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3B1EF7" w:rsidRDefault="00645654" w:rsidP="00465B07">
      <w:pPr>
        <w:tabs>
          <w:tab w:val="left" w:pos="9072"/>
        </w:tabs>
        <w:spacing w:line="240" w:lineRule="auto"/>
        <w:jc w:val="center"/>
        <w:rPr>
          <w:rFonts w:ascii="Times New Roman" w:hAnsi="Times New Roman" w:cs="Times New Roman"/>
          <w:b/>
        </w:rPr>
      </w:pPr>
      <w:r w:rsidRPr="003B1EF7">
        <w:rPr>
          <w:rFonts w:ascii="Times New Roman" w:hAnsi="Times New Roman" w:cs="Times New Roman"/>
          <w:b/>
        </w:rPr>
        <w:t>İMAR KOMİSYONU RAPORU (0</w:t>
      </w:r>
      <w:r w:rsidR="00747AED">
        <w:rPr>
          <w:rFonts w:ascii="Times New Roman" w:hAnsi="Times New Roman" w:cs="Times New Roman"/>
          <w:b/>
        </w:rPr>
        <w:t>7.</w:t>
      </w:r>
      <w:r w:rsidR="00D317F5" w:rsidRPr="003B1EF7">
        <w:rPr>
          <w:rFonts w:ascii="Times New Roman" w:hAnsi="Times New Roman" w:cs="Times New Roman"/>
          <w:b/>
        </w:rPr>
        <w:t>0</w:t>
      </w:r>
      <w:r w:rsidR="00747AED">
        <w:rPr>
          <w:rFonts w:ascii="Times New Roman" w:hAnsi="Times New Roman" w:cs="Times New Roman"/>
          <w:b/>
        </w:rPr>
        <w:t>2</w:t>
      </w:r>
      <w:r w:rsidR="00EB6D33" w:rsidRPr="003B1EF7">
        <w:rPr>
          <w:rFonts w:ascii="Times New Roman" w:hAnsi="Times New Roman" w:cs="Times New Roman"/>
          <w:b/>
        </w:rPr>
        <w:t>.201</w:t>
      </w:r>
      <w:r w:rsidR="00BB6E3C" w:rsidRPr="003B1EF7">
        <w:rPr>
          <w:rFonts w:ascii="Times New Roman" w:hAnsi="Times New Roman" w:cs="Times New Roman"/>
          <w:b/>
        </w:rPr>
        <w:t>8</w:t>
      </w:r>
      <w:r w:rsidR="00EB6D33" w:rsidRPr="003B1EF7">
        <w:rPr>
          <w:rFonts w:ascii="Times New Roman" w:hAnsi="Times New Roman" w:cs="Times New Roman"/>
          <w:b/>
        </w:rPr>
        <w:t>)</w:t>
      </w:r>
    </w:p>
    <w:p w:rsidR="0090258A" w:rsidRPr="003B1EF7" w:rsidRDefault="00EB6D33" w:rsidP="002D481C">
      <w:pPr>
        <w:tabs>
          <w:tab w:val="left" w:pos="9072"/>
        </w:tabs>
        <w:spacing w:line="240" w:lineRule="auto"/>
        <w:jc w:val="both"/>
        <w:rPr>
          <w:rFonts w:ascii="Times New Roman" w:hAnsi="Times New Roman" w:cs="Times New Roman"/>
        </w:rPr>
      </w:pPr>
      <w:r w:rsidRPr="003B1EF7">
        <w:rPr>
          <w:rFonts w:ascii="Times New Roman" w:hAnsi="Times New Roman" w:cs="Times New Roman"/>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3B1EF7">
        <w:rPr>
          <w:rFonts w:ascii="Times New Roman" w:hAnsi="Times New Roman" w:cs="Times New Roman"/>
        </w:rPr>
        <w:t>.</w:t>
      </w:r>
    </w:p>
    <w:p w:rsidR="00740EA8" w:rsidRDefault="00740EA8" w:rsidP="00E02E59">
      <w:pPr>
        <w:pStyle w:val="ListeParagraf"/>
        <w:numPr>
          <w:ilvl w:val="0"/>
          <w:numId w:val="23"/>
        </w:numPr>
        <w:ind w:right="-141"/>
        <w:jc w:val="both"/>
        <w:rPr>
          <w:rFonts w:ascii="Times New Roman" w:hAnsi="Times New Roman" w:cs="Times New Roman"/>
        </w:rPr>
      </w:pPr>
      <w:r w:rsidRPr="003B1EF7">
        <w:rPr>
          <w:rFonts w:ascii="Times New Roman" w:eastAsia="Times New Roman" w:hAnsi="Times New Roman" w:cs="Times New Roman"/>
        </w:rPr>
        <w:t xml:space="preserve">İlimiz Merkez Bulak 156 ada 3 parsel </w:t>
      </w:r>
      <w:r w:rsidR="003B1EF7" w:rsidRPr="003B1EF7">
        <w:rPr>
          <w:rFonts w:ascii="Times New Roman" w:eastAsia="Times New Roman" w:hAnsi="Times New Roman" w:cs="Times New Roman"/>
        </w:rPr>
        <w:t>malikince sunulan</w:t>
      </w:r>
      <w:r w:rsidRPr="003B1EF7">
        <w:rPr>
          <w:rFonts w:ascii="Times New Roman" w:eastAsia="Times New Roman" w:hAnsi="Times New Roman" w:cs="Times New Roman"/>
        </w:rPr>
        <w:t xml:space="preserve"> uygulama ve nazım imar planı </w:t>
      </w:r>
      <w:r w:rsidR="003B1EF7" w:rsidRPr="003B1EF7">
        <w:rPr>
          <w:rFonts w:ascii="Times New Roman" w:eastAsia="Times New Roman" w:hAnsi="Times New Roman" w:cs="Times New Roman"/>
        </w:rPr>
        <w:t xml:space="preserve">teklifi incelendiğinde; yürürlükteki imar planına göre Aİ-3 katlı konut alanında kalan parsel </w:t>
      </w:r>
      <w:proofErr w:type="gramStart"/>
      <w:r w:rsidR="003B1EF7" w:rsidRPr="003B1EF7">
        <w:rPr>
          <w:rFonts w:ascii="Times New Roman" w:eastAsia="Times New Roman" w:hAnsi="Times New Roman" w:cs="Times New Roman"/>
        </w:rPr>
        <w:t xml:space="preserve">için </w:t>
      </w:r>
      <w:r w:rsidRPr="003B1EF7">
        <w:rPr>
          <w:rFonts w:ascii="Times New Roman" w:eastAsia="Times New Roman" w:hAnsi="Times New Roman" w:cs="Times New Roman"/>
        </w:rPr>
        <w:t xml:space="preserve"> Emsal</w:t>
      </w:r>
      <w:proofErr w:type="gramEnd"/>
      <w:r w:rsidRPr="003B1EF7">
        <w:rPr>
          <w:rFonts w:ascii="Times New Roman" w:eastAsia="Times New Roman" w:hAnsi="Times New Roman" w:cs="Times New Roman"/>
        </w:rPr>
        <w:t xml:space="preserve"> 0,75 – </w:t>
      </w:r>
      <w:proofErr w:type="spellStart"/>
      <w:r w:rsidRPr="003B1EF7">
        <w:rPr>
          <w:rFonts w:ascii="Times New Roman" w:eastAsia="Times New Roman" w:hAnsi="Times New Roman" w:cs="Times New Roman"/>
        </w:rPr>
        <w:t>Yençok</w:t>
      </w:r>
      <w:proofErr w:type="spellEnd"/>
      <w:r w:rsidRPr="003B1EF7">
        <w:rPr>
          <w:rFonts w:ascii="Times New Roman" w:eastAsia="Times New Roman" w:hAnsi="Times New Roman" w:cs="Times New Roman"/>
        </w:rPr>
        <w:t>: 2 kat ticar</w:t>
      </w:r>
      <w:r w:rsidR="003B1EF7" w:rsidRPr="003B1EF7">
        <w:rPr>
          <w:rFonts w:ascii="Times New Roman" w:eastAsia="Times New Roman" w:hAnsi="Times New Roman" w:cs="Times New Roman"/>
        </w:rPr>
        <w:t xml:space="preserve">i fonksiyon talep edildiği, </w:t>
      </w:r>
      <w:r w:rsidRPr="003B1EF7">
        <w:rPr>
          <w:rFonts w:ascii="Times New Roman" w:eastAsia="Times New Roman" w:hAnsi="Times New Roman" w:cs="Times New Roman"/>
        </w:rPr>
        <w:t xml:space="preserve">uygulama ve nazım imar planı değişikliği ile </w:t>
      </w:r>
      <w:r w:rsidR="003B1EF7" w:rsidRPr="003B1EF7">
        <w:rPr>
          <w:rFonts w:ascii="Times New Roman" w:eastAsia="Times New Roman" w:hAnsi="Times New Roman" w:cs="Times New Roman"/>
        </w:rPr>
        <w:t xml:space="preserve">nüfus veya inşaat alanında artış öngörülmemekle beraber, tamamı konut alanı olarak gelişen bölgede münferit uygulama yapılamayacağı, ayrıca, Safranbolu köprüsü girişinde yer alması sebebiyle parselde yapılacak ticari faaliyetin trafiği olumsuz etkileyeceği ile </w:t>
      </w:r>
      <w:proofErr w:type="spellStart"/>
      <w:r w:rsidRPr="003B1EF7">
        <w:rPr>
          <w:rFonts w:ascii="Times New Roman" w:hAnsi="Times New Roman" w:cs="Times New Roman"/>
        </w:rPr>
        <w:t>silüetin</w:t>
      </w:r>
      <w:proofErr w:type="spellEnd"/>
      <w:r w:rsidR="003B1EF7" w:rsidRPr="003B1EF7">
        <w:rPr>
          <w:rFonts w:ascii="Times New Roman" w:hAnsi="Times New Roman" w:cs="Times New Roman"/>
        </w:rPr>
        <w:t xml:space="preserve"> bozulacağı hususu </w:t>
      </w:r>
      <w:r w:rsidRPr="003B1EF7">
        <w:rPr>
          <w:rFonts w:ascii="Times New Roman" w:hAnsi="Times New Roman" w:cs="Times New Roman"/>
        </w:rPr>
        <w:t>değerlendirildiğinde talep uygun bulunmamıştır.</w:t>
      </w:r>
    </w:p>
    <w:p w:rsidR="003B1EF7" w:rsidRPr="003B1EF7" w:rsidRDefault="003B1EF7" w:rsidP="003B1EF7">
      <w:pPr>
        <w:pStyle w:val="ListeParagraf"/>
        <w:ind w:right="-141"/>
        <w:jc w:val="both"/>
        <w:rPr>
          <w:rFonts w:ascii="Times New Roman" w:hAnsi="Times New Roman" w:cs="Times New Roman"/>
        </w:rPr>
      </w:pPr>
    </w:p>
    <w:p w:rsidR="00383F9E" w:rsidRDefault="006869FC" w:rsidP="00383F9E">
      <w:pPr>
        <w:pStyle w:val="ListeParagraf"/>
        <w:numPr>
          <w:ilvl w:val="0"/>
          <w:numId w:val="23"/>
        </w:numPr>
        <w:ind w:right="-141"/>
        <w:jc w:val="both"/>
        <w:rPr>
          <w:rFonts w:ascii="Times New Roman" w:hAnsi="Times New Roman" w:cs="Times New Roman"/>
        </w:rPr>
      </w:pPr>
      <w:r w:rsidRPr="003B1EF7">
        <w:rPr>
          <w:rFonts w:ascii="Times New Roman" w:hAnsi="Times New Roman" w:cs="Times New Roman"/>
        </w:rPr>
        <w:t xml:space="preserve">İmar ve Şehircilik Müdürlüğünün </w:t>
      </w:r>
      <w:r w:rsidR="00740EA8" w:rsidRPr="003B1EF7">
        <w:rPr>
          <w:rFonts w:ascii="Times New Roman" w:hAnsi="Times New Roman" w:cs="Times New Roman"/>
        </w:rPr>
        <w:t>02</w:t>
      </w:r>
      <w:r w:rsidRPr="003B1EF7">
        <w:rPr>
          <w:rFonts w:ascii="Times New Roman" w:hAnsi="Times New Roman" w:cs="Times New Roman"/>
        </w:rPr>
        <w:t>.</w:t>
      </w:r>
      <w:r w:rsidR="00740EA8" w:rsidRPr="003B1EF7">
        <w:rPr>
          <w:rFonts w:ascii="Times New Roman" w:hAnsi="Times New Roman" w:cs="Times New Roman"/>
        </w:rPr>
        <w:t>01.2018</w:t>
      </w:r>
      <w:r w:rsidRPr="003B1EF7">
        <w:rPr>
          <w:rFonts w:ascii="Times New Roman" w:hAnsi="Times New Roman" w:cs="Times New Roman"/>
        </w:rPr>
        <w:t xml:space="preserve"> tarih ve </w:t>
      </w:r>
      <w:r w:rsidR="00740EA8" w:rsidRPr="003B1EF7">
        <w:rPr>
          <w:rFonts w:ascii="Times New Roman" w:hAnsi="Times New Roman" w:cs="Times New Roman"/>
        </w:rPr>
        <w:t>26</w:t>
      </w:r>
      <w:r w:rsidRPr="003B1EF7">
        <w:rPr>
          <w:rFonts w:ascii="Times New Roman" w:hAnsi="Times New Roman" w:cs="Times New Roman"/>
        </w:rPr>
        <w:t xml:space="preserve"> sayılı</w:t>
      </w:r>
      <w:r w:rsidR="00740EA8" w:rsidRPr="003B1EF7">
        <w:rPr>
          <w:rFonts w:ascii="Times New Roman" w:hAnsi="Times New Roman" w:cs="Times New Roman"/>
        </w:rPr>
        <w:t xml:space="preserve"> yazısı ve ek</w:t>
      </w:r>
      <w:r w:rsidR="00D701D7">
        <w:rPr>
          <w:rFonts w:ascii="Times New Roman" w:hAnsi="Times New Roman" w:cs="Times New Roman"/>
        </w:rPr>
        <w:t xml:space="preserve">indeki </w:t>
      </w:r>
      <w:r w:rsidR="00740EA8" w:rsidRPr="003B1EF7">
        <w:rPr>
          <w:rFonts w:ascii="Times New Roman" w:hAnsi="Times New Roman" w:cs="Times New Roman"/>
        </w:rPr>
        <w:t xml:space="preserve">İlimiz Merkez, </w:t>
      </w:r>
      <w:proofErr w:type="spellStart"/>
      <w:r w:rsidR="003B1EF7" w:rsidRPr="003B1EF7">
        <w:rPr>
          <w:rFonts w:ascii="Times New Roman" w:hAnsi="Times New Roman" w:cs="Times New Roman"/>
        </w:rPr>
        <w:t>Kartaltepe</w:t>
      </w:r>
      <w:proofErr w:type="spellEnd"/>
      <w:r w:rsidR="00740EA8" w:rsidRPr="003B1EF7">
        <w:rPr>
          <w:rFonts w:ascii="Times New Roman" w:hAnsi="Times New Roman" w:cs="Times New Roman"/>
        </w:rPr>
        <w:t xml:space="preserve"> Mahalle</w:t>
      </w:r>
      <w:r w:rsidR="003B1EF7" w:rsidRPr="003B1EF7">
        <w:rPr>
          <w:rFonts w:ascii="Times New Roman" w:hAnsi="Times New Roman" w:cs="Times New Roman"/>
        </w:rPr>
        <w:t>si</w:t>
      </w:r>
      <w:r w:rsidR="00740EA8" w:rsidRPr="003B1EF7">
        <w:rPr>
          <w:rFonts w:ascii="Times New Roman" w:hAnsi="Times New Roman" w:cs="Times New Roman"/>
        </w:rPr>
        <w:t xml:space="preserve"> 12 ada 17 parsel maliki tarafından parselde bulunan inşaatın zemin katının ticaret olarak kullanılması için gerekli kararın alınması ile ilgili talep incelendiğinde</w:t>
      </w:r>
      <w:r w:rsidR="003B1EF7" w:rsidRPr="003B1EF7">
        <w:rPr>
          <w:rFonts w:ascii="Times New Roman" w:hAnsi="Times New Roman" w:cs="Times New Roman"/>
        </w:rPr>
        <w:t>;</w:t>
      </w:r>
      <w:r w:rsidR="00740EA8" w:rsidRPr="003B1EF7">
        <w:rPr>
          <w:rFonts w:ascii="Times New Roman" w:hAnsi="Times New Roman" w:cs="Times New Roman"/>
        </w:rPr>
        <w:t xml:space="preserve"> parselin cephe aldığı Konut Sokak’ın işlek bir sokak olmadığı, </w:t>
      </w:r>
      <w:r w:rsidR="003B1EF7" w:rsidRPr="003B1EF7">
        <w:rPr>
          <w:rFonts w:ascii="Times New Roman" w:hAnsi="Times New Roman" w:cs="Times New Roman"/>
        </w:rPr>
        <w:t>dar bir sokak</w:t>
      </w:r>
      <w:r w:rsidR="00740EA8" w:rsidRPr="003B1EF7">
        <w:rPr>
          <w:rFonts w:ascii="Times New Roman" w:hAnsi="Times New Roman" w:cs="Times New Roman"/>
        </w:rPr>
        <w:t xml:space="preserve"> niteliğinde</w:t>
      </w:r>
      <w:r w:rsidR="003B1EF7" w:rsidRPr="003B1EF7">
        <w:rPr>
          <w:rFonts w:ascii="Times New Roman" w:hAnsi="Times New Roman" w:cs="Times New Roman"/>
        </w:rPr>
        <w:t>ki yolda</w:t>
      </w:r>
      <w:r w:rsidR="00740EA8" w:rsidRPr="003B1EF7">
        <w:rPr>
          <w:rFonts w:ascii="Times New Roman" w:hAnsi="Times New Roman" w:cs="Times New Roman"/>
        </w:rPr>
        <w:t xml:space="preserve"> ticari alanın yaya ve taşıt trafiğine sebep olacağı, hususları değerlendirildiğinde talep uygun bulunmamıştır.</w:t>
      </w:r>
    </w:p>
    <w:p w:rsidR="003B1EF7" w:rsidRPr="003B1EF7" w:rsidRDefault="003B1EF7" w:rsidP="003B1EF7">
      <w:pPr>
        <w:pStyle w:val="ListeParagraf"/>
        <w:rPr>
          <w:rFonts w:ascii="Times New Roman" w:hAnsi="Times New Roman" w:cs="Times New Roman"/>
        </w:rPr>
      </w:pPr>
    </w:p>
    <w:p w:rsidR="0045284E" w:rsidRDefault="008B072E" w:rsidP="0045284E">
      <w:pPr>
        <w:pStyle w:val="ListeParagraf"/>
        <w:numPr>
          <w:ilvl w:val="0"/>
          <w:numId w:val="23"/>
        </w:numPr>
        <w:ind w:right="-141"/>
        <w:jc w:val="both"/>
        <w:rPr>
          <w:rFonts w:ascii="Times New Roman" w:hAnsi="Times New Roman" w:cs="Times New Roman"/>
        </w:rPr>
      </w:pPr>
      <w:r w:rsidRPr="003B1EF7">
        <w:rPr>
          <w:rFonts w:ascii="Times New Roman" w:hAnsi="Times New Roman" w:cs="Times New Roman"/>
        </w:rPr>
        <w:t xml:space="preserve">İmar ve Şehircilik Müdürlüğünün 04.10.2017 tarih ve 3451 sayılı yazısı ve </w:t>
      </w:r>
      <w:proofErr w:type="gramStart"/>
      <w:r w:rsidRPr="003B1EF7">
        <w:rPr>
          <w:rFonts w:ascii="Times New Roman" w:hAnsi="Times New Roman" w:cs="Times New Roman"/>
        </w:rPr>
        <w:t>ekleri  incelendiğinde</w:t>
      </w:r>
      <w:proofErr w:type="gramEnd"/>
      <w:r w:rsidR="0045284E" w:rsidRPr="003B1EF7">
        <w:rPr>
          <w:rFonts w:ascii="Times New Roman" w:hAnsi="Times New Roman" w:cs="Times New Roman"/>
        </w:rPr>
        <w:t>;</w:t>
      </w:r>
      <w:r w:rsidRPr="003B1EF7">
        <w:rPr>
          <w:rFonts w:ascii="Times New Roman" w:hAnsi="Times New Roman" w:cs="Times New Roman"/>
        </w:rPr>
        <w:t xml:space="preserve"> </w:t>
      </w:r>
      <w:r w:rsidR="0045284E" w:rsidRPr="003B1EF7">
        <w:rPr>
          <w:rFonts w:ascii="Times New Roman" w:eastAsia="Arial Unicode MS" w:hAnsi="Times New Roman" w:cs="Times New Roman"/>
        </w:rPr>
        <w:t xml:space="preserve">Karabük İli Çevre Hizmetleri Birliğince (KARÇEV) </w:t>
      </w:r>
      <w:r w:rsidRPr="003B1EF7">
        <w:rPr>
          <w:rFonts w:ascii="Times New Roman" w:hAnsi="Times New Roman" w:cs="Times New Roman"/>
        </w:rPr>
        <w:t xml:space="preserve">İlimiz Merkez Kale köy, </w:t>
      </w:r>
      <w:proofErr w:type="spellStart"/>
      <w:r w:rsidRPr="003B1EF7">
        <w:rPr>
          <w:rFonts w:ascii="Times New Roman" w:hAnsi="Times New Roman" w:cs="Times New Roman"/>
        </w:rPr>
        <w:t>Akderebaşı</w:t>
      </w:r>
      <w:proofErr w:type="spellEnd"/>
      <w:r w:rsidRPr="003B1EF7">
        <w:rPr>
          <w:rFonts w:ascii="Times New Roman" w:hAnsi="Times New Roman" w:cs="Times New Roman"/>
        </w:rPr>
        <w:t xml:space="preserve"> Kaynarca mevkiinde düzenli depolama tesisi yapılmak isten</w:t>
      </w:r>
      <w:r w:rsidR="0045284E" w:rsidRPr="003B1EF7">
        <w:rPr>
          <w:rFonts w:ascii="Times New Roman" w:hAnsi="Times New Roman" w:cs="Times New Roman"/>
        </w:rPr>
        <w:t xml:space="preserve">mesi sebebiyle Belediyemiz şehir plancısı tarafından kısmi </w:t>
      </w:r>
      <w:r w:rsidRPr="003B1EF7">
        <w:rPr>
          <w:rFonts w:ascii="Times New Roman" w:hAnsi="Times New Roman" w:cs="Times New Roman"/>
        </w:rPr>
        <w:t xml:space="preserve">imar planı </w:t>
      </w:r>
      <w:r w:rsidR="0045284E" w:rsidRPr="003B1EF7">
        <w:rPr>
          <w:rFonts w:ascii="Times New Roman" w:hAnsi="Times New Roman" w:cs="Times New Roman"/>
        </w:rPr>
        <w:t xml:space="preserve">revizyonu </w:t>
      </w:r>
      <w:r w:rsidRPr="003B1EF7">
        <w:rPr>
          <w:rFonts w:ascii="Times New Roman" w:hAnsi="Times New Roman" w:cs="Times New Roman"/>
        </w:rPr>
        <w:t>hazırlan</w:t>
      </w:r>
      <w:r w:rsidR="0045284E" w:rsidRPr="003B1EF7">
        <w:rPr>
          <w:rFonts w:ascii="Times New Roman" w:hAnsi="Times New Roman" w:cs="Times New Roman"/>
        </w:rPr>
        <w:t xml:space="preserve">dığı görülmüş olup, yürürlükteki imar planına göre Ağaçlandırılacak Alanda kalan 102 ada 117 ve 39 (mera) parseller ile şahıs mülkiyetindeki 115 parsel, 108 ada 19, 31, 32 (mera) parseller ile şahıs mülkiyetindeki 29 parsel ile TEDAŞ mülkiyetindeki 27 parselleri kapsayan </w:t>
      </w:r>
      <w:r w:rsidRPr="003B1EF7">
        <w:rPr>
          <w:rFonts w:ascii="Times New Roman" w:hAnsi="Times New Roman" w:cs="Times New Roman"/>
        </w:rPr>
        <w:t>1/1000 ve 1/5000 Revizyon İmar Planı</w:t>
      </w:r>
      <w:r w:rsidR="003B1EF7" w:rsidRPr="003B1EF7">
        <w:rPr>
          <w:rFonts w:ascii="Times New Roman" w:hAnsi="Times New Roman" w:cs="Times New Roman"/>
        </w:rPr>
        <w:t xml:space="preserve"> ile ilgili olarak</w:t>
      </w:r>
      <w:r w:rsidRPr="003B1EF7">
        <w:rPr>
          <w:rFonts w:ascii="Times New Roman" w:hAnsi="Times New Roman" w:cs="Times New Roman"/>
        </w:rPr>
        <w:t>,</w:t>
      </w:r>
      <w:r w:rsidR="0045284E" w:rsidRPr="003B1EF7">
        <w:rPr>
          <w:rFonts w:ascii="Times New Roman" w:hAnsi="Times New Roman" w:cs="Times New Roman"/>
        </w:rPr>
        <w:t xml:space="preserve"> gerekli kurum görüşlerinin dosyasında bulunduğu, Katı atıkların kaynağında ayrılarak toplanması, taşınması, aktarma istasyonları, düzenli depolama hafriyat toprağının depolanması, depo tabanının teşkili ve sızıntı suyunun toplanması, depo gazlarının uzaklaştırılması, değerlendirilmesi ve geri kazanım tesislerinin inşası maksadı taşıyan imar planının  kamu yararı içermesi sebebiyle uygun olduğu, planlama alanı içinde kalan şahıs parsellerinin imar programının 2018 dilimine alınarak kamulaştırılmasın</w:t>
      </w:r>
      <w:r w:rsidR="003B1EF7" w:rsidRPr="003B1EF7">
        <w:rPr>
          <w:rFonts w:ascii="Times New Roman" w:hAnsi="Times New Roman" w:cs="Times New Roman"/>
        </w:rPr>
        <w:t>a</w:t>
      </w:r>
      <w:r w:rsidR="0045284E" w:rsidRPr="003B1EF7">
        <w:rPr>
          <w:rFonts w:ascii="Times New Roman" w:hAnsi="Times New Roman" w:cs="Times New Roman"/>
        </w:rPr>
        <w:t xml:space="preserve">  karar verilmiştir. </w:t>
      </w:r>
    </w:p>
    <w:p w:rsidR="003B1EF7" w:rsidRPr="003B1EF7" w:rsidRDefault="003B1EF7" w:rsidP="003B1EF7">
      <w:pPr>
        <w:pStyle w:val="ListeParagraf"/>
        <w:ind w:right="-141"/>
        <w:jc w:val="both"/>
        <w:rPr>
          <w:rFonts w:ascii="Times New Roman" w:hAnsi="Times New Roman" w:cs="Times New Roman"/>
        </w:rPr>
      </w:pPr>
    </w:p>
    <w:p w:rsidR="00EA64CC" w:rsidRPr="003B1EF7" w:rsidRDefault="00EA64CC" w:rsidP="008950D2">
      <w:pPr>
        <w:pStyle w:val="ListeParagraf"/>
        <w:numPr>
          <w:ilvl w:val="0"/>
          <w:numId w:val="23"/>
        </w:numPr>
        <w:ind w:right="-141"/>
        <w:jc w:val="both"/>
        <w:rPr>
          <w:rFonts w:ascii="Times New Roman" w:eastAsia="Times New Roman" w:hAnsi="Times New Roman" w:cs="Times New Roman"/>
        </w:rPr>
      </w:pPr>
      <w:r w:rsidRPr="003B1EF7">
        <w:rPr>
          <w:rFonts w:ascii="Times New Roman" w:hAnsi="Times New Roman" w:cs="Times New Roman"/>
        </w:rPr>
        <w:t>Komisyonumuz gündeminde bulunan araştırma ve incelemeleri devam eden diğer taleplerin tekrar komisyonumuza havalesi arz olunu</w:t>
      </w:r>
      <w:r w:rsidRPr="003B1EF7">
        <w:rPr>
          <w:rFonts w:ascii="Times New Roman" w:eastAsia="Times New Roman" w:hAnsi="Times New Roman" w:cs="Times New Roman"/>
        </w:rPr>
        <w:t>r.</w:t>
      </w:r>
    </w:p>
    <w:p w:rsidR="00353B50" w:rsidRPr="003B1EF7" w:rsidRDefault="00353B50" w:rsidP="00465B07">
      <w:pPr>
        <w:pStyle w:val="ListeParagraf"/>
        <w:spacing w:line="240" w:lineRule="auto"/>
        <w:jc w:val="both"/>
        <w:rPr>
          <w:rFonts w:ascii="Times New Roman" w:hAnsi="Times New Roman" w:cs="Times New Roman"/>
        </w:rPr>
      </w:pPr>
    </w:p>
    <w:p w:rsidR="00B9310D" w:rsidRPr="003B1EF7" w:rsidRDefault="00B9310D" w:rsidP="00B9310D">
      <w:pPr>
        <w:pStyle w:val="ListeParagraf"/>
        <w:spacing w:line="360" w:lineRule="auto"/>
        <w:jc w:val="both"/>
        <w:rPr>
          <w:rFonts w:ascii="Times New Roman" w:hAnsi="Times New Roman" w:cs="Times New Roman"/>
        </w:rPr>
      </w:pPr>
    </w:p>
    <w:p w:rsidR="008950D2" w:rsidRPr="003B1EF7" w:rsidRDefault="008950D2" w:rsidP="00B9310D">
      <w:pPr>
        <w:pStyle w:val="ListeParagraf"/>
        <w:spacing w:line="360" w:lineRule="auto"/>
        <w:jc w:val="both"/>
        <w:rPr>
          <w:rFonts w:ascii="Times New Roman" w:hAnsi="Times New Roman" w:cs="Times New Roman"/>
        </w:rPr>
      </w:pPr>
    </w:p>
    <w:p w:rsidR="008950D2" w:rsidRPr="003B1EF7" w:rsidRDefault="008950D2" w:rsidP="00B9310D">
      <w:pPr>
        <w:pStyle w:val="ListeParagraf"/>
        <w:spacing w:line="360" w:lineRule="auto"/>
        <w:jc w:val="both"/>
        <w:rPr>
          <w:rFonts w:ascii="Times New Roman" w:hAnsi="Times New Roman" w:cs="Times New Roman"/>
        </w:rPr>
      </w:pPr>
    </w:p>
    <w:p w:rsidR="00EB6D33" w:rsidRPr="003B1EF7" w:rsidRDefault="00EB6D33" w:rsidP="00B9310D">
      <w:pPr>
        <w:pStyle w:val="ListeParagraf"/>
        <w:spacing w:before="100" w:beforeAutospacing="1" w:after="100" w:afterAutospacing="1" w:line="360" w:lineRule="auto"/>
        <w:ind w:right="-648"/>
        <w:jc w:val="both"/>
        <w:rPr>
          <w:rFonts w:ascii="Times New Roman" w:hAnsi="Times New Roman" w:cs="Times New Roman"/>
        </w:rPr>
      </w:pPr>
      <w:r w:rsidRPr="003B1EF7">
        <w:rPr>
          <w:rFonts w:ascii="Times New Roman" w:hAnsi="Times New Roman" w:cs="Times New Roman"/>
        </w:rPr>
        <w:t>Harun CEBECİ                                 Celal YÖRÜR                       Kenan ŞENTÜRK</w:t>
      </w:r>
    </w:p>
    <w:p w:rsidR="00EB6D33" w:rsidRPr="003B1EF7" w:rsidRDefault="00EB6D33" w:rsidP="00B9310D">
      <w:pPr>
        <w:pStyle w:val="ListeParagraf"/>
        <w:spacing w:line="360" w:lineRule="auto"/>
        <w:ind w:right="-648"/>
        <w:jc w:val="both"/>
        <w:rPr>
          <w:rFonts w:ascii="Times New Roman" w:hAnsi="Times New Roman" w:cs="Times New Roman"/>
        </w:rPr>
      </w:pPr>
      <w:r w:rsidRPr="003B1EF7">
        <w:rPr>
          <w:rFonts w:ascii="Times New Roman" w:hAnsi="Times New Roman" w:cs="Times New Roman"/>
        </w:rPr>
        <w:t xml:space="preserve">Komisyon Başkanı                                     Üye                                         </w:t>
      </w:r>
      <w:proofErr w:type="spellStart"/>
      <w:r w:rsidRPr="003B1EF7">
        <w:rPr>
          <w:rFonts w:ascii="Times New Roman" w:hAnsi="Times New Roman" w:cs="Times New Roman"/>
        </w:rPr>
        <w:t>Üye</w:t>
      </w:r>
      <w:proofErr w:type="spellEnd"/>
    </w:p>
    <w:p w:rsidR="00EB6D33" w:rsidRPr="003B1EF7" w:rsidRDefault="00EB6D33" w:rsidP="00B9310D">
      <w:pPr>
        <w:pStyle w:val="ListeParagraf"/>
        <w:spacing w:line="360" w:lineRule="auto"/>
        <w:ind w:right="-648"/>
        <w:jc w:val="both"/>
        <w:rPr>
          <w:rFonts w:ascii="Times New Roman" w:hAnsi="Times New Roman" w:cs="Times New Roman"/>
        </w:rPr>
      </w:pPr>
    </w:p>
    <w:p w:rsidR="008950D2" w:rsidRPr="003B1EF7" w:rsidRDefault="008950D2" w:rsidP="00B9310D">
      <w:pPr>
        <w:pStyle w:val="ListeParagraf"/>
        <w:spacing w:line="360" w:lineRule="auto"/>
        <w:ind w:right="-648"/>
        <w:jc w:val="both"/>
        <w:rPr>
          <w:rFonts w:ascii="Times New Roman" w:hAnsi="Times New Roman" w:cs="Times New Roman"/>
        </w:rPr>
      </w:pPr>
    </w:p>
    <w:p w:rsidR="00EB6D33" w:rsidRPr="003B1EF7" w:rsidRDefault="00EB6D33" w:rsidP="00B9310D">
      <w:pPr>
        <w:pStyle w:val="ListeParagraf"/>
        <w:spacing w:line="360" w:lineRule="auto"/>
        <w:ind w:right="-648"/>
        <w:jc w:val="both"/>
        <w:rPr>
          <w:rFonts w:ascii="Times New Roman" w:hAnsi="Times New Roman" w:cs="Times New Roman"/>
        </w:rPr>
      </w:pPr>
    </w:p>
    <w:p w:rsidR="00EB6D33" w:rsidRPr="003B1EF7" w:rsidRDefault="00EB6D33" w:rsidP="00B9310D">
      <w:pPr>
        <w:pStyle w:val="ListeParagraf"/>
        <w:spacing w:line="360" w:lineRule="auto"/>
        <w:ind w:right="-648"/>
        <w:jc w:val="both"/>
        <w:rPr>
          <w:rFonts w:ascii="Times New Roman" w:hAnsi="Times New Roman" w:cs="Times New Roman"/>
        </w:rPr>
      </w:pPr>
      <w:r w:rsidRPr="003B1EF7">
        <w:rPr>
          <w:rFonts w:ascii="Times New Roman" w:hAnsi="Times New Roman" w:cs="Times New Roman"/>
        </w:rPr>
        <w:t xml:space="preserve">        Dursun ARMAĞAN  </w:t>
      </w:r>
      <w:r w:rsidRPr="003B1EF7">
        <w:rPr>
          <w:rFonts w:ascii="Times New Roman" w:hAnsi="Times New Roman" w:cs="Times New Roman"/>
        </w:rPr>
        <w:tab/>
      </w:r>
      <w:r w:rsidR="00A73B2B" w:rsidRPr="003B1EF7">
        <w:rPr>
          <w:rFonts w:ascii="Times New Roman" w:hAnsi="Times New Roman" w:cs="Times New Roman"/>
        </w:rPr>
        <w:tab/>
      </w:r>
      <w:r w:rsidRPr="003B1EF7">
        <w:rPr>
          <w:rFonts w:ascii="Times New Roman" w:hAnsi="Times New Roman" w:cs="Times New Roman"/>
        </w:rPr>
        <w:tab/>
        <w:t xml:space="preserve">       İsmail Hakkı DEMİR</w:t>
      </w:r>
    </w:p>
    <w:p w:rsidR="008950D2" w:rsidRPr="008B072E" w:rsidRDefault="00EB6D33" w:rsidP="00B9310D">
      <w:pPr>
        <w:pStyle w:val="ListeParagraf"/>
        <w:spacing w:line="360" w:lineRule="auto"/>
        <w:ind w:right="-648"/>
        <w:jc w:val="both"/>
        <w:rPr>
          <w:rFonts w:ascii="Times New Roman" w:hAnsi="Times New Roman" w:cs="Times New Roman"/>
          <w:sz w:val="24"/>
          <w:szCs w:val="24"/>
        </w:rPr>
      </w:pPr>
      <w:r w:rsidRPr="003B1EF7">
        <w:rPr>
          <w:rFonts w:ascii="Times New Roman" w:hAnsi="Times New Roman" w:cs="Times New Roman"/>
        </w:rPr>
        <w:t xml:space="preserve">         </w:t>
      </w:r>
      <w:r w:rsidR="008950D2" w:rsidRPr="003B1EF7">
        <w:rPr>
          <w:rFonts w:ascii="Times New Roman" w:hAnsi="Times New Roman" w:cs="Times New Roman"/>
        </w:rPr>
        <w:t xml:space="preserve">         </w:t>
      </w:r>
      <w:r w:rsidRPr="003B1EF7">
        <w:rPr>
          <w:rFonts w:ascii="Times New Roman" w:hAnsi="Times New Roman" w:cs="Times New Roman"/>
        </w:rPr>
        <w:t xml:space="preserve">   Üye                                                       </w:t>
      </w:r>
      <w:r w:rsidR="008950D2" w:rsidRPr="003B1EF7">
        <w:rPr>
          <w:rFonts w:ascii="Times New Roman" w:hAnsi="Times New Roman" w:cs="Times New Roman"/>
        </w:rPr>
        <w:t xml:space="preserve">      </w:t>
      </w:r>
      <w:r w:rsidRPr="003B1EF7">
        <w:rPr>
          <w:rFonts w:ascii="Times New Roman" w:hAnsi="Times New Roman" w:cs="Times New Roman"/>
        </w:rPr>
        <w:t xml:space="preserve">  </w:t>
      </w:r>
      <w:proofErr w:type="spellStart"/>
      <w:r w:rsidRPr="003B1EF7">
        <w:rPr>
          <w:rFonts w:ascii="Times New Roman" w:hAnsi="Times New Roman" w:cs="Times New Roman"/>
        </w:rPr>
        <w:t>Üye</w:t>
      </w:r>
      <w:proofErr w:type="spellEnd"/>
    </w:p>
    <w:sectPr w:rsidR="008950D2" w:rsidRPr="008B072E"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1"/>
  </w:num>
  <w:num w:numId="5">
    <w:abstractNumId w:val="20"/>
  </w:num>
  <w:num w:numId="6">
    <w:abstractNumId w:val="18"/>
  </w:num>
  <w:num w:numId="7">
    <w:abstractNumId w:val="4"/>
  </w:num>
  <w:num w:numId="8">
    <w:abstractNumId w:val="0"/>
  </w:num>
  <w:num w:numId="9">
    <w:abstractNumId w:val="10"/>
  </w:num>
  <w:num w:numId="10">
    <w:abstractNumId w:val="16"/>
  </w:num>
  <w:num w:numId="11">
    <w:abstractNumId w:val="7"/>
  </w:num>
  <w:num w:numId="12">
    <w:abstractNumId w:val="19"/>
  </w:num>
  <w:num w:numId="13">
    <w:abstractNumId w:val="17"/>
  </w:num>
  <w:num w:numId="14">
    <w:abstractNumId w:val="15"/>
  </w:num>
  <w:num w:numId="15">
    <w:abstractNumId w:val="13"/>
  </w:num>
  <w:num w:numId="16">
    <w:abstractNumId w:val="21"/>
  </w:num>
  <w:num w:numId="17">
    <w:abstractNumId w:val="12"/>
  </w:num>
  <w:num w:numId="18">
    <w:abstractNumId w:val="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83F9E"/>
    <w:rsid w:val="00392003"/>
    <w:rsid w:val="003A17A0"/>
    <w:rsid w:val="003A1AB1"/>
    <w:rsid w:val="003A6CF9"/>
    <w:rsid w:val="003B1EF7"/>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5284E"/>
    <w:rsid w:val="00465B07"/>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13B7"/>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40EA8"/>
    <w:rsid w:val="00747AED"/>
    <w:rsid w:val="00770375"/>
    <w:rsid w:val="00770988"/>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E42AA"/>
    <w:rsid w:val="007F398A"/>
    <w:rsid w:val="007F3EDC"/>
    <w:rsid w:val="007F4685"/>
    <w:rsid w:val="00842BD8"/>
    <w:rsid w:val="008501B0"/>
    <w:rsid w:val="00856AA8"/>
    <w:rsid w:val="0086225D"/>
    <w:rsid w:val="00862FC1"/>
    <w:rsid w:val="00876610"/>
    <w:rsid w:val="0087682C"/>
    <w:rsid w:val="00876E97"/>
    <w:rsid w:val="0088550E"/>
    <w:rsid w:val="008950D2"/>
    <w:rsid w:val="008B072E"/>
    <w:rsid w:val="008B3EA7"/>
    <w:rsid w:val="008B726F"/>
    <w:rsid w:val="008C6E17"/>
    <w:rsid w:val="008D627F"/>
    <w:rsid w:val="008E42EF"/>
    <w:rsid w:val="008E485C"/>
    <w:rsid w:val="008F654C"/>
    <w:rsid w:val="008F7F91"/>
    <w:rsid w:val="0090258A"/>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9E479D"/>
    <w:rsid w:val="00A006B3"/>
    <w:rsid w:val="00A01540"/>
    <w:rsid w:val="00A06E3A"/>
    <w:rsid w:val="00A14D27"/>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70D68"/>
    <w:rsid w:val="00C87991"/>
    <w:rsid w:val="00C9218F"/>
    <w:rsid w:val="00C92B85"/>
    <w:rsid w:val="00CA0430"/>
    <w:rsid w:val="00CA4952"/>
    <w:rsid w:val="00CA4FCC"/>
    <w:rsid w:val="00CC4299"/>
    <w:rsid w:val="00CC47E7"/>
    <w:rsid w:val="00CD022C"/>
    <w:rsid w:val="00CD0B53"/>
    <w:rsid w:val="00CE4317"/>
    <w:rsid w:val="00D0203D"/>
    <w:rsid w:val="00D110AF"/>
    <w:rsid w:val="00D13C05"/>
    <w:rsid w:val="00D177D8"/>
    <w:rsid w:val="00D317F5"/>
    <w:rsid w:val="00D33049"/>
    <w:rsid w:val="00D35EA0"/>
    <w:rsid w:val="00D361BF"/>
    <w:rsid w:val="00D52572"/>
    <w:rsid w:val="00D605F0"/>
    <w:rsid w:val="00D701D7"/>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C795B"/>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1537"/>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484</Words>
  <Characters>2760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7</cp:revision>
  <cp:lastPrinted>2018-02-05T07:42:00Z</cp:lastPrinted>
  <dcterms:created xsi:type="dcterms:W3CDTF">2018-02-05T07:21:00Z</dcterms:created>
  <dcterms:modified xsi:type="dcterms:W3CDTF">2018-02-05T07:42:00Z</dcterms:modified>
</cp:coreProperties>
</file>