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95" w:rsidRDefault="00116895" w:rsidP="007020FE">
      <w:pPr>
        <w:ind w:right="-142"/>
        <w:jc w:val="center"/>
        <w:rPr>
          <w:rFonts w:ascii="Times New Roman" w:hAnsi="Times New Roman"/>
          <w:b/>
          <w:sz w:val="24"/>
          <w:szCs w:val="24"/>
        </w:rPr>
      </w:pPr>
      <w:r w:rsidRPr="000500B3">
        <w:rPr>
          <w:rFonts w:ascii="Times New Roman" w:hAnsi="Times New Roman"/>
          <w:b/>
          <w:sz w:val="24"/>
          <w:szCs w:val="24"/>
        </w:rPr>
        <w:t>İMAR KOMİSYONU RAPORU (0</w:t>
      </w:r>
      <w:r w:rsidR="004C094A">
        <w:rPr>
          <w:rFonts w:ascii="Times New Roman" w:hAnsi="Times New Roman"/>
          <w:b/>
          <w:sz w:val="24"/>
          <w:szCs w:val="24"/>
        </w:rPr>
        <w:t>6</w:t>
      </w:r>
      <w:r>
        <w:rPr>
          <w:rFonts w:ascii="Times New Roman" w:hAnsi="Times New Roman"/>
          <w:b/>
          <w:sz w:val="24"/>
          <w:szCs w:val="24"/>
        </w:rPr>
        <w:t>.</w:t>
      </w:r>
      <w:r w:rsidR="00842BD8">
        <w:rPr>
          <w:rFonts w:ascii="Times New Roman" w:hAnsi="Times New Roman"/>
          <w:b/>
          <w:sz w:val="24"/>
          <w:szCs w:val="24"/>
        </w:rPr>
        <w:t>0</w:t>
      </w:r>
      <w:r w:rsidR="004C094A">
        <w:rPr>
          <w:rFonts w:ascii="Times New Roman" w:hAnsi="Times New Roman"/>
          <w:b/>
          <w:sz w:val="24"/>
          <w:szCs w:val="24"/>
        </w:rPr>
        <w:t>4</w:t>
      </w:r>
      <w:r w:rsidRPr="000500B3">
        <w:rPr>
          <w:rFonts w:ascii="Times New Roman" w:hAnsi="Times New Roman"/>
          <w:b/>
          <w:sz w:val="24"/>
          <w:szCs w:val="24"/>
        </w:rPr>
        <w:t>.201</w:t>
      </w:r>
      <w:r w:rsidR="00842BD8">
        <w:rPr>
          <w:rFonts w:ascii="Times New Roman" w:hAnsi="Times New Roman"/>
          <w:b/>
          <w:sz w:val="24"/>
          <w:szCs w:val="24"/>
        </w:rPr>
        <w:t>6</w:t>
      </w:r>
      <w:r w:rsidRPr="000500B3">
        <w:rPr>
          <w:rFonts w:ascii="Times New Roman" w:hAnsi="Times New Roman"/>
          <w:b/>
          <w:sz w:val="24"/>
          <w:szCs w:val="24"/>
        </w:rPr>
        <w:t>)</w:t>
      </w:r>
    </w:p>
    <w:p w:rsidR="00531359" w:rsidRPr="002F7684" w:rsidRDefault="00116895" w:rsidP="007020FE">
      <w:pPr>
        <w:ind w:right="-142"/>
        <w:jc w:val="both"/>
        <w:rPr>
          <w:rFonts w:ascii="Times New Roman" w:hAnsi="Times New Roman" w:cs="Times New Roman"/>
          <w:sz w:val="24"/>
          <w:szCs w:val="24"/>
        </w:rPr>
      </w:pPr>
      <w:r>
        <w:rPr>
          <w:rFonts w:ascii="Times New Roman" w:hAnsi="Times New Roman"/>
          <w:sz w:val="24"/>
          <w:szCs w:val="24"/>
        </w:rPr>
        <w:t xml:space="preserve">            </w:t>
      </w:r>
      <w:r w:rsidRPr="004C69D5">
        <w:rPr>
          <w:rFonts w:ascii="Times New Roman" w:hAnsi="Times New Roman"/>
          <w:sz w:val="24"/>
          <w:szCs w:val="24"/>
        </w:rPr>
        <w:t>Belediye meclisimizin muhtelif oturumlarında gündeme alınarak komisyonumuza havale edilen imar planında değişiklik yapılması ile ilgili talepler,</w:t>
      </w:r>
      <w:r>
        <w:rPr>
          <w:rFonts w:ascii="Times New Roman" w:hAnsi="Times New Roman"/>
          <w:sz w:val="24"/>
          <w:szCs w:val="24"/>
        </w:rPr>
        <w:t xml:space="preserve"> </w:t>
      </w:r>
      <w:r w:rsidRPr="004C69D5">
        <w:rPr>
          <w:rFonts w:ascii="Times New Roman" w:hAnsi="Times New Roman"/>
          <w:sz w:val="24"/>
          <w:szCs w:val="24"/>
        </w:rPr>
        <w:t xml:space="preserve">Belediye Meclisimizin </w:t>
      </w:r>
      <w:r>
        <w:rPr>
          <w:rFonts w:ascii="Times New Roman" w:hAnsi="Times New Roman"/>
          <w:sz w:val="24"/>
          <w:szCs w:val="24"/>
        </w:rPr>
        <w:t xml:space="preserve">muhtelif </w:t>
      </w:r>
      <w:r w:rsidRPr="004C69D5">
        <w:rPr>
          <w:rFonts w:ascii="Times New Roman" w:hAnsi="Times New Roman"/>
          <w:sz w:val="24"/>
          <w:szCs w:val="24"/>
        </w:rPr>
        <w:t>oturum</w:t>
      </w:r>
      <w:r>
        <w:rPr>
          <w:rFonts w:ascii="Times New Roman" w:hAnsi="Times New Roman"/>
          <w:sz w:val="24"/>
          <w:szCs w:val="24"/>
        </w:rPr>
        <w:t>larında</w:t>
      </w:r>
      <w:r w:rsidRPr="004C69D5">
        <w:rPr>
          <w:rFonts w:ascii="Times New Roman" w:hAnsi="Times New Roman"/>
          <w:sz w:val="24"/>
          <w:szCs w:val="24"/>
        </w:rPr>
        <w:t xml:space="preserve"> gündeme alınarak komisyonumuza havale edil</w:t>
      </w:r>
      <w:r>
        <w:rPr>
          <w:rFonts w:ascii="Times New Roman" w:hAnsi="Times New Roman"/>
          <w:sz w:val="24"/>
          <w:szCs w:val="24"/>
        </w:rPr>
        <w:t>miş olup,</w:t>
      </w:r>
      <w:r w:rsidRPr="004C69D5">
        <w:rPr>
          <w:rFonts w:ascii="Times New Roman" w:hAnsi="Times New Roman"/>
          <w:sz w:val="24"/>
          <w:szCs w:val="24"/>
        </w:rPr>
        <w:t xml:space="preserve"> 3194 sayılı İmar Kanunu, ilgili yönetmelikler, yerinde yapılan incelemeler ışığında değerlendirilmiş olup, aşağıdaki rapor </w:t>
      </w:r>
      <w:r w:rsidRPr="00B21B3D">
        <w:rPr>
          <w:rFonts w:ascii="Times New Roman" w:hAnsi="Times New Roman" w:cs="Times New Roman"/>
          <w:sz w:val="24"/>
          <w:szCs w:val="24"/>
        </w:rPr>
        <w:t xml:space="preserve">tanzim edilmiştir. </w:t>
      </w:r>
      <w:r w:rsidRPr="002F7684">
        <w:rPr>
          <w:rFonts w:ascii="Times New Roman" w:hAnsi="Times New Roman" w:cs="Times New Roman"/>
          <w:sz w:val="24"/>
          <w:szCs w:val="24"/>
        </w:rPr>
        <w:t>Belediye Meclisimizin onayına arz olunur.</w:t>
      </w:r>
    </w:p>
    <w:p w:rsidR="007020FE" w:rsidRPr="00D956CC" w:rsidRDefault="00116895" w:rsidP="007020FE">
      <w:pPr>
        <w:pStyle w:val="ListeParagraf"/>
        <w:numPr>
          <w:ilvl w:val="0"/>
          <w:numId w:val="2"/>
        </w:numPr>
        <w:ind w:right="-142"/>
        <w:jc w:val="both"/>
        <w:rPr>
          <w:sz w:val="24"/>
          <w:szCs w:val="24"/>
        </w:rPr>
      </w:pPr>
      <w:proofErr w:type="gramStart"/>
      <w:r w:rsidRPr="001F0C5E">
        <w:rPr>
          <w:rFonts w:ascii="Times New Roman" w:hAnsi="Times New Roman" w:cs="Times New Roman"/>
          <w:sz w:val="24"/>
          <w:szCs w:val="24"/>
        </w:rPr>
        <w:t>İlimiz Merkez</w:t>
      </w:r>
      <w:r w:rsidR="007A6142" w:rsidRPr="001F0C5E">
        <w:rPr>
          <w:rFonts w:ascii="Times New Roman" w:hAnsi="Times New Roman" w:cs="Times New Roman"/>
          <w:sz w:val="24"/>
          <w:szCs w:val="24"/>
        </w:rPr>
        <w:t xml:space="preserve"> </w:t>
      </w:r>
      <w:proofErr w:type="spellStart"/>
      <w:r w:rsidR="001F0C5E" w:rsidRPr="001F0C5E">
        <w:rPr>
          <w:rFonts w:ascii="Times New Roman" w:eastAsia="Times New Roman" w:hAnsi="Times New Roman" w:cs="Times New Roman"/>
          <w:sz w:val="24"/>
          <w:szCs w:val="24"/>
        </w:rPr>
        <w:t>Başköy</w:t>
      </w:r>
      <w:proofErr w:type="spellEnd"/>
      <w:r w:rsidR="001F0C5E" w:rsidRPr="001F0C5E">
        <w:rPr>
          <w:rFonts w:ascii="Times New Roman" w:eastAsia="Times New Roman" w:hAnsi="Times New Roman" w:cs="Times New Roman"/>
          <w:sz w:val="24"/>
          <w:szCs w:val="24"/>
        </w:rPr>
        <w:t xml:space="preserve"> 102 ada 102 ve 103 parseller </w:t>
      </w:r>
      <w:r w:rsidR="001F0C5E">
        <w:rPr>
          <w:rFonts w:ascii="Times New Roman" w:hAnsi="Times New Roman" w:cs="Times New Roman"/>
          <w:sz w:val="24"/>
          <w:szCs w:val="24"/>
        </w:rPr>
        <w:t xml:space="preserve">malikinin parselleri için hazırlattığı </w:t>
      </w:r>
      <w:r w:rsidR="001F0C5E" w:rsidRPr="001F0C5E">
        <w:rPr>
          <w:rFonts w:ascii="Times New Roman" w:eastAsia="Times New Roman" w:hAnsi="Times New Roman" w:cs="Times New Roman"/>
          <w:sz w:val="24"/>
          <w:szCs w:val="24"/>
        </w:rPr>
        <w:t>konut amaçlı plan değişikliği teklifinin onay</w:t>
      </w:r>
      <w:r w:rsidR="001F0C5E">
        <w:rPr>
          <w:rFonts w:ascii="Times New Roman" w:hAnsi="Times New Roman" w:cs="Times New Roman"/>
          <w:sz w:val="24"/>
          <w:szCs w:val="24"/>
        </w:rPr>
        <w:t>lanması hakkındaki talebi incelendiğinde; yürürlükteki planda ağaçlandırılacak alan olan parselde konut kullanımına ayrılan alanlar sebebiyle plana ilave nüfus getirildiği, nüfusun ihtiyacı olan sosyal donatı alanlarının yeterli miktarda planlanmadığı ve arazinin eğimli yapısı sebebiyle imara açılmasının uygu</w:t>
      </w:r>
      <w:r w:rsidR="001F0C5E" w:rsidRPr="001F0C5E">
        <w:rPr>
          <w:rFonts w:ascii="Times New Roman" w:eastAsia="Times New Roman" w:hAnsi="Times New Roman" w:cs="Times New Roman"/>
          <w:sz w:val="24"/>
          <w:szCs w:val="24"/>
        </w:rPr>
        <w:t>n</w:t>
      </w:r>
      <w:r w:rsidR="001F0C5E">
        <w:rPr>
          <w:rFonts w:ascii="Times New Roman" w:hAnsi="Times New Roman" w:cs="Times New Roman"/>
          <w:sz w:val="24"/>
          <w:szCs w:val="24"/>
        </w:rPr>
        <w:t xml:space="preserve"> olmayacağı görüldüğünden değişiklik teklifi uygun bulunmam</w:t>
      </w:r>
      <w:r w:rsidR="001F0C5E" w:rsidRPr="001F0C5E">
        <w:rPr>
          <w:rFonts w:ascii="Times New Roman" w:eastAsia="Times New Roman" w:hAnsi="Times New Roman" w:cs="Times New Roman"/>
          <w:sz w:val="24"/>
          <w:szCs w:val="24"/>
        </w:rPr>
        <w:t>ı</w:t>
      </w:r>
      <w:r w:rsidR="001F0C5E">
        <w:rPr>
          <w:rFonts w:ascii="Times New Roman" w:hAnsi="Times New Roman" w:cs="Times New Roman"/>
          <w:sz w:val="24"/>
          <w:szCs w:val="24"/>
        </w:rPr>
        <w:t>ştır.</w:t>
      </w:r>
      <w:r w:rsidR="007020FE">
        <w:rPr>
          <w:rFonts w:ascii="Times New Roman" w:hAnsi="Times New Roman" w:cs="Times New Roman"/>
          <w:sz w:val="24"/>
          <w:szCs w:val="24"/>
        </w:rPr>
        <w:t xml:space="preserve"> </w:t>
      </w:r>
      <w:proofErr w:type="gramEnd"/>
    </w:p>
    <w:p w:rsidR="00D956CC" w:rsidRPr="009501D4" w:rsidRDefault="00D956CC" w:rsidP="00D956CC">
      <w:pPr>
        <w:pStyle w:val="ListeParagraf"/>
        <w:rPr>
          <w:rFonts w:ascii="Times New Roman" w:hAnsi="Times New Roman" w:cs="Times New Roman"/>
          <w:sz w:val="24"/>
          <w:szCs w:val="24"/>
        </w:rPr>
      </w:pPr>
    </w:p>
    <w:p w:rsidR="007020FE" w:rsidRDefault="000F0F8C" w:rsidP="007020FE">
      <w:pPr>
        <w:pStyle w:val="ListeParagraf"/>
        <w:numPr>
          <w:ilvl w:val="0"/>
          <w:numId w:val="2"/>
        </w:numPr>
        <w:ind w:right="-142"/>
        <w:jc w:val="both"/>
        <w:rPr>
          <w:rFonts w:ascii="Times New Roman" w:hAnsi="Times New Roman" w:cs="Times New Roman"/>
          <w:sz w:val="24"/>
          <w:szCs w:val="24"/>
        </w:rPr>
      </w:pPr>
      <w:r w:rsidRPr="000F0F8C">
        <w:rPr>
          <w:rFonts w:ascii="Times New Roman" w:eastAsia="Times New Roman" w:hAnsi="Times New Roman" w:cs="Times New Roman"/>
          <w:sz w:val="24"/>
          <w:szCs w:val="24"/>
        </w:rPr>
        <w:t xml:space="preserve">İlimiz merkez Üniversite mahallesi 102 adada mülkiyeti Şafak Eğitim </w:t>
      </w:r>
      <w:proofErr w:type="spellStart"/>
      <w:proofErr w:type="gramStart"/>
      <w:r w:rsidRPr="000F0F8C">
        <w:rPr>
          <w:rFonts w:ascii="Times New Roman" w:eastAsia="Times New Roman" w:hAnsi="Times New Roman" w:cs="Times New Roman"/>
          <w:sz w:val="24"/>
          <w:szCs w:val="24"/>
        </w:rPr>
        <w:t>İnş</w:t>
      </w:r>
      <w:proofErr w:type="spellEnd"/>
      <w:r w:rsidRPr="000F0F8C">
        <w:rPr>
          <w:rFonts w:ascii="Times New Roman" w:eastAsia="Times New Roman" w:hAnsi="Times New Roman" w:cs="Times New Roman"/>
          <w:sz w:val="24"/>
          <w:szCs w:val="24"/>
        </w:rPr>
        <w:t>.</w:t>
      </w:r>
      <w:proofErr w:type="spellStart"/>
      <w:r w:rsidRPr="000F0F8C">
        <w:rPr>
          <w:rFonts w:ascii="Times New Roman" w:eastAsia="Times New Roman" w:hAnsi="Times New Roman" w:cs="Times New Roman"/>
          <w:sz w:val="24"/>
          <w:szCs w:val="24"/>
        </w:rPr>
        <w:t>Trz</w:t>
      </w:r>
      <w:proofErr w:type="spellEnd"/>
      <w:proofErr w:type="gramEnd"/>
      <w:r w:rsidRPr="000F0F8C">
        <w:rPr>
          <w:rFonts w:ascii="Times New Roman" w:eastAsia="Times New Roman" w:hAnsi="Times New Roman" w:cs="Times New Roman"/>
          <w:sz w:val="24"/>
          <w:szCs w:val="24"/>
        </w:rPr>
        <w:t>.</w:t>
      </w:r>
      <w:proofErr w:type="spellStart"/>
      <w:r w:rsidRPr="000F0F8C">
        <w:rPr>
          <w:rFonts w:ascii="Times New Roman" w:eastAsia="Times New Roman" w:hAnsi="Times New Roman" w:cs="Times New Roman"/>
          <w:sz w:val="24"/>
          <w:szCs w:val="24"/>
        </w:rPr>
        <w:t>Taah</w:t>
      </w:r>
      <w:proofErr w:type="spellEnd"/>
      <w:r w:rsidRPr="000F0F8C">
        <w:rPr>
          <w:rFonts w:ascii="Times New Roman" w:eastAsia="Times New Roman" w:hAnsi="Times New Roman" w:cs="Times New Roman"/>
          <w:sz w:val="24"/>
          <w:szCs w:val="24"/>
        </w:rPr>
        <w:t>.San.</w:t>
      </w:r>
      <w:proofErr w:type="spellStart"/>
      <w:r w:rsidRPr="000F0F8C">
        <w:rPr>
          <w:rFonts w:ascii="Times New Roman" w:eastAsia="Times New Roman" w:hAnsi="Times New Roman" w:cs="Times New Roman"/>
          <w:sz w:val="24"/>
          <w:szCs w:val="24"/>
        </w:rPr>
        <w:t>Tic.AŞ</w:t>
      </w:r>
      <w:proofErr w:type="spellEnd"/>
      <w:r w:rsidRPr="000F0F8C">
        <w:rPr>
          <w:rFonts w:ascii="Times New Roman" w:eastAsia="Times New Roman" w:hAnsi="Times New Roman" w:cs="Times New Roman"/>
          <w:sz w:val="24"/>
          <w:szCs w:val="24"/>
        </w:rPr>
        <w:t xml:space="preserve"> adına kayıtlı ve yürürlükteki imar planına göre İlköğretim alanında kalan 116 parselin, Özel Eğitim Tesis Alanı olarak ayrılmasına karşılık, aynı mahallede 102 adada mülkiyeti Yılmaz </w:t>
      </w:r>
      <w:proofErr w:type="spellStart"/>
      <w:r w:rsidRPr="000F0F8C">
        <w:rPr>
          <w:rFonts w:ascii="Times New Roman" w:eastAsia="Times New Roman" w:hAnsi="Times New Roman" w:cs="Times New Roman"/>
          <w:sz w:val="24"/>
          <w:szCs w:val="24"/>
        </w:rPr>
        <w:t>Müh.San</w:t>
      </w:r>
      <w:proofErr w:type="spellEnd"/>
      <w:r w:rsidRPr="000F0F8C">
        <w:rPr>
          <w:rFonts w:ascii="Times New Roman" w:eastAsia="Times New Roman" w:hAnsi="Times New Roman" w:cs="Times New Roman"/>
          <w:sz w:val="24"/>
          <w:szCs w:val="24"/>
        </w:rPr>
        <w:t>.</w:t>
      </w:r>
      <w:proofErr w:type="spellStart"/>
      <w:r w:rsidRPr="000F0F8C">
        <w:rPr>
          <w:rFonts w:ascii="Times New Roman" w:eastAsia="Times New Roman" w:hAnsi="Times New Roman" w:cs="Times New Roman"/>
          <w:sz w:val="24"/>
          <w:szCs w:val="24"/>
        </w:rPr>
        <w:t>Tic.Ltd</w:t>
      </w:r>
      <w:proofErr w:type="spellEnd"/>
      <w:r w:rsidRPr="000F0F8C">
        <w:rPr>
          <w:rFonts w:ascii="Times New Roman" w:eastAsia="Times New Roman" w:hAnsi="Times New Roman" w:cs="Times New Roman"/>
          <w:sz w:val="24"/>
          <w:szCs w:val="24"/>
        </w:rPr>
        <w:t xml:space="preserve">.Şti adına kayıtlı 83 parsel sayılı taşınmazın İlköğretim Tesis Alanı olarak değiştirilmesine yönelik imar planı değişikliği </w:t>
      </w:r>
      <w:r>
        <w:rPr>
          <w:rFonts w:ascii="Times New Roman" w:hAnsi="Times New Roman" w:cs="Times New Roman"/>
          <w:sz w:val="24"/>
          <w:szCs w:val="24"/>
        </w:rPr>
        <w:t>teklifi incelendiğinde;  y</w:t>
      </w:r>
      <w:r w:rsidRPr="000F0F8C">
        <w:rPr>
          <w:rFonts w:ascii="Times New Roman" w:eastAsia="Times New Roman" w:hAnsi="Times New Roman" w:cs="Times New Roman"/>
          <w:sz w:val="24"/>
          <w:szCs w:val="24"/>
        </w:rPr>
        <w:t xml:space="preserve">ürürlükteki imar planına göre konut alanında kalan 102 ada 83 parsel malikinin plan değişikliğine ilişkin </w:t>
      </w:r>
      <w:proofErr w:type="spellStart"/>
      <w:r w:rsidRPr="000F0F8C">
        <w:rPr>
          <w:rFonts w:ascii="Times New Roman" w:eastAsia="Times New Roman" w:hAnsi="Times New Roman" w:cs="Times New Roman"/>
          <w:sz w:val="24"/>
          <w:szCs w:val="24"/>
        </w:rPr>
        <w:t>muvafakatı</w:t>
      </w:r>
      <w:proofErr w:type="spellEnd"/>
      <w:r w:rsidRPr="000F0F8C">
        <w:rPr>
          <w:rFonts w:ascii="Times New Roman" w:eastAsia="Times New Roman" w:hAnsi="Times New Roman" w:cs="Times New Roman"/>
          <w:sz w:val="24"/>
          <w:szCs w:val="24"/>
        </w:rPr>
        <w:t xml:space="preserve"> bulunduğu, Özel Eğitim Tesis Alanına dönüştürülmesi istenen 102 ada 116 parselin de içinde bulunduğu okul alanının toplamda yaklaşık 7200 m² olup, 102 ada 83 parselden okul alanına ayrılan miktara denk geldiği</w:t>
      </w:r>
      <w:r>
        <w:rPr>
          <w:rFonts w:ascii="Times New Roman" w:hAnsi="Times New Roman" w:cs="Times New Roman"/>
          <w:sz w:val="24"/>
          <w:szCs w:val="24"/>
        </w:rPr>
        <w:t>, talebe konu parselde Özel Eğitim Tesisi yapılabilmesi için Bakanlık nezdinde girişimlerde bulunulduğu ve olumsuz bir görüş bulunmadığı</w:t>
      </w:r>
      <w:r w:rsidRPr="000F0F8C">
        <w:rPr>
          <w:rFonts w:ascii="Times New Roman" w:eastAsia="Times New Roman" w:hAnsi="Times New Roman" w:cs="Times New Roman"/>
          <w:sz w:val="24"/>
          <w:szCs w:val="24"/>
        </w:rPr>
        <w:t xml:space="preserve"> görüldüğünden, planda eğitim alanları dağılımında ilgili mevzuat gereği azalma değil artma bulunduğu, bilakis konut alanının okul alanına dönüştürülmesi neticesinde nüfus yoğunluğunu azaltıcı teklifte bulunulduğu görüldüğünden değişiklik teklifi </w:t>
      </w:r>
      <w:r w:rsidR="005A755D" w:rsidRPr="005A755D">
        <w:rPr>
          <w:rFonts w:ascii="Times New Roman" w:hAnsi="Times New Roman" w:cs="Times New Roman"/>
          <w:sz w:val="24"/>
          <w:szCs w:val="24"/>
        </w:rPr>
        <w:t>uygun bulunmuştur.</w:t>
      </w:r>
    </w:p>
    <w:p w:rsidR="007F6295" w:rsidRDefault="007F6295" w:rsidP="007F6295">
      <w:pPr>
        <w:pStyle w:val="ListeParagraf"/>
        <w:ind w:left="360" w:right="-142"/>
        <w:jc w:val="both"/>
        <w:rPr>
          <w:rFonts w:ascii="Times New Roman" w:hAnsi="Times New Roman" w:cs="Times New Roman"/>
          <w:sz w:val="24"/>
          <w:szCs w:val="24"/>
        </w:rPr>
      </w:pPr>
    </w:p>
    <w:p w:rsidR="007F6295" w:rsidRDefault="007F6295" w:rsidP="007020FE">
      <w:pPr>
        <w:pStyle w:val="ListeParagraf"/>
        <w:numPr>
          <w:ilvl w:val="0"/>
          <w:numId w:val="2"/>
        </w:numPr>
        <w:ind w:right="-142"/>
        <w:jc w:val="both"/>
        <w:rPr>
          <w:rFonts w:ascii="Times New Roman" w:hAnsi="Times New Roman" w:cs="Times New Roman"/>
          <w:sz w:val="24"/>
          <w:szCs w:val="24"/>
        </w:rPr>
      </w:pPr>
      <w:r>
        <w:rPr>
          <w:rFonts w:ascii="Times New Roman" w:hAnsi="Times New Roman" w:cs="Times New Roman"/>
          <w:sz w:val="24"/>
          <w:szCs w:val="24"/>
        </w:rPr>
        <w:t xml:space="preserve">İmar ve Şehircilik Müdürlüğünün 02.03.2016 tarih ve 755 sayılı yazısı ekinde yer alan ve komisyonumuz gündeminde bulunan 5 yıllık imar programı incelendiğinde; servisinden geldiği şekliyle uygun olduğuna karar verilmiştir. </w:t>
      </w:r>
    </w:p>
    <w:p w:rsidR="00F72657" w:rsidRPr="00F72657" w:rsidRDefault="00F72657" w:rsidP="00F72657">
      <w:pPr>
        <w:pStyle w:val="ListeParagraf"/>
        <w:rPr>
          <w:rFonts w:ascii="Times New Roman" w:hAnsi="Times New Roman" w:cs="Times New Roman"/>
          <w:sz w:val="24"/>
          <w:szCs w:val="24"/>
        </w:rPr>
      </w:pPr>
    </w:p>
    <w:p w:rsidR="005A755D" w:rsidRDefault="00F72657" w:rsidP="00F72657">
      <w:pPr>
        <w:pStyle w:val="ListeParagraf"/>
        <w:numPr>
          <w:ilvl w:val="0"/>
          <w:numId w:val="2"/>
        </w:numPr>
        <w:ind w:right="-142"/>
        <w:jc w:val="both"/>
        <w:rPr>
          <w:rFonts w:ascii="Times New Roman" w:eastAsia="Times New Roman" w:hAnsi="Times New Roman" w:cs="Times New Roman"/>
          <w:sz w:val="24"/>
          <w:szCs w:val="24"/>
        </w:rPr>
      </w:pPr>
      <w:r w:rsidRPr="00F72657">
        <w:rPr>
          <w:rFonts w:ascii="Times New Roman" w:eastAsia="Times New Roman" w:hAnsi="Times New Roman" w:cs="Times New Roman"/>
          <w:sz w:val="24"/>
          <w:szCs w:val="24"/>
        </w:rPr>
        <w:t xml:space="preserve">İlimiz merkez Yenişehir mahallesi </w:t>
      </w:r>
      <w:proofErr w:type="spellStart"/>
      <w:r w:rsidRPr="00F72657">
        <w:rPr>
          <w:rFonts w:ascii="Times New Roman" w:eastAsia="Times New Roman" w:hAnsi="Times New Roman" w:cs="Times New Roman"/>
          <w:sz w:val="24"/>
          <w:szCs w:val="24"/>
        </w:rPr>
        <w:t>Dereevler</w:t>
      </w:r>
      <w:proofErr w:type="spellEnd"/>
      <w:r w:rsidRPr="00F72657">
        <w:rPr>
          <w:rFonts w:ascii="Times New Roman" w:eastAsia="Times New Roman" w:hAnsi="Times New Roman" w:cs="Times New Roman"/>
          <w:sz w:val="24"/>
          <w:szCs w:val="24"/>
        </w:rPr>
        <w:t xml:space="preserve"> mevkii 1046 ada 1 parselde yapılacak uygulama ile ilgili olarak yapılan kat karşılığı inşaat sözleşmesi kapsa</w:t>
      </w:r>
      <w:r w:rsidR="00BE4DFC">
        <w:rPr>
          <w:rFonts w:ascii="Times New Roman" w:eastAsia="Times New Roman" w:hAnsi="Times New Roman" w:cs="Times New Roman"/>
          <w:sz w:val="24"/>
          <w:szCs w:val="24"/>
        </w:rPr>
        <w:t>mında E:1,20 konut alanı olan parselde</w:t>
      </w:r>
      <w:r w:rsidRPr="00F72657">
        <w:rPr>
          <w:rFonts w:ascii="Times New Roman" w:eastAsia="Times New Roman" w:hAnsi="Times New Roman" w:cs="Times New Roman"/>
          <w:sz w:val="24"/>
          <w:szCs w:val="24"/>
        </w:rPr>
        <w:t xml:space="preserve"> plan notları gereği sosyal ve ticari alan yapılıp yapılamayacağı </w:t>
      </w:r>
      <w:r w:rsidRPr="00F72657">
        <w:rPr>
          <w:rFonts w:ascii="Times New Roman" w:hAnsi="Times New Roman" w:cs="Times New Roman"/>
          <w:sz w:val="24"/>
          <w:szCs w:val="24"/>
        </w:rPr>
        <w:t>hakkındaki</w:t>
      </w:r>
      <w:r w:rsidRPr="00F72657">
        <w:rPr>
          <w:rFonts w:ascii="Times New Roman" w:eastAsia="Times New Roman" w:hAnsi="Times New Roman" w:cs="Times New Roman"/>
          <w:sz w:val="24"/>
          <w:szCs w:val="24"/>
        </w:rPr>
        <w:t xml:space="preserve"> Defterdarlık Uzmanları Koordinatörlüğü</w:t>
      </w:r>
      <w:r w:rsidRPr="00F72657">
        <w:rPr>
          <w:rFonts w:ascii="Times New Roman" w:hAnsi="Times New Roman" w:cs="Times New Roman"/>
          <w:sz w:val="24"/>
          <w:szCs w:val="24"/>
        </w:rPr>
        <w:t xml:space="preserve">nün yazısı incelendiğinde; </w:t>
      </w:r>
      <w:r w:rsidRPr="00F72657">
        <w:rPr>
          <w:rFonts w:ascii="Times New Roman" w:eastAsia="Times New Roman" w:hAnsi="Times New Roman" w:cs="Times New Roman"/>
          <w:sz w:val="24"/>
          <w:szCs w:val="24"/>
        </w:rPr>
        <w:t>Merkez ilçe sınırları içinde I.Etap Revizyon İmar Planı olarak bilinen ve 5000 evler, 100.Yıl, Kılavuzlar, Üniversite mahallelerini kapsayan imar planlarında, bölgesi itibariyle üniversiteye yakınlık ve ada bazlı yurt, pansiyon vb uygulamaların sıkça uygulandığı bir bölge olması itibariyle, öğrencilerin günübirlik ihtiyaçlarının kendi konaklama alanı içinde çözülebilmesi</w:t>
      </w:r>
      <w:r w:rsidR="00EE5E59">
        <w:rPr>
          <w:rFonts w:ascii="Times New Roman" w:eastAsia="Times New Roman" w:hAnsi="Times New Roman" w:cs="Times New Roman"/>
          <w:sz w:val="24"/>
          <w:szCs w:val="24"/>
        </w:rPr>
        <w:t>için</w:t>
      </w:r>
      <w:r w:rsidRPr="00F72657">
        <w:rPr>
          <w:rFonts w:ascii="Times New Roman" w:eastAsia="Times New Roman" w:hAnsi="Times New Roman" w:cs="Times New Roman"/>
          <w:sz w:val="24"/>
          <w:szCs w:val="24"/>
        </w:rPr>
        <w:t xml:space="preserve"> plan notuna “Büyüklüğü en az 2500 m² olan konut alanlarında Emsal/</w:t>
      </w:r>
      <w:proofErr w:type="spellStart"/>
      <w:r w:rsidRPr="00F72657">
        <w:rPr>
          <w:rFonts w:ascii="Times New Roman" w:eastAsia="Times New Roman" w:hAnsi="Times New Roman" w:cs="Times New Roman"/>
          <w:sz w:val="24"/>
          <w:szCs w:val="24"/>
        </w:rPr>
        <w:t>Kaks</w:t>
      </w:r>
      <w:proofErr w:type="spellEnd"/>
      <w:r w:rsidRPr="00F72657">
        <w:rPr>
          <w:rFonts w:ascii="Times New Roman" w:eastAsia="Times New Roman" w:hAnsi="Times New Roman" w:cs="Times New Roman"/>
          <w:sz w:val="24"/>
          <w:szCs w:val="24"/>
        </w:rPr>
        <w:t xml:space="preserve"> değeri içinde kalmak kaydıyla; 150 m² </w:t>
      </w:r>
      <w:proofErr w:type="spellStart"/>
      <w:r w:rsidRPr="00F72657">
        <w:rPr>
          <w:rFonts w:ascii="Times New Roman" w:eastAsia="Times New Roman" w:hAnsi="Times New Roman" w:cs="Times New Roman"/>
          <w:sz w:val="24"/>
          <w:szCs w:val="24"/>
        </w:rPr>
        <w:t>yi</w:t>
      </w:r>
      <w:proofErr w:type="spellEnd"/>
      <w:r w:rsidRPr="00F72657">
        <w:rPr>
          <w:rFonts w:ascii="Times New Roman" w:eastAsia="Times New Roman" w:hAnsi="Times New Roman" w:cs="Times New Roman"/>
          <w:sz w:val="24"/>
          <w:szCs w:val="24"/>
        </w:rPr>
        <w:t xml:space="preserve"> geçmeyen sosyal tesis, kafeterya, lokal, spor tesisi, büfe vb birimler bina altında veya bahçe içinde azami 2 kat olarak Belediyece onaylanacak </w:t>
      </w:r>
      <w:proofErr w:type="spellStart"/>
      <w:r w:rsidRPr="00F72657">
        <w:rPr>
          <w:rFonts w:ascii="Times New Roman" w:eastAsia="Times New Roman" w:hAnsi="Times New Roman" w:cs="Times New Roman"/>
          <w:sz w:val="24"/>
          <w:szCs w:val="24"/>
        </w:rPr>
        <w:t>avan</w:t>
      </w:r>
      <w:proofErr w:type="spellEnd"/>
      <w:r w:rsidRPr="00F72657">
        <w:rPr>
          <w:rFonts w:ascii="Times New Roman" w:eastAsia="Times New Roman" w:hAnsi="Times New Roman" w:cs="Times New Roman"/>
          <w:sz w:val="24"/>
          <w:szCs w:val="24"/>
        </w:rPr>
        <w:t xml:space="preserve"> projeye göre yapılabilir” hükmü eklenmiş olup, daha sonra Belediye Meclisimizin 06.04.2011 tarih ve 4 </w:t>
      </w:r>
      <w:proofErr w:type="spellStart"/>
      <w:r w:rsidRPr="00F72657">
        <w:rPr>
          <w:rFonts w:ascii="Times New Roman" w:eastAsia="Times New Roman" w:hAnsi="Times New Roman" w:cs="Times New Roman"/>
          <w:sz w:val="24"/>
          <w:szCs w:val="24"/>
        </w:rPr>
        <w:lastRenderedPageBreak/>
        <w:t>nolu</w:t>
      </w:r>
      <w:proofErr w:type="spellEnd"/>
      <w:r w:rsidRPr="00F72657">
        <w:rPr>
          <w:rFonts w:ascii="Times New Roman" w:eastAsia="Times New Roman" w:hAnsi="Times New Roman" w:cs="Times New Roman"/>
          <w:sz w:val="24"/>
          <w:szCs w:val="24"/>
        </w:rPr>
        <w:t xml:space="preserve"> oturumunda 150 m² </w:t>
      </w:r>
      <w:proofErr w:type="spellStart"/>
      <w:r w:rsidRPr="00F72657">
        <w:rPr>
          <w:rFonts w:ascii="Times New Roman" w:eastAsia="Times New Roman" w:hAnsi="Times New Roman" w:cs="Times New Roman"/>
          <w:sz w:val="24"/>
          <w:szCs w:val="24"/>
        </w:rPr>
        <w:t>nin</w:t>
      </w:r>
      <w:proofErr w:type="spellEnd"/>
      <w:r w:rsidRPr="00F72657">
        <w:rPr>
          <w:rFonts w:ascii="Times New Roman" w:eastAsia="Times New Roman" w:hAnsi="Times New Roman" w:cs="Times New Roman"/>
          <w:sz w:val="24"/>
          <w:szCs w:val="24"/>
        </w:rPr>
        <w:t xml:space="preserve"> yeterli gelmediği görülerek talep üzerine 500 m² ye kadar yükseltilmiştir. Yalnızca I.Etap plan onama sınırları içinde yürürlükte olan bu madde</w:t>
      </w:r>
      <w:r w:rsidR="00BE4DFC">
        <w:rPr>
          <w:rFonts w:ascii="Times New Roman" w:eastAsia="Times New Roman" w:hAnsi="Times New Roman" w:cs="Times New Roman"/>
          <w:sz w:val="24"/>
          <w:szCs w:val="24"/>
        </w:rPr>
        <w:t>nin öğrenci bölgeleri için hazırlanmış olduğu</w:t>
      </w:r>
      <w:r w:rsidR="00F7210D">
        <w:rPr>
          <w:rFonts w:ascii="Times New Roman" w:eastAsia="Times New Roman" w:hAnsi="Times New Roman" w:cs="Times New Roman"/>
          <w:sz w:val="24"/>
          <w:szCs w:val="24"/>
        </w:rPr>
        <w:t xml:space="preserve">, </w:t>
      </w:r>
      <w:proofErr w:type="gramStart"/>
      <w:r w:rsidR="00F7210D">
        <w:rPr>
          <w:rFonts w:ascii="Times New Roman" w:eastAsia="Times New Roman" w:hAnsi="Times New Roman" w:cs="Times New Roman"/>
          <w:sz w:val="24"/>
          <w:szCs w:val="24"/>
        </w:rPr>
        <w:t>revizyon</w:t>
      </w:r>
      <w:proofErr w:type="gramEnd"/>
      <w:r w:rsidR="00F7210D">
        <w:rPr>
          <w:rFonts w:ascii="Times New Roman" w:eastAsia="Times New Roman" w:hAnsi="Times New Roman" w:cs="Times New Roman"/>
          <w:sz w:val="24"/>
          <w:szCs w:val="24"/>
        </w:rPr>
        <w:t xml:space="preserve"> planların mahkeme kararıyla iptal edilmesinin ardından yeniden hazırlanan planlar neticesinde ilgili plan notunun uygulanması hakkında ihtilaflar oluştuğu</w:t>
      </w:r>
      <w:r w:rsidR="006369A0">
        <w:rPr>
          <w:rFonts w:ascii="Times New Roman" w:eastAsia="Times New Roman" w:hAnsi="Times New Roman" w:cs="Times New Roman"/>
          <w:sz w:val="24"/>
          <w:szCs w:val="24"/>
        </w:rPr>
        <w:t>,</w:t>
      </w:r>
      <w:r w:rsidR="00F7210D">
        <w:rPr>
          <w:rFonts w:ascii="Times New Roman" w:eastAsia="Times New Roman" w:hAnsi="Times New Roman" w:cs="Times New Roman"/>
          <w:sz w:val="24"/>
          <w:szCs w:val="24"/>
        </w:rPr>
        <w:t xml:space="preserve"> </w:t>
      </w:r>
      <w:r w:rsidRPr="00F72657">
        <w:rPr>
          <w:rFonts w:ascii="Times New Roman" w:eastAsia="Times New Roman" w:hAnsi="Times New Roman" w:cs="Times New Roman"/>
          <w:sz w:val="24"/>
          <w:szCs w:val="24"/>
        </w:rPr>
        <w:t xml:space="preserve">03.06.2015 </w:t>
      </w:r>
      <w:proofErr w:type="spellStart"/>
      <w:r w:rsidRPr="00F72657">
        <w:rPr>
          <w:rFonts w:ascii="Times New Roman" w:eastAsia="Times New Roman" w:hAnsi="Times New Roman" w:cs="Times New Roman"/>
          <w:sz w:val="24"/>
          <w:szCs w:val="24"/>
        </w:rPr>
        <w:t>tastikli</w:t>
      </w:r>
      <w:proofErr w:type="spellEnd"/>
      <w:r w:rsidRPr="00F72657">
        <w:rPr>
          <w:rFonts w:ascii="Times New Roman" w:eastAsia="Times New Roman" w:hAnsi="Times New Roman" w:cs="Times New Roman"/>
          <w:sz w:val="24"/>
          <w:szCs w:val="24"/>
        </w:rPr>
        <w:t xml:space="preserve"> planlara</w:t>
      </w:r>
      <w:r w:rsidR="006369A0">
        <w:rPr>
          <w:rFonts w:ascii="Times New Roman" w:eastAsia="Times New Roman" w:hAnsi="Times New Roman" w:cs="Times New Roman"/>
          <w:sz w:val="24"/>
          <w:szCs w:val="24"/>
        </w:rPr>
        <w:t xml:space="preserve"> ait plan notlarının P-6.) “ Belediye Meclisince 05.05.2010 tarihinde </w:t>
      </w:r>
      <w:proofErr w:type="spellStart"/>
      <w:r w:rsidR="006369A0">
        <w:rPr>
          <w:rFonts w:ascii="Times New Roman" w:eastAsia="Times New Roman" w:hAnsi="Times New Roman" w:cs="Times New Roman"/>
          <w:sz w:val="24"/>
          <w:szCs w:val="24"/>
        </w:rPr>
        <w:t>tastik</w:t>
      </w:r>
      <w:proofErr w:type="spellEnd"/>
      <w:r w:rsidR="006369A0">
        <w:rPr>
          <w:rFonts w:ascii="Times New Roman" w:eastAsia="Times New Roman" w:hAnsi="Times New Roman" w:cs="Times New Roman"/>
          <w:sz w:val="24"/>
          <w:szCs w:val="24"/>
        </w:rPr>
        <w:t xml:space="preserve"> edilerek yürürlüğe giren I.Etap Revizyon İmar Planı Hükümleri kendi sınırları içinde yürürlüktedir.” </w:t>
      </w:r>
      <w:r w:rsidRPr="00F72657">
        <w:rPr>
          <w:rFonts w:ascii="Times New Roman" w:eastAsia="Times New Roman" w:hAnsi="Times New Roman" w:cs="Times New Roman"/>
          <w:sz w:val="24"/>
          <w:szCs w:val="24"/>
        </w:rPr>
        <w:t xml:space="preserve"> </w:t>
      </w:r>
      <w:r w:rsidR="006369A0">
        <w:rPr>
          <w:rFonts w:ascii="Times New Roman" w:eastAsia="Times New Roman" w:hAnsi="Times New Roman" w:cs="Times New Roman"/>
          <w:sz w:val="24"/>
          <w:szCs w:val="24"/>
        </w:rPr>
        <w:t xml:space="preserve">hükmü gereği ilgili bölgede uygulamasının devam ettiği görülmüştür. </w:t>
      </w:r>
      <w:r w:rsidRPr="00F72657">
        <w:rPr>
          <w:rFonts w:ascii="Times New Roman" w:eastAsia="Times New Roman" w:hAnsi="Times New Roman" w:cs="Times New Roman"/>
          <w:sz w:val="24"/>
          <w:szCs w:val="24"/>
        </w:rPr>
        <w:t>Plan bütününde konut alanları dışında ticari veya tercihli konut alanları bulunmakta olup, zaten planlanmış olan ticari alanlar yanında konut alanlarında bu hükmün uygulanması</w:t>
      </w:r>
      <w:r w:rsidR="00BE4DFC">
        <w:rPr>
          <w:rFonts w:ascii="Times New Roman" w:eastAsia="Times New Roman" w:hAnsi="Times New Roman" w:cs="Times New Roman"/>
          <w:sz w:val="24"/>
          <w:szCs w:val="24"/>
        </w:rPr>
        <w:t xml:space="preserve">nın </w:t>
      </w:r>
      <w:r w:rsidRPr="00F72657">
        <w:rPr>
          <w:rFonts w:ascii="Times New Roman" w:eastAsia="Times New Roman" w:hAnsi="Times New Roman" w:cs="Times New Roman"/>
          <w:sz w:val="24"/>
          <w:szCs w:val="24"/>
        </w:rPr>
        <w:t>bazı bölgelerde ticari birim fazlalığına sebep olabilece</w:t>
      </w:r>
      <w:r w:rsidR="00BE4DFC">
        <w:rPr>
          <w:rFonts w:ascii="Times New Roman" w:eastAsia="Times New Roman" w:hAnsi="Times New Roman" w:cs="Times New Roman"/>
          <w:sz w:val="24"/>
          <w:szCs w:val="24"/>
        </w:rPr>
        <w:t>ği</w:t>
      </w:r>
      <w:r w:rsidRPr="00F72657">
        <w:rPr>
          <w:rFonts w:ascii="Times New Roman" w:eastAsia="Times New Roman" w:hAnsi="Times New Roman" w:cs="Times New Roman"/>
          <w:sz w:val="24"/>
          <w:szCs w:val="24"/>
        </w:rPr>
        <w:t>, alan büyüklüğü avantajı bulunan bazı parsellere ilave bir avantaj sağlaya</w:t>
      </w:r>
      <w:r w:rsidR="00BE4DFC">
        <w:rPr>
          <w:rFonts w:ascii="Times New Roman" w:eastAsia="Times New Roman" w:hAnsi="Times New Roman" w:cs="Times New Roman"/>
          <w:sz w:val="24"/>
          <w:szCs w:val="24"/>
        </w:rPr>
        <w:t>cağı</w:t>
      </w:r>
      <w:r w:rsidR="006369A0">
        <w:rPr>
          <w:rFonts w:ascii="Times New Roman" w:eastAsia="Times New Roman" w:hAnsi="Times New Roman" w:cs="Times New Roman"/>
          <w:sz w:val="24"/>
          <w:szCs w:val="24"/>
        </w:rPr>
        <w:t xml:space="preserve"> gibi sebeplerle ve </w:t>
      </w:r>
      <w:r w:rsidR="00BE4DFC">
        <w:rPr>
          <w:rFonts w:ascii="Times New Roman" w:eastAsia="Times New Roman" w:hAnsi="Times New Roman" w:cs="Times New Roman"/>
          <w:sz w:val="24"/>
          <w:szCs w:val="24"/>
        </w:rPr>
        <w:t>maddenin plan notuna eklendiği Belediye Meclis kararının amacına uyulması gerektiği düşünüldüğünden K</w:t>
      </w:r>
      <w:r w:rsidR="00BE4DFC" w:rsidRPr="00F72657">
        <w:rPr>
          <w:rFonts w:ascii="Times New Roman" w:eastAsia="Times New Roman" w:hAnsi="Times New Roman" w:cs="Times New Roman"/>
          <w:sz w:val="24"/>
          <w:szCs w:val="24"/>
        </w:rPr>
        <w:t xml:space="preserve">ent </w:t>
      </w:r>
      <w:r w:rsidR="00BE4DFC">
        <w:rPr>
          <w:rFonts w:ascii="Times New Roman" w:eastAsia="Times New Roman" w:hAnsi="Times New Roman" w:cs="Times New Roman"/>
          <w:sz w:val="24"/>
          <w:szCs w:val="24"/>
        </w:rPr>
        <w:t>B</w:t>
      </w:r>
      <w:r w:rsidR="00BE4DFC" w:rsidRPr="00F72657">
        <w:rPr>
          <w:rFonts w:ascii="Times New Roman" w:eastAsia="Times New Roman" w:hAnsi="Times New Roman" w:cs="Times New Roman"/>
          <w:sz w:val="24"/>
          <w:szCs w:val="24"/>
        </w:rPr>
        <w:t>ütünü</w:t>
      </w:r>
      <w:r w:rsidR="00BE4DFC">
        <w:rPr>
          <w:rFonts w:ascii="Times New Roman" w:eastAsia="Times New Roman" w:hAnsi="Times New Roman" w:cs="Times New Roman"/>
          <w:sz w:val="24"/>
          <w:szCs w:val="24"/>
        </w:rPr>
        <w:t xml:space="preserve"> planlarına ait C-9.</w:t>
      </w:r>
      <w:proofErr w:type="gramStart"/>
      <w:r w:rsidR="00BE4DFC">
        <w:rPr>
          <w:rFonts w:ascii="Times New Roman" w:eastAsia="Times New Roman" w:hAnsi="Times New Roman" w:cs="Times New Roman"/>
          <w:sz w:val="24"/>
          <w:szCs w:val="24"/>
        </w:rPr>
        <w:t>)</w:t>
      </w:r>
      <w:proofErr w:type="gramEnd"/>
      <w:r w:rsidR="00BE4DFC">
        <w:rPr>
          <w:rFonts w:ascii="Times New Roman" w:eastAsia="Times New Roman" w:hAnsi="Times New Roman" w:cs="Times New Roman"/>
          <w:sz w:val="24"/>
          <w:szCs w:val="24"/>
        </w:rPr>
        <w:t xml:space="preserve"> no </w:t>
      </w:r>
      <w:proofErr w:type="spellStart"/>
      <w:r w:rsidR="00BE4DFC">
        <w:rPr>
          <w:rFonts w:ascii="Times New Roman" w:eastAsia="Times New Roman" w:hAnsi="Times New Roman" w:cs="Times New Roman"/>
          <w:sz w:val="24"/>
          <w:szCs w:val="24"/>
        </w:rPr>
        <w:t>lu</w:t>
      </w:r>
      <w:proofErr w:type="spellEnd"/>
      <w:r w:rsidR="00BE4DFC">
        <w:rPr>
          <w:rFonts w:ascii="Times New Roman" w:eastAsia="Times New Roman" w:hAnsi="Times New Roman" w:cs="Times New Roman"/>
          <w:sz w:val="24"/>
          <w:szCs w:val="24"/>
        </w:rPr>
        <w:t xml:space="preserve"> maddenin yürürlükten kaldırılmasına karar verilmiştir. </w:t>
      </w:r>
    </w:p>
    <w:p w:rsidR="00BE4DFC" w:rsidRPr="00F72657" w:rsidRDefault="00BE4DFC" w:rsidP="00BE4DFC">
      <w:pPr>
        <w:pStyle w:val="ListeParagraf"/>
        <w:ind w:left="360" w:right="-142"/>
        <w:jc w:val="both"/>
        <w:rPr>
          <w:rFonts w:ascii="Times New Roman" w:eastAsia="Times New Roman" w:hAnsi="Times New Roman" w:cs="Times New Roman"/>
          <w:sz w:val="24"/>
          <w:szCs w:val="24"/>
        </w:rPr>
      </w:pPr>
    </w:p>
    <w:p w:rsidR="00AB0C82" w:rsidRDefault="00AB0C82" w:rsidP="00AB0C82">
      <w:pPr>
        <w:pStyle w:val="ListeParagraf"/>
        <w:numPr>
          <w:ilvl w:val="0"/>
          <w:numId w:val="2"/>
        </w:numPr>
        <w:ind w:right="-141"/>
        <w:jc w:val="both"/>
        <w:rPr>
          <w:rFonts w:ascii="Times New Roman" w:hAnsi="Times New Roman" w:cs="Times New Roman"/>
          <w:sz w:val="24"/>
          <w:szCs w:val="24"/>
        </w:rPr>
      </w:pPr>
      <w:r w:rsidRPr="00F72657">
        <w:rPr>
          <w:rFonts w:ascii="Times New Roman" w:hAnsi="Times New Roman" w:cs="Times New Roman"/>
          <w:sz w:val="24"/>
          <w:szCs w:val="24"/>
        </w:rPr>
        <w:t>Komisyonumuz gündeminde bulunan araştırma ve incelemeleri devam eden</w:t>
      </w:r>
      <w:r w:rsidRPr="00436B43">
        <w:rPr>
          <w:rFonts w:ascii="Times New Roman" w:hAnsi="Times New Roman" w:cs="Times New Roman"/>
          <w:sz w:val="24"/>
          <w:szCs w:val="24"/>
        </w:rPr>
        <w:t xml:space="preserve"> diğer taleplerin tekrar komisyonumuza havalesi arz olunur.</w:t>
      </w:r>
    </w:p>
    <w:p w:rsidR="00D956CC" w:rsidRPr="000F628C" w:rsidRDefault="00D956CC" w:rsidP="000F628C">
      <w:pPr>
        <w:jc w:val="both"/>
        <w:rPr>
          <w:rFonts w:ascii="Times New Roman" w:hAnsi="Times New Roman" w:cs="Times New Roman"/>
          <w:sz w:val="24"/>
          <w:szCs w:val="24"/>
        </w:rPr>
      </w:pPr>
    </w:p>
    <w:p w:rsidR="00442DCB" w:rsidRPr="000F628C" w:rsidRDefault="006E146C" w:rsidP="00442DCB">
      <w:pPr>
        <w:pStyle w:val="ListeParagraf"/>
        <w:ind w:right="-648"/>
        <w:jc w:val="both"/>
        <w:rPr>
          <w:rFonts w:ascii="Times New Roman" w:hAnsi="Times New Roman" w:cs="Times New Roman"/>
          <w:sz w:val="24"/>
          <w:szCs w:val="24"/>
        </w:rPr>
      </w:pPr>
      <w:r w:rsidRPr="000F628C">
        <w:rPr>
          <w:rFonts w:ascii="Times New Roman" w:hAnsi="Times New Roman" w:cs="Times New Roman"/>
          <w:sz w:val="24"/>
          <w:szCs w:val="24"/>
        </w:rPr>
        <w:t xml:space="preserve">  </w:t>
      </w:r>
      <w:r w:rsidR="00442DCB" w:rsidRPr="000F628C">
        <w:rPr>
          <w:rFonts w:ascii="Times New Roman" w:hAnsi="Times New Roman" w:cs="Times New Roman"/>
          <w:sz w:val="24"/>
          <w:szCs w:val="24"/>
        </w:rPr>
        <w:t xml:space="preserve">Harun CEBECİ                                 Celal YÖRÜR                       </w:t>
      </w:r>
      <w:r w:rsidR="00DE6A99" w:rsidRPr="000F628C">
        <w:rPr>
          <w:rFonts w:ascii="Times New Roman" w:hAnsi="Times New Roman" w:cs="Times New Roman"/>
          <w:sz w:val="24"/>
          <w:szCs w:val="24"/>
        </w:rPr>
        <w:t>Kenan ŞENTÜRK</w:t>
      </w:r>
    </w:p>
    <w:p w:rsidR="00442DCB" w:rsidRPr="000F628C" w:rsidRDefault="00442DCB" w:rsidP="00442DCB">
      <w:pPr>
        <w:pStyle w:val="ListeParagraf"/>
        <w:ind w:right="-648"/>
        <w:jc w:val="both"/>
        <w:rPr>
          <w:rFonts w:ascii="Times New Roman" w:hAnsi="Times New Roman" w:cs="Times New Roman"/>
          <w:sz w:val="24"/>
          <w:szCs w:val="24"/>
        </w:rPr>
      </w:pPr>
      <w:r w:rsidRPr="000F628C">
        <w:rPr>
          <w:rFonts w:ascii="Times New Roman" w:hAnsi="Times New Roman" w:cs="Times New Roman"/>
          <w:sz w:val="24"/>
          <w:szCs w:val="24"/>
        </w:rPr>
        <w:t>Komisyon Başkanı                                     Üye                                         Üye</w:t>
      </w:r>
    </w:p>
    <w:p w:rsidR="00442DCB" w:rsidRPr="000F628C" w:rsidRDefault="00442DCB" w:rsidP="00442DCB">
      <w:pPr>
        <w:pStyle w:val="ListeParagraf"/>
        <w:ind w:right="-648"/>
        <w:jc w:val="both"/>
        <w:rPr>
          <w:rFonts w:ascii="Times New Roman" w:hAnsi="Times New Roman" w:cs="Times New Roman"/>
          <w:sz w:val="24"/>
          <w:szCs w:val="24"/>
        </w:rPr>
      </w:pPr>
    </w:p>
    <w:p w:rsidR="00A06E3A" w:rsidRDefault="00A06E3A" w:rsidP="00442DCB">
      <w:pPr>
        <w:pStyle w:val="ListeParagraf"/>
        <w:ind w:right="-648"/>
        <w:jc w:val="both"/>
        <w:rPr>
          <w:rFonts w:ascii="Times New Roman" w:hAnsi="Times New Roman" w:cs="Times New Roman"/>
          <w:sz w:val="24"/>
          <w:szCs w:val="24"/>
        </w:rPr>
      </w:pPr>
    </w:p>
    <w:p w:rsidR="00D956CC" w:rsidRDefault="00D956CC" w:rsidP="00442DCB">
      <w:pPr>
        <w:pStyle w:val="ListeParagraf"/>
        <w:ind w:right="-648"/>
        <w:jc w:val="both"/>
        <w:rPr>
          <w:rFonts w:ascii="Times New Roman" w:hAnsi="Times New Roman" w:cs="Times New Roman"/>
          <w:sz w:val="24"/>
          <w:szCs w:val="24"/>
        </w:rPr>
      </w:pPr>
    </w:p>
    <w:p w:rsidR="00D956CC" w:rsidRPr="000F628C" w:rsidRDefault="00D956CC" w:rsidP="00442DCB">
      <w:pPr>
        <w:pStyle w:val="ListeParagraf"/>
        <w:ind w:right="-648"/>
        <w:jc w:val="both"/>
        <w:rPr>
          <w:rFonts w:ascii="Times New Roman" w:hAnsi="Times New Roman" w:cs="Times New Roman"/>
          <w:sz w:val="24"/>
          <w:szCs w:val="24"/>
        </w:rPr>
      </w:pPr>
    </w:p>
    <w:p w:rsidR="00442DCB" w:rsidRPr="000F628C" w:rsidRDefault="00442DCB" w:rsidP="00442DCB">
      <w:pPr>
        <w:pStyle w:val="ListeParagraf"/>
        <w:ind w:right="-648"/>
        <w:jc w:val="both"/>
        <w:rPr>
          <w:rFonts w:ascii="Times New Roman" w:hAnsi="Times New Roman" w:cs="Times New Roman"/>
          <w:sz w:val="24"/>
          <w:szCs w:val="24"/>
        </w:rPr>
      </w:pPr>
      <w:r w:rsidRPr="000F628C">
        <w:rPr>
          <w:rFonts w:ascii="Times New Roman" w:hAnsi="Times New Roman" w:cs="Times New Roman"/>
          <w:sz w:val="24"/>
          <w:szCs w:val="24"/>
        </w:rPr>
        <w:t xml:space="preserve">        Dursun ARMAĞAN  </w:t>
      </w:r>
      <w:r w:rsidRPr="000F628C">
        <w:rPr>
          <w:rFonts w:ascii="Times New Roman" w:hAnsi="Times New Roman" w:cs="Times New Roman"/>
          <w:sz w:val="24"/>
          <w:szCs w:val="24"/>
        </w:rPr>
        <w:tab/>
      </w:r>
      <w:r w:rsidRPr="000F628C">
        <w:rPr>
          <w:rFonts w:ascii="Times New Roman" w:hAnsi="Times New Roman" w:cs="Times New Roman"/>
          <w:sz w:val="24"/>
          <w:szCs w:val="24"/>
        </w:rPr>
        <w:tab/>
        <w:t xml:space="preserve">       İsmail Hakkı DEMİR</w:t>
      </w:r>
    </w:p>
    <w:p w:rsidR="00086393" w:rsidRPr="000F628C" w:rsidRDefault="00442DCB" w:rsidP="00595379">
      <w:pPr>
        <w:pStyle w:val="ListeParagraf"/>
        <w:ind w:right="-648"/>
        <w:jc w:val="both"/>
        <w:rPr>
          <w:rFonts w:ascii="Times New Roman" w:hAnsi="Times New Roman" w:cs="Times New Roman"/>
          <w:sz w:val="24"/>
          <w:szCs w:val="24"/>
        </w:rPr>
      </w:pPr>
      <w:r w:rsidRPr="000F628C">
        <w:rPr>
          <w:rFonts w:ascii="Times New Roman" w:hAnsi="Times New Roman" w:cs="Times New Roman"/>
          <w:sz w:val="24"/>
          <w:szCs w:val="24"/>
        </w:rPr>
        <w:t xml:space="preserve">                    Üye                                                         Üye   </w:t>
      </w:r>
    </w:p>
    <w:p w:rsidR="00C64ACA" w:rsidRDefault="00C64ACA" w:rsidP="00595379">
      <w:pPr>
        <w:pStyle w:val="ListeParagraf"/>
        <w:ind w:right="-648"/>
        <w:jc w:val="both"/>
        <w:rPr>
          <w:rFonts w:ascii="Times New Roman" w:hAnsi="Times New Roman" w:cs="Times New Roman"/>
          <w:sz w:val="24"/>
          <w:szCs w:val="24"/>
        </w:rPr>
      </w:pPr>
    </w:p>
    <w:p w:rsidR="00F51861" w:rsidRDefault="00F51861" w:rsidP="00595379">
      <w:pPr>
        <w:pStyle w:val="ListeParagraf"/>
        <w:ind w:right="-648"/>
        <w:jc w:val="both"/>
        <w:rPr>
          <w:rFonts w:ascii="Times New Roman" w:hAnsi="Times New Roman" w:cs="Times New Roman"/>
          <w:sz w:val="24"/>
          <w:szCs w:val="24"/>
        </w:rPr>
      </w:pPr>
    </w:p>
    <w:p w:rsidR="00F51861" w:rsidRDefault="00F51861" w:rsidP="00595379">
      <w:pPr>
        <w:pStyle w:val="ListeParagraf"/>
        <w:ind w:right="-648"/>
        <w:jc w:val="both"/>
        <w:rPr>
          <w:rFonts w:ascii="Times New Roman" w:hAnsi="Times New Roman" w:cs="Times New Roman"/>
          <w:sz w:val="24"/>
          <w:szCs w:val="24"/>
        </w:rPr>
      </w:pPr>
    </w:p>
    <w:p w:rsidR="00F51861" w:rsidRDefault="00F51861" w:rsidP="00595379">
      <w:pPr>
        <w:pStyle w:val="ListeParagraf"/>
        <w:ind w:right="-648"/>
        <w:jc w:val="both"/>
        <w:rPr>
          <w:rFonts w:ascii="Times New Roman" w:hAnsi="Times New Roman" w:cs="Times New Roman"/>
          <w:sz w:val="24"/>
          <w:szCs w:val="24"/>
        </w:rPr>
      </w:pPr>
    </w:p>
    <w:p w:rsidR="00F51861" w:rsidRPr="007A0A27" w:rsidRDefault="00F51861" w:rsidP="007A0A27">
      <w:pPr>
        <w:ind w:right="-648"/>
        <w:jc w:val="both"/>
        <w:rPr>
          <w:rFonts w:ascii="Times New Roman" w:hAnsi="Times New Roman" w:cs="Times New Roman"/>
          <w:sz w:val="24"/>
          <w:szCs w:val="24"/>
        </w:rPr>
      </w:pPr>
    </w:p>
    <w:p w:rsidR="00F51861" w:rsidRDefault="00F51861" w:rsidP="00595379">
      <w:pPr>
        <w:pStyle w:val="ListeParagraf"/>
        <w:ind w:right="-648"/>
        <w:jc w:val="both"/>
        <w:rPr>
          <w:rFonts w:ascii="Times New Roman" w:hAnsi="Times New Roman" w:cs="Times New Roman"/>
          <w:sz w:val="24"/>
          <w:szCs w:val="24"/>
        </w:rPr>
      </w:pPr>
    </w:p>
    <w:p w:rsidR="00F51861" w:rsidRDefault="00F51861"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F72657" w:rsidRPr="00CA5F09" w:rsidRDefault="00F72657" w:rsidP="00F72657">
      <w:pPr>
        <w:pStyle w:val="ListeParagraf"/>
        <w:numPr>
          <w:ilvl w:val="0"/>
          <w:numId w:val="2"/>
        </w:numPr>
        <w:ind w:right="-142"/>
        <w:jc w:val="both"/>
        <w:rPr>
          <w:rFonts w:ascii="Times New Roman" w:eastAsia="Times New Roman" w:hAnsi="Times New Roman" w:cs="Times New Roman"/>
          <w:sz w:val="24"/>
          <w:szCs w:val="24"/>
        </w:rPr>
      </w:pPr>
      <w:r w:rsidRPr="00CA5F09">
        <w:rPr>
          <w:rFonts w:ascii="Times New Roman" w:eastAsia="Times New Roman" w:hAnsi="Times New Roman" w:cs="Times New Roman"/>
          <w:sz w:val="24"/>
          <w:szCs w:val="24"/>
        </w:rPr>
        <w:t xml:space="preserve">İlimiz merkez ilçe sınırları içinde muhtelif mahallelerde özellikle tamamen ticaret veya zemin katı ticaret olarak gelişen bölgelerde, işyerlerinin ön veya yan bahçelerinde bağımsız bölümle irtibatlı ve Kat Mülkiyeti kanununa uygun olarak </w:t>
      </w:r>
      <w:r w:rsidRPr="00CA5F09">
        <w:rPr>
          <w:rFonts w:ascii="Times New Roman" w:hAnsi="Times New Roman" w:cs="Times New Roman"/>
          <w:sz w:val="24"/>
          <w:szCs w:val="24"/>
        </w:rPr>
        <w:t xml:space="preserve">yapılan </w:t>
      </w:r>
      <w:r w:rsidRPr="00CA5F09">
        <w:rPr>
          <w:rFonts w:ascii="Times New Roman" w:eastAsia="Times New Roman" w:hAnsi="Times New Roman" w:cs="Times New Roman"/>
          <w:sz w:val="24"/>
          <w:szCs w:val="24"/>
        </w:rPr>
        <w:t>tente veya sundurma</w:t>
      </w:r>
      <w:r w:rsidRPr="00CA5F09">
        <w:rPr>
          <w:rFonts w:ascii="Times New Roman" w:hAnsi="Times New Roman" w:cs="Times New Roman"/>
          <w:sz w:val="24"/>
          <w:szCs w:val="24"/>
        </w:rPr>
        <w:t xml:space="preserve">ların </w:t>
      </w:r>
      <w:r w:rsidRPr="00CA5F09">
        <w:rPr>
          <w:rFonts w:ascii="Times New Roman" w:eastAsia="Times New Roman" w:hAnsi="Times New Roman" w:cs="Times New Roman"/>
          <w:sz w:val="24"/>
          <w:szCs w:val="24"/>
        </w:rPr>
        <w:t>kontrol</w:t>
      </w:r>
      <w:r w:rsidRPr="00CA5F09">
        <w:rPr>
          <w:rFonts w:ascii="Times New Roman" w:hAnsi="Times New Roman" w:cs="Times New Roman"/>
          <w:sz w:val="24"/>
          <w:szCs w:val="24"/>
        </w:rPr>
        <w:t xml:space="preserve">lü, </w:t>
      </w:r>
      <w:r w:rsidRPr="00CA5F09">
        <w:rPr>
          <w:rFonts w:ascii="Times New Roman" w:eastAsia="Times New Roman" w:hAnsi="Times New Roman" w:cs="Times New Roman"/>
          <w:sz w:val="24"/>
          <w:szCs w:val="24"/>
        </w:rPr>
        <w:t>düzen</w:t>
      </w:r>
      <w:r w:rsidRPr="00CA5F09">
        <w:rPr>
          <w:rFonts w:ascii="Times New Roman" w:hAnsi="Times New Roman" w:cs="Times New Roman"/>
          <w:sz w:val="24"/>
          <w:szCs w:val="24"/>
        </w:rPr>
        <w:t xml:space="preserve">li ve estetik açıdan düzgün görünüme kavuşturulmaları için 5393 sayılı yasanın 13.maddesi 3.fıkrasına uygun düzenleme yapılması hakkındaki İmar ve Şehircilik Müdürlüğünün 04.11.2015 tarih ve 3944 sayılı yazısı </w:t>
      </w:r>
      <w:proofErr w:type="gramStart"/>
      <w:r w:rsidRPr="00CA5F09">
        <w:rPr>
          <w:rFonts w:ascii="Times New Roman" w:hAnsi="Times New Roman" w:cs="Times New Roman"/>
          <w:sz w:val="24"/>
          <w:szCs w:val="24"/>
        </w:rPr>
        <w:t>kasım</w:t>
      </w:r>
      <w:proofErr w:type="gramEnd"/>
      <w:r w:rsidRPr="00CA5F09">
        <w:rPr>
          <w:rFonts w:ascii="Times New Roman" w:hAnsi="Times New Roman" w:cs="Times New Roman"/>
          <w:sz w:val="24"/>
          <w:szCs w:val="24"/>
        </w:rPr>
        <w:t xml:space="preserve"> 2015 tarihli Meclis oturumunda G-H-2 ile komisyonumuza havale edilmiş olup, Karabük Kent Estetik Kurulundan alınan tavsiye görüşleri ve başka Belediyelerdeki benzer uygulamalar ışığında yapılan çalışmalar neticesinde “Tente ve Sundurmalar Hakkında Usul ve Esaslara Dair Emirname” </w:t>
      </w:r>
      <w:r>
        <w:rPr>
          <w:rFonts w:ascii="Times New Roman" w:hAnsi="Times New Roman" w:cs="Times New Roman"/>
          <w:sz w:val="24"/>
          <w:szCs w:val="24"/>
        </w:rPr>
        <w:t xml:space="preserve">komisyonumuzca </w:t>
      </w:r>
      <w:r w:rsidRPr="00CA5F09">
        <w:rPr>
          <w:rFonts w:ascii="Times New Roman" w:hAnsi="Times New Roman" w:cs="Times New Roman"/>
          <w:sz w:val="24"/>
          <w:szCs w:val="24"/>
        </w:rPr>
        <w:t xml:space="preserve">hazırlanmış olup ekte sunulmuştur. </w:t>
      </w:r>
      <w:r w:rsidRPr="00CA5F09">
        <w:rPr>
          <w:rFonts w:ascii="Times New Roman" w:eastAsia="Times New Roman" w:hAnsi="Times New Roman" w:cs="Times New Roman"/>
          <w:sz w:val="24"/>
          <w:szCs w:val="24"/>
        </w:rPr>
        <w:t xml:space="preserve">   </w:t>
      </w:r>
    </w:p>
    <w:p w:rsidR="00F72657" w:rsidRPr="00F47144" w:rsidRDefault="00F72657" w:rsidP="00F72657">
      <w:pPr>
        <w:pStyle w:val="ListeParagraf"/>
        <w:ind w:left="360" w:right="-142"/>
        <w:jc w:val="both"/>
        <w:rPr>
          <w:rFonts w:ascii="Times New Roman" w:eastAsia="Times New Roman" w:hAnsi="Times New Roman" w:cs="Times New Roman"/>
          <w:sz w:val="24"/>
          <w:szCs w:val="24"/>
        </w:rPr>
      </w:pPr>
    </w:p>
    <w:p w:rsidR="00F72657" w:rsidRDefault="00F72657" w:rsidP="00F72657">
      <w:pPr>
        <w:pStyle w:val="ListeParagraf"/>
        <w:numPr>
          <w:ilvl w:val="0"/>
          <w:numId w:val="2"/>
        </w:numPr>
        <w:ind w:right="-142"/>
        <w:jc w:val="both"/>
        <w:rPr>
          <w:rFonts w:ascii="Times New Roman" w:eastAsia="Times New Roman" w:hAnsi="Times New Roman" w:cs="Times New Roman"/>
          <w:sz w:val="24"/>
          <w:szCs w:val="24"/>
        </w:rPr>
      </w:pPr>
      <w:r w:rsidRPr="00FA2D41">
        <w:rPr>
          <w:rFonts w:ascii="Times New Roman" w:hAnsi="Times New Roman" w:cs="Times New Roman"/>
          <w:sz w:val="24"/>
          <w:szCs w:val="24"/>
        </w:rPr>
        <w:t xml:space="preserve">İl Mahalli İdareler Müdürlüğünün 04.02.2016 tarih ve 743 sayılı yazısı ve ekli teknik rapor incelendiğinde; Belediye Meclisimizin Ocak 2016 tarihli kararlarının incelenmesi neticesinde </w:t>
      </w:r>
      <w:r w:rsidRPr="00FA2D41">
        <w:rPr>
          <w:rFonts w:ascii="Times New Roman" w:eastAsia="Times New Roman" w:hAnsi="Times New Roman" w:cs="Times New Roman"/>
          <w:sz w:val="24"/>
          <w:szCs w:val="24"/>
        </w:rPr>
        <w:t>“</w:t>
      </w:r>
      <w:proofErr w:type="gramStart"/>
      <w:r w:rsidRPr="00FA2D41">
        <w:rPr>
          <w:rFonts w:ascii="Times New Roman" w:eastAsia="Times New Roman" w:hAnsi="Times New Roman" w:cs="Times New Roman"/>
          <w:sz w:val="24"/>
          <w:szCs w:val="24"/>
        </w:rPr>
        <w:t>İlimiz  Merkez</w:t>
      </w:r>
      <w:proofErr w:type="gramEnd"/>
      <w:r w:rsidRPr="00FA2D41">
        <w:rPr>
          <w:rFonts w:ascii="Times New Roman" w:eastAsia="Times New Roman" w:hAnsi="Times New Roman" w:cs="Times New Roman"/>
          <w:sz w:val="24"/>
          <w:szCs w:val="24"/>
        </w:rPr>
        <w:t xml:space="preserve"> ilçe  Kılavuzlar  mahallesi  4 pafta 109, 110, 111,112 parsellerin içinde bulunduğu </w:t>
      </w:r>
      <w:r w:rsidRPr="001F0C5E">
        <w:rPr>
          <w:rFonts w:ascii="Times New Roman" w:eastAsia="Times New Roman" w:hAnsi="Times New Roman" w:cs="Times New Roman"/>
          <w:sz w:val="24"/>
          <w:szCs w:val="24"/>
        </w:rPr>
        <w:t>imar adasındaki yapı nizamının t</w:t>
      </w:r>
      <w:r w:rsidRPr="001F0C5E">
        <w:rPr>
          <w:rFonts w:ascii="Times New Roman" w:hAnsi="Times New Roman" w:cs="Times New Roman"/>
          <w:sz w:val="24"/>
          <w:szCs w:val="24"/>
        </w:rPr>
        <w:t xml:space="preserve">eklif edilen planda ayrılan yeşil alan miktarının, </w:t>
      </w:r>
      <w:smartTag w:uri="urn:schemas-microsoft-com:office:smarttags" w:element="metricconverter">
        <w:smartTagPr>
          <w:attr w:name="ProductID" w:val="390 mﾲ"/>
        </w:smartTagPr>
        <w:r w:rsidRPr="001F0C5E">
          <w:rPr>
            <w:rFonts w:ascii="Times New Roman" w:hAnsi="Times New Roman" w:cs="Times New Roman"/>
            <w:sz w:val="24"/>
            <w:szCs w:val="24"/>
          </w:rPr>
          <w:t>390 m²</w:t>
        </w:r>
      </w:smartTag>
      <w:r w:rsidRPr="001F0C5E">
        <w:rPr>
          <w:rFonts w:ascii="Times New Roman" w:hAnsi="Times New Roman" w:cs="Times New Roman"/>
          <w:sz w:val="24"/>
          <w:szCs w:val="24"/>
        </w:rPr>
        <w:t xml:space="preserve"> iken </w:t>
      </w:r>
      <w:smartTag w:uri="urn:schemas-microsoft-com:office:smarttags" w:element="metricconverter">
        <w:smartTagPr>
          <w:attr w:name="ProductID" w:val="450 mﾲ"/>
        </w:smartTagPr>
        <w:r w:rsidRPr="001F0C5E">
          <w:rPr>
            <w:rFonts w:ascii="Times New Roman" w:hAnsi="Times New Roman" w:cs="Times New Roman"/>
            <w:sz w:val="24"/>
            <w:szCs w:val="24"/>
          </w:rPr>
          <w:t>450 m²</w:t>
        </w:r>
      </w:smartTag>
      <w:r w:rsidRPr="001F0C5E">
        <w:rPr>
          <w:rFonts w:ascii="Times New Roman" w:hAnsi="Times New Roman" w:cs="Times New Roman"/>
          <w:sz w:val="24"/>
          <w:szCs w:val="24"/>
        </w:rPr>
        <w:t xml:space="preserve"> olarak düzeltilmesi, adanın A-4 ve E:1,20 yapılaşma koşuluna uygun olarak değiştirilmesi, otopark vb teknik altyapının kendi parseli içinde çözülmesi ve ada genelinde 18.madde uygulanması halinde uygulamaya geçilebileceği </w:t>
      </w:r>
      <w:r>
        <w:rPr>
          <w:rFonts w:ascii="Times New Roman" w:hAnsi="Times New Roman" w:cs="Times New Roman"/>
          <w:sz w:val="24"/>
          <w:szCs w:val="24"/>
        </w:rPr>
        <w:t xml:space="preserve">şeklindeki Belediye Meclisince onaylanan plan değişikliğinin plan bütünlüğüne uymadığı belirtildiğinden 06.01.2016 tarih ve 1/4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kararının iptal edilerek eski haline dönülmesine karar verilmiştir. </w:t>
      </w:r>
      <w:r>
        <w:rPr>
          <w:rFonts w:ascii="Times New Roman" w:eastAsia="Times New Roman" w:hAnsi="Times New Roman" w:cs="Times New Roman"/>
          <w:sz w:val="24"/>
          <w:szCs w:val="24"/>
        </w:rPr>
        <w:t xml:space="preserve"> </w:t>
      </w: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776B5F">
      <w:pPr>
        <w:pStyle w:val="ListeParagraf"/>
        <w:numPr>
          <w:ilvl w:val="0"/>
          <w:numId w:val="2"/>
        </w:numPr>
        <w:jc w:val="both"/>
        <w:rPr>
          <w:rFonts w:ascii="Times New Roman" w:hAnsi="Times New Roman" w:cs="Times New Roman"/>
          <w:sz w:val="24"/>
          <w:szCs w:val="24"/>
        </w:rPr>
      </w:pPr>
      <w:r w:rsidRPr="009501D4">
        <w:rPr>
          <w:rFonts w:ascii="Times New Roman" w:eastAsia="Times New Roman" w:hAnsi="Times New Roman" w:cs="Times New Roman"/>
          <w:sz w:val="24"/>
          <w:szCs w:val="24"/>
        </w:rPr>
        <w:t xml:space="preserve">İlimiz Merkez Yeşil mahalle 81 ada 312 ve 346 parsellerin bulunduğu bölge 03.06.2015 </w:t>
      </w:r>
      <w:proofErr w:type="spellStart"/>
      <w:r w:rsidRPr="009501D4">
        <w:rPr>
          <w:rFonts w:ascii="Times New Roman" w:eastAsia="Times New Roman" w:hAnsi="Times New Roman" w:cs="Times New Roman"/>
          <w:sz w:val="24"/>
          <w:szCs w:val="24"/>
        </w:rPr>
        <w:t>tastikli</w:t>
      </w:r>
      <w:proofErr w:type="spellEnd"/>
      <w:r w:rsidRPr="009501D4">
        <w:rPr>
          <w:rFonts w:ascii="Times New Roman" w:eastAsia="Times New Roman" w:hAnsi="Times New Roman" w:cs="Times New Roman"/>
          <w:sz w:val="24"/>
          <w:szCs w:val="24"/>
        </w:rPr>
        <w:t xml:space="preserve"> kent Bütünü Revizyon ve İlave İmar Planı sınırları içinde kalmakta olup, bölgedeki yapılaşmanın eski ve düzensiz olması, kadastronun çok parçalı ve imara uygun olmaması gibi sebeplerle mevcut yapılaşmanın dikkate alınamadığı bir planlama </w:t>
      </w:r>
      <w:proofErr w:type="gramStart"/>
      <w:r w:rsidRPr="009501D4">
        <w:rPr>
          <w:rFonts w:ascii="Times New Roman" w:eastAsia="Times New Roman" w:hAnsi="Times New Roman" w:cs="Times New Roman"/>
          <w:sz w:val="24"/>
          <w:szCs w:val="24"/>
        </w:rPr>
        <w:t>neticesinde  yenilenmesi</w:t>
      </w:r>
      <w:proofErr w:type="gramEnd"/>
      <w:r w:rsidRPr="009501D4">
        <w:rPr>
          <w:rFonts w:ascii="Times New Roman" w:eastAsia="Times New Roman" w:hAnsi="Times New Roman" w:cs="Times New Roman"/>
          <w:sz w:val="24"/>
          <w:szCs w:val="24"/>
        </w:rPr>
        <w:t xml:space="preserve"> öngörülen alanda ada düzeni, donatı dağılımı ve yol düzeninde genel değişikliklere gidilmiş ve kat adedinde artış sağlanmış</w:t>
      </w:r>
      <w:r>
        <w:rPr>
          <w:rFonts w:ascii="Times New Roman" w:hAnsi="Times New Roman" w:cs="Times New Roman"/>
          <w:sz w:val="24"/>
          <w:szCs w:val="24"/>
        </w:rPr>
        <w:t xml:space="preserve"> olmakla beraber bazı parsel maliklerince sürekli olarak tadilat dilekçesi verilerek eski duruma dönülmesinin talep edildiği, 312 ve 346 parsel malikince de mevcut binasının yolda kalması sebebiyle plana itiraz edilerek eski duruma dönülmesinin talep edildiği görülmüştür. Yapılan incelemede; kısmi değişikliklerle plan bütünlüğüne zarar verileceği görülmüş, </w:t>
      </w:r>
      <w:r w:rsidRPr="009501D4">
        <w:rPr>
          <w:rFonts w:ascii="Times New Roman" w:eastAsia="Times New Roman" w:hAnsi="Times New Roman" w:cs="Times New Roman"/>
          <w:sz w:val="24"/>
          <w:szCs w:val="24"/>
        </w:rPr>
        <w:t>3194/18.madde uygulamasının zorunlu olduğu bölgede, ada ortasında, yolda veya yeşil alanda kalan parsellerin mağduriyetleri</w:t>
      </w:r>
      <w:r>
        <w:rPr>
          <w:rFonts w:ascii="Times New Roman" w:hAnsi="Times New Roman" w:cs="Times New Roman"/>
          <w:sz w:val="24"/>
          <w:szCs w:val="24"/>
        </w:rPr>
        <w:t>nin</w:t>
      </w:r>
      <w:r w:rsidRPr="009501D4">
        <w:rPr>
          <w:rFonts w:ascii="Times New Roman" w:eastAsia="Times New Roman" w:hAnsi="Times New Roman" w:cs="Times New Roman"/>
          <w:sz w:val="24"/>
          <w:szCs w:val="24"/>
        </w:rPr>
        <w:t xml:space="preserve"> uygulama neticesinde kısmen giderilecek </w:t>
      </w:r>
      <w:r>
        <w:rPr>
          <w:rFonts w:ascii="Times New Roman" w:hAnsi="Times New Roman" w:cs="Times New Roman"/>
          <w:sz w:val="24"/>
          <w:szCs w:val="24"/>
        </w:rPr>
        <w:t xml:space="preserve">olması halinde bile </w:t>
      </w:r>
      <w:r w:rsidRPr="009501D4">
        <w:rPr>
          <w:rFonts w:ascii="Times New Roman" w:eastAsia="Times New Roman" w:hAnsi="Times New Roman" w:cs="Times New Roman"/>
          <w:sz w:val="24"/>
          <w:szCs w:val="24"/>
        </w:rPr>
        <w:t xml:space="preserve">itirazların sınırlarla ilgili olarak devam edeceği </w:t>
      </w:r>
      <w:r>
        <w:rPr>
          <w:rFonts w:ascii="Times New Roman" w:hAnsi="Times New Roman" w:cs="Times New Roman"/>
          <w:sz w:val="24"/>
          <w:szCs w:val="24"/>
        </w:rPr>
        <w:t xml:space="preserve">görüldüğünden, </w:t>
      </w:r>
      <w:r w:rsidRPr="009501D4">
        <w:rPr>
          <w:rFonts w:ascii="Times New Roman" w:eastAsia="Times New Roman" w:hAnsi="Times New Roman" w:cs="Times New Roman"/>
          <w:sz w:val="24"/>
          <w:szCs w:val="24"/>
        </w:rPr>
        <w:t xml:space="preserve">yapılaşma baskısının yoğun olarak yaşandığı bir bölge olmasına rağmen yeniden yapılaşmaya uygun olarak planlama yapılmasına </w:t>
      </w:r>
      <w:proofErr w:type="gramStart"/>
      <w:r w:rsidRPr="009501D4">
        <w:rPr>
          <w:rFonts w:ascii="Times New Roman" w:eastAsia="Times New Roman" w:hAnsi="Times New Roman" w:cs="Times New Roman"/>
          <w:sz w:val="24"/>
          <w:szCs w:val="24"/>
        </w:rPr>
        <w:t>konjonktürün</w:t>
      </w:r>
      <w:proofErr w:type="gramEnd"/>
      <w:r w:rsidRPr="009501D4">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henüz </w:t>
      </w:r>
      <w:r w:rsidRPr="009501D4">
        <w:rPr>
          <w:rFonts w:ascii="Times New Roman" w:eastAsia="Times New Roman" w:hAnsi="Times New Roman" w:cs="Times New Roman"/>
          <w:sz w:val="24"/>
          <w:szCs w:val="24"/>
        </w:rPr>
        <w:t>uygun olma</w:t>
      </w:r>
      <w:r>
        <w:rPr>
          <w:rFonts w:ascii="Times New Roman" w:hAnsi="Times New Roman" w:cs="Times New Roman"/>
          <w:sz w:val="24"/>
          <w:szCs w:val="24"/>
        </w:rPr>
        <w:t xml:space="preserve">ması sebebiyle ekli planda sınırları belirtilen </w:t>
      </w:r>
      <w:r>
        <w:rPr>
          <w:rFonts w:ascii="Times New Roman" w:hAnsi="Times New Roman" w:cs="Times New Roman"/>
          <w:sz w:val="24"/>
          <w:szCs w:val="24"/>
        </w:rPr>
        <w:lastRenderedPageBreak/>
        <w:t xml:space="preserve">alan içinde yine ekli dosyada yer alan şekliyle eski plana dönülmesi komisyonumuzca uygun bulunmuştur. </w:t>
      </w: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Default="00776B5F" w:rsidP="00595379">
      <w:pPr>
        <w:pStyle w:val="ListeParagraf"/>
        <w:ind w:right="-648"/>
        <w:jc w:val="both"/>
        <w:rPr>
          <w:rFonts w:ascii="Times New Roman" w:hAnsi="Times New Roman" w:cs="Times New Roman"/>
          <w:sz w:val="24"/>
          <w:szCs w:val="24"/>
        </w:rPr>
      </w:pPr>
    </w:p>
    <w:p w:rsidR="00776B5F" w:rsidRPr="000F628C" w:rsidRDefault="00776B5F" w:rsidP="00595379">
      <w:pPr>
        <w:pStyle w:val="ListeParagraf"/>
        <w:ind w:right="-648"/>
        <w:jc w:val="both"/>
        <w:rPr>
          <w:rFonts w:ascii="Times New Roman" w:hAnsi="Times New Roman" w:cs="Times New Roman"/>
          <w:sz w:val="24"/>
          <w:szCs w:val="24"/>
        </w:rPr>
      </w:pPr>
    </w:p>
    <w:sectPr w:rsidR="00776B5F" w:rsidRPr="000F628C" w:rsidSect="007020FE">
      <w:pgSz w:w="11906" w:h="16838"/>
      <w:pgMar w:top="1134" w:right="99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405"/>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3714FE"/>
    <w:multiLevelType w:val="hybridMultilevel"/>
    <w:tmpl w:val="DB9C783E"/>
    <w:lvl w:ilvl="0" w:tplc="5746778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EC1CB7"/>
    <w:multiLevelType w:val="hybridMultilevel"/>
    <w:tmpl w:val="E7EA7CBC"/>
    <w:lvl w:ilvl="0" w:tplc="9B7E99C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0E5454AE"/>
    <w:multiLevelType w:val="hybridMultilevel"/>
    <w:tmpl w:val="2C24D348"/>
    <w:lvl w:ilvl="0" w:tplc="1EB45FD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E65C40"/>
    <w:multiLevelType w:val="hybridMultilevel"/>
    <w:tmpl w:val="A710A3FC"/>
    <w:lvl w:ilvl="0" w:tplc="B8AC1C72">
      <w:start w:val="198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804569E"/>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E115258"/>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51B7029"/>
    <w:multiLevelType w:val="hybridMultilevel"/>
    <w:tmpl w:val="82BE2336"/>
    <w:lvl w:ilvl="0" w:tplc="1D38396C">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BA047AE"/>
    <w:multiLevelType w:val="hybridMultilevel"/>
    <w:tmpl w:val="5990794A"/>
    <w:lvl w:ilvl="0" w:tplc="EFF65474">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691755B2"/>
    <w:multiLevelType w:val="hybridMultilevel"/>
    <w:tmpl w:val="DB9C783E"/>
    <w:lvl w:ilvl="0" w:tplc="5746778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6340C31"/>
    <w:multiLevelType w:val="hybridMultilevel"/>
    <w:tmpl w:val="10D2A1E0"/>
    <w:lvl w:ilvl="0" w:tplc="89E8EBE4">
      <w:start w:val="1"/>
      <w:numFmt w:val="decimal"/>
      <w:lvlText w:val="%1-"/>
      <w:lvlJc w:val="left"/>
      <w:pPr>
        <w:ind w:left="360" w:hanging="360"/>
      </w:pPr>
      <w:rPr>
        <w:rFonts w:ascii="Times New Roman" w:eastAsiaTheme="minorEastAsia" w:hAnsi="Times New Roman" w:cstheme="minorBidi"/>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1"/>
  </w:num>
  <w:num w:numId="5">
    <w:abstractNumId w:val="9"/>
  </w:num>
  <w:num w:numId="6">
    <w:abstractNumId w:val="8"/>
  </w:num>
  <w:num w:numId="7">
    <w:abstractNumId w:val="2"/>
  </w:num>
  <w:num w:numId="8">
    <w:abstractNumId w:val="0"/>
  </w:num>
  <w:num w:numId="9">
    <w:abstractNumId w:val="5"/>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16895"/>
    <w:rsid w:val="00003A39"/>
    <w:rsid w:val="0000657C"/>
    <w:rsid w:val="000107D5"/>
    <w:rsid w:val="00047CAF"/>
    <w:rsid w:val="00050A11"/>
    <w:rsid w:val="00083AF7"/>
    <w:rsid w:val="00086393"/>
    <w:rsid w:val="000B4AB7"/>
    <w:rsid w:val="000C1E34"/>
    <w:rsid w:val="000D3EFA"/>
    <w:rsid w:val="000F0F8C"/>
    <w:rsid w:val="000F3860"/>
    <w:rsid w:val="000F628C"/>
    <w:rsid w:val="000F7F5E"/>
    <w:rsid w:val="001032F1"/>
    <w:rsid w:val="0011150C"/>
    <w:rsid w:val="00116895"/>
    <w:rsid w:val="001243D3"/>
    <w:rsid w:val="0013790C"/>
    <w:rsid w:val="00143089"/>
    <w:rsid w:val="001A2778"/>
    <w:rsid w:val="001A2B74"/>
    <w:rsid w:val="001A40D6"/>
    <w:rsid w:val="001A46E2"/>
    <w:rsid w:val="001A50C3"/>
    <w:rsid w:val="001C0EE6"/>
    <w:rsid w:val="001E586E"/>
    <w:rsid w:val="001F0C5E"/>
    <w:rsid w:val="001F58EC"/>
    <w:rsid w:val="002035A7"/>
    <w:rsid w:val="002055C7"/>
    <w:rsid w:val="0021593F"/>
    <w:rsid w:val="002226B2"/>
    <w:rsid w:val="00227F00"/>
    <w:rsid w:val="002358FD"/>
    <w:rsid w:val="00245633"/>
    <w:rsid w:val="002666D0"/>
    <w:rsid w:val="002A362C"/>
    <w:rsid w:val="002D7527"/>
    <w:rsid w:val="002F4A23"/>
    <w:rsid w:val="002F7684"/>
    <w:rsid w:val="00367C58"/>
    <w:rsid w:val="00392003"/>
    <w:rsid w:val="003A6CF9"/>
    <w:rsid w:val="003B3D26"/>
    <w:rsid w:val="003D12FF"/>
    <w:rsid w:val="003E5D6D"/>
    <w:rsid w:val="003E6BCC"/>
    <w:rsid w:val="00420A8E"/>
    <w:rsid w:val="0042650C"/>
    <w:rsid w:val="0044004B"/>
    <w:rsid w:val="00442DCB"/>
    <w:rsid w:val="004C094A"/>
    <w:rsid w:val="004D758A"/>
    <w:rsid w:val="004F68CA"/>
    <w:rsid w:val="005250FF"/>
    <w:rsid w:val="00531359"/>
    <w:rsid w:val="00555126"/>
    <w:rsid w:val="005908C6"/>
    <w:rsid w:val="00595379"/>
    <w:rsid w:val="005A2CF2"/>
    <w:rsid w:val="005A4CAF"/>
    <w:rsid w:val="005A755D"/>
    <w:rsid w:val="005B1632"/>
    <w:rsid w:val="005C599A"/>
    <w:rsid w:val="005E76C1"/>
    <w:rsid w:val="005F2EA1"/>
    <w:rsid w:val="005F7045"/>
    <w:rsid w:val="00617A9C"/>
    <w:rsid w:val="00621254"/>
    <w:rsid w:val="006369A0"/>
    <w:rsid w:val="006668AC"/>
    <w:rsid w:val="00673477"/>
    <w:rsid w:val="00681530"/>
    <w:rsid w:val="00691B93"/>
    <w:rsid w:val="006B46F1"/>
    <w:rsid w:val="006E146C"/>
    <w:rsid w:val="007020FE"/>
    <w:rsid w:val="00724C35"/>
    <w:rsid w:val="007345FE"/>
    <w:rsid w:val="00770F35"/>
    <w:rsid w:val="00775332"/>
    <w:rsid w:val="00776B5F"/>
    <w:rsid w:val="0078017F"/>
    <w:rsid w:val="00784217"/>
    <w:rsid w:val="007A0A27"/>
    <w:rsid w:val="007A5D70"/>
    <w:rsid w:val="007A6142"/>
    <w:rsid w:val="007B4D93"/>
    <w:rsid w:val="007B666C"/>
    <w:rsid w:val="007F398A"/>
    <w:rsid w:val="007F3EDC"/>
    <w:rsid w:val="007F6295"/>
    <w:rsid w:val="00842BD8"/>
    <w:rsid w:val="00856AA8"/>
    <w:rsid w:val="0086225D"/>
    <w:rsid w:val="0087682C"/>
    <w:rsid w:val="008B3EA7"/>
    <w:rsid w:val="008C6E17"/>
    <w:rsid w:val="008E485C"/>
    <w:rsid w:val="009501D4"/>
    <w:rsid w:val="009579F2"/>
    <w:rsid w:val="00971E1D"/>
    <w:rsid w:val="00972932"/>
    <w:rsid w:val="009A03AD"/>
    <w:rsid w:val="009B0AB5"/>
    <w:rsid w:val="009B0C7D"/>
    <w:rsid w:val="009B4C35"/>
    <w:rsid w:val="009E26FD"/>
    <w:rsid w:val="00A006B3"/>
    <w:rsid w:val="00A01540"/>
    <w:rsid w:val="00A06E3A"/>
    <w:rsid w:val="00A62F67"/>
    <w:rsid w:val="00A631F8"/>
    <w:rsid w:val="00A6377E"/>
    <w:rsid w:val="00AB0C82"/>
    <w:rsid w:val="00AB215F"/>
    <w:rsid w:val="00AB6199"/>
    <w:rsid w:val="00AC314B"/>
    <w:rsid w:val="00AD054A"/>
    <w:rsid w:val="00AE037A"/>
    <w:rsid w:val="00AE4DE8"/>
    <w:rsid w:val="00B11DAB"/>
    <w:rsid w:val="00B122FF"/>
    <w:rsid w:val="00B21B3D"/>
    <w:rsid w:val="00B3252F"/>
    <w:rsid w:val="00B43EA9"/>
    <w:rsid w:val="00B51CB3"/>
    <w:rsid w:val="00B54246"/>
    <w:rsid w:val="00B7218F"/>
    <w:rsid w:val="00B72B61"/>
    <w:rsid w:val="00B74843"/>
    <w:rsid w:val="00B83532"/>
    <w:rsid w:val="00B86FC8"/>
    <w:rsid w:val="00BA0E0B"/>
    <w:rsid w:val="00BA73EB"/>
    <w:rsid w:val="00BC281D"/>
    <w:rsid w:val="00BC74ED"/>
    <w:rsid w:val="00BD032E"/>
    <w:rsid w:val="00BD73FC"/>
    <w:rsid w:val="00BE4DFC"/>
    <w:rsid w:val="00C1037F"/>
    <w:rsid w:val="00C1434A"/>
    <w:rsid w:val="00C43501"/>
    <w:rsid w:val="00C4611A"/>
    <w:rsid w:val="00C51A8B"/>
    <w:rsid w:val="00C55857"/>
    <w:rsid w:val="00C64ACA"/>
    <w:rsid w:val="00C9218F"/>
    <w:rsid w:val="00CA0430"/>
    <w:rsid w:val="00CA5F09"/>
    <w:rsid w:val="00CC6071"/>
    <w:rsid w:val="00D110AF"/>
    <w:rsid w:val="00D177D8"/>
    <w:rsid w:val="00D35EA0"/>
    <w:rsid w:val="00D52572"/>
    <w:rsid w:val="00D605F0"/>
    <w:rsid w:val="00D956CC"/>
    <w:rsid w:val="00DB023F"/>
    <w:rsid w:val="00DD5401"/>
    <w:rsid w:val="00DE4A14"/>
    <w:rsid w:val="00DE6A99"/>
    <w:rsid w:val="00E117B3"/>
    <w:rsid w:val="00E276ED"/>
    <w:rsid w:val="00E33F97"/>
    <w:rsid w:val="00E34A9F"/>
    <w:rsid w:val="00E6428C"/>
    <w:rsid w:val="00E72DFE"/>
    <w:rsid w:val="00E75FC9"/>
    <w:rsid w:val="00E9029E"/>
    <w:rsid w:val="00E91602"/>
    <w:rsid w:val="00EB1EAB"/>
    <w:rsid w:val="00EB7BDC"/>
    <w:rsid w:val="00EE5E59"/>
    <w:rsid w:val="00F027BF"/>
    <w:rsid w:val="00F107E0"/>
    <w:rsid w:val="00F3646F"/>
    <w:rsid w:val="00F47144"/>
    <w:rsid w:val="00F51861"/>
    <w:rsid w:val="00F60298"/>
    <w:rsid w:val="00F7210D"/>
    <w:rsid w:val="00F72657"/>
    <w:rsid w:val="00F74889"/>
    <w:rsid w:val="00F80DDA"/>
    <w:rsid w:val="00F8201E"/>
    <w:rsid w:val="00FA2D41"/>
    <w:rsid w:val="00FC3D9F"/>
    <w:rsid w:val="00FC6371"/>
    <w:rsid w:val="00FF033F"/>
    <w:rsid w:val="00FF7F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6895"/>
    <w:pPr>
      <w:ind w:left="720"/>
      <w:contextualSpacing/>
    </w:pPr>
  </w:style>
  <w:style w:type="character" w:styleId="AklamaBavurusu">
    <w:name w:val="annotation reference"/>
    <w:basedOn w:val="VarsaylanParagrafYazTipi"/>
    <w:uiPriority w:val="99"/>
    <w:semiHidden/>
    <w:unhideWhenUsed/>
    <w:rsid w:val="000B4AB7"/>
    <w:rPr>
      <w:sz w:val="16"/>
      <w:szCs w:val="16"/>
    </w:rPr>
  </w:style>
  <w:style w:type="paragraph" w:styleId="AklamaMetni">
    <w:name w:val="annotation text"/>
    <w:basedOn w:val="Normal"/>
    <w:link w:val="AklamaMetniChar"/>
    <w:uiPriority w:val="99"/>
    <w:semiHidden/>
    <w:unhideWhenUsed/>
    <w:rsid w:val="000B4AB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B4AB7"/>
    <w:rPr>
      <w:sz w:val="20"/>
      <w:szCs w:val="20"/>
    </w:rPr>
  </w:style>
  <w:style w:type="paragraph" w:styleId="AklamaKonusu">
    <w:name w:val="annotation subject"/>
    <w:basedOn w:val="AklamaMetni"/>
    <w:next w:val="AklamaMetni"/>
    <w:link w:val="AklamaKonusuChar"/>
    <w:uiPriority w:val="99"/>
    <w:semiHidden/>
    <w:unhideWhenUsed/>
    <w:rsid w:val="000B4AB7"/>
    <w:rPr>
      <w:b/>
      <w:bCs/>
    </w:rPr>
  </w:style>
  <w:style w:type="character" w:customStyle="1" w:styleId="AklamaKonusuChar">
    <w:name w:val="Açıklama Konusu Char"/>
    <w:basedOn w:val="AklamaMetniChar"/>
    <w:link w:val="AklamaKonusu"/>
    <w:uiPriority w:val="99"/>
    <w:semiHidden/>
    <w:rsid w:val="000B4AB7"/>
    <w:rPr>
      <w:b/>
      <w:bCs/>
    </w:rPr>
  </w:style>
  <w:style w:type="paragraph" w:styleId="BalonMetni">
    <w:name w:val="Balloon Text"/>
    <w:basedOn w:val="Normal"/>
    <w:link w:val="BalonMetniChar"/>
    <w:uiPriority w:val="99"/>
    <w:semiHidden/>
    <w:unhideWhenUsed/>
    <w:rsid w:val="000B4A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4AB7"/>
    <w:rPr>
      <w:rFonts w:ascii="Tahoma" w:hAnsi="Tahoma" w:cs="Tahoma"/>
      <w:sz w:val="16"/>
      <w:szCs w:val="16"/>
    </w:rPr>
  </w:style>
  <w:style w:type="paragraph" w:customStyle="1" w:styleId="Char">
    <w:name w:val="Char"/>
    <w:basedOn w:val="Normal"/>
    <w:rsid w:val="008E485C"/>
    <w:pPr>
      <w:spacing w:after="160" w:line="240" w:lineRule="exact"/>
    </w:pPr>
    <w:rPr>
      <w:rFonts w:ascii="Arial" w:eastAsia="Times New Roman" w:hAnsi="Arial" w:cs="Times New Roman"/>
      <w:kern w:val="16"/>
      <w:sz w:val="20"/>
      <w:szCs w:val="20"/>
      <w:lang w:val="en-US" w:eastAsia="en-US"/>
    </w:rPr>
  </w:style>
  <w:style w:type="paragraph" w:styleId="GvdeMetni">
    <w:name w:val="Body Text"/>
    <w:basedOn w:val="Normal"/>
    <w:link w:val="GvdeMetniChar"/>
    <w:rsid w:val="005A755D"/>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5A755D"/>
    <w:rPr>
      <w:rFonts w:ascii="Times New Roman" w:eastAsia="Times New Roman" w:hAnsi="Times New Roman" w:cs="Times New Roman"/>
      <w:sz w:val="20"/>
      <w:szCs w:val="20"/>
    </w:rPr>
  </w:style>
  <w:style w:type="paragraph" w:customStyle="1" w:styleId="Char0">
    <w:name w:val="Char"/>
    <w:basedOn w:val="Normal"/>
    <w:rsid w:val="00FA2D41"/>
    <w:pPr>
      <w:spacing w:after="160" w:line="240" w:lineRule="exact"/>
    </w:pPr>
    <w:rPr>
      <w:rFonts w:ascii="Arial" w:eastAsia="Times New Roman" w:hAnsi="Arial" w:cs="Times New Roman"/>
      <w:kern w:val="16"/>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7A03-4110-4264-8E1E-522960B9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9371</TotalTime>
  <Pages>4</Pages>
  <Words>1223</Words>
  <Characters>6975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Name</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Admin</cp:lastModifiedBy>
  <cp:revision>88</cp:revision>
  <cp:lastPrinted>2016-04-04T12:55:00Z</cp:lastPrinted>
  <dcterms:created xsi:type="dcterms:W3CDTF">2014-04-28T06:59:00Z</dcterms:created>
  <dcterms:modified xsi:type="dcterms:W3CDTF">2016-04-04T14:06:00Z</dcterms:modified>
</cp:coreProperties>
</file>