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95" w:rsidRDefault="00116895" w:rsidP="007020FE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0500B3">
        <w:rPr>
          <w:rFonts w:ascii="Times New Roman" w:hAnsi="Times New Roman"/>
          <w:b/>
          <w:sz w:val="24"/>
          <w:szCs w:val="24"/>
        </w:rPr>
        <w:t>İMAR KOMİSYONU RAPORU (0</w:t>
      </w:r>
      <w:r w:rsidR="00B3252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842BD8">
        <w:rPr>
          <w:rFonts w:ascii="Times New Roman" w:hAnsi="Times New Roman"/>
          <w:b/>
          <w:sz w:val="24"/>
          <w:szCs w:val="24"/>
        </w:rPr>
        <w:t>0</w:t>
      </w:r>
      <w:r w:rsidR="00F47144">
        <w:rPr>
          <w:rFonts w:ascii="Times New Roman" w:hAnsi="Times New Roman"/>
          <w:b/>
          <w:sz w:val="24"/>
          <w:szCs w:val="24"/>
        </w:rPr>
        <w:t>3</w:t>
      </w:r>
      <w:r w:rsidRPr="000500B3">
        <w:rPr>
          <w:rFonts w:ascii="Times New Roman" w:hAnsi="Times New Roman"/>
          <w:b/>
          <w:sz w:val="24"/>
          <w:szCs w:val="24"/>
        </w:rPr>
        <w:t>.201</w:t>
      </w:r>
      <w:r w:rsidR="00842BD8">
        <w:rPr>
          <w:rFonts w:ascii="Times New Roman" w:hAnsi="Times New Roman"/>
          <w:b/>
          <w:sz w:val="24"/>
          <w:szCs w:val="24"/>
        </w:rPr>
        <w:t>6</w:t>
      </w:r>
      <w:r w:rsidRPr="000500B3">
        <w:rPr>
          <w:rFonts w:ascii="Times New Roman" w:hAnsi="Times New Roman"/>
          <w:b/>
          <w:sz w:val="24"/>
          <w:szCs w:val="24"/>
        </w:rPr>
        <w:t>)</w:t>
      </w:r>
    </w:p>
    <w:p w:rsidR="00531359" w:rsidRPr="002F7684" w:rsidRDefault="00116895" w:rsidP="007020FE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C69D5">
        <w:rPr>
          <w:rFonts w:ascii="Times New Roman" w:hAnsi="Times New Roman"/>
          <w:sz w:val="24"/>
          <w:szCs w:val="24"/>
        </w:rPr>
        <w:t>Belediye meclisimizin muhtelif oturumlarında gündeme alınarak komisyonumuza havale edilen imar planında değişiklik yapılması ile ilgili talepler,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9D5">
        <w:rPr>
          <w:rFonts w:ascii="Times New Roman" w:hAnsi="Times New Roman"/>
          <w:sz w:val="24"/>
          <w:szCs w:val="24"/>
        </w:rPr>
        <w:t xml:space="preserve">Belediye Meclisimizin </w:t>
      </w:r>
      <w:r>
        <w:rPr>
          <w:rFonts w:ascii="Times New Roman" w:hAnsi="Times New Roman"/>
          <w:sz w:val="24"/>
          <w:szCs w:val="24"/>
        </w:rPr>
        <w:t xml:space="preserve">muhtelif </w:t>
      </w:r>
      <w:r w:rsidRPr="004C69D5">
        <w:rPr>
          <w:rFonts w:ascii="Times New Roman" w:hAnsi="Times New Roman"/>
          <w:sz w:val="24"/>
          <w:szCs w:val="24"/>
        </w:rPr>
        <w:t>oturum</w:t>
      </w:r>
      <w:r>
        <w:rPr>
          <w:rFonts w:ascii="Times New Roman" w:hAnsi="Times New Roman"/>
          <w:sz w:val="24"/>
          <w:szCs w:val="24"/>
        </w:rPr>
        <w:t>larında</w:t>
      </w:r>
      <w:r w:rsidRPr="004C69D5">
        <w:rPr>
          <w:rFonts w:ascii="Times New Roman" w:hAnsi="Times New Roman"/>
          <w:sz w:val="24"/>
          <w:szCs w:val="24"/>
        </w:rPr>
        <w:t xml:space="preserve"> gündeme alınarak komisyonumuza havale edil</w:t>
      </w:r>
      <w:r>
        <w:rPr>
          <w:rFonts w:ascii="Times New Roman" w:hAnsi="Times New Roman"/>
          <w:sz w:val="24"/>
          <w:szCs w:val="24"/>
        </w:rPr>
        <w:t>miş olup,</w:t>
      </w:r>
      <w:r w:rsidRPr="004C69D5">
        <w:rPr>
          <w:rFonts w:ascii="Times New Roman" w:hAnsi="Times New Roman"/>
          <w:sz w:val="24"/>
          <w:szCs w:val="24"/>
        </w:rPr>
        <w:t xml:space="preserve"> 3194 sayılı İmar Kanunu, ilgili yönetmelikler, yerinde yapılan incelemeler ışığında değerlendirilmiş olup, aşağıdaki rapor </w:t>
      </w:r>
      <w:r w:rsidRPr="00B21B3D">
        <w:rPr>
          <w:rFonts w:ascii="Times New Roman" w:hAnsi="Times New Roman" w:cs="Times New Roman"/>
          <w:sz w:val="24"/>
          <w:szCs w:val="24"/>
        </w:rPr>
        <w:t xml:space="preserve">tanzim edilmiştir. </w:t>
      </w:r>
      <w:r w:rsidRPr="002F7684">
        <w:rPr>
          <w:rFonts w:ascii="Times New Roman" w:hAnsi="Times New Roman" w:cs="Times New Roman"/>
          <w:sz w:val="24"/>
          <w:szCs w:val="24"/>
        </w:rPr>
        <w:t>Belediye Meclisimizin onayına arz olunur.</w:t>
      </w:r>
    </w:p>
    <w:p w:rsidR="00F47144" w:rsidRDefault="00F47144" w:rsidP="007020FE">
      <w:pPr>
        <w:pStyle w:val="ListeParagraf"/>
        <w:numPr>
          <w:ilvl w:val="0"/>
          <w:numId w:val="2"/>
        </w:num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44">
        <w:rPr>
          <w:rFonts w:ascii="Times New Roman" w:eastAsia="Times New Roman" w:hAnsi="Times New Roman" w:cs="Times New Roman"/>
          <w:sz w:val="24"/>
          <w:szCs w:val="24"/>
        </w:rPr>
        <w:t xml:space="preserve">İlimiz merkez </w:t>
      </w:r>
      <w:proofErr w:type="spellStart"/>
      <w:r w:rsidRPr="00F47144">
        <w:rPr>
          <w:rFonts w:ascii="Times New Roman" w:eastAsia="Times New Roman" w:hAnsi="Times New Roman" w:cs="Times New Roman"/>
          <w:sz w:val="24"/>
          <w:szCs w:val="24"/>
        </w:rPr>
        <w:t>Aşağıkızılcaören</w:t>
      </w:r>
      <w:proofErr w:type="spellEnd"/>
      <w:r w:rsidRPr="00F47144">
        <w:rPr>
          <w:rFonts w:ascii="Times New Roman" w:eastAsia="Times New Roman" w:hAnsi="Times New Roman" w:cs="Times New Roman"/>
          <w:sz w:val="24"/>
          <w:szCs w:val="24"/>
        </w:rPr>
        <w:t xml:space="preserve"> köyü 101 ada 25 parsel maliki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F47144">
        <w:rPr>
          <w:rFonts w:ascii="Times New Roman" w:eastAsia="Times New Roman" w:hAnsi="Times New Roman" w:cs="Times New Roman"/>
          <w:sz w:val="24"/>
          <w:szCs w:val="24"/>
        </w:rPr>
        <w:t>, parselinden imar planına göre yol ve yeşil alana ayrılan miktarın fazlalığı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47144">
        <w:rPr>
          <w:rFonts w:ascii="Times New Roman" w:eastAsia="Times New Roman" w:hAnsi="Times New Roman" w:cs="Times New Roman"/>
          <w:sz w:val="24"/>
          <w:szCs w:val="24"/>
        </w:rPr>
        <w:t xml:space="preserve"> itiraz</w:t>
      </w:r>
      <w:r>
        <w:rPr>
          <w:rFonts w:ascii="Times New Roman" w:hAnsi="Times New Roman" w:cs="Times New Roman"/>
          <w:sz w:val="24"/>
          <w:szCs w:val="24"/>
        </w:rPr>
        <w:t xml:space="preserve">ı incelendiğinde; </w:t>
      </w:r>
      <w:r w:rsidRPr="00F4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7144">
        <w:rPr>
          <w:rFonts w:ascii="Times New Roman" w:eastAsia="Times New Roman" w:hAnsi="Times New Roman" w:cs="Times New Roman"/>
          <w:sz w:val="24"/>
          <w:szCs w:val="24"/>
        </w:rPr>
        <w:t xml:space="preserve">vvelce plansız durumda iken 03.06.2015 </w:t>
      </w:r>
      <w:proofErr w:type="spellStart"/>
      <w:r w:rsidRPr="00F47144">
        <w:rPr>
          <w:rFonts w:ascii="Times New Roman" w:eastAsia="Times New Roman" w:hAnsi="Times New Roman" w:cs="Times New Roman"/>
          <w:sz w:val="24"/>
          <w:szCs w:val="24"/>
        </w:rPr>
        <w:t>tastik</w:t>
      </w:r>
      <w:proofErr w:type="spellEnd"/>
      <w:r w:rsidRPr="00F47144">
        <w:rPr>
          <w:rFonts w:ascii="Times New Roman" w:eastAsia="Times New Roman" w:hAnsi="Times New Roman" w:cs="Times New Roman"/>
          <w:sz w:val="24"/>
          <w:szCs w:val="24"/>
        </w:rPr>
        <w:t xml:space="preserve"> tarihli ilave ve </w:t>
      </w:r>
      <w:proofErr w:type="gramStart"/>
      <w:r w:rsidRPr="00F47144">
        <w:rPr>
          <w:rFonts w:ascii="Times New Roman" w:eastAsia="Times New Roman" w:hAnsi="Times New Roman" w:cs="Times New Roman"/>
          <w:sz w:val="24"/>
          <w:szCs w:val="24"/>
        </w:rPr>
        <w:t>revizyon</w:t>
      </w:r>
      <w:proofErr w:type="gramEnd"/>
      <w:r w:rsidRPr="00F47144">
        <w:rPr>
          <w:rFonts w:ascii="Times New Roman" w:eastAsia="Times New Roman" w:hAnsi="Times New Roman" w:cs="Times New Roman"/>
          <w:sz w:val="24"/>
          <w:szCs w:val="24"/>
        </w:rPr>
        <w:t xml:space="preserve"> imar planlarına göre Ayrık nizam 2 katlı 0,15/0,30 konut alanı, park ve yol olarak planlanan parselden kamu alanına ayrılan miktar yaklaşık % 50 civarında</w:t>
      </w:r>
      <w:r>
        <w:rPr>
          <w:rFonts w:ascii="Times New Roman" w:hAnsi="Times New Roman" w:cs="Times New Roman"/>
          <w:sz w:val="24"/>
          <w:szCs w:val="24"/>
        </w:rPr>
        <w:t xml:space="preserve"> olup, 3194/18.madde uygulaması yapıldığında bu oranın azami % 40 civarında olacağı ve mağduriyet kalmayacağı görüldüğünden ayrıca plandaki yeşil alan miktarı azaltılamayacağından itiraz uygun bulunmamıştır.</w:t>
      </w:r>
      <w:r w:rsidRPr="00F471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56CC" w:rsidRPr="00F47144" w:rsidRDefault="00D956CC" w:rsidP="00D956CC">
      <w:pPr>
        <w:pStyle w:val="ListeParagraf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6E2" w:rsidRDefault="001A46E2" w:rsidP="007020FE">
      <w:pPr>
        <w:pStyle w:val="ListeParagraf"/>
        <w:numPr>
          <w:ilvl w:val="0"/>
          <w:numId w:val="2"/>
        </w:num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6E2">
        <w:rPr>
          <w:rFonts w:ascii="Times New Roman" w:hAnsi="Times New Roman" w:cs="Times New Roman"/>
          <w:sz w:val="24"/>
          <w:szCs w:val="24"/>
        </w:rPr>
        <w:t xml:space="preserve">İlimiz merkez </w:t>
      </w:r>
      <w:proofErr w:type="gramStart"/>
      <w:r w:rsidRPr="001A46E2">
        <w:rPr>
          <w:rFonts w:ascii="Times New Roman" w:eastAsia="Times New Roman" w:hAnsi="Times New Roman" w:cs="Times New Roman"/>
          <w:sz w:val="24"/>
          <w:szCs w:val="24"/>
        </w:rPr>
        <w:t>Karabük mahallesi</w:t>
      </w:r>
      <w:proofErr w:type="gramEnd"/>
      <w:r w:rsidRPr="001A46E2">
        <w:rPr>
          <w:rFonts w:ascii="Times New Roman" w:eastAsia="Times New Roman" w:hAnsi="Times New Roman" w:cs="Times New Roman"/>
          <w:sz w:val="24"/>
          <w:szCs w:val="24"/>
        </w:rPr>
        <w:t xml:space="preserve"> 1105 ada 5 parsel</w:t>
      </w:r>
      <w:r w:rsidRPr="001A46E2">
        <w:rPr>
          <w:rFonts w:ascii="Times New Roman" w:hAnsi="Times New Roman" w:cs="Times New Roman"/>
          <w:sz w:val="24"/>
          <w:szCs w:val="24"/>
        </w:rPr>
        <w:t xml:space="preserve"> malikinin</w:t>
      </w:r>
      <w:r w:rsidRPr="001A46E2">
        <w:rPr>
          <w:rFonts w:ascii="Times New Roman" w:eastAsia="Times New Roman" w:hAnsi="Times New Roman" w:cs="Times New Roman"/>
          <w:sz w:val="24"/>
          <w:szCs w:val="24"/>
        </w:rPr>
        <w:t xml:space="preserve"> A-3 kat 0,30/0,90 yapılaşma koşulunun A-5 0,40/2,00 olarak değiştirilmesi </w:t>
      </w:r>
      <w:r w:rsidRPr="001A46E2">
        <w:rPr>
          <w:rFonts w:ascii="Times New Roman" w:hAnsi="Times New Roman" w:cs="Times New Roman"/>
          <w:sz w:val="24"/>
          <w:szCs w:val="24"/>
        </w:rPr>
        <w:t xml:space="preserve">hakkındaki </w:t>
      </w:r>
      <w:r w:rsidRPr="001A46E2">
        <w:rPr>
          <w:rFonts w:ascii="Times New Roman" w:eastAsia="Times New Roman" w:hAnsi="Times New Roman" w:cs="Times New Roman"/>
          <w:sz w:val="24"/>
          <w:szCs w:val="24"/>
        </w:rPr>
        <w:t>teklif</w:t>
      </w:r>
      <w:r w:rsidRPr="001A46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komisyonumuzca reddedilmiş olmakla beraber</w:t>
      </w:r>
      <w:r w:rsidRPr="001A4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Belediye Meclisimizin 2015 Aralık oturumunda tekrar incelenmek üzere komisyonumuza iade edilmiş yapılan </w:t>
      </w:r>
      <w:r w:rsidRPr="001A46E2">
        <w:rPr>
          <w:rFonts w:ascii="Times New Roman" w:hAnsi="Times New Roman" w:cs="Times New Roman"/>
          <w:sz w:val="24"/>
          <w:szCs w:val="24"/>
        </w:rPr>
        <w:t>incele</w:t>
      </w:r>
      <w:r>
        <w:rPr>
          <w:rFonts w:ascii="Times New Roman" w:hAnsi="Times New Roman" w:cs="Times New Roman"/>
          <w:sz w:val="24"/>
          <w:szCs w:val="24"/>
        </w:rPr>
        <w:t>mede</w:t>
      </w:r>
      <w:r w:rsidRPr="001A46E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parselin cephe aldığı yolun karşı cephesinde 5 katlı imar bulunduğu görülmüş, </w:t>
      </w:r>
      <w:r w:rsidRPr="001A46E2">
        <w:rPr>
          <w:rFonts w:ascii="Times New Roman" w:eastAsia="Times New Roman" w:hAnsi="Times New Roman" w:cs="Times New Roman"/>
          <w:sz w:val="24"/>
          <w:szCs w:val="24"/>
        </w:rPr>
        <w:t xml:space="preserve">3194 sayılı İmar Kanununun 18.maddesi uygulanan parselde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yapı ve nüfus yoğunluğu getirilmeden yapı yüksekliği ile ilgili düzenleme yapılabileceği görüldüğünden ada büyüklüğü ve şekli değişmemek, TAKS/KAKS değerleri aynı kalmak (0,30/0,90) kaydıyla 5 kat olarak düzenleme yapılmasının uygun olduğuna, benzer şekilde yoğunluk artırmadan bölgesel kat farklılıkların giderilmesi için talep halinde düzenleme yapılmasının uygun olduğuna karar verilmiştir. </w:t>
      </w:r>
    </w:p>
    <w:p w:rsidR="00D956CC" w:rsidRPr="00D956CC" w:rsidRDefault="00D956CC" w:rsidP="00D956CC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7020FE" w:rsidRPr="00D956CC" w:rsidRDefault="00116895" w:rsidP="007020FE">
      <w:pPr>
        <w:pStyle w:val="ListeParagraf"/>
        <w:numPr>
          <w:ilvl w:val="0"/>
          <w:numId w:val="2"/>
        </w:numPr>
        <w:ind w:right="-142"/>
        <w:jc w:val="both"/>
        <w:rPr>
          <w:sz w:val="24"/>
          <w:szCs w:val="24"/>
        </w:rPr>
      </w:pPr>
      <w:proofErr w:type="gramStart"/>
      <w:r w:rsidRPr="001A46E2">
        <w:rPr>
          <w:rFonts w:ascii="Times New Roman" w:hAnsi="Times New Roman" w:cs="Times New Roman"/>
          <w:sz w:val="24"/>
          <w:szCs w:val="24"/>
        </w:rPr>
        <w:t>İlimiz Merkez</w:t>
      </w:r>
      <w:r w:rsidR="007A6142" w:rsidRPr="001A46E2">
        <w:rPr>
          <w:rFonts w:ascii="Times New Roman" w:hAnsi="Times New Roman" w:cs="Times New Roman"/>
          <w:sz w:val="24"/>
          <w:szCs w:val="24"/>
        </w:rPr>
        <w:t xml:space="preserve"> </w:t>
      </w:r>
      <w:r w:rsidR="002A362C" w:rsidRPr="001A46E2">
        <w:rPr>
          <w:rFonts w:ascii="Times New Roman" w:hAnsi="Times New Roman" w:cs="Times New Roman"/>
          <w:sz w:val="24"/>
          <w:szCs w:val="24"/>
        </w:rPr>
        <w:t xml:space="preserve">ilçe </w:t>
      </w:r>
      <w:r w:rsidR="001A46E2">
        <w:rPr>
          <w:rFonts w:ascii="Times New Roman" w:hAnsi="Times New Roman" w:cs="Times New Roman"/>
          <w:sz w:val="24"/>
          <w:szCs w:val="24"/>
        </w:rPr>
        <w:t xml:space="preserve">Yeşil mahalle Atatürk Bulvarı üzerinde 80 ada 172 parselde yer alan Belediye Hizmet Binasının Valilik Hizmet Binası yapılmak üzere 06.01.2016 tarih ve 1/10 </w:t>
      </w:r>
      <w:proofErr w:type="spellStart"/>
      <w:r w:rsidR="001A46E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A46E2">
        <w:rPr>
          <w:rFonts w:ascii="Times New Roman" w:hAnsi="Times New Roman" w:cs="Times New Roman"/>
          <w:sz w:val="24"/>
          <w:szCs w:val="24"/>
        </w:rPr>
        <w:t xml:space="preserve"> Belediye Meclis kararı ile devrine karar alınmış, Valilik Yazı İşleri Müdürlüğünün 03.02.2016 tarih ve 721 sayılı yazısı ile alan yeterli gelmediğinden </w:t>
      </w:r>
      <w:r w:rsidR="007020FE">
        <w:rPr>
          <w:rFonts w:ascii="Times New Roman" w:hAnsi="Times New Roman" w:cs="Times New Roman"/>
          <w:sz w:val="24"/>
          <w:szCs w:val="24"/>
        </w:rPr>
        <w:t>172 parsele ilave olarak 44 ve 135 parseller ile beraber 5000 m² park alanı olan kısmın tamamının Resmi Kurum Alanı (</w:t>
      </w:r>
      <w:proofErr w:type="spellStart"/>
      <w:r w:rsidR="007020FE">
        <w:rPr>
          <w:rFonts w:ascii="Times New Roman" w:hAnsi="Times New Roman" w:cs="Times New Roman"/>
          <w:sz w:val="24"/>
          <w:szCs w:val="24"/>
        </w:rPr>
        <w:t>Hükumet</w:t>
      </w:r>
      <w:proofErr w:type="spellEnd"/>
      <w:r w:rsidR="007020FE">
        <w:rPr>
          <w:rFonts w:ascii="Times New Roman" w:hAnsi="Times New Roman" w:cs="Times New Roman"/>
          <w:sz w:val="24"/>
          <w:szCs w:val="24"/>
        </w:rPr>
        <w:t xml:space="preserve"> Konağı) olarak değiştirilmesi hakkındaki talepleri incelendiğinde; Çevre ve Şehircilik İl Müdürlüğü şehir plancısı tarafından hazırlanan plan teklifi kamu yararı içermesi sebebiyle uygun bulunmuştur. </w:t>
      </w:r>
      <w:proofErr w:type="gramEnd"/>
    </w:p>
    <w:p w:rsidR="00D956CC" w:rsidRPr="00D956CC" w:rsidRDefault="00D956CC" w:rsidP="00D956CC">
      <w:pPr>
        <w:pStyle w:val="ListeParagraf"/>
        <w:rPr>
          <w:sz w:val="24"/>
          <w:szCs w:val="24"/>
        </w:rPr>
      </w:pPr>
    </w:p>
    <w:p w:rsidR="007020FE" w:rsidRDefault="007020FE" w:rsidP="007020FE">
      <w:pPr>
        <w:pStyle w:val="ListeParagraf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A755D">
        <w:rPr>
          <w:rFonts w:ascii="Times New Roman" w:eastAsia="Times New Roman" w:hAnsi="Times New Roman" w:cs="Times New Roman"/>
          <w:sz w:val="24"/>
          <w:szCs w:val="24"/>
        </w:rPr>
        <w:t xml:space="preserve">İlimiz merkez </w:t>
      </w:r>
      <w:proofErr w:type="spellStart"/>
      <w:r w:rsidRPr="005A755D">
        <w:rPr>
          <w:rFonts w:ascii="Times New Roman" w:eastAsia="Times New Roman" w:hAnsi="Times New Roman" w:cs="Times New Roman"/>
          <w:sz w:val="24"/>
          <w:szCs w:val="24"/>
        </w:rPr>
        <w:t>Zobran</w:t>
      </w:r>
      <w:proofErr w:type="spellEnd"/>
      <w:r w:rsidRPr="005A755D">
        <w:rPr>
          <w:rFonts w:ascii="Times New Roman" w:eastAsia="Times New Roman" w:hAnsi="Times New Roman" w:cs="Times New Roman"/>
          <w:sz w:val="24"/>
          <w:szCs w:val="24"/>
        </w:rPr>
        <w:t xml:space="preserve"> 114 ada 60,61,62 parsellerin kuzeyinden Kent Bütünü Revizyon ve İlave İmar Planlarının yapımı esnasında planlanan ve </w:t>
      </w:r>
      <w:proofErr w:type="spellStart"/>
      <w:r w:rsidRPr="005A755D">
        <w:rPr>
          <w:rFonts w:ascii="Times New Roman" w:eastAsia="Times New Roman" w:hAnsi="Times New Roman" w:cs="Times New Roman"/>
          <w:sz w:val="24"/>
          <w:szCs w:val="24"/>
        </w:rPr>
        <w:t>cumayanı</w:t>
      </w:r>
      <w:proofErr w:type="spellEnd"/>
      <w:r w:rsidRPr="005A755D">
        <w:rPr>
          <w:rFonts w:ascii="Times New Roman" w:eastAsia="Times New Roman" w:hAnsi="Times New Roman" w:cs="Times New Roman"/>
          <w:sz w:val="24"/>
          <w:szCs w:val="24"/>
        </w:rPr>
        <w:t xml:space="preserve"> sanayi sitesinin güney ucundan karayolu bağlantısı için düzenlenen 20 m imar yolunun iptali </w:t>
      </w:r>
      <w:r w:rsidRPr="005A755D">
        <w:rPr>
          <w:rFonts w:ascii="Times New Roman" w:hAnsi="Times New Roman" w:cs="Times New Roman"/>
          <w:sz w:val="24"/>
          <w:szCs w:val="24"/>
        </w:rPr>
        <w:t xml:space="preserve">talebini içeren ve komisyonumuza </w:t>
      </w:r>
      <w:proofErr w:type="gramStart"/>
      <w:r w:rsidRPr="005A755D">
        <w:rPr>
          <w:rFonts w:ascii="Times New Roman" w:hAnsi="Times New Roman" w:cs="Times New Roman"/>
          <w:sz w:val="24"/>
          <w:szCs w:val="24"/>
        </w:rPr>
        <w:t>şubat</w:t>
      </w:r>
      <w:proofErr w:type="gramEnd"/>
      <w:r w:rsidRPr="005A755D">
        <w:rPr>
          <w:rFonts w:ascii="Times New Roman" w:hAnsi="Times New Roman" w:cs="Times New Roman"/>
          <w:sz w:val="24"/>
          <w:szCs w:val="24"/>
        </w:rPr>
        <w:t xml:space="preserve"> 2016 tarihli Belediye Meclis oturumunda G.H-8 no ile havale edilen İmar ve Şehircilik Müdürlüğünün 02.02.2016 tarih ve 277 sayılı yazısı ve ekleri incelendiğinde; </w:t>
      </w:r>
      <w:r w:rsidR="007F398A" w:rsidRPr="005A755D">
        <w:rPr>
          <w:rFonts w:ascii="Times New Roman" w:hAnsi="Times New Roman" w:cs="Times New Roman"/>
          <w:sz w:val="24"/>
          <w:szCs w:val="24"/>
        </w:rPr>
        <w:t>plan müellifi ile yapılan görüşmelerde, sanayi sitesine batı kısmından ulaşan ve uydu fotoğraflarında bulunan yolun karayoluna bağla</w:t>
      </w:r>
      <w:r w:rsidR="005A755D" w:rsidRPr="005A755D">
        <w:rPr>
          <w:rFonts w:ascii="Times New Roman" w:hAnsi="Times New Roman" w:cs="Times New Roman"/>
          <w:sz w:val="24"/>
          <w:szCs w:val="24"/>
        </w:rPr>
        <w:t xml:space="preserve">ntısı amacıyla planlanan yolun iptalinde mahsur bulunmadığının belirtilmiş olması ayrıca, </w:t>
      </w:r>
      <w:r w:rsidR="005A755D" w:rsidRPr="005A755D">
        <w:rPr>
          <w:rFonts w:ascii="Times New Roman" w:eastAsia="Times New Roman" w:hAnsi="Times New Roman" w:cs="Times New Roman"/>
          <w:sz w:val="24"/>
          <w:szCs w:val="24"/>
        </w:rPr>
        <w:t xml:space="preserve">Karayollarının </w:t>
      </w:r>
      <w:r w:rsidR="005A755D" w:rsidRPr="005A755D">
        <w:rPr>
          <w:rFonts w:ascii="Times New Roman" w:hAnsi="Times New Roman" w:cs="Times New Roman"/>
          <w:sz w:val="24"/>
          <w:szCs w:val="24"/>
        </w:rPr>
        <w:t xml:space="preserve">20.11.2015 tarih ve 228555 sayılı </w:t>
      </w:r>
      <w:r w:rsidR="005A755D" w:rsidRPr="005A755D">
        <w:rPr>
          <w:rFonts w:ascii="Times New Roman" w:eastAsia="Times New Roman" w:hAnsi="Times New Roman" w:cs="Times New Roman"/>
          <w:sz w:val="24"/>
          <w:szCs w:val="24"/>
        </w:rPr>
        <w:t>görüşü</w:t>
      </w:r>
      <w:r w:rsidR="005A755D" w:rsidRPr="005A755D">
        <w:rPr>
          <w:rFonts w:ascii="Times New Roman" w:hAnsi="Times New Roman" w:cs="Times New Roman"/>
          <w:sz w:val="24"/>
          <w:szCs w:val="24"/>
        </w:rPr>
        <w:t xml:space="preserve">nde karayolu projesinde bu bağlantının bulunmayıp uygulamaya geçilmeden evvel görüş alınması gerektiğinin belirtilmesi, </w:t>
      </w:r>
      <w:r w:rsidR="005A755D" w:rsidRPr="005A755D">
        <w:rPr>
          <w:rFonts w:ascii="Times New Roman" w:eastAsia="Times New Roman" w:hAnsi="Times New Roman" w:cs="Times New Roman"/>
          <w:sz w:val="24"/>
          <w:szCs w:val="24"/>
        </w:rPr>
        <w:t xml:space="preserve">hem de </w:t>
      </w:r>
      <w:proofErr w:type="spellStart"/>
      <w:r w:rsidR="005A755D" w:rsidRPr="005A755D">
        <w:rPr>
          <w:rFonts w:ascii="Times New Roman" w:eastAsia="Times New Roman" w:hAnsi="Times New Roman" w:cs="Times New Roman"/>
          <w:sz w:val="24"/>
          <w:szCs w:val="24"/>
        </w:rPr>
        <w:t>cumayanı</w:t>
      </w:r>
      <w:proofErr w:type="spellEnd"/>
      <w:r w:rsidR="005A755D" w:rsidRPr="005A755D">
        <w:rPr>
          <w:rFonts w:ascii="Times New Roman" w:eastAsia="Times New Roman" w:hAnsi="Times New Roman" w:cs="Times New Roman"/>
          <w:sz w:val="24"/>
          <w:szCs w:val="24"/>
        </w:rPr>
        <w:t xml:space="preserve"> sanayi sitesi</w:t>
      </w:r>
      <w:r w:rsidR="005A755D" w:rsidRPr="005A755D">
        <w:rPr>
          <w:rFonts w:ascii="Times New Roman" w:hAnsi="Times New Roman" w:cs="Times New Roman"/>
          <w:sz w:val="24"/>
          <w:szCs w:val="24"/>
        </w:rPr>
        <w:t xml:space="preserve"> </w:t>
      </w:r>
      <w:r w:rsidR="005A755D" w:rsidRPr="005A755D">
        <w:rPr>
          <w:rFonts w:ascii="Times New Roman" w:hAnsi="Times New Roman" w:cs="Times New Roman"/>
          <w:sz w:val="24"/>
          <w:szCs w:val="24"/>
        </w:rPr>
        <w:lastRenderedPageBreak/>
        <w:t xml:space="preserve">yönetimince sanayi sitesinin güvenliği sebebiyle giriş çıkış noktalarının fazlalaştırılmaması gerektiği yönünde verilen </w:t>
      </w:r>
      <w:r w:rsidR="005A755D" w:rsidRPr="005A755D">
        <w:rPr>
          <w:rFonts w:ascii="Times New Roman" w:eastAsia="Times New Roman" w:hAnsi="Times New Roman" w:cs="Times New Roman"/>
          <w:sz w:val="24"/>
          <w:szCs w:val="24"/>
        </w:rPr>
        <w:t xml:space="preserve">itiraz dilekçeleri </w:t>
      </w:r>
      <w:r w:rsidR="005A755D" w:rsidRPr="005A755D">
        <w:rPr>
          <w:rFonts w:ascii="Times New Roman" w:hAnsi="Times New Roman" w:cs="Times New Roman"/>
          <w:sz w:val="24"/>
          <w:szCs w:val="24"/>
        </w:rPr>
        <w:t xml:space="preserve">göz önüne alınarak zaten </w:t>
      </w:r>
      <w:r w:rsidR="007F398A" w:rsidRPr="005A755D">
        <w:rPr>
          <w:rFonts w:ascii="Times New Roman" w:eastAsia="Times New Roman" w:hAnsi="Times New Roman" w:cs="Times New Roman"/>
          <w:sz w:val="24"/>
          <w:szCs w:val="24"/>
        </w:rPr>
        <w:t>karayollarından görüş alınmadan uygulanması mümkün olmayan karayoluna bağlantı yolunun iptal edilmesi</w:t>
      </w:r>
      <w:r w:rsidR="005A755D" w:rsidRPr="005A755D">
        <w:rPr>
          <w:rFonts w:ascii="Times New Roman" w:hAnsi="Times New Roman" w:cs="Times New Roman"/>
          <w:sz w:val="24"/>
          <w:szCs w:val="24"/>
        </w:rPr>
        <w:t xml:space="preserve"> uygun bulunmuştur.</w:t>
      </w:r>
    </w:p>
    <w:p w:rsidR="005A755D" w:rsidRPr="004D758A" w:rsidRDefault="005A755D" w:rsidP="005A755D">
      <w:pPr>
        <w:pStyle w:val="ListeParagraf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684" w:rsidRPr="00FF033F" w:rsidRDefault="004D758A" w:rsidP="007020FE">
      <w:pPr>
        <w:pStyle w:val="ListeParagraf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D758A">
        <w:rPr>
          <w:rFonts w:ascii="Times New Roman" w:hAnsi="Times New Roman" w:cs="Times New Roman"/>
          <w:sz w:val="24"/>
          <w:szCs w:val="24"/>
        </w:rPr>
        <w:t xml:space="preserve">İlimiz merkez Bayır mahalle </w:t>
      </w:r>
      <w:r w:rsidRPr="004D758A">
        <w:rPr>
          <w:rFonts w:ascii="Times New Roman" w:eastAsia="Times New Roman" w:hAnsi="Times New Roman" w:cs="Times New Roman"/>
          <w:sz w:val="24"/>
          <w:szCs w:val="24"/>
        </w:rPr>
        <w:t>26 ada 49 ve 50 parseller maliki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4D75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yürürlükteki imar planına göre bitişi</w:t>
      </w:r>
      <w:r w:rsidR="00FF033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nizam 4 katlı ticaret+konut alanında ve yaya yolu+çıkmaz yol dönüş cebinde kalan </w:t>
      </w:r>
      <w:r w:rsidRPr="004D758A">
        <w:rPr>
          <w:rFonts w:ascii="Times New Roman" w:eastAsia="Times New Roman" w:hAnsi="Times New Roman" w:cs="Times New Roman"/>
          <w:sz w:val="24"/>
          <w:szCs w:val="24"/>
        </w:rPr>
        <w:t xml:space="preserve">parsellerinde yapacağı yapı için </w:t>
      </w:r>
      <w:r>
        <w:rPr>
          <w:rFonts w:ascii="Times New Roman" w:hAnsi="Times New Roman" w:cs="Times New Roman"/>
          <w:sz w:val="24"/>
          <w:szCs w:val="24"/>
        </w:rPr>
        <w:t>yaya yolunda düzenleme yapılarak yapı alanının düzeltilmesi ile ilgili plan teklifi incelendiğinde</w:t>
      </w:r>
      <w:r w:rsidRPr="00FF033F">
        <w:rPr>
          <w:rFonts w:ascii="Times New Roman" w:hAnsi="Times New Roman" w:cs="Times New Roman"/>
          <w:sz w:val="24"/>
          <w:szCs w:val="24"/>
        </w:rPr>
        <w:t xml:space="preserve">; </w:t>
      </w:r>
      <w:r w:rsidR="00FF033F">
        <w:rPr>
          <w:rFonts w:ascii="Times New Roman" w:hAnsi="Times New Roman" w:cs="Times New Roman"/>
          <w:sz w:val="24"/>
          <w:szCs w:val="24"/>
        </w:rPr>
        <w:t xml:space="preserve">teklif planla </w:t>
      </w:r>
      <w:r w:rsidR="00D956CC">
        <w:rPr>
          <w:rFonts w:ascii="Times New Roman" w:hAnsi="Times New Roman" w:cs="Times New Roman"/>
          <w:sz w:val="24"/>
          <w:szCs w:val="24"/>
        </w:rPr>
        <w:t xml:space="preserve">kat adedi veya yapı nizamının değiştirilmediği, </w:t>
      </w:r>
      <w:r w:rsidR="00FF033F">
        <w:rPr>
          <w:rFonts w:ascii="Times New Roman" w:hAnsi="Times New Roman" w:cs="Times New Roman"/>
          <w:sz w:val="24"/>
          <w:szCs w:val="24"/>
        </w:rPr>
        <w:t>herhangi bir yol iptali gerçekleşmediği, yapılan düzenleme ile cephesiz parsel kalma</w:t>
      </w:r>
      <w:r w:rsidR="00D956CC">
        <w:rPr>
          <w:rFonts w:ascii="Times New Roman" w:hAnsi="Times New Roman" w:cs="Times New Roman"/>
          <w:sz w:val="24"/>
          <w:szCs w:val="24"/>
        </w:rPr>
        <w:t>dığı</w:t>
      </w:r>
      <w:r w:rsidR="00FF033F">
        <w:rPr>
          <w:rFonts w:ascii="Times New Roman" w:hAnsi="Times New Roman" w:cs="Times New Roman"/>
          <w:sz w:val="24"/>
          <w:szCs w:val="24"/>
        </w:rPr>
        <w:t xml:space="preserve">, plandan etkilenen parsel maliklerinin </w:t>
      </w:r>
      <w:proofErr w:type="spellStart"/>
      <w:r w:rsidR="00FF033F">
        <w:rPr>
          <w:rFonts w:ascii="Times New Roman" w:hAnsi="Times New Roman" w:cs="Times New Roman"/>
          <w:sz w:val="24"/>
          <w:szCs w:val="24"/>
        </w:rPr>
        <w:t>muvafakatı</w:t>
      </w:r>
      <w:proofErr w:type="spellEnd"/>
      <w:r w:rsidR="00FF033F">
        <w:rPr>
          <w:rFonts w:ascii="Times New Roman" w:hAnsi="Times New Roman" w:cs="Times New Roman"/>
          <w:sz w:val="24"/>
          <w:szCs w:val="24"/>
        </w:rPr>
        <w:t xml:space="preserve"> bulunduğu görüldüğünden 26 ada 49,50,74,27 parseller üzerinde yer alan yol cebinin</w:t>
      </w:r>
      <w:r w:rsidR="00D956CC">
        <w:rPr>
          <w:rFonts w:ascii="Times New Roman" w:hAnsi="Times New Roman" w:cs="Times New Roman"/>
          <w:sz w:val="24"/>
          <w:szCs w:val="24"/>
        </w:rPr>
        <w:t xml:space="preserve"> ve yapılaşma şeklinin belirlendiği </w:t>
      </w:r>
      <w:proofErr w:type="gramStart"/>
      <w:r w:rsidR="00D956CC">
        <w:rPr>
          <w:rFonts w:ascii="Times New Roman" w:hAnsi="Times New Roman" w:cs="Times New Roman"/>
          <w:sz w:val="24"/>
          <w:szCs w:val="24"/>
        </w:rPr>
        <w:t xml:space="preserve">düzenleme </w:t>
      </w:r>
      <w:r w:rsidR="00FF033F">
        <w:rPr>
          <w:rFonts w:ascii="Times New Roman" w:hAnsi="Times New Roman" w:cs="Times New Roman"/>
          <w:sz w:val="24"/>
          <w:szCs w:val="24"/>
        </w:rPr>
        <w:t xml:space="preserve"> </w:t>
      </w:r>
      <w:r w:rsidR="00D956CC">
        <w:rPr>
          <w:rFonts w:ascii="Times New Roman" w:hAnsi="Times New Roman" w:cs="Times New Roman"/>
          <w:sz w:val="24"/>
          <w:szCs w:val="24"/>
        </w:rPr>
        <w:t>uygun</w:t>
      </w:r>
      <w:proofErr w:type="gramEnd"/>
      <w:r w:rsidR="00D956CC">
        <w:rPr>
          <w:rFonts w:ascii="Times New Roman" w:hAnsi="Times New Roman" w:cs="Times New Roman"/>
          <w:sz w:val="24"/>
          <w:szCs w:val="24"/>
        </w:rPr>
        <w:t xml:space="preserve"> bulunmuştur.</w:t>
      </w:r>
    </w:p>
    <w:p w:rsidR="005A755D" w:rsidRPr="005A755D" w:rsidRDefault="005A755D" w:rsidP="005A755D">
      <w:pPr>
        <w:pStyle w:val="ListeParagraf"/>
        <w:rPr>
          <w:sz w:val="24"/>
          <w:szCs w:val="24"/>
        </w:rPr>
      </w:pPr>
    </w:p>
    <w:p w:rsidR="006E146C" w:rsidRPr="004D758A" w:rsidRDefault="000F628C" w:rsidP="005A755D">
      <w:pPr>
        <w:pStyle w:val="ListeParagraf"/>
        <w:numPr>
          <w:ilvl w:val="0"/>
          <w:numId w:val="2"/>
        </w:num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D758A">
        <w:rPr>
          <w:rFonts w:ascii="Times New Roman" w:hAnsi="Times New Roman" w:cs="Times New Roman"/>
          <w:sz w:val="24"/>
          <w:szCs w:val="24"/>
        </w:rPr>
        <w:t>Komisyonumuz gündeminde bulunan araştırma ve incelemeleri devam eden diğer talepler</w:t>
      </w:r>
      <w:r w:rsidR="005A755D" w:rsidRPr="004D758A">
        <w:rPr>
          <w:rFonts w:ascii="Times New Roman" w:hAnsi="Times New Roman" w:cs="Times New Roman"/>
          <w:sz w:val="24"/>
          <w:szCs w:val="24"/>
        </w:rPr>
        <w:t xml:space="preserve"> ile komisyonumuza şubat 2016 tarihli Belediye Meclis oturumunda G.H-7 no ile havale edilen İmar ve Şehircilik Müdürlüğünün 02.02.2016 tarih ve 276 sayılı yazısı ve ekleri</w:t>
      </w:r>
      <w:r w:rsidR="004D758A">
        <w:rPr>
          <w:rFonts w:ascii="Times New Roman" w:hAnsi="Times New Roman" w:cs="Times New Roman"/>
          <w:sz w:val="24"/>
          <w:szCs w:val="24"/>
        </w:rPr>
        <w:t>nin</w:t>
      </w:r>
      <w:r w:rsidR="005A755D" w:rsidRPr="004D758A">
        <w:rPr>
          <w:rFonts w:ascii="Times New Roman" w:hAnsi="Times New Roman" w:cs="Times New Roman"/>
          <w:sz w:val="24"/>
          <w:szCs w:val="24"/>
        </w:rPr>
        <w:t xml:space="preserve"> </w:t>
      </w:r>
      <w:r w:rsidR="004D758A" w:rsidRPr="004D758A">
        <w:rPr>
          <w:rFonts w:ascii="Times New Roman" w:hAnsi="Times New Roman" w:cs="Times New Roman"/>
          <w:sz w:val="24"/>
          <w:szCs w:val="24"/>
        </w:rPr>
        <w:t>(</w:t>
      </w:r>
      <w:r w:rsidR="005A755D" w:rsidRPr="004D758A">
        <w:rPr>
          <w:rFonts w:ascii="Times New Roman" w:eastAsia="Times New Roman" w:hAnsi="Times New Roman" w:cs="Times New Roman"/>
          <w:sz w:val="24"/>
          <w:szCs w:val="24"/>
        </w:rPr>
        <w:t xml:space="preserve">İlimiz merkez </w:t>
      </w:r>
      <w:proofErr w:type="spellStart"/>
      <w:r w:rsidR="005A755D" w:rsidRPr="004D758A">
        <w:rPr>
          <w:rFonts w:ascii="Times New Roman" w:eastAsia="Times New Roman" w:hAnsi="Times New Roman" w:cs="Times New Roman"/>
          <w:sz w:val="24"/>
          <w:szCs w:val="24"/>
        </w:rPr>
        <w:t>Zobran</w:t>
      </w:r>
      <w:proofErr w:type="spellEnd"/>
      <w:r w:rsidR="005A755D" w:rsidRPr="004D758A">
        <w:rPr>
          <w:rFonts w:ascii="Times New Roman" w:eastAsia="Times New Roman" w:hAnsi="Times New Roman" w:cs="Times New Roman"/>
          <w:sz w:val="24"/>
          <w:szCs w:val="24"/>
        </w:rPr>
        <w:t xml:space="preserve"> 114 ada 60,61,62 parseller için hazırlatılan ve Belediye Meclisimizin 04.11.2015 tarihli oturumunda 10/76 sayılı kararla reddedilen</w:t>
      </w:r>
      <w:r w:rsidR="005A755D" w:rsidRPr="004D7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55D" w:rsidRPr="004D7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E:0,40 </w:t>
      </w:r>
      <w:proofErr w:type="spellStart"/>
      <w:r w:rsidR="005A755D" w:rsidRPr="004D758A">
        <w:rPr>
          <w:rFonts w:ascii="Times New Roman" w:eastAsia="Times New Roman" w:hAnsi="Times New Roman" w:cs="Times New Roman"/>
          <w:color w:val="000000"/>
          <w:sz w:val="24"/>
          <w:szCs w:val="24"/>
        </w:rPr>
        <w:t>Yençok</w:t>
      </w:r>
      <w:proofErr w:type="spellEnd"/>
      <w:r w:rsidR="005A755D" w:rsidRPr="004D758A">
        <w:rPr>
          <w:rFonts w:ascii="Times New Roman" w:eastAsia="Times New Roman" w:hAnsi="Times New Roman" w:cs="Times New Roman"/>
          <w:color w:val="000000"/>
          <w:sz w:val="24"/>
          <w:szCs w:val="24"/>
        </w:rPr>
        <w:t>:7,50 m Akaryak</w:t>
      </w:r>
      <w:r w:rsidR="005A755D" w:rsidRPr="004D758A">
        <w:rPr>
          <w:rFonts w:ascii="Times New Roman" w:hAnsi="Times New Roman" w:cs="Times New Roman"/>
          <w:color w:val="000000"/>
          <w:sz w:val="24"/>
          <w:szCs w:val="24"/>
        </w:rPr>
        <w:t>ıt ve LPG satış istasyon alanı</w:t>
      </w:r>
      <w:r w:rsidR="005A755D" w:rsidRPr="004D758A">
        <w:rPr>
          <w:rFonts w:ascii="Times New Roman" w:eastAsia="Times New Roman" w:hAnsi="Times New Roman" w:cs="Times New Roman"/>
          <w:sz w:val="24"/>
          <w:szCs w:val="24"/>
        </w:rPr>
        <w:t xml:space="preserve"> plan değişikliği teklifinin yeniden değerlendirilerek onaylanması </w:t>
      </w:r>
      <w:r w:rsidR="005A755D" w:rsidRPr="004D758A">
        <w:rPr>
          <w:rFonts w:ascii="Times New Roman" w:hAnsi="Times New Roman" w:cs="Times New Roman"/>
          <w:sz w:val="24"/>
          <w:szCs w:val="24"/>
        </w:rPr>
        <w:t xml:space="preserve">talep edilmiş olup, </w:t>
      </w:r>
      <w:r w:rsidR="005A755D" w:rsidRPr="004D758A">
        <w:rPr>
          <w:rFonts w:ascii="Times New Roman" w:eastAsia="Times New Roman" w:hAnsi="Times New Roman" w:cs="Times New Roman"/>
          <w:color w:val="000000"/>
          <w:sz w:val="24"/>
          <w:szCs w:val="24"/>
        </w:rPr>
        <w:t>Belediye Meclis karar</w:t>
      </w:r>
      <w:r w:rsidR="005A755D" w:rsidRPr="004D758A">
        <w:rPr>
          <w:rFonts w:ascii="Times New Roman" w:hAnsi="Times New Roman" w:cs="Times New Roman"/>
          <w:color w:val="000000"/>
          <w:sz w:val="24"/>
          <w:szCs w:val="24"/>
        </w:rPr>
        <w:t>ı</w:t>
      </w:r>
      <w:r w:rsidR="005A755D" w:rsidRPr="004D7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nın </w:t>
      </w:r>
      <w:proofErr w:type="spellStart"/>
      <w:r w:rsidR="005A755D" w:rsidRPr="004D758A">
        <w:rPr>
          <w:rFonts w:ascii="Times New Roman" w:hAnsi="Times New Roman" w:cs="Times New Roman"/>
          <w:color w:val="000000"/>
          <w:sz w:val="24"/>
          <w:szCs w:val="24"/>
        </w:rPr>
        <w:t>red</w:t>
      </w:r>
      <w:proofErr w:type="spellEnd"/>
      <w:r w:rsidR="005A755D" w:rsidRPr="004D7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55D" w:rsidRPr="004D7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gerekçelerinden olan </w:t>
      </w:r>
      <w:r w:rsidR="005A755D" w:rsidRPr="004D758A">
        <w:rPr>
          <w:rFonts w:ascii="Times New Roman" w:eastAsia="Times New Roman" w:hAnsi="Times New Roman" w:cs="Times New Roman"/>
          <w:sz w:val="24"/>
          <w:szCs w:val="24"/>
        </w:rPr>
        <w:t xml:space="preserve">mesafe, nüfus, yüzölçümü veya araç sahipliği gibi konular çerçevesinde oluşturulacak bir standart doğrultusunda talebin değerlendirilmesi veya ilgili Bakanlıktan gerekli görüşlerin alınmasını müteakip plan değişikliği teklifinin değerlendirilmesi gerektiği hususu </w:t>
      </w:r>
      <w:r w:rsidR="005A755D" w:rsidRPr="004D758A">
        <w:rPr>
          <w:rFonts w:ascii="Times New Roman" w:hAnsi="Times New Roman" w:cs="Times New Roman"/>
          <w:sz w:val="24"/>
          <w:szCs w:val="24"/>
        </w:rPr>
        <w:t xml:space="preserve">göz önüne alınarak, akaryakıt istasyonu taleplerinin </w:t>
      </w:r>
      <w:proofErr w:type="gramStart"/>
      <w:r w:rsidR="005A755D" w:rsidRPr="004D758A">
        <w:rPr>
          <w:rFonts w:ascii="Times New Roman" w:hAnsi="Times New Roman" w:cs="Times New Roman"/>
          <w:sz w:val="24"/>
          <w:szCs w:val="24"/>
        </w:rPr>
        <w:t>rant</w:t>
      </w:r>
      <w:proofErr w:type="gramEnd"/>
      <w:r w:rsidR="005A755D" w:rsidRPr="004D758A">
        <w:rPr>
          <w:rFonts w:ascii="Times New Roman" w:hAnsi="Times New Roman" w:cs="Times New Roman"/>
          <w:sz w:val="24"/>
          <w:szCs w:val="24"/>
        </w:rPr>
        <w:t xml:space="preserve"> söylentilerini beraberinde getiren konular olduğundan benzer uygulamalar bulunup bulunmadığı </w:t>
      </w:r>
      <w:r w:rsidR="004D758A">
        <w:rPr>
          <w:rFonts w:ascii="Times New Roman" w:hAnsi="Times New Roman" w:cs="Times New Roman"/>
          <w:sz w:val="24"/>
          <w:szCs w:val="24"/>
        </w:rPr>
        <w:t xml:space="preserve">hususunun </w:t>
      </w:r>
      <w:r w:rsidR="005A755D" w:rsidRPr="004D758A">
        <w:rPr>
          <w:rFonts w:ascii="Times New Roman" w:hAnsi="Times New Roman" w:cs="Times New Roman"/>
          <w:sz w:val="24"/>
          <w:szCs w:val="24"/>
        </w:rPr>
        <w:t>Bakanlık veya Büyükşehir belediyelerinden sorulup gelecek bilgiler ışığında karar üretilmesi gerekli görülmüştür</w:t>
      </w:r>
      <w:r w:rsidR="004D758A" w:rsidRPr="004D758A">
        <w:rPr>
          <w:rFonts w:ascii="Times New Roman" w:hAnsi="Times New Roman" w:cs="Times New Roman"/>
          <w:sz w:val="24"/>
          <w:szCs w:val="24"/>
        </w:rPr>
        <w:t>)</w:t>
      </w:r>
      <w:r w:rsidR="004D758A">
        <w:rPr>
          <w:rFonts w:ascii="Times New Roman" w:hAnsi="Times New Roman" w:cs="Times New Roman"/>
          <w:sz w:val="24"/>
          <w:szCs w:val="24"/>
        </w:rPr>
        <w:t xml:space="preserve"> </w:t>
      </w:r>
      <w:r w:rsidRPr="004D758A">
        <w:rPr>
          <w:rFonts w:ascii="Times New Roman" w:hAnsi="Times New Roman" w:cs="Times New Roman"/>
          <w:sz w:val="24"/>
          <w:szCs w:val="24"/>
        </w:rPr>
        <w:t>tekrar komisyonumuza havalesi arz olunur.</w:t>
      </w:r>
    </w:p>
    <w:p w:rsidR="000F628C" w:rsidRPr="005A755D" w:rsidRDefault="000F628C" w:rsidP="000F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28C" w:rsidRDefault="000F628C" w:rsidP="000F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6CC" w:rsidRPr="000F628C" w:rsidRDefault="00D956CC" w:rsidP="000F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DCB" w:rsidRPr="000F628C" w:rsidRDefault="006E146C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 xml:space="preserve">  </w:t>
      </w:r>
      <w:r w:rsidR="00442DCB" w:rsidRPr="000F628C">
        <w:rPr>
          <w:rFonts w:ascii="Times New Roman" w:hAnsi="Times New Roman" w:cs="Times New Roman"/>
          <w:sz w:val="24"/>
          <w:szCs w:val="24"/>
        </w:rPr>
        <w:t xml:space="preserve">Harun CEBECİ                                 Celal YÖRÜR                       </w:t>
      </w:r>
      <w:r w:rsidR="00DE6A99" w:rsidRPr="000F628C">
        <w:rPr>
          <w:rFonts w:ascii="Times New Roman" w:hAnsi="Times New Roman" w:cs="Times New Roman"/>
          <w:sz w:val="24"/>
          <w:szCs w:val="24"/>
        </w:rPr>
        <w:t>Kenan ŞENTÜRK</w:t>
      </w:r>
    </w:p>
    <w:p w:rsidR="00442DCB" w:rsidRPr="000F628C" w:rsidRDefault="00442DCB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>Komisyon Başkanı                                     Üye                                         Üye</w:t>
      </w:r>
    </w:p>
    <w:p w:rsidR="00442DCB" w:rsidRPr="000F628C" w:rsidRDefault="00442DCB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A06E3A" w:rsidRDefault="00A06E3A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D956CC" w:rsidRDefault="00D956CC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D956CC" w:rsidRPr="000F628C" w:rsidRDefault="00D956CC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442DCB" w:rsidRPr="000F628C" w:rsidRDefault="00442DCB" w:rsidP="00442DCB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 xml:space="preserve">        Dursun ARMAĞAN  </w:t>
      </w:r>
      <w:r w:rsidRPr="000F628C">
        <w:rPr>
          <w:rFonts w:ascii="Times New Roman" w:hAnsi="Times New Roman" w:cs="Times New Roman"/>
          <w:sz w:val="24"/>
          <w:szCs w:val="24"/>
        </w:rPr>
        <w:tab/>
      </w:r>
      <w:r w:rsidRPr="000F628C">
        <w:rPr>
          <w:rFonts w:ascii="Times New Roman" w:hAnsi="Times New Roman" w:cs="Times New Roman"/>
          <w:sz w:val="24"/>
          <w:szCs w:val="24"/>
        </w:rPr>
        <w:tab/>
        <w:t xml:space="preserve">       İsmail Hakkı DEMİR</w:t>
      </w:r>
    </w:p>
    <w:p w:rsidR="00086393" w:rsidRPr="000F628C" w:rsidRDefault="00442DCB" w:rsidP="00595379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  <w:r w:rsidRPr="000F628C">
        <w:rPr>
          <w:rFonts w:ascii="Times New Roman" w:hAnsi="Times New Roman" w:cs="Times New Roman"/>
          <w:sz w:val="24"/>
          <w:szCs w:val="24"/>
        </w:rPr>
        <w:t xml:space="preserve">                    Üye                                                         Üye   </w:t>
      </w:r>
    </w:p>
    <w:p w:rsidR="00C64ACA" w:rsidRPr="000F628C" w:rsidRDefault="00C64ACA" w:rsidP="00595379">
      <w:pPr>
        <w:pStyle w:val="ListeParagraf"/>
        <w:ind w:right="-648"/>
        <w:jc w:val="both"/>
        <w:rPr>
          <w:rFonts w:ascii="Times New Roman" w:hAnsi="Times New Roman" w:cs="Times New Roman"/>
          <w:sz w:val="24"/>
          <w:szCs w:val="24"/>
        </w:rPr>
      </w:pPr>
    </w:p>
    <w:sectPr w:rsidR="00C64ACA" w:rsidRPr="000F628C" w:rsidSect="007020FE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05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4FE"/>
    <w:multiLevelType w:val="hybridMultilevel"/>
    <w:tmpl w:val="DB9C783E"/>
    <w:lvl w:ilvl="0" w:tplc="5746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CB7"/>
    <w:multiLevelType w:val="hybridMultilevel"/>
    <w:tmpl w:val="E7EA7CBC"/>
    <w:lvl w:ilvl="0" w:tplc="9B7E9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454AE"/>
    <w:multiLevelType w:val="hybridMultilevel"/>
    <w:tmpl w:val="2C24D348"/>
    <w:lvl w:ilvl="0" w:tplc="1EB45F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5C40"/>
    <w:multiLevelType w:val="hybridMultilevel"/>
    <w:tmpl w:val="A710A3FC"/>
    <w:lvl w:ilvl="0" w:tplc="B8AC1C72">
      <w:start w:val="1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4569E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5258"/>
    <w:multiLevelType w:val="hybridMultilevel"/>
    <w:tmpl w:val="F12CDF96"/>
    <w:lvl w:ilvl="0" w:tplc="16B0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B7029"/>
    <w:multiLevelType w:val="hybridMultilevel"/>
    <w:tmpl w:val="82BE2336"/>
    <w:lvl w:ilvl="0" w:tplc="1D38396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047AE"/>
    <w:multiLevelType w:val="hybridMultilevel"/>
    <w:tmpl w:val="5990794A"/>
    <w:lvl w:ilvl="0" w:tplc="EFF654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1755B2"/>
    <w:multiLevelType w:val="hybridMultilevel"/>
    <w:tmpl w:val="DB9C783E"/>
    <w:lvl w:ilvl="0" w:tplc="57467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40C31"/>
    <w:multiLevelType w:val="hybridMultilevel"/>
    <w:tmpl w:val="10D2A1E0"/>
    <w:lvl w:ilvl="0" w:tplc="89E8EBE4">
      <w:start w:val="1"/>
      <w:numFmt w:val="decimal"/>
      <w:lvlText w:val="%1-"/>
      <w:lvlJc w:val="left"/>
      <w:pPr>
        <w:ind w:left="360" w:hanging="360"/>
      </w:pPr>
      <w:rPr>
        <w:rFonts w:ascii="Times New Roman" w:eastAsiaTheme="minorEastAsia" w:hAnsi="Times New Roman" w:cstheme="minorBidi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6895"/>
    <w:rsid w:val="00003A39"/>
    <w:rsid w:val="0000657C"/>
    <w:rsid w:val="000107D5"/>
    <w:rsid w:val="00047CAF"/>
    <w:rsid w:val="00050A11"/>
    <w:rsid w:val="00083AF7"/>
    <w:rsid w:val="00086393"/>
    <w:rsid w:val="000B4AB7"/>
    <w:rsid w:val="000C1E34"/>
    <w:rsid w:val="000D3EFA"/>
    <w:rsid w:val="000F3860"/>
    <w:rsid w:val="000F628C"/>
    <w:rsid w:val="000F7F5E"/>
    <w:rsid w:val="001032F1"/>
    <w:rsid w:val="0011150C"/>
    <w:rsid w:val="00116895"/>
    <w:rsid w:val="001243D3"/>
    <w:rsid w:val="0013790C"/>
    <w:rsid w:val="00143089"/>
    <w:rsid w:val="001A2778"/>
    <w:rsid w:val="001A2B74"/>
    <w:rsid w:val="001A46E2"/>
    <w:rsid w:val="001A50C3"/>
    <w:rsid w:val="001C0EE6"/>
    <w:rsid w:val="001E586E"/>
    <w:rsid w:val="001F58EC"/>
    <w:rsid w:val="002035A7"/>
    <w:rsid w:val="002055C7"/>
    <w:rsid w:val="002226B2"/>
    <w:rsid w:val="00227F00"/>
    <w:rsid w:val="002358FD"/>
    <w:rsid w:val="00245633"/>
    <w:rsid w:val="002666D0"/>
    <w:rsid w:val="002A362C"/>
    <w:rsid w:val="002D7527"/>
    <w:rsid w:val="002F4A23"/>
    <w:rsid w:val="002F7684"/>
    <w:rsid w:val="00367C58"/>
    <w:rsid w:val="00392003"/>
    <w:rsid w:val="003A6CF9"/>
    <w:rsid w:val="003B3D26"/>
    <w:rsid w:val="003D12FF"/>
    <w:rsid w:val="003E5D6D"/>
    <w:rsid w:val="003E6BCC"/>
    <w:rsid w:val="00420A8E"/>
    <w:rsid w:val="0042650C"/>
    <w:rsid w:val="0044004B"/>
    <w:rsid w:val="00442DCB"/>
    <w:rsid w:val="004D758A"/>
    <w:rsid w:val="004F68CA"/>
    <w:rsid w:val="00531359"/>
    <w:rsid w:val="005908C6"/>
    <w:rsid w:val="00595379"/>
    <w:rsid w:val="005A2CF2"/>
    <w:rsid w:val="005A755D"/>
    <w:rsid w:val="005B1632"/>
    <w:rsid w:val="005C599A"/>
    <w:rsid w:val="005E76C1"/>
    <w:rsid w:val="005F2EA1"/>
    <w:rsid w:val="005F7045"/>
    <w:rsid w:val="00617A9C"/>
    <w:rsid w:val="00621254"/>
    <w:rsid w:val="006668AC"/>
    <w:rsid w:val="00673477"/>
    <w:rsid w:val="00681530"/>
    <w:rsid w:val="00691B93"/>
    <w:rsid w:val="006B46F1"/>
    <w:rsid w:val="006E146C"/>
    <w:rsid w:val="007020FE"/>
    <w:rsid w:val="00724C35"/>
    <w:rsid w:val="007345FE"/>
    <w:rsid w:val="00770F35"/>
    <w:rsid w:val="00775332"/>
    <w:rsid w:val="0078017F"/>
    <w:rsid w:val="00784217"/>
    <w:rsid w:val="007A5D70"/>
    <w:rsid w:val="007A6142"/>
    <w:rsid w:val="007B4D93"/>
    <w:rsid w:val="007B666C"/>
    <w:rsid w:val="007F398A"/>
    <w:rsid w:val="007F3EDC"/>
    <w:rsid w:val="00842BD8"/>
    <w:rsid w:val="00856AA8"/>
    <w:rsid w:val="0086225D"/>
    <w:rsid w:val="0087682C"/>
    <w:rsid w:val="008B3EA7"/>
    <w:rsid w:val="008C6E17"/>
    <w:rsid w:val="008E485C"/>
    <w:rsid w:val="009579F2"/>
    <w:rsid w:val="00971E1D"/>
    <w:rsid w:val="00972932"/>
    <w:rsid w:val="009A03AD"/>
    <w:rsid w:val="009B0AB5"/>
    <w:rsid w:val="009B0C7D"/>
    <w:rsid w:val="009B4C35"/>
    <w:rsid w:val="009E26FD"/>
    <w:rsid w:val="00A006B3"/>
    <w:rsid w:val="00A01540"/>
    <w:rsid w:val="00A06E3A"/>
    <w:rsid w:val="00A62F67"/>
    <w:rsid w:val="00A631F8"/>
    <w:rsid w:val="00A6377E"/>
    <w:rsid w:val="00AB215F"/>
    <w:rsid w:val="00AB6199"/>
    <w:rsid w:val="00AC314B"/>
    <w:rsid w:val="00AD054A"/>
    <w:rsid w:val="00AE037A"/>
    <w:rsid w:val="00AE4DE8"/>
    <w:rsid w:val="00B11DAB"/>
    <w:rsid w:val="00B122FF"/>
    <w:rsid w:val="00B21B3D"/>
    <w:rsid w:val="00B3252F"/>
    <w:rsid w:val="00B43EA9"/>
    <w:rsid w:val="00B51CB3"/>
    <w:rsid w:val="00B54246"/>
    <w:rsid w:val="00B7218F"/>
    <w:rsid w:val="00B72B61"/>
    <w:rsid w:val="00B74843"/>
    <w:rsid w:val="00B83532"/>
    <w:rsid w:val="00B86FC8"/>
    <w:rsid w:val="00BA0E0B"/>
    <w:rsid w:val="00BA73EB"/>
    <w:rsid w:val="00BC281D"/>
    <w:rsid w:val="00BC74ED"/>
    <w:rsid w:val="00BD032E"/>
    <w:rsid w:val="00BD73FC"/>
    <w:rsid w:val="00C1037F"/>
    <w:rsid w:val="00C1434A"/>
    <w:rsid w:val="00C43501"/>
    <w:rsid w:val="00C4611A"/>
    <w:rsid w:val="00C51A8B"/>
    <w:rsid w:val="00C55857"/>
    <w:rsid w:val="00C64ACA"/>
    <w:rsid w:val="00C9218F"/>
    <w:rsid w:val="00CA0430"/>
    <w:rsid w:val="00D110AF"/>
    <w:rsid w:val="00D177D8"/>
    <w:rsid w:val="00D35EA0"/>
    <w:rsid w:val="00D52572"/>
    <w:rsid w:val="00D956CC"/>
    <w:rsid w:val="00DD5401"/>
    <w:rsid w:val="00DE4A14"/>
    <w:rsid w:val="00DE6A99"/>
    <w:rsid w:val="00E117B3"/>
    <w:rsid w:val="00E276ED"/>
    <w:rsid w:val="00E33F97"/>
    <w:rsid w:val="00E34A9F"/>
    <w:rsid w:val="00E6428C"/>
    <w:rsid w:val="00E72DFE"/>
    <w:rsid w:val="00E75FC9"/>
    <w:rsid w:val="00E9029E"/>
    <w:rsid w:val="00E91602"/>
    <w:rsid w:val="00EB1EAB"/>
    <w:rsid w:val="00EB7BDC"/>
    <w:rsid w:val="00F027BF"/>
    <w:rsid w:val="00F107E0"/>
    <w:rsid w:val="00F3646F"/>
    <w:rsid w:val="00F47144"/>
    <w:rsid w:val="00F60298"/>
    <w:rsid w:val="00F74889"/>
    <w:rsid w:val="00F80DDA"/>
    <w:rsid w:val="00F8201E"/>
    <w:rsid w:val="00FC3D9F"/>
    <w:rsid w:val="00FC6371"/>
    <w:rsid w:val="00FF033F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89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B4A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4A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4A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4A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4AB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AB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E485C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5A75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5A75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7A03-4110-4264-8E1E-522960B9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6300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76</cp:revision>
  <cp:lastPrinted>2015-12-31T12:25:00Z</cp:lastPrinted>
  <dcterms:created xsi:type="dcterms:W3CDTF">2014-04-28T06:59:00Z</dcterms:created>
  <dcterms:modified xsi:type="dcterms:W3CDTF">2016-02-29T12:32:00Z</dcterms:modified>
</cp:coreProperties>
</file>