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EA64CC" w:rsidRDefault="00645654" w:rsidP="00465B07">
      <w:pPr>
        <w:tabs>
          <w:tab w:val="left" w:pos="9072"/>
        </w:tabs>
        <w:spacing w:line="240" w:lineRule="auto"/>
        <w:jc w:val="center"/>
        <w:rPr>
          <w:rFonts w:ascii="Times New Roman" w:hAnsi="Times New Roman" w:cs="Times New Roman"/>
          <w:b/>
          <w:sz w:val="24"/>
          <w:szCs w:val="24"/>
        </w:rPr>
      </w:pPr>
      <w:r w:rsidRPr="00EA64CC">
        <w:rPr>
          <w:rFonts w:ascii="Times New Roman" w:hAnsi="Times New Roman" w:cs="Times New Roman"/>
          <w:b/>
          <w:sz w:val="24"/>
          <w:szCs w:val="24"/>
        </w:rPr>
        <w:t>İMAR KOMİSYONU RAPORU (0</w:t>
      </w:r>
      <w:r w:rsidR="0090258A" w:rsidRPr="00EA64CC">
        <w:rPr>
          <w:rFonts w:ascii="Times New Roman" w:hAnsi="Times New Roman" w:cs="Times New Roman"/>
          <w:b/>
          <w:sz w:val="24"/>
          <w:szCs w:val="24"/>
        </w:rPr>
        <w:t>2</w:t>
      </w:r>
      <w:r w:rsidRPr="00EA64CC">
        <w:rPr>
          <w:rFonts w:ascii="Times New Roman" w:hAnsi="Times New Roman" w:cs="Times New Roman"/>
          <w:b/>
          <w:sz w:val="24"/>
          <w:szCs w:val="24"/>
        </w:rPr>
        <w:t>.0</w:t>
      </w:r>
      <w:r w:rsidR="0090258A" w:rsidRPr="00EA64CC">
        <w:rPr>
          <w:rFonts w:ascii="Times New Roman" w:hAnsi="Times New Roman" w:cs="Times New Roman"/>
          <w:b/>
          <w:sz w:val="24"/>
          <w:szCs w:val="24"/>
        </w:rPr>
        <w:t>8</w:t>
      </w:r>
      <w:r w:rsidR="00EB6D33" w:rsidRPr="00EA64CC">
        <w:rPr>
          <w:rFonts w:ascii="Times New Roman" w:hAnsi="Times New Roman" w:cs="Times New Roman"/>
          <w:b/>
          <w:sz w:val="24"/>
          <w:szCs w:val="24"/>
        </w:rPr>
        <w:t>.2017)</w:t>
      </w:r>
    </w:p>
    <w:p w:rsidR="0090258A" w:rsidRPr="00EA64CC" w:rsidRDefault="00EB6D33" w:rsidP="002D481C">
      <w:pPr>
        <w:tabs>
          <w:tab w:val="left" w:pos="9072"/>
        </w:tabs>
        <w:spacing w:line="240" w:lineRule="auto"/>
        <w:jc w:val="both"/>
        <w:rPr>
          <w:rFonts w:ascii="Times New Roman" w:hAnsi="Times New Roman" w:cs="Times New Roman"/>
          <w:sz w:val="24"/>
          <w:szCs w:val="24"/>
        </w:rPr>
      </w:pPr>
      <w:r w:rsidRPr="00EA64CC">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EA64CC">
        <w:rPr>
          <w:rFonts w:ascii="Times New Roman" w:hAnsi="Times New Roman" w:cs="Times New Roman"/>
          <w:sz w:val="24"/>
          <w:szCs w:val="24"/>
        </w:rPr>
        <w:t>.</w:t>
      </w:r>
    </w:p>
    <w:p w:rsidR="0090258A" w:rsidRDefault="0090258A" w:rsidP="0090258A">
      <w:pPr>
        <w:pStyle w:val="ListeParagraf"/>
        <w:numPr>
          <w:ilvl w:val="0"/>
          <w:numId w:val="23"/>
        </w:numPr>
        <w:spacing w:line="240" w:lineRule="auto"/>
        <w:ind w:right="29"/>
        <w:jc w:val="both"/>
        <w:rPr>
          <w:rFonts w:ascii="Times New Roman" w:hAnsi="Times New Roman" w:cs="Times New Roman"/>
          <w:sz w:val="24"/>
          <w:szCs w:val="24"/>
        </w:rPr>
      </w:pPr>
      <w:r w:rsidRPr="00EA64CC">
        <w:rPr>
          <w:rFonts w:ascii="Times New Roman" w:hAnsi="Times New Roman" w:cs="Times New Roman"/>
          <w:sz w:val="24"/>
          <w:szCs w:val="24"/>
        </w:rPr>
        <w:t xml:space="preserve">İlimiz Merkez </w:t>
      </w:r>
      <w:r w:rsidR="00770988">
        <w:rPr>
          <w:rFonts w:ascii="Times New Roman" w:hAnsi="Times New Roman" w:cs="Times New Roman"/>
          <w:sz w:val="24"/>
          <w:szCs w:val="24"/>
        </w:rPr>
        <w:t>İ</w:t>
      </w:r>
      <w:r w:rsidRPr="00EA64CC">
        <w:rPr>
          <w:rFonts w:ascii="Times New Roman" w:hAnsi="Times New Roman" w:cs="Times New Roman"/>
          <w:sz w:val="24"/>
          <w:szCs w:val="24"/>
        </w:rPr>
        <w:t xml:space="preserve">lçe </w:t>
      </w:r>
      <w:proofErr w:type="spellStart"/>
      <w:r w:rsidRPr="00EA64CC">
        <w:rPr>
          <w:rFonts w:ascii="Times New Roman" w:hAnsi="Times New Roman" w:cs="Times New Roman"/>
          <w:sz w:val="24"/>
          <w:szCs w:val="24"/>
        </w:rPr>
        <w:t>Kapullu</w:t>
      </w:r>
      <w:proofErr w:type="spellEnd"/>
      <w:r w:rsidRPr="00EA64CC">
        <w:rPr>
          <w:rFonts w:ascii="Times New Roman" w:hAnsi="Times New Roman" w:cs="Times New Roman"/>
          <w:sz w:val="24"/>
          <w:szCs w:val="24"/>
        </w:rPr>
        <w:t xml:space="preserve"> Mahallesi 101 ada 27 parselin kamulaştırılması hakkındaki İmar ve Şehircilik Müdürlüğünün 04.07.2017 tarih ve 2339 sayılı yazısı incelendiğinde; parselin tamamının ağaçlandırılacak alan (mezarlık)‘ta kaldığı, parsel malikinin Belediyemize verdiği dilekçesinde parselin kamulaştırılmasını talep ettiği, yerinde ve paftasında yapılan incelemelerde kamulaştırılmasında sakınca görülmediğinden imar programının 2018 dilimine alınarak </w:t>
      </w:r>
      <w:proofErr w:type="gramStart"/>
      <w:r w:rsidRPr="00EA64CC">
        <w:rPr>
          <w:rFonts w:ascii="Times New Roman" w:hAnsi="Times New Roman" w:cs="Times New Roman"/>
          <w:sz w:val="24"/>
          <w:szCs w:val="24"/>
        </w:rPr>
        <w:t>istimlak</w:t>
      </w:r>
      <w:proofErr w:type="gramEnd"/>
      <w:r w:rsidRPr="00EA64CC">
        <w:rPr>
          <w:rFonts w:ascii="Times New Roman" w:hAnsi="Times New Roman" w:cs="Times New Roman"/>
          <w:sz w:val="24"/>
          <w:szCs w:val="24"/>
        </w:rPr>
        <w:t xml:space="preserve"> edilmesi uygun bulunmuştur.</w:t>
      </w:r>
    </w:p>
    <w:p w:rsidR="00EA64CC" w:rsidRPr="00EA64CC" w:rsidRDefault="00EA64CC" w:rsidP="00EA64CC">
      <w:pPr>
        <w:pStyle w:val="ListeParagraf"/>
        <w:spacing w:line="240" w:lineRule="auto"/>
        <w:ind w:right="29"/>
        <w:jc w:val="both"/>
        <w:rPr>
          <w:rFonts w:ascii="Times New Roman" w:hAnsi="Times New Roman" w:cs="Times New Roman"/>
          <w:sz w:val="24"/>
          <w:szCs w:val="24"/>
        </w:rPr>
      </w:pPr>
    </w:p>
    <w:p w:rsidR="00EA64CC" w:rsidRPr="00A73B2B" w:rsidRDefault="0090258A" w:rsidP="00EA64CC">
      <w:pPr>
        <w:pStyle w:val="ListeParagraf"/>
        <w:numPr>
          <w:ilvl w:val="0"/>
          <w:numId w:val="23"/>
        </w:numPr>
        <w:spacing w:line="240" w:lineRule="auto"/>
        <w:ind w:right="29"/>
        <w:jc w:val="both"/>
        <w:rPr>
          <w:rFonts w:ascii="Times New Roman" w:hAnsi="Times New Roman" w:cs="Times New Roman"/>
          <w:sz w:val="24"/>
          <w:szCs w:val="24"/>
        </w:rPr>
      </w:pPr>
      <w:proofErr w:type="gramStart"/>
      <w:r w:rsidRPr="00A73B2B">
        <w:rPr>
          <w:rFonts w:ascii="Times New Roman" w:hAnsi="Times New Roman" w:cs="Times New Roman"/>
          <w:sz w:val="24"/>
          <w:szCs w:val="24"/>
        </w:rPr>
        <w:t xml:space="preserve">İlimiz Merkez ilçe Kayabaşı Mahallesi 144 ada 7 parselin kamulaştırılması hakkındaki İmar ve Şehircilik Müdürlüğünün 04.07.2017 tarih ve 2339 sayılı yazısı incelendiğinde; parselin tamamının </w:t>
      </w:r>
      <w:r w:rsidR="00CD022C" w:rsidRPr="00A73B2B">
        <w:rPr>
          <w:rFonts w:ascii="Times New Roman" w:hAnsi="Times New Roman" w:cs="Times New Roman"/>
          <w:sz w:val="24"/>
          <w:szCs w:val="24"/>
        </w:rPr>
        <w:t>park alanında</w:t>
      </w:r>
      <w:r w:rsidRPr="00A73B2B">
        <w:rPr>
          <w:rFonts w:ascii="Times New Roman" w:hAnsi="Times New Roman" w:cs="Times New Roman"/>
          <w:sz w:val="24"/>
          <w:szCs w:val="24"/>
        </w:rPr>
        <w:t xml:space="preserve"> kaldığı, parsel malikinin Belediyemize verdiği dilekçesinde parselin kamulaştırılmasını talep ettiği, yerinde ve paftasında yapılan incelemelerde</w:t>
      </w:r>
      <w:r w:rsidR="00146A54">
        <w:rPr>
          <w:rFonts w:ascii="Times New Roman" w:hAnsi="Times New Roman" w:cs="Times New Roman"/>
          <w:sz w:val="24"/>
          <w:szCs w:val="24"/>
        </w:rPr>
        <w:t>;</w:t>
      </w:r>
      <w:r w:rsidRPr="00A73B2B">
        <w:rPr>
          <w:rFonts w:ascii="Times New Roman" w:hAnsi="Times New Roman" w:cs="Times New Roman"/>
          <w:sz w:val="24"/>
          <w:szCs w:val="24"/>
        </w:rPr>
        <w:t xml:space="preserve"> </w:t>
      </w:r>
      <w:r w:rsidR="00146A54">
        <w:rPr>
          <w:rFonts w:ascii="Times New Roman" w:hAnsi="Times New Roman" w:cs="Times New Roman"/>
          <w:sz w:val="24"/>
          <w:szCs w:val="24"/>
        </w:rPr>
        <w:t>parselin park alanında kaldığından yeni yapılacak imar programında değerlendirilmesine karar verilmiştir.</w:t>
      </w:r>
      <w:proofErr w:type="gramEnd"/>
    </w:p>
    <w:p w:rsidR="00EA64CC" w:rsidRPr="00EA64CC" w:rsidRDefault="00EA64CC" w:rsidP="00EA64CC">
      <w:pPr>
        <w:pStyle w:val="ListeParagraf"/>
        <w:spacing w:line="240" w:lineRule="auto"/>
        <w:ind w:right="29"/>
        <w:jc w:val="both"/>
        <w:rPr>
          <w:rFonts w:ascii="Times New Roman" w:hAnsi="Times New Roman" w:cs="Times New Roman"/>
          <w:sz w:val="24"/>
          <w:szCs w:val="24"/>
        </w:rPr>
      </w:pPr>
    </w:p>
    <w:p w:rsidR="0090258A" w:rsidRPr="00EA64CC" w:rsidRDefault="00CD022C" w:rsidP="00D361BF">
      <w:pPr>
        <w:pStyle w:val="ListeParagraf"/>
        <w:numPr>
          <w:ilvl w:val="0"/>
          <w:numId w:val="23"/>
        </w:numPr>
        <w:spacing w:line="240" w:lineRule="auto"/>
        <w:ind w:right="29"/>
        <w:jc w:val="both"/>
        <w:rPr>
          <w:rFonts w:ascii="Times New Roman" w:eastAsia="Times New Roman" w:hAnsi="Times New Roman" w:cs="Times New Roman"/>
          <w:sz w:val="24"/>
          <w:szCs w:val="24"/>
        </w:rPr>
      </w:pPr>
      <w:r w:rsidRPr="00EA64CC">
        <w:rPr>
          <w:rFonts w:ascii="Times New Roman" w:eastAsia="Times New Roman" w:hAnsi="Times New Roman" w:cs="Times New Roman"/>
          <w:sz w:val="24"/>
          <w:szCs w:val="24"/>
        </w:rPr>
        <w:t xml:space="preserve">İlimiz Merkez; Fevzi Çakmak Mahallesinde bulunan, mülkiyeti </w:t>
      </w:r>
      <w:proofErr w:type="spellStart"/>
      <w:r w:rsidRPr="00EA64CC">
        <w:rPr>
          <w:rFonts w:ascii="Times New Roman" w:eastAsia="Times New Roman" w:hAnsi="Times New Roman" w:cs="Times New Roman"/>
          <w:sz w:val="24"/>
          <w:szCs w:val="24"/>
        </w:rPr>
        <w:t>Helka</w:t>
      </w:r>
      <w:proofErr w:type="spellEnd"/>
      <w:r w:rsidRPr="00EA64CC">
        <w:rPr>
          <w:rFonts w:ascii="Times New Roman" w:eastAsia="Times New Roman" w:hAnsi="Times New Roman" w:cs="Times New Roman"/>
          <w:sz w:val="24"/>
          <w:szCs w:val="24"/>
        </w:rPr>
        <w:t xml:space="preserve"> </w:t>
      </w:r>
      <w:proofErr w:type="spellStart"/>
      <w:r w:rsidRPr="00EA64CC">
        <w:rPr>
          <w:rFonts w:ascii="Times New Roman" w:eastAsia="Times New Roman" w:hAnsi="Times New Roman" w:cs="Times New Roman"/>
          <w:sz w:val="24"/>
          <w:szCs w:val="24"/>
        </w:rPr>
        <w:t>İnş</w:t>
      </w:r>
      <w:proofErr w:type="spellEnd"/>
      <w:r w:rsidRPr="00EA64CC">
        <w:rPr>
          <w:rFonts w:ascii="Times New Roman" w:eastAsia="Times New Roman" w:hAnsi="Times New Roman" w:cs="Times New Roman"/>
          <w:sz w:val="24"/>
          <w:szCs w:val="24"/>
        </w:rPr>
        <w:t xml:space="preserve">. San. Ve Tic. A.Ş.’ye ait taşınmazla ilgili iki alternatifli olarak sunulan uygulama ve nazım imar planı değişikliği teklifi incelendiğinde, sunulan 1. Alternatifte meri imar planına esas inşaat alanının 1882 m2 olarak hesaplandığı, sunulan teklifle konut alanı ve ortaöğretim tesisi alanı arasında kalan 12.00 metrelik taşıt yolunun kaldırılarak alanların birleştirildiği, parselin batısının park olarak tasarlanarak doğusunda kalan kısmın 1874 m2 inşaat alanı olacak şekilde konut alanı olarak tasarlandığı, sunulan 2. Alternatifte ise konut alanı ve ortaöğretim tesisi alanı arasında kalan 12.00 metrelik taşıt yolunun 10 metreye düşürülerek parselin batısının yine park olarak tasarlanarak doğusunda kalan kısmın 1878 m2 inşaat alanı olacak şekilde konut alanı olarak tasarlandığı görülmüştür. </w:t>
      </w:r>
      <w:proofErr w:type="gramStart"/>
      <w:r w:rsidRPr="00EA64CC">
        <w:rPr>
          <w:rFonts w:ascii="Times New Roman" w:eastAsia="Times New Roman" w:hAnsi="Times New Roman" w:cs="Times New Roman"/>
          <w:sz w:val="24"/>
          <w:szCs w:val="24"/>
        </w:rPr>
        <w:t>Her iki alternatifte de inşaat alanında herhangi bir artış bulunmadığı, plana ilave nüfu</w:t>
      </w:r>
      <w:r w:rsidR="00146A54">
        <w:rPr>
          <w:rFonts w:ascii="Times New Roman" w:eastAsia="Times New Roman" w:hAnsi="Times New Roman" w:cs="Times New Roman"/>
          <w:sz w:val="24"/>
          <w:szCs w:val="24"/>
        </w:rPr>
        <w:t>s getirilmediği, sosyal donatı</w:t>
      </w:r>
      <w:r w:rsidRPr="00EA64CC">
        <w:rPr>
          <w:rFonts w:ascii="Times New Roman" w:eastAsia="Times New Roman" w:hAnsi="Times New Roman" w:cs="Times New Roman"/>
          <w:sz w:val="24"/>
          <w:szCs w:val="24"/>
        </w:rPr>
        <w:t xml:space="preserve"> alanının arttırıldığı, ancak 1. Alternatif plan değişikliği talebine göre devamlılığı olan trafik yolunun talebe konu parsellerin bulunduğu alanda kapatıldığı görüldüğünden uygun değerlendirilmemiş, 2. Alternatif plan değişikliği ise yukarıda belirtilen hususlar doğrultusunda, her ne kadar devam eden yol korunsa da öneri planda yaya yolu olarak tanzim edildiği, yapı adasında ise ilave kazanım olmadığı, meri plana göre daha doğru ve kolay olacağı hususları </w:t>
      </w:r>
      <w:r w:rsidRPr="00EA64CC">
        <w:rPr>
          <w:rFonts w:ascii="Times New Roman" w:hAnsi="Times New Roman" w:cs="Times New Roman"/>
          <w:sz w:val="24"/>
          <w:szCs w:val="24"/>
        </w:rPr>
        <w:t>değerlendirilmiş olup, sunulan iki alternatifli uygulama ve nazım imar planı değişiklikleri uygun bulunmamıştır.</w:t>
      </w:r>
      <w:proofErr w:type="gramEnd"/>
    </w:p>
    <w:p w:rsidR="00EA64CC" w:rsidRPr="00EA64CC" w:rsidRDefault="00EA64CC" w:rsidP="00EA64CC">
      <w:pPr>
        <w:pStyle w:val="ListeParagraf"/>
        <w:spacing w:line="240" w:lineRule="auto"/>
        <w:ind w:right="29"/>
        <w:jc w:val="both"/>
        <w:rPr>
          <w:rFonts w:ascii="Times New Roman" w:eastAsia="Times New Roman" w:hAnsi="Times New Roman" w:cs="Times New Roman"/>
          <w:sz w:val="24"/>
          <w:szCs w:val="24"/>
        </w:rPr>
      </w:pPr>
    </w:p>
    <w:p w:rsidR="00CD022C" w:rsidRDefault="00CD022C" w:rsidP="00CD022C">
      <w:pPr>
        <w:pStyle w:val="ListeParagraf"/>
        <w:numPr>
          <w:ilvl w:val="0"/>
          <w:numId w:val="23"/>
        </w:numPr>
        <w:jc w:val="both"/>
        <w:rPr>
          <w:rFonts w:ascii="Times New Roman" w:eastAsia="Times New Roman" w:hAnsi="Times New Roman" w:cs="Times New Roman"/>
          <w:sz w:val="24"/>
          <w:szCs w:val="24"/>
        </w:rPr>
      </w:pPr>
      <w:r w:rsidRPr="00EA64CC">
        <w:rPr>
          <w:rFonts w:ascii="Times New Roman" w:eastAsia="Times New Roman" w:hAnsi="Times New Roman" w:cs="Times New Roman"/>
          <w:sz w:val="24"/>
          <w:szCs w:val="24"/>
        </w:rPr>
        <w:t xml:space="preserve">Belediye Meclisimizin 04.01.2017 Tarih ve 1 </w:t>
      </w:r>
      <w:proofErr w:type="spellStart"/>
      <w:r w:rsidRPr="00EA64CC">
        <w:rPr>
          <w:rFonts w:ascii="Times New Roman" w:eastAsia="Times New Roman" w:hAnsi="Times New Roman" w:cs="Times New Roman"/>
          <w:sz w:val="24"/>
          <w:szCs w:val="24"/>
        </w:rPr>
        <w:t>No’lu</w:t>
      </w:r>
      <w:proofErr w:type="spellEnd"/>
      <w:r w:rsidRPr="00EA64CC">
        <w:rPr>
          <w:rFonts w:ascii="Times New Roman" w:eastAsia="Times New Roman" w:hAnsi="Times New Roman" w:cs="Times New Roman"/>
          <w:sz w:val="24"/>
          <w:szCs w:val="24"/>
        </w:rPr>
        <w:t xml:space="preserve"> oturumunda; 482 ada 9, 10, 11, 12 parsellerin bulunduğu yaklaşık 14 800 m² alanın; park alanından Atık Su Arıtma tesisi alanı olarak uygulama ve nazım imar planı değişikliğinin yapılmasına oy birliği ile karar verilmiştir. </w:t>
      </w:r>
      <w:proofErr w:type="gramStart"/>
      <w:r w:rsidRPr="00EA64CC">
        <w:rPr>
          <w:rFonts w:ascii="Times New Roman" w:eastAsia="Times New Roman" w:hAnsi="Times New Roman" w:cs="Times New Roman"/>
          <w:sz w:val="24"/>
          <w:szCs w:val="24"/>
        </w:rPr>
        <w:t xml:space="preserve">Ancak </w:t>
      </w:r>
      <w:r w:rsidRPr="00EA64CC">
        <w:rPr>
          <w:rFonts w:ascii="Times New Roman" w:hAnsi="Times New Roman" w:cs="Times New Roman"/>
          <w:sz w:val="24"/>
          <w:szCs w:val="24"/>
        </w:rPr>
        <w:t>İmar ve Şehircilik Müdürlüğünün 03.07.2017 tarih ve 2341 sayılı yazısı incelendiğinde İller Bankası A.Ş.’</w:t>
      </w:r>
      <w:proofErr w:type="spellStart"/>
      <w:r w:rsidRPr="00EA64CC">
        <w:rPr>
          <w:rFonts w:ascii="Times New Roman" w:hAnsi="Times New Roman" w:cs="Times New Roman"/>
          <w:sz w:val="24"/>
          <w:szCs w:val="24"/>
        </w:rPr>
        <w:t>nin</w:t>
      </w:r>
      <w:proofErr w:type="spellEnd"/>
      <w:r w:rsidRPr="00EA64CC">
        <w:rPr>
          <w:rFonts w:ascii="Times New Roman" w:hAnsi="Times New Roman" w:cs="Times New Roman"/>
          <w:sz w:val="24"/>
          <w:szCs w:val="24"/>
        </w:rPr>
        <w:t xml:space="preserve"> 10.05.2017 tarih ve E.12821 sayılı yazısında; n</w:t>
      </w:r>
      <w:r w:rsidRPr="00EA64CC">
        <w:rPr>
          <w:rFonts w:ascii="Times New Roman" w:eastAsia="Times New Roman" w:hAnsi="Times New Roman" w:cs="Times New Roman"/>
          <w:sz w:val="24"/>
          <w:szCs w:val="24"/>
        </w:rPr>
        <w:t xml:space="preserve">üfusun dikkate alındığında alana ilave olarak 1,5 ha daha </w:t>
      </w:r>
      <w:r w:rsidR="00A73B2B">
        <w:rPr>
          <w:rFonts w:ascii="Times New Roman" w:eastAsia="Times New Roman" w:hAnsi="Times New Roman" w:cs="Times New Roman"/>
          <w:sz w:val="24"/>
          <w:szCs w:val="24"/>
        </w:rPr>
        <w:t xml:space="preserve">ilave </w:t>
      </w:r>
      <w:r w:rsidRPr="00EA64CC">
        <w:rPr>
          <w:rFonts w:ascii="Times New Roman" w:eastAsia="Times New Roman" w:hAnsi="Times New Roman" w:cs="Times New Roman"/>
          <w:sz w:val="24"/>
          <w:szCs w:val="24"/>
        </w:rPr>
        <w:t xml:space="preserve">alana ihtiyaç duyulduğu </w:t>
      </w:r>
      <w:r w:rsidR="00295203" w:rsidRPr="00EA64CC">
        <w:rPr>
          <w:rFonts w:ascii="Times New Roman" w:hAnsi="Times New Roman" w:cs="Times New Roman"/>
          <w:sz w:val="24"/>
          <w:szCs w:val="24"/>
        </w:rPr>
        <w:t>görülmüş, b</w:t>
      </w:r>
      <w:r w:rsidRPr="00EA64CC">
        <w:rPr>
          <w:rFonts w:ascii="Times New Roman" w:eastAsia="Times New Roman" w:hAnsi="Times New Roman" w:cs="Times New Roman"/>
          <w:sz w:val="24"/>
          <w:szCs w:val="24"/>
        </w:rPr>
        <w:t xml:space="preserve">u doğrultuda </w:t>
      </w:r>
      <w:r w:rsidR="00295203" w:rsidRPr="00EA64CC">
        <w:rPr>
          <w:rFonts w:ascii="Times New Roman" w:hAnsi="Times New Roman" w:cs="Times New Roman"/>
          <w:sz w:val="24"/>
          <w:szCs w:val="24"/>
        </w:rPr>
        <w:t xml:space="preserve">Belediyemiz şehir plancısı tarafından </w:t>
      </w:r>
      <w:r w:rsidRPr="00EA64CC">
        <w:rPr>
          <w:rFonts w:ascii="Times New Roman" w:eastAsia="Times New Roman" w:hAnsi="Times New Roman" w:cs="Times New Roman"/>
          <w:sz w:val="24"/>
          <w:szCs w:val="24"/>
        </w:rPr>
        <w:t>hazırlanan plan değişikliği</w:t>
      </w:r>
      <w:r w:rsidR="00295203" w:rsidRPr="00EA64CC">
        <w:rPr>
          <w:rFonts w:ascii="Times New Roman" w:hAnsi="Times New Roman" w:cs="Times New Roman"/>
          <w:sz w:val="24"/>
          <w:szCs w:val="24"/>
        </w:rPr>
        <w:t xml:space="preserve"> incelenmiş olup</w:t>
      </w:r>
      <w:r w:rsidR="00A73B2B">
        <w:rPr>
          <w:rFonts w:ascii="Times New Roman" w:eastAsia="Times New Roman" w:hAnsi="Times New Roman" w:cs="Times New Roman"/>
          <w:sz w:val="24"/>
          <w:szCs w:val="24"/>
        </w:rPr>
        <w:t xml:space="preserve">; </w:t>
      </w:r>
      <w:proofErr w:type="spellStart"/>
      <w:r w:rsidRPr="00EA64CC">
        <w:rPr>
          <w:rFonts w:ascii="Times New Roman" w:eastAsia="Times New Roman" w:hAnsi="Times New Roman" w:cs="Times New Roman"/>
          <w:sz w:val="24"/>
          <w:szCs w:val="24"/>
        </w:rPr>
        <w:t>mer’i</w:t>
      </w:r>
      <w:proofErr w:type="spellEnd"/>
      <w:r w:rsidRPr="00EA64CC">
        <w:rPr>
          <w:rFonts w:ascii="Times New Roman" w:eastAsia="Times New Roman" w:hAnsi="Times New Roman" w:cs="Times New Roman"/>
          <w:sz w:val="24"/>
          <w:szCs w:val="24"/>
        </w:rPr>
        <w:t xml:space="preserve"> planda </w:t>
      </w:r>
      <w:proofErr w:type="spellStart"/>
      <w:r w:rsidR="00295203" w:rsidRPr="00EA64CC">
        <w:rPr>
          <w:rFonts w:ascii="Times New Roman" w:hAnsi="Times New Roman" w:cs="Times New Roman"/>
          <w:sz w:val="24"/>
          <w:szCs w:val="24"/>
        </w:rPr>
        <w:t>Atıksu</w:t>
      </w:r>
      <w:proofErr w:type="spellEnd"/>
      <w:r w:rsidR="00295203" w:rsidRPr="00EA64CC">
        <w:rPr>
          <w:rFonts w:ascii="Times New Roman" w:hAnsi="Times New Roman" w:cs="Times New Roman"/>
          <w:sz w:val="24"/>
          <w:szCs w:val="24"/>
        </w:rPr>
        <w:t xml:space="preserve"> Arıtma Tesisi Alanında</w:t>
      </w:r>
      <w:r w:rsidRPr="00EA64CC">
        <w:rPr>
          <w:rFonts w:ascii="Times New Roman" w:eastAsia="Times New Roman" w:hAnsi="Times New Roman" w:cs="Times New Roman"/>
          <w:sz w:val="24"/>
          <w:szCs w:val="24"/>
        </w:rPr>
        <w:t xml:space="preserve"> kalan 14.800 m² </w:t>
      </w:r>
      <w:proofErr w:type="spellStart"/>
      <w:r w:rsidRPr="00EA64CC">
        <w:rPr>
          <w:rFonts w:ascii="Times New Roman" w:eastAsia="Times New Roman" w:hAnsi="Times New Roman" w:cs="Times New Roman"/>
          <w:sz w:val="24"/>
          <w:szCs w:val="24"/>
        </w:rPr>
        <w:t>lik</w:t>
      </w:r>
      <w:proofErr w:type="spellEnd"/>
      <w:r w:rsidRPr="00EA64CC">
        <w:rPr>
          <w:rFonts w:ascii="Times New Roman" w:eastAsia="Times New Roman" w:hAnsi="Times New Roman" w:cs="Times New Roman"/>
          <w:sz w:val="24"/>
          <w:szCs w:val="24"/>
        </w:rPr>
        <w:t xml:space="preserve"> kısmına ilave 15.000 m2 olacak şekilde alanın doğusunda kalan ve tır parkı </w:t>
      </w:r>
      <w:proofErr w:type="spellStart"/>
      <w:r w:rsidRPr="00EA64CC">
        <w:rPr>
          <w:rFonts w:ascii="Times New Roman" w:eastAsia="Times New Roman" w:hAnsi="Times New Roman" w:cs="Times New Roman"/>
          <w:sz w:val="24"/>
          <w:szCs w:val="24"/>
        </w:rPr>
        <w:t>lenjantına</w:t>
      </w:r>
      <w:proofErr w:type="spellEnd"/>
      <w:r w:rsidRPr="00EA64CC">
        <w:rPr>
          <w:rFonts w:ascii="Times New Roman" w:eastAsia="Times New Roman" w:hAnsi="Times New Roman" w:cs="Times New Roman"/>
          <w:sz w:val="24"/>
          <w:szCs w:val="24"/>
        </w:rPr>
        <w:t xml:space="preserve"> sahip alanın ( 482 ada 6-7-8 parseller) ve batısında yer alan ve park alanında kalan (482 ada 13-14-15-16-18 parseller) alanın </w:t>
      </w:r>
      <w:proofErr w:type="spellStart"/>
      <w:r w:rsidRPr="00EA64CC">
        <w:rPr>
          <w:rFonts w:ascii="Times New Roman" w:eastAsia="Times New Roman" w:hAnsi="Times New Roman" w:cs="Times New Roman"/>
          <w:sz w:val="24"/>
          <w:szCs w:val="24"/>
        </w:rPr>
        <w:t>Atıksu</w:t>
      </w:r>
      <w:proofErr w:type="spellEnd"/>
      <w:r w:rsidRPr="00EA64CC">
        <w:rPr>
          <w:rFonts w:ascii="Times New Roman" w:eastAsia="Times New Roman" w:hAnsi="Times New Roman" w:cs="Times New Roman"/>
          <w:sz w:val="24"/>
          <w:szCs w:val="24"/>
        </w:rPr>
        <w:t xml:space="preserve"> Arıtma Tesis Alanı olarak düzenlenmesi şeklinde </w:t>
      </w:r>
      <w:r w:rsidR="00295203" w:rsidRPr="00EA64CC">
        <w:rPr>
          <w:rFonts w:ascii="Times New Roman" w:hAnsi="Times New Roman" w:cs="Times New Roman"/>
          <w:sz w:val="24"/>
          <w:szCs w:val="24"/>
        </w:rPr>
        <w:t>olduğu görülmüş olup</w:t>
      </w:r>
      <w:r w:rsidRPr="00EA64CC">
        <w:rPr>
          <w:rFonts w:ascii="Times New Roman" w:eastAsia="Times New Roman" w:hAnsi="Times New Roman" w:cs="Times New Roman"/>
          <w:sz w:val="24"/>
          <w:szCs w:val="24"/>
        </w:rPr>
        <w:t xml:space="preserve">, kamu yararı içeren plan </w:t>
      </w:r>
      <w:r w:rsidR="00A73B2B">
        <w:rPr>
          <w:rFonts w:ascii="Times New Roman" w:hAnsi="Times New Roman" w:cs="Times New Roman"/>
          <w:sz w:val="24"/>
          <w:szCs w:val="24"/>
        </w:rPr>
        <w:t>değişikliği uygun bulunmuş</w:t>
      </w:r>
      <w:r w:rsidR="00295203" w:rsidRPr="00EA64CC">
        <w:rPr>
          <w:rFonts w:ascii="Times New Roman" w:hAnsi="Times New Roman" w:cs="Times New Roman"/>
          <w:sz w:val="24"/>
          <w:szCs w:val="24"/>
        </w:rPr>
        <w:t xml:space="preserve">, </w:t>
      </w:r>
      <w:r w:rsidRPr="00EA64CC">
        <w:rPr>
          <w:rFonts w:ascii="Times New Roman" w:eastAsia="Times New Roman" w:hAnsi="Times New Roman" w:cs="Times New Roman"/>
          <w:sz w:val="24"/>
          <w:szCs w:val="24"/>
        </w:rPr>
        <w:t xml:space="preserve">teklifin onaylanarak </w:t>
      </w:r>
      <w:r w:rsidRPr="00EA64CC">
        <w:rPr>
          <w:rFonts w:ascii="Times New Roman" w:eastAsia="Times New Roman" w:hAnsi="Times New Roman" w:cs="Times New Roman"/>
          <w:sz w:val="24"/>
          <w:szCs w:val="24"/>
        </w:rPr>
        <w:lastRenderedPageBreak/>
        <w:t>uygulamanın hemen yapılabilmesi için söz konusu alanın kamulaştırmasının imar programının 2</w:t>
      </w:r>
      <w:r w:rsidR="00DE4DA4">
        <w:rPr>
          <w:rFonts w:ascii="Times New Roman" w:eastAsia="Times New Roman" w:hAnsi="Times New Roman" w:cs="Times New Roman"/>
          <w:sz w:val="24"/>
          <w:szCs w:val="24"/>
        </w:rPr>
        <w:t>017 dilimine alınarak yapılmasına karar verilmiştir</w:t>
      </w:r>
      <w:r w:rsidRPr="00EA64CC">
        <w:rPr>
          <w:rFonts w:ascii="Times New Roman" w:eastAsia="Times New Roman" w:hAnsi="Times New Roman" w:cs="Times New Roman"/>
          <w:sz w:val="24"/>
          <w:szCs w:val="24"/>
        </w:rPr>
        <w:t xml:space="preserve">. </w:t>
      </w:r>
      <w:proofErr w:type="gramEnd"/>
    </w:p>
    <w:p w:rsidR="00EA64CC" w:rsidRPr="00EA64CC" w:rsidRDefault="00EA64CC" w:rsidP="00EA64CC">
      <w:pPr>
        <w:pStyle w:val="ListeParagraf"/>
        <w:jc w:val="both"/>
        <w:rPr>
          <w:rFonts w:ascii="Times New Roman" w:eastAsia="Times New Roman" w:hAnsi="Times New Roman" w:cs="Times New Roman"/>
          <w:sz w:val="24"/>
          <w:szCs w:val="24"/>
        </w:rPr>
      </w:pPr>
    </w:p>
    <w:p w:rsidR="00CE4317" w:rsidRDefault="00CE4317" w:rsidP="00CE4317">
      <w:pPr>
        <w:pStyle w:val="ListeParagraf"/>
        <w:numPr>
          <w:ilvl w:val="0"/>
          <w:numId w:val="23"/>
        </w:numPr>
        <w:spacing w:line="240" w:lineRule="auto"/>
        <w:ind w:right="29"/>
        <w:jc w:val="both"/>
        <w:rPr>
          <w:rFonts w:ascii="Times New Roman" w:eastAsia="Times New Roman" w:hAnsi="Times New Roman" w:cs="Times New Roman"/>
          <w:sz w:val="24"/>
          <w:szCs w:val="24"/>
        </w:rPr>
      </w:pPr>
      <w:proofErr w:type="gramStart"/>
      <w:r w:rsidRPr="00EA64CC">
        <w:rPr>
          <w:rFonts w:ascii="Times New Roman" w:eastAsia="Times New Roman" w:hAnsi="Times New Roman" w:cs="Times New Roman"/>
          <w:sz w:val="24"/>
          <w:szCs w:val="24"/>
        </w:rPr>
        <w:t>İmar ve Şehircilik Müdürlüğünün 29.06.2017 tarih ve 2340 sayılı yazısı ile Belediyemizce odun-kömür satıcıları ve hurdacılar alanı olarak değerlendirilmesine karar verilerek kamulaştırması yapılan ve halen fiili olarak arazi kullanımı başlamış olan alanın, Müdürlüğümüz şehir plancısı tarafından hazırlanan Belediye Hizmet Alanı amaçlı olarak 1/5000 ve 1/1000 ölçekli ilave imar plan</w:t>
      </w:r>
      <w:r w:rsidRPr="00EA64CC">
        <w:rPr>
          <w:rFonts w:ascii="Times New Roman" w:hAnsi="Times New Roman" w:cs="Times New Roman"/>
          <w:sz w:val="24"/>
          <w:szCs w:val="24"/>
        </w:rPr>
        <w:t xml:space="preserve">ı teklifi incelendiğinde; </w:t>
      </w:r>
      <w:r w:rsidRPr="00EA64CC">
        <w:rPr>
          <w:rFonts w:ascii="Times New Roman" w:eastAsia="Times New Roman" w:hAnsi="Times New Roman" w:cs="Times New Roman"/>
          <w:sz w:val="24"/>
          <w:szCs w:val="24"/>
        </w:rPr>
        <w:t>İlimiz merkezinde yer alan odun-kömür satıcıları ile hurdacıların, görüntü-gürültü kirliliği ile trafik sorununa yol açması sebebiyle şehir dışına taşınmaları için Belediye Meclisimizce 06.09.2007 ta</w:t>
      </w:r>
      <w:r w:rsidRPr="00EA64CC">
        <w:rPr>
          <w:rFonts w:ascii="Times New Roman" w:hAnsi="Times New Roman" w:cs="Times New Roman"/>
          <w:sz w:val="24"/>
          <w:szCs w:val="24"/>
        </w:rPr>
        <w:t>rih ve 34/19 sayılı karar alındığı</w:t>
      </w:r>
      <w:r w:rsidRPr="00EA64CC">
        <w:rPr>
          <w:rFonts w:ascii="Times New Roman" w:eastAsia="Times New Roman" w:hAnsi="Times New Roman" w:cs="Times New Roman"/>
          <w:sz w:val="24"/>
          <w:szCs w:val="24"/>
        </w:rPr>
        <w:t xml:space="preserve">, 06.08.2007 tarih ve 2/816 </w:t>
      </w:r>
      <w:proofErr w:type="spellStart"/>
      <w:r w:rsidRPr="00EA64CC">
        <w:rPr>
          <w:rFonts w:ascii="Times New Roman" w:eastAsia="Times New Roman" w:hAnsi="Times New Roman" w:cs="Times New Roman"/>
          <w:sz w:val="24"/>
          <w:szCs w:val="24"/>
        </w:rPr>
        <w:t>nolu</w:t>
      </w:r>
      <w:proofErr w:type="spellEnd"/>
      <w:r w:rsidRPr="00EA64CC">
        <w:rPr>
          <w:rFonts w:ascii="Times New Roman" w:eastAsia="Times New Roman" w:hAnsi="Times New Roman" w:cs="Times New Roman"/>
          <w:sz w:val="24"/>
          <w:szCs w:val="24"/>
        </w:rPr>
        <w:t xml:space="preserve"> Encümen kararıyla yer tespiti yapılan Akören köyü 106-108-109-110 adaların bulunduğu alanların, hurdacılar ve odun-kömürcüler satış yeri olarak değerlendirilmesine, ayrıca bu yerin kamu yararına kamulaştırılması yapılacağından imar programının 2007 dilimine alınması</w:t>
      </w:r>
      <w:r w:rsidRPr="00EA64CC">
        <w:rPr>
          <w:rFonts w:ascii="Times New Roman" w:hAnsi="Times New Roman" w:cs="Times New Roman"/>
          <w:sz w:val="24"/>
          <w:szCs w:val="24"/>
        </w:rPr>
        <w:t xml:space="preserve"> konusunda </w:t>
      </w:r>
      <w:r w:rsidRPr="00EA64CC">
        <w:rPr>
          <w:rFonts w:ascii="Times New Roman" w:eastAsia="Times New Roman" w:hAnsi="Times New Roman" w:cs="Times New Roman"/>
          <w:sz w:val="24"/>
          <w:szCs w:val="24"/>
        </w:rPr>
        <w:t>karar alın</w:t>
      </w:r>
      <w:r w:rsidRPr="00EA64CC">
        <w:rPr>
          <w:rFonts w:ascii="Times New Roman" w:hAnsi="Times New Roman" w:cs="Times New Roman"/>
          <w:sz w:val="24"/>
          <w:szCs w:val="24"/>
        </w:rPr>
        <w:t>dığı görülmüştür</w:t>
      </w:r>
      <w:r w:rsidRPr="00EA64CC">
        <w:rPr>
          <w:rFonts w:ascii="Times New Roman" w:eastAsia="Times New Roman" w:hAnsi="Times New Roman" w:cs="Times New Roman"/>
          <w:sz w:val="24"/>
          <w:szCs w:val="24"/>
        </w:rPr>
        <w:t xml:space="preserve">. </w:t>
      </w:r>
      <w:proofErr w:type="gramEnd"/>
      <w:r w:rsidRPr="00EA64CC">
        <w:rPr>
          <w:rFonts w:ascii="Times New Roman" w:eastAsia="Times New Roman" w:hAnsi="Times New Roman" w:cs="Times New Roman"/>
          <w:sz w:val="24"/>
          <w:szCs w:val="24"/>
        </w:rPr>
        <w:t xml:space="preserve">Organize Sanayi Bölgesi ilave alanına bitişik konumdaki parsellerin bu amaçla kullanımı gündemde olduğundan OSB’ye devri gerçekleşmemiş, Kent Bütünü </w:t>
      </w:r>
      <w:proofErr w:type="gramStart"/>
      <w:r w:rsidRPr="00EA64CC">
        <w:rPr>
          <w:rFonts w:ascii="Times New Roman" w:eastAsia="Times New Roman" w:hAnsi="Times New Roman" w:cs="Times New Roman"/>
          <w:sz w:val="24"/>
          <w:szCs w:val="24"/>
        </w:rPr>
        <w:t>revizyon</w:t>
      </w:r>
      <w:proofErr w:type="gramEnd"/>
      <w:r w:rsidRPr="00EA64CC">
        <w:rPr>
          <w:rFonts w:ascii="Times New Roman" w:eastAsia="Times New Roman" w:hAnsi="Times New Roman" w:cs="Times New Roman"/>
          <w:sz w:val="24"/>
          <w:szCs w:val="24"/>
        </w:rPr>
        <w:t xml:space="preserve"> imar planlarının onay aşamasında OSB İlave İmar planı sınırları henüz kesinleşmediğinden bu kısımla ilgili herhangi bir plan kararı üretilmemiştir. </w:t>
      </w:r>
      <w:proofErr w:type="gramStart"/>
      <w:r w:rsidRPr="00EA64CC">
        <w:rPr>
          <w:rFonts w:ascii="Times New Roman" w:eastAsia="Times New Roman" w:hAnsi="Times New Roman" w:cs="Times New Roman"/>
          <w:sz w:val="24"/>
          <w:szCs w:val="24"/>
        </w:rPr>
        <w:t xml:space="preserve">Organize Sanayi Bölgesi Planları kesinleştiğinden evvelce Belediyemizce odun-kömür satıcıları ve hurdacılar alanı olarak değerlendirilmesine karar verilerek kamulaştırması yapılan ve halen fiili olarak arazi kullanımı başlamış olan alanın, Müdürlüğümüz şehir plancısı tarafından hazırlanan Belediye Hizmet Alanı amaçlı olarak 1/5000 ve 1/1000 ölçekli ilave imar planları </w:t>
      </w:r>
      <w:r w:rsidRPr="00EA64CC">
        <w:rPr>
          <w:rFonts w:ascii="Times New Roman" w:hAnsi="Times New Roman" w:cs="Times New Roman"/>
          <w:sz w:val="24"/>
          <w:szCs w:val="24"/>
        </w:rPr>
        <w:t>teklifi uygun bulunmuştur.</w:t>
      </w:r>
      <w:r w:rsidRPr="00EA64CC">
        <w:rPr>
          <w:rFonts w:ascii="Times New Roman" w:eastAsia="Times New Roman" w:hAnsi="Times New Roman" w:cs="Times New Roman"/>
          <w:sz w:val="24"/>
          <w:szCs w:val="24"/>
        </w:rPr>
        <w:t xml:space="preserve">  </w:t>
      </w:r>
      <w:proofErr w:type="gramEnd"/>
    </w:p>
    <w:p w:rsidR="00EA64CC" w:rsidRPr="00EA64CC" w:rsidRDefault="00EA64CC" w:rsidP="00EA64CC">
      <w:pPr>
        <w:pStyle w:val="ListeParagraf"/>
        <w:spacing w:line="240" w:lineRule="auto"/>
        <w:ind w:right="29"/>
        <w:jc w:val="both"/>
        <w:rPr>
          <w:rFonts w:ascii="Times New Roman" w:eastAsia="Times New Roman" w:hAnsi="Times New Roman" w:cs="Times New Roman"/>
          <w:sz w:val="24"/>
          <w:szCs w:val="24"/>
        </w:rPr>
      </w:pPr>
    </w:p>
    <w:p w:rsidR="00EA64CC" w:rsidRPr="00A73B2B" w:rsidRDefault="00CE4317" w:rsidP="00EA64CC">
      <w:pPr>
        <w:pStyle w:val="ListeParagraf"/>
        <w:numPr>
          <w:ilvl w:val="0"/>
          <w:numId w:val="23"/>
        </w:numPr>
        <w:spacing w:line="240" w:lineRule="auto"/>
        <w:ind w:right="29"/>
        <w:jc w:val="both"/>
        <w:rPr>
          <w:rFonts w:ascii="Times New Roman" w:eastAsia="Times New Roman" w:hAnsi="Times New Roman" w:cs="Times New Roman"/>
          <w:sz w:val="24"/>
          <w:szCs w:val="24"/>
        </w:rPr>
      </w:pPr>
      <w:r w:rsidRPr="00A73B2B">
        <w:rPr>
          <w:rFonts w:ascii="Times New Roman" w:eastAsia="Times New Roman" w:hAnsi="Times New Roman" w:cs="Times New Roman"/>
          <w:sz w:val="24"/>
          <w:szCs w:val="24"/>
        </w:rPr>
        <w:t>İlimiz merkez Yeşil mahalle 441 ada 16 parsel maliki</w:t>
      </w:r>
      <w:r w:rsidRPr="00A73B2B">
        <w:rPr>
          <w:rFonts w:ascii="Times New Roman" w:hAnsi="Times New Roman" w:cs="Times New Roman"/>
          <w:sz w:val="24"/>
          <w:szCs w:val="24"/>
        </w:rPr>
        <w:t>nin</w:t>
      </w:r>
      <w:r w:rsidRPr="00A73B2B">
        <w:rPr>
          <w:rFonts w:ascii="Times New Roman" w:eastAsia="Times New Roman" w:hAnsi="Times New Roman" w:cs="Times New Roman"/>
          <w:sz w:val="24"/>
          <w:szCs w:val="24"/>
        </w:rPr>
        <w:t xml:space="preserve">, 03.06.2015 tasdikli </w:t>
      </w:r>
      <w:proofErr w:type="gramStart"/>
      <w:r w:rsidRPr="00A73B2B">
        <w:rPr>
          <w:rFonts w:ascii="Times New Roman" w:eastAsia="Times New Roman" w:hAnsi="Times New Roman" w:cs="Times New Roman"/>
          <w:sz w:val="24"/>
          <w:szCs w:val="24"/>
        </w:rPr>
        <w:t>revizyon</w:t>
      </w:r>
      <w:proofErr w:type="gramEnd"/>
      <w:r w:rsidRPr="00A73B2B">
        <w:rPr>
          <w:rFonts w:ascii="Times New Roman" w:eastAsia="Times New Roman" w:hAnsi="Times New Roman" w:cs="Times New Roman"/>
          <w:sz w:val="24"/>
          <w:szCs w:val="24"/>
        </w:rPr>
        <w:t xml:space="preserve"> imar planında parselinin bir kısmının yol alanında kaldığından mağduriyetine yol açtığı gerekçesiyle plan</w:t>
      </w:r>
      <w:r w:rsidRPr="00A73B2B">
        <w:rPr>
          <w:rFonts w:ascii="Times New Roman" w:hAnsi="Times New Roman" w:cs="Times New Roman"/>
          <w:sz w:val="24"/>
          <w:szCs w:val="24"/>
        </w:rPr>
        <w:t xml:space="preserve">ın eski haline dönüştürülmesi ile ilgili talebi incelendiğinde; </w:t>
      </w:r>
      <w:r w:rsidRPr="00A73B2B">
        <w:rPr>
          <w:rFonts w:ascii="Times New Roman" w:eastAsia="Times New Roman" w:hAnsi="Times New Roman" w:cs="Times New Roman"/>
          <w:sz w:val="24"/>
          <w:szCs w:val="24"/>
        </w:rPr>
        <w:t>Talebe konu olan ve revize edilmesi istenen parsel</w:t>
      </w:r>
      <w:r w:rsidRPr="00A73B2B">
        <w:rPr>
          <w:rFonts w:ascii="Times New Roman" w:hAnsi="Times New Roman" w:cs="Times New Roman"/>
          <w:sz w:val="24"/>
          <w:szCs w:val="24"/>
        </w:rPr>
        <w:t>in</w:t>
      </w:r>
      <w:r w:rsidRPr="00A73B2B">
        <w:rPr>
          <w:rFonts w:ascii="Times New Roman" w:eastAsia="Times New Roman" w:hAnsi="Times New Roman" w:cs="Times New Roman"/>
          <w:sz w:val="24"/>
          <w:szCs w:val="24"/>
        </w:rPr>
        <w:t xml:space="preserve"> tapu kayıtlarında 449 m2 iken 01.02.1994 </w:t>
      </w:r>
      <w:proofErr w:type="spellStart"/>
      <w:r w:rsidRPr="00A73B2B">
        <w:rPr>
          <w:rFonts w:ascii="Times New Roman" w:eastAsia="Times New Roman" w:hAnsi="Times New Roman" w:cs="Times New Roman"/>
          <w:sz w:val="24"/>
          <w:szCs w:val="24"/>
        </w:rPr>
        <w:t>tastikli</w:t>
      </w:r>
      <w:proofErr w:type="spellEnd"/>
      <w:r w:rsidRPr="00A73B2B">
        <w:rPr>
          <w:rFonts w:ascii="Times New Roman" w:eastAsia="Times New Roman" w:hAnsi="Times New Roman" w:cs="Times New Roman"/>
          <w:sz w:val="24"/>
          <w:szCs w:val="24"/>
        </w:rPr>
        <w:t xml:space="preserve"> imar planında yolda kalan 197 m2 alan</w:t>
      </w:r>
      <w:r w:rsidRPr="00A73B2B">
        <w:rPr>
          <w:rFonts w:ascii="Times New Roman" w:hAnsi="Times New Roman" w:cs="Times New Roman"/>
          <w:sz w:val="24"/>
          <w:szCs w:val="24"/>
        </w:rPr>
        <w:t>ın</w:t>
      </w:r>
      <w:r w:rsidRPr="00A73B2B">
        <w:rPr>
          <w:rFonts w:ascii="Times New Roman" w:eastAsia="Times New Roman" w:hAnsi="Times New Roman" w:cs="Times New Roman"/>
          <w:sz w:val="24"/>
          <w:szCs w:val="24"/>
        </w:rPr>
        <w:t xml:space="preserve"> 1998 yılında kamulaştırılarak hak sahibine bedeli öden</w:t>
      </w:r>
      <w:r w:rsidRPr="00A73B2B">
        <w:rPr>
          <w:rFonts w:ascii="Times New Roman" w:hAnsi="Times New Roman" w:cs="Times New Roman"/>
          <w:sz w:val="24"/>
          <w:szCs w:val="24"/>
        </w:rPr>
        <w:t>diği</w:t>
      </w:r>
      <w:r w:rsidRPr="00A73B2B">
        <w:rPr>
          <w:rFonts w:ascii="Times New Roman" w:eastAsia="Times New Roman" w:hAnsi="Times New Roman" w:cs="Times New Roman"/>
          <w:sz w:val="24"/>
          <w:szCs w:val="24"/>
        </w:rPr>
        <w:t xml:space="preserve"> ve geriye 252 m2 parsel alanı kal</w:t>
      </w:r>
      <w:r w:rsidRPr="00A73B2B">
        <w:rPr>
          <w:rFonts w:ascii="Times New Roman" w:hAnsi="Times New Roman" w:cs="Times New Roman"/>
          <w:sz w:val="24"/>
          <w:szCs w:val="24"/>
        </w:rPr>
        <w:t>dığı görülmüştür.</w:t>
      </w:r>
      <w:r w:rsidRPr="00A73B2B">
        <w:rPr>
          <w:rFonts w:ascii="Times New Roman" w:eastAsia="Times New Roman" w:hAnsi="Times New Roman" w:cs="Times New Roman"/>
          <w:sz w:val="24"/>
          <w:szCs w:val="24"/>
        </w:rPr>
        <w:t xml:space="preserve"> Ancak 03.06.2015 tasdikli </w:t>
      </w:r>
      <w:proofErr w:type="gramStart"/>
      <w:r w:rsidRPr="00A73B2B">
        <w:rPr>
          <w:rFonts w:ascii="Times New Roman" w:eastAsia="Times New Roman" w:hAnsi="Times New Roman" w:cs="Times New Roman"/>
          <w:sz w:val="24"/>
          <w:szCs w:val="24"/>
        </w:rPr>
        <w:t>revizyon</w:t>
      </w:r>
      <w:proofErr w:type="gramEnd"/>
      <w:r w:rsidRPr="00A73B2B">
        <w:rPr>
          <w:rFonts w:ascii="Times New Roman" w:eastAsia="Times New Roman" w:hAnsi="Times New Roman" w:cs="Times New Roman"/>
          <w:sz w:val="24"/>
          <w:szCs w:val="24"/>
        </w:rPr>
        <w:t xml:space="preserve"> imar planına göre yapılaşma yapılması mümkün olmayan ve artık parsel konumunda olan kısmı (85 m2) yol olarak </w:t>
      </w:r>
      <w:r w:rsidRPr="00A73B2B">
        <w:rPr>
          <w:rFonts w:ascii="Times New Roman" w:hAnsi="Times New Roman" w:cs="Times New Roman"/>
          <w:sz w:val="24"/>
          <w:szCs w:val="24"/>
        </w:rPr>
        <w:t>planlandığı görülmüş, münferit yapılaşmaya elverişli olmayan ve yaya yolu olarak kullanılan yol doğrultusuna engel teşkil ettiği hususları değerlendirildiğinde planın eski haline dönüştürülmesi talebi uygun bulunmamıştır.</w:t>
      </w:r>
    </w:p>
    <w:p w:rsidR="00EA64CC" w:rsidRPr="00EA64CC" w:rsidRDefault="00EA64CC" w:rsidP="00EA64CC">
      <w:pPr>
        <w:pStyle w:val="ListeParagraf"/>
        <w:spacing w:line="240" w:lineRule="auto"/>
        <w:ind w:right="29"/>
        <w:jc w:val="both"/>
        <w:rPr>
          <w:rFonts w:ascii="Times New Roman" w:eastAsia="Times New Roman" w:hAnsi="Times New Roman" w:cs="Times New Roman"/>
          <w:sz w:val="24"/>
          <w:szCs w:val="24"/>
        </w:rPr>
      </w:pPr>
    </w:p>
    <w:p w:rsidR="00EA64CC" w:rsidRPr="00EA64CC" w:rsidRDefault="00EA64CC" w:rsidP="00D361BF">
      <w:pPr>
        <w:pStyle w:val="ListeParagraf"/>
        <w:numPr>
          <w:ilvl w:val="0"/>
          <w:numId w:val="23"/>
        </w:numPr>
        <w:spacing w:line="240" w:lineRule="auto"/>
        <w:ind w:right="29"/>
        <w:jc w:val="both"/>
        <w:rPr>
          <w:rFonts w:ascii="Times New Roman" w:eastAsia="Times New Roman" w:hAnsi="Times New Roman" w:cs="Times New Roman"/>
          <w:sz w:val="24"/>
          <w:szCs w:val="24"/>
        </w:rPr>
      </w:pPr>
      <w:proofErr w:type="gramStart"/>
      <w:r w:rsidRPr="00EA64CC">
        <w:rPr>
          <w:rFonts w:ascii="Times New Roman" w:eastAsia="Times New Roman" w:hAnsi="Times New Roman" w:cs="Times New Roman"/>
          <w:sz w:val="24"/>
          <w:szCs w:val="24"/>
        </w:rPr>
        <w:t>Türkiye Diyanet Vakfı Karabük Şubesi</w:t>
      </w:r>
      <w:r w:rsidRPr="00EA64CC">
        <w:rPr>
          <w:rFonts w:ascii="Times New Roman" w:hAnsi="Times New Roman" w:cs="Times New Roman"/>
          <w:sz w:val="24"/>
          <w:szCs w:val="24"/>
        </w:rPr>
        <w:t xml:space="preserve">’nin </w:t>
      </w:r>
      <w:r w:rsidRPr="00EA64CC">
        <w:rPr>
          <w:rFonts w:ascii="Times New Roman" w:eastAsia="Times New Roman" w:hAnsi="Times New Roman" w:cs="Times New Roman"/>
          <w:sz w:val="24"/>
          <w:szCs w:val="24"/>
        </w:rPr>
        <w:t>İlimiz Merkez; 5000 Evler Cumhuriyet Mahallesinde bulunan 388 ada 10 parselde konumlu Cami alanının 839,45 m2’sinin Ticaret alanı olarak değiştirilmesi ile ilgili imar planı değişikliği</w:t>
      </w:r>
      <w:r w:rsidRPr="00EA64CC">
        <w:rPr>
          <w:rFonts w:ascii="Times New Roman" w:hAnsi="Times New Roman" w:cs="Times New Roman"/>
          <w:sz w:val="24"/>
          <w:szCs w:val="24"/>
        </w:rPr>
        <w:t xml:space="preserve"> teklifi incelendiğinde; </w:t>
      </w:r>
      <w:r w:rsidRPr="00EA64CC">
        <w:rPr>
          <w:rFonts w:ascii="Times New Roman" w:eastAsia="Times New Roman" w:hAnsi="Times New Roman" w:cs="Times New Roman"/>
          <w:sz w:val="24"/>
          <w:szCs w:val="24"/>
        </w:rPr>
        <w:t xml:space="preserve">ada genelinde imar hatlarında değişiklik yapılmadığı, plana nüfus ilave edilmediği, ancak cami alanının küçültülerek ticaret alanına katılmasının donatı dengesinin olumsuz olarak etkileyeceği, plan değişikliği ile blok nizam 2 katlı ticaret alanı olarak ayrılan alana bitişik konumda ve aynı yola cepheli parselin ayrık nizam 1 katlı ticaret alanı olmasından kaynaklı cadde </w:t>
      </w:r>
      <w:proofErr w:type="spellStart"/>
      <w:r w:rsidRPr="00EA64CC">
        <w:rPr>
          <w:rFonts w:ascii="Times New Roman" w:eastAsia="Times New Roman" w:hAnsi="Times New Roman" w:cs="Times New Roman"/>
          <w:sz w:val="24"/>
          <w:szCs w:val="24"/>
        </w:rPr>
        <w:t>silüetini</w:t>
      </w:r>
      <w:proofErr w:type="spellEnd"/>
      <w:r w:rsidRPr="00EA64CC">
        <w:rPr>
          <w:rFonts w:ascii="Times New Roman" w:eastAsia="Times New Roman" w:hAnsi="Times New Roman" w:cs="Times New Roman"/>
          <w:sz w:val="24"/>
          <w:szCs w:val="24"/>
        </w:rPr>
        <w:t xml:space="preserve"> olumsuz etkileyebileceği hususları</w:t>
      </w:r>
      <w:r w:rsidRPr="00EA64CC">
        <w:rPr>
          <w:rFonts w:ascii="Times New Roman" w:hAnsi="Times New Roman" w:cs="Times New Roman"/>
          <w:sz w:val="24"/>
          <w:szCs w:val="24"/>
        </w:rPr>
        <w:t xml:space="preserve"> değerlendirildiğinde bahse konu plan değişikliği talebi uygun bulunmamıştır.</w:t>
      </w:r>
      <w:proofErr w:type="gramEnd"/>
    </w:p>
    <w:p w:rsidR="00EA64CC" w:rsidRPr="00EA64CC" w:rsidRDefault="00EA64CC" w:rsidP="00EA64CC">
      <w:pPr>
        <w:pStyle w:val="ListeParagraf"/>
        <w:spacing w:line="240" w:lineRule="auto"/>
        <w:ind w:right="29"/>
        <w:jc w:val="both"/>
        <w:rPr>
          <w:rFonts w:ascii="Times New Roman" w:eastAsia="Times New Roman" w:hAnsi="Times New Roman" w:cs="Times New Roman"/>
          <w:sz w:val="24"/>
          <w:szCs w:val="24"/>
        </w:rPr>
      </w:pPr>
    </w:p>
    <w:p w:rsidR="00EA64CC" w:rsidRPr="00EA64CC" w:rsidRDefault="00EA64CC" w:rsidP="00D361BF">
      <w:pPr>
        <w:pStyle w:val="ListeParagraf"/>
        <w:numPr>
          <w:ilvl w:val="0"/>
          <w:numId w:val="23"/>
        </w:numPr>
        <w:spacing w:line="240" w:lineRule="auto"/>
        <w:ind w:right="29"/>
        <w:jc w:val="both"/>
        <w:rPr>
          <w:rFonts w:ascii="Times New Roman" w:eastAsia="Times New Roman" w:hAnsi="Times New Roman" w:cs="Times New Roman"/>
          <w:sz w:val="24"/>
          <w:szCs w:val="24"/>
        </w:rPr>
      </w:pPr>
      <w:r w:rsidRPr="00EA64CC">
        <w:rPr>
          <w:rFonts w:ascii="Times New Roman" w:eastAsia="Times New Roman" w:hAnsi="Times New Roman" w:cs="Times New Roman"/>
          <w:sz w:val="24"/>
          <w:szCs w:val="24"/>
        </w:rPr>
        <w:t>Karabük İl Özel İdaresi İmar ve Kentsel İyileştirme Müdürlüğü</w:t>
      </w:r>
      <w:r w:rsidRPr="00EA64CC">
        <w:rPr>
          <w:rFonts w:ascii="Times New Roman" w:hAnsi="Times New Roman" w:cs="Times New Roman"/>
          <w:sz w:val="24"/>
          <w:szCs w:val="24"/>
        </w:rPr>
        <w:t xml:space="preserve">’nün; </w:t>
      </w:r>
      <w:r w:rsidRPr="00EA64CC">
        <w:rPr>
          <w:rFonts w:ascii="Times New Roman" w:eastAsia="Times New Roman" w:hAnsi="Times New Roman" w:cs="Times New Roman"/>
          <w:sz w:val="24"/>
          <w:szCs w:val="24"/>
        </w:rPr>
        <w:t xml:space="preserve">İlimiz Merkez; Arıcak Köyü’nde bulunan 11.919,91 m2 tapu alanına sahip, mülkiyeti Arıcak Köy Tüzel Kişiliği’ne kayıtlı 116 ada 16 </w:t>
      </w:r>
      <w:proofErr w:type="spellStart"/>
      <w:r w:rsidRPr="00EA64CC">
        <w:rPr>
          <w:rFonts w:ascii="Times New Roman" w:eastAsia="Times New Roman" w:hAnsi="Times New Roman" w:cs="Times New Roman"/>
          <w:sz w:val="24"/>
          <w:szCs w:val="24"/>
        </w:rPr>
        <w:t>nolu</w:t>
      </w:r>
      <w:proofErr w:type="spellEnd"/>
      <w:r w:rsidRPr="00EA64CC">
        <w:rPr>
          <w:rFonts w:ascii="Times New Roman" w:eastAsia="Times New Roman" w:hAnsi="Times New Roman" w:cs="Times New Roman"/>
          <w:sz w:val="24"/>
          <w:szCs w:val="24"/>
        </w:rPr>
        <w:t xml:space="preserve"> parselin bir kısmı ve aynı ada 1.983,56 m2 tapu alanına sahip, mülkiyeti Maliye Hazinesi adına </w:t>
      </w:r>
      <w:proofErr w:type="gramStart"/>
      <w:r w:rsidRPr="00EA64CC">
        <w:rPr>
          <w:rFonts w:ascii="Times New Roman" w:eastAsia="Times New Roman" w:hAnsi="Times New Roman" w:cs="Times New Roman"/>
          <w:sz w:val="24"/>
          <w:szCs w:val="24"/>
        </w:rPr>
        <w:t>kayıtlı  3</w:t>
      </w:r>
      <w:proofErr w:type="gramEnd"/>
      <w:r w:rsidRPr="00EA64CC">
        <w:rPr>
          <w:rFonts w:ascii="Times New Roman" w:eastAsia="Times New Roman" w:hAnsi="Times New Roman" w:cs="Times New Roman"/>
          <w:sz w:val="24"/>
          <w:szCs w:val="24"/>
        </w:rPr>
        <w:t xml:space="preserve"> </w:t>
      </w:r>
      <w:proofErr w:type="spellStart"/>
      <w:r w:rsidRPr="00EA64CC">
        <w:rPr>
          <w:rFonts w:ascii="Times New Roman" w:eastAsia="Times New Roman" w:hAnsi="Times New Roman" w:cs="Times New Roman"/>
          <w:sz w:val="24"/>
          <w:szCs w:val="24"/>
        </w:rPr>
        <w:t>nolu</w:t>
      </w:r>
      <w:proofErr w:type="spellEnd"/>
      <w:r w:rsidRPr="00EA64CC">
        <w:rPr>
          <w:rFonts w:ascii="Times New Roman" w:eastAsia="Times New Roman" w:hAnsi="Times New Roman" w:cs="Times New Roman"/>
          <w:sz w:val="24"/>
          <w:szCs w:val="24"/>
        </w:rPr>
        <w:t xml:space="preserve">  parselin Köy Konağı ve düğün salonu faaliyetine yönelik olarak plan tadilatı</w:t>
      </w:r>
      <w:r w:rsidRPr="00EA64CC">
        <w:rPr>
          <w:rFonts w:ascii="Times New Roman" w:hAnsi="Times New Roman" w:cs="Times New Roman"/>
          <w:sz w:val="24"/>
          <w:szCs w:val="24"/>
        </w:rPr>
        <w:t xml:space="preserve"> yapılmasına ilişkin talebi incelendiğinde; </w:t>
      </w:r>
      <w:r w:rsidRPr="00EA64CC">
        <w:rPr>
          <w:rFonts w:ascii="Times New Roman" w:eastAsia="Times New Roman" w:hAnsi="Times New Roman" w:cs="Times New Roman"/>
          <w:sz w:val="24"/>
          <w:szCs w:val="24"/>
        </w:rPr>
        <w:t xml:space="preserve">116 ada 16 parselde konumlu lise ve orta öğretim alanında herhangi bir değişiklik yapılmadığı, parselin doğu yönünde yer alan park alanının yaklaşık 2000 m2’sinin “Sosyal Tesis Alanı” olarak ayrıldığı ve 116 ada 3 parselin (1.983,56m2) </w:t>
      </w:r>
      <w:r w:rsidRPr="00EA64CC">
        <w:rPr>
          <w:rFonts w:ascii="Times New Roman" w:eastAsia="Times New Roman" w:hAnsi="Times New Roman" w:cs="Times New Roman"/>
          <w:sz w:val="24"/>
          <w:szCs w:val="24"/>
        </w:rPr>
        <w:lastRenderedPageBreak/>
        <w:t>tamamının park al</w:t>
      </w:r>
      <w:r w:rsidRPr="00EA64CC">
        <w:rPr>
          <w:rFonts w:ascii="Times New Roman" w:hAnsi="Times New Roman" w:cs="Times New Roman"/>
          <w:sz w:val="24"/>
          <w:szCs w:val="24"/>
        </w:rPr>
        <w:t>anı olarak ayrıldığı görülmüş olup, y</w:t>
      </w:r>
      <w:r w:rsidRPr="00EA64CC">
        <w:rPr>
          <w:rFonts w:ascii="Times New Roman" w:eastAsia="Times New Roman" w:hAnsi="Times New Roman" w:cs="Times New Roman"/>
          <w:sz w:val="24"/>
          <w:szCs w:val="24"/>
        </w:rPr>
        <w:t>apılan plan değişikliği ile plana nüfus ilave edilmediği, azaltılan park alanının yerine park alanı getirildiği ve kamu yararı içermesi hususları</w:t>
      </w:r>
      <w:r w:rsidRPr="00EA64CC">
        <w:rPr>
          <w:rFonts w:ascii="Times New Roman" w:hAnsi="Times New Roman" w:cs="Times New Roman"/>
          <w:sz w:val="24"/>
          <w:szCs w:val="24"/>
        </w:rPr>
        <w:t xml:space="preserve"> değerlendirildiğinde uygulama ve nazım imar planı değişiklikleri uygun bulunmuştur.</w:t>
      </w:r>
    </w:p>
    <w:p w:rsidR="00EA64CC" w:rsidRPr="00EA64CC" w:rsidRDefault="00EA64CC" w:rsidP="00EA64CC">
      <w:pPr>
        <w:pStyle w:val="ListeParagraf"/>
        <w:rPr>
          <w:rFonts w:ascii="Times New Roman" w:eastAsia="Times New Roman" w:hAnsi="Times New Roman" w:cs="Times New Roman"/>
          <w:sz w:val="24"/>
          <w:szCs w:val="24"/>
        </w:rPr>
      </w:pPr>
    </w:p>
    <w:p w:rsidR="00EA64CC" w:rsidRPr="00EA64CC" w:rsidRDefault="00EA64CC" w:rsidP="00EA64CC">
      <w:pPr>
        <w:pStyle w:val="ListeParagraf"/>
        <w:spacing w:line="240" w:lineRule="auto"/>
        <w:ind w:right="29"/>
        <w:jc w:val="both"/>
        <w:rPr>
          <w:rFonts w:ascii="Times New Roman" w:eastAsia="Times New Roman" w:hAnsi="Times New Roman" w:cs="Times New Roman"/>
          <w:sz w:val="24"/>
          <w:szCs w:val="24"/>
        </w:rPr>
      </w:pPr>
    </w:p>
    <w:p w:rsidR="00EA64CC" w:rsidRPr="00EA64CC" w:rsidRDefault="00EA64CC" w:rsidP="00EA64CC">
      <w:pPr>
        <w:pStyle w:val="ListeParagraf"/>
        <w:numPr>
          <w:ilvl w:val="0"/>
          <w:numId w:val="23"/>
        </w:numPr>
        <w:jc w:val="both"/>
        <w:rPr>
          <w:rFonts w:ascii="Times New Roman" w:hAnsi="Times New Roman" w:cs="Times New Roman"/>
          <w:sz w:val="24"/>
          <w:szCs w:val="24"/>
        </w:rPr>
      </w:pPr>
      <w:r w:rsidRPr="00EA64CC">
        <w:rPr>
          <w:rFonts w:ascii="Times New Roman" w:hAnsi="Times New Roman" w:cs="Times New Roman"/>
          <w:sz w:val="24"/>
          <w:szCs w:val="24"/>
        </w:rPr>
        <w:t>Komisyonumuz gündeminde bulunan araştırma ve incelemeleri devam eden diğer taleplerin tekrar komisyonumuza havalesi arz olunur.</w:t>
      </w:r>
    </w:p>
    <w:p w:rsidR="00353B50" w:rsidRPr="00EA64CC" w:rsidRDefault="00353B50" w:rsidP="00465B07">
      <w:pPr>
        <w:pStyle w:val="ListeParagraf"/>
        <w:spacing w:line="240" w:lineRule="auto"/>
        <w:jc w:val="both"/>
        <w:rPr>
          <w:rFonts w:ascii="Times New Roman" w:hAnsi="Times New Roman" w:cs="Times New Roman"/>
          <w:sz w:val="24"/>
          <w:szCs w:val="24"/>
        </w:rPr>
      </w:pPr>
    </w:p>
    <w:p w:rsidR="00B9310D" w:rsidRPr="00EA64CC" w:rsidRDefault="00B9310D" w:rsidP="00B9310D">
      <w:pPr>
        <w:pStyle w:val="ListeParagraf"/>
        <w:spacing w:line="360" w:lineRule="auto"/>
        <w:jc w:val="both"/>
        <w:rPr>
          <w:rFonts w:ascii="Times New Roman" w:hAnsi="Times New Roman" w:cs="Times New Roman"/>
          <w:sz w:val="24"/>
          <w:szCs w:val="24"/>
        </w:rPr>
      </w:pPr>
    </w:p>
    <w:p w:rsidR="00EB6D33" w:rsidRPr="00EA64CC" w:rsidRDefault="00EB6D33" w:rsidP="00B9310D">
      <w:pPr>
        <w:pStyle w:val="ListeParagraf"/>
        <w:spacing w:before="100" w:beforeAutospacing="1" w:after="100" w:afterAutospacing="1" w:line="360" w:lineRule="auto"/>
        <w:ind w:right="-648"/>
        <w:jc w:val="both"/>
        <w:rPr>
          <w:rFonts w:ascii="Times New Roman" w:hAnsi="Times New Roman" w:cs="Times New Roman"/>
          <w:sz w:val="24"/>
          <w:szCs w:val="24"/>
        </w:rPr>
      </w:pPr>
      <w:r w:rsidRPr="00EA64CC">
        <w:rPr>
          <w:rFonts w:ascii="Times New Roman" w:hAnsi="Times New Roman" w:cs="Times New Roman"/>
          <w:sz w:val="24"/>
          <w:szCs w:val="24"/>
        </w:rPr>
        <w:t>Harun CEBECİ                                 Celal YÖRÜR                       Kenan ŞENTÜRK</w:t>
      </w:r>
    </w:p>
    <w:p w:rsidR="00EB6D33" w:rsidRPr="00EA64CC" w:rsidRDefault="00EB6D33" w:rsidP="00B9310D">
      <w:pPr>
        <w:pStyle w:val="ListeParagraf"/>
        <w:spacing w:line="360" w:lineRule="auto"/>
        <w:ind w:right="-648"/>
        <w:jc w:val="both"/>
        <w:rPr>
          <w:rFonts w:ascii="Times New Roman" w:hAnsi="Times New Roman" w:cs="Times New Roman"/>
          <w:sz w:val="24"/>
          <w:szCs w:val="24"/>
        </w:rPr>
      </w:pPr>
      <w:r w:rsidRPr="00EA64CC">
        <w:rPr>
          <w:rFonts w:ascii="Times New Roman" w:hAnsi="Times New Roman" w:cs="Times New Roman"/>
          <w:sz w:val="24"/>
          <w:szCs w:val="24"/>
        </w:rPr>
        <w:t xml:space="preserve">Komisyon Başkanı                                     Üye                                         </w:t>
      </w:r>
      <w:proofErr w:type="spellStart"/>
      <w:r w:rsidRPr="00EA64CC">
        <w:rPr>
          <w:rFonts w:ascii="Times New Roman" w:hAnsi="Times New Roman" w:cs="Times New Roman"/>
          <w:sz w:val="24"/>
          <w:szCs w:val="24"/>
        </w:rPr>
        <w:t>Üye</w:t>
      </w:r>
      <w:proofErr w:type="spellEnd"/>
    </w:p>
    <w:p w:rsidR="00EB6D33" w:rsidRPr="00EA64CC" w:rsidRDefault="00EB6D33" w:rsidP="00B9310D">
      <w:pPr>
        <w:pStyle w:val="ListeParagraf"/>
        <w:spacing w:line="360" w:lineRule="auto"/>
        <w:ind w:right="-648"/>
        <w:jc w:val="both"/>
        <w:rPr>
          <w:rFonts w:ascii="Times New Roman" w:hAnsi="Times New Roman" w:cs="Times New Roman"/>
          <w:sz w:val="24"/>
          <w:szCs w:val="24"/>
        </w:rPr>
      </w:pPr>
    </w:p>
    <w:p w:rsidR="00EB6D33" w:rsidRPr="00EA64CC" w:rsidRDefault="00EB6D33" w:rsidP="00B9310D">
      <w:pPr>
        <w:pStyle w:val="ListeParagraf"/>
        <w:spacing w:line="360" w:lineRule="auto"/>
        <w:ind w:right="-648"/>
        <w:jc w:val="both"/>
        <w:rPr>
          <w:rFonts w:ascii="Times New Roman" w:hAnsi="Times New Roman" w:cs="Times New Roman"/>
          <w:sz w:val="24"/>
          <w:szCs w:val="24"/>
        </w:rPr>
      </w:pPr>
    </w:p>
    <w:p w:rsidR="00EB6D33" w:rsidRPr="00EA64CC" w:rsidRDefault="00EB6D33" w:rsidP="00B9310D">
      <w:pPr>
        <w:pStyle w:val="ListeParagraf"/>
        <w:spacing w:line="360" w:lineRule="auto"/>
        <w:ind w:right="-648"/>
        <w:jc w:val="both"/>
        <w:rPr>
          <w:rFonts w:ascii="Times New Roman" w:hAnsi="Times New Roman" w:cs="Times New Roman"/>
          <w:sz w:val="24"/>
          <w:szCs w:val="24"/>
        </w:rPr>
      </w:pPr>
      <w:r w:rsidRPr="00EA64CC">
        <w:rPr>
          <w:rFonts w:ascii="Times New Roman" w:hAnsi="Times New Roman" w:cs="Times New Roman"/>
          <w:sz w:val="24"/>
          <w:szCs w:val="24"/>
        </w:rPr>
        <w:t xml:space="preserve">        Dursun ARMAĞAN  </w:t>
      </w:r>
      <w:r w:rsidRPr="00EA64CC">
        <w:rPr>
          <w:rFonts w:ascii="Times New Roman" w:hAnsi="Times New Roman" w:cs="Times New Roman"/>
          <w:sz w:val="24"/>
          <w:szCs w:val="24"/>
        </w:rPr>
        <w:tab/>
      </w:r>
      <w:r w:rsidR="00A73B2B">
        <w:rPr>
          <w:rFonts w:ascii="Times New Roman" w:hAnsi="Times New Roman" w:cs="Times New Roman"/>
          <w:sz w:val="24"/>
          <w:szCs w:val="24"/>
        </w:rPr>
        <w:tab/>
      </w:r>
      <w:r w:rsidRPr="00EA64CC">
        <w:rPr>
          <w:rFonts w:ascii="Times New Roman" w:hAnsi="Times New Roman" w:cs="Times New Roman"/>
          <w:sz w:val="24"/>
          <w:szCs w:val="24"/>
        </w:rPr>
        <w:tab/>
        <w:t xml:space="preserve">       İsmail Hakkı DEMİR</w:t>
      </w:r>
    </w:p>
    <w:p w:rsidR="00C87991" w:rsidRPr="00EA64CC" w:rsidRDefault="00EB6D33" w:rsidP="00B9310D">
      <w:pPr>
        <w:pStyle w:val="ListeParagraf"/>
        <w:spacing w:line="360" w:lineRule="auto"/>
        <w:ind w:right="-648"/>
        <w:jc w:val="both"/>
        <w:rPr>
          <w:rFonts w:ascii="Times New Roman" w:hAnsi="Times New Roman" w:cs="Times New Roman"/>
          <w:sz w:val="24"/>
          <w:szCs w:val="24"/>
        </w:rPr>
      </w:pPr>
      <w:r w:rsidRPr="00EA64CC">
        <w:rPr>
          <w:rFonts w:ascii="Times New Roman" w:hAnsi="Times New Roman" w:cs="Times New Roman"/>
          <w:sz w:val="24"/>
          <w:szCs w:val="24"/>
        </w:rPr>
        <w:t xml:space="preserve">                    Üye                                                       </w:t>
      </w:r>
      <w:r w:rsidR="00A73B2B">
        <w:rPr>
          <w:rFonts w:ascii="Times New Roman" w:hAnsi="Times New Roman" w:cs="Times New Roman"/>
          <w:sz w:val="24"/>
          <w:szCs w:val="24"/>
        </w:rPr>
        <w:tab/>
      </w:r>
      <w:r w:rsidR="00A73B2B">
        <w:rPr>
          <w:rFonts w:ascii="Times New Roman" w:hAnsi="Times New Roman" w:cs="Times New Roman"/>
          <w:sz w:val="24"/>
          <w:szCs w:val="24"/>
        </w:rPr>
        <w:tab/>
      </w:r>
      <w:r w:rsidRPr="00EA64CC">
        <w:rPr>
          <w:rFonts w:ascii="Times New Roman" w:hAnsi="Times New Roman" w:cs="Times New Roman"/>
          <w:sz w:val="24"/>
          <w:szCs w:val="24"/>
        </w:rPr>
        <w:t xml:space="preserve">  Üye</w:t>
      </w:r>
    </w:p>
    <w:sectPr w:rsidR="00C87991" w:rsidRPr="00EA64CC"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1"/>
  </w:num>
  <w:num w:numId="5">
    <w:abstractNumId w:val="18"/>
  </w:num>
  <w:num w:numId="6">
    <w:abstractNumId w:val="16"/>
  </w:num>
  <w:num w:numId="7">
    <w:abstractNumId w:val="4"/>
  </w:num>
  <w:num w:numId="8">
    <w:abstractNumId w:val="0"/>
  </w:num>
  <w:num w:numId="9">
    <w:abstractNumId w:val="9"/>
  </w:num>
  <w:num w:numId="10">
    <w:abstractNumId w:val="14"/>
  </w:num>
  <w:num w:numId="11">
    <w:abstractNumId w:val="6"/>
  </w:num>
  <w:num w:numId="12">
    <w:abstractNumId w:val="17"/>
  </w:num>
  <w:num w:numId="13">
    <w:abstractNumId w:val="15"/>
  </w:num>
  <w:num w:numId="14">
    <w:abstractNumId w:val="13"/>
  </w:num>
  <w:num w:numId="15">
    <w:abstractNumId w:val="11"/>
  </w:num>
  <w:num w:numId="16">
    <w:abstractNumId w:val="19"/>
  </w:num>
  <w:num w:numId="17">
    <w:abstractNumId w:val="10"/>
  </w:num>
  <w:num w:numId="18">
    <w:abstractNumId w:val="3"/>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2B85"/>
    <w:rsid w:val="000E3C43"/>
    <w:rsid w:val="000F3860"/>
    <w:rsid w:val="000F628C"/>
    <w:rsid w:val="000F7F5E"/>
    <w:rsid w:val="001032F1"/>
    <w:rsid w:val="0011150C"/>
    <w:rsid w:val="00116895"/>
    <w:rsid w:val="001243D3"/>
    <w:rsid w:val="00131245"/>
    <w:rsid w:val="0013790C"/>
    <w:rsid w:val="00143089"/>
    <w:rsid w:val="001459D5"/>
    <w:rsid w:val="00146A54"/>
    <w:rsid w:val="00162063"/>
    <w:rsid w:val="00170BAE"/>
    <w:rsid w:val="001926E2"/>
    <w:rsid w:val="001A2778"/>
    <w:rsid w:val="001A2B74"/>
    <w:rsid w:val="001A46E2"/>
    <w:rsid w:val="001A50C3"/>
    <w:rsid w:val="001A598C"/>
    <w:rsid w:val="001C0EE6"/>
    <w:rsid w:val="001C3052"/>
    <w:rsid w:val="001C37D0"/>
    <w:rsid w:val="001C5BF1"/>
    <w:rsid w:val="001D02A6"/>
    <w:rsid w:val="001D6121"/>
    <w:rsid w:val="001E586E"/>
    <w:rsid w:val="001E60A0"/>
    <w:rsid w:val="001F58EC"/>
    <w:rsid w:val="001F62D1"/>
    <w:rsid w:val="001F6A3C"/>
    <w:rsid w:val="002035A7"/>
    <w:rsid w:val="002055C7"/>
    <w:rsid w:val="0021593F"/>
    <w:rsid w:val="002226B2"/>
    <w:rsid w:val="00227F00"/>
    <w:rsid w:val="002358FD"/>
    <w:rsid w:val="00241B17"/>
    <w:rsid w:val="00245633"/>
    <w:rsid w:val="00262A2D"/>
    <w:rsid w:val="00262A4E"/>
    <w:rsid w:val="002666D0"/>
    <w:rsid w:val="0026739D"/>
    <w:rsid w:val="00267DE9"/>
    <w:rsid w:val="002876BE"/>
    <w:rsid w:val="00293D2E"/>
    <w:rsid w:val="00295203"/>
    <w:rsid w:val="002A362C"/>
    <w:rsid w:val="002C1857"/>
    <w:rsid w:val="002D481C"/>
    <w:rsid w:val="002D7527"/>
    <w:rsid w:val="002E5CA4"/>
    <w:rsid w:val="002F4A23"/>
    <w:rsid w:val="002F7684"/>
    <w:rsid w:val="00313DD2"/>
    <w:rsid w:val="00316ABB"/>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4004B"/>
    <w:rsid w:val="00442DCB"/>
    <w:rsid w:val="00442E14"/>
    <w:rsid w:val="004441D1"/>
    <w:rsid w:val="00444F41"/>
    <w:rsid w:val="00465B07"/>
    <w:rsid w:val="00474807"/>
    <w:rsid w:val="00476C36"/>
    <w:rsid w:val="004A562A"/>
    <w:rsid w:val="004B5C16"/>
    <w:rsid w:val="004C032E"/>
    <w:rsid w:val="004C5A78"/>
    <w:rsid w:val="004D0292"/>
    <w:rsid w:val="004D758A"/>
    <w:rsid w:val="004E1D67"/>
    <w:rsid w:val="004F68CA"/>
    <w:rsid w:val="004F6E3D"/>
    <w:rsid w:val="005250FF"/>
    <w:rsid w:val="00531359"/>
    <w:rsid w:val="005318C9"/>
    <w:rsid w:val="005342DB"/>
    <w:rsid w:val="00543D51"/>
    <w:rsid w:val="005562CF"/>
    <w:rsid w:val="005606B1"/>
    <w:rsid w:val="005616C5"/>
    <w:rsid w:val="005628EB"/>
    <w:rsid w:val="0057417B"/>
    <w:rsid w:val="00576F37"/>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5654"/>
    <w:rsid w:val="0065056D"/>
    <w:rsid w:val="006668AC"/>
    <w:rsid w:val="00673477"/>
    <w:rsid w:val="00681530"/>
    <w:rsid w:val="00682955"/>
    <w:rsid w:val="00686114"/>
    <w:rsid w:val="00691B93"/>
    <w:rsid w:val="006A221F"/>
    <w:rsid w:val="006A3040"/>
    <w:rsid w:val="006B15E8"/>
    <w:rsid w:val="006B46F1"/>
    <w:rsid w:val="006C1D91"/>
    <w:rsid w:val="006C6198"/>
    <w:rsid w:val="006E146C"/>
    <w:rsid w:val="006E48C7"/>
    <w:rsid w:val="006F04B1"/>
    <w:rsid w:val="007020FE"/>
    <w:rsid w:val="00716BD8"/>
    <w:rsid w:val="00724C35"/>
    <w:rsid w:val="007278A1"/>
    <w:rsid w:val="007345FE"/>
    <w:rsid w:val="00766224"/>
    <w:rsid w:val="00770375"/>
    <w:rsid w:val="00770988"/>
    <w:rsid w:val="00770F35"/>
    <w:rsid w:val="00773DDD"/>
    <w:rsid w:val="00775332"/>
    <w:rsid w:val="0078017F"/>
    <w:rsid w:val="00784217"/>
    <w:rsid w:val="00785610"/>
    <w:rsid w:val="00787F69"/>
    <w:rsid w:val="007934B9"/>
    <w:rsid w:val="007A0A27"/>
    <w:rsid w:val="007A3FD3"/>
    <w:rsid w:val="007A5D70"/>
    <w:rsid w:val="007A6142"/>
    <w:rsid w:val="007B20CE"/>
    <w:rsid w:val="007B389B"/>
    <w:rsid w:val="007B4D93"/>
    <w:rsid w:val="007B666C"/>
    <w:rsid w:val="007B69D4"/>
    <w:rsid w:val="007E42AA"/>
    <w:rsid w:val="007F398A"/>
    <w:rsid w:val="007F3EDC"/>
    <w:rsid w:val="00842BD8"/>
    <w:rsid w:val="008501B0"/>
    <w:rsid w:val="00856AA8"/>
    <w:rsid w:val="0086225D"/>
    <w:rsid w:val="00862FC1"/>
    <w:rsid w:val="00876610"/>
    <w:rsid w:val="0087682C"/>
    <w:rsid w:val="0088550E"/>
    <w:rsid w:val="008B3EA7"/>
    <w:rsid w:val="008B726F"/>
    <w:rsid w:val="008C6E17"/>
    <w:rsid w:val="008D627F"/>
    <w:rsid w:val="008E42EF"/>
    <w:rsid w:val="008E485C"/>
    <w:rsid w:val="008F654C"/>
    <w:rsid w:val="008F7F91"/>
    <w:rsid w:val="0090258A"/>
    <w:rsid w:val="009579F2"/>
    <w:rsid w:val="009616B7"/>
    <w:rsid w:val="00971E1D"/>
    <w:rsid w:val="00972932"/>
    <w:rsid w:val="009A03AD"/>
    <w:rsid w:val="009B0AB5"/>
    <w:rsid w:val="009B0C7D"/>
    <w:rsid w:val="009B425C"/>
    <w:rsid w:val="009B4C35"/>
    <w:rsid w:val="009B76E5"/>
    <w:rsid w:val="009D1274"/>
    <w:rsid w:val="009D776E"/>
    <w:rsid w:val="009D7E81"/>
    <w:rsid w:val="009E26FD"/>
    <w:rsid w:val="00A006B3"/>
    <w:rsid w:val="00A01540"/>
    <w:rsid w:val="00A06E3A"/>
    <w:rsid w:val="00A51023"/>
    <w:rsid w:val="00A51FD5"/>
    <w:rsid w:val="00A60B41"/>
    <w:rsid w:val="00A62F67"/>
    <w:rsid w:val="00A631F8"/>
    <w:rsid w:val="00A6377E"/>
    <w:rsid w:val="00A737CF"/>
    <w:rsid w:val="00A73B2B"/>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3252F"/>
    <w:rsid w:val="00B43EA9"/>
    <w:rsid w:val="00B44256"/>
    <w:rsid w:val="00B51CB3"/>
    <w:rsid w:val="00B54246"/>
    <w:rsid w:val="00B609E2"/>
    <w:rsid w:val="00B7218F"/>
    <w:rsid w:val="00B72B61"/>
    <w:rsid w:val="00B74843"/>
    <w:rsid w:val="00B81B70"/>
    <w:rsid w:val="00B83532"/>
    <w:rsid w:val="00B8414C"/>
    <w:rsid w:val="00B86FC8"/>
    <w:rsid w:val="00B9310D"/>
    <w:rsid w:val="00BA0E0B"/>
    <w:rsid w:val="00BA73EB"/>
    <w:rsid w:val="00BB2674"/>
    <w:rsid w:val="00BB736D"/>
    <w:rsid w:val="00BB76DF"/>
    <w:rsid w:val="00BC281D"/>
    <w:rsid w:val="00BC74ED"/>
    <w:rsid w:val="00BD032E"/>
    <w:rsid w:val="00BD73FC"/>
    <w:rsid w:val="00BE1B89"/>
    <w:rsid w:val="00BF17A3"/>
    <w:rsid w:val="00C1037F"/>
    <w:rsid w:val="00C1434A"/>
    <w:rsid w:val="00C339F7"/>
    <w:rsid w:val="00C43501"/>
    <w:rsid w:val="00C4611A"/>
    <w:rsid w:val="00C51A8B"/>
    <w:rsid w:val="00C55857"/>
    <w:rsid w:val="00C64ACA"/>
    <w:rsid w:val="00C70D68"/>
    <w:rsid w:val="00C87991"/>
    <w:rsid w:val="00C9218F"/>
    <w:rsid w:val="00CA0430"/>
    <w:rsid w:val="00CA4952"/>
    <w:rsid w:val="00CC4299"/>
    <w:rsid w:val="00CD022C"/>
    <w:rsid w:val="00CD0B53"/>
    <w:rsid w:val="00CE4317"/>
    <w:rsid w:val="00D0203D"/>
    <w:rsid w:val="00D110AF"/>
    <w:rsid w:val="00D13C05"/>
    <w:rsid w:val="00D177D8"/>
    <w:rsid w:val="00D33049"/>
    <w:rsid w:val="00D35EA0"/>
    <w:rsid w:val="00D361BF"/>
    <w:rsid w:val="00D52572"/>
    <w:rsid w:val="00D605F0"/>
    <w:rsid w:val="00D70EC3"/>
    <w:rsid w:val="00D76A85"/>
    <w:rsid w:val="00D93297"/>
    <w:rsid w:val="00D956CC"/>
    <w:rsid w:val="00DA3C5B"/>
    <w:rsid w:val="00DB2A57"/>
    <w:rsid w:val="00DB3472"/>
    <w:rsid w:val="00DC3A04"/>
    <w:rsid w:val="00DC4E8D"/>
    <w:rsid w:val="00DC62F3"/>
    <w:rsid w:val="00DD5401"/>
    <w:rsid w:val="00DD705C"/>
    <w:rsid w:val="00DE0F64"/>
    <w:rsid w:val="00DE4A14"/>
    <w:rsid w:val="00DE4DA4"/>
    <w:rsid w:val="00DE6A99"/>
    <w:rsid w:val="00DF1E23"/>
    <w:rsid w:val="00E117B3"/>
    <w:rsid w:val="00E2518A"/>
    <w:rsid w:val="00E276ED"/>
    <w:rsid w:val="00E33F97"/>
    <w:rsid w:val="00E34A9F"/>
    <w:rsid w:val="00E6428C"/>
    <w:rsid w:val="00E67FEF"/>
    <w:rsid w:val="00E720D6"/>
    <w:rsid w:val="00E72DFE"/>
    <w:rsid w:val="00E75FC9"/>
    <w:rsid w:val="00E85A2C"/>
    <w:rsid w:val="00E9029E"/>
    <w:rsid w:val="00E91602"/>
    <w:rsid w:val="00EA1DC1"/>
    <w:rsid w:val="00EA577A"/>
    <w:rsid w:val="00EA64CC"/>
    <w:rsid w:val="00EB1EAB"/>
    <w:rsid w:val="00EB6D33"/>
    <w:rsid w:val="00EB7BDC"/>
    <w:rsid w:val="00EC0B36"/>
    <w:rsid w:val="00EC2A57"/>
    <w:rsid w:val="00EE7E33"/>
    <w:rsid w:val="00F027BF"/>
    <w:rsid w:val="00F107E0"/>
    <w:rsid w:val="00F12847"/>
    <w:rsid w:val="00F243B3"/>
    <w:rsid w:val="00F3646F"/>
    <w:rsid w:val="00F47144"/>
    <w:rsid w:val="00F51861"/>
    <w:rsid w:val="00F57634"/>
    <w:rsid w:val="00F60298"/>
    <w:rsid w:val="00F74889"/>
    <w:rsid w:val="00F80DDA"/>
    <w:rsid w:val="00F82014"/>
    <w:rsid w:val="00F8201E"/>
    <w:rsid w:val="00F82C2F"/>
    <w:rsid w:val="00FA49D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Pages>
  <Words>1331</Words>
  <Characters>7588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34</cp:revision>
  <cp:lastPrinted>2017-07-03T08:46:00Z</cp:lastPrinted>
  <dcterms:created xsi:type="dcterms:W3CDTF">2017-04-26T13:36:00Z</dcterms:created>
  <dcterms:modified xsi:type="dcterms:W3CDTF">2017-07-31T12:59:00Z</dcterms:modified>
</cp:coreProperties>
</file>