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diagrams/drawing3.xml" ContentType="application/vnd.ms-office.drawingml.diagramDrawing+xml"/>
  <Override PartName="/word/diagrams/drawing4.xml" ContentType="application/vnd.ms-office.drawingml.diagramDrawing+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diagrams/layout3.xml" ContentType="application/vnd.openxmlformats-officedocument.drawingml.diagramLayout+xml"/>
  <Override PartName="/word/diagrams/layout4.xml" ContentType="application/vnd.openxmlformats-officedocument.drawingml.diagramLayou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69E1" w:rsidRDefault="00B069E1"/>
    <w:p w:rsidR="007A3942" w:rsidRDefault="007A3942"/>
    <w:p w:rsidR="007A3942" w:rsidRDefault="007A3942"/>
    <w:p w:rsidR="008A4D85" w:rsidRDefault="007F3282">
      <w:r>
        <w:t xml:space="preserve">                                                 </w:t>
      </w:r>
      <w:r w:rsidR="00C73EDA">
        <w:t xml:space="preserve">                  </w:t>
      </w:r>
      <w:r>
        <w:t xml:space="preserve">       </w:t>
      </w:r>
      <w:r w:rsidRPr="007F3282">
        <w:rPr>
          <w:noProof/>
          <w:lang w:eastAsia="tr-TR"/>
        </w:rPr>
        <w:drawing>
          <wp:inline distT="0" distB="0" distL="0" distR="0">
            <wp:extent cx="2144395" cy="2144395"/>
            <wp:effectExtent l="19050" t="0" r="8255" b="0"/>
            <wp:docPr id="28" name="Resim 20" descr="karabÃ¼k belediyesi hizmet binasÄ±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arabÃ¼k belediyesi hizmet binasÄ± ile ilgili gÃ¶rsel sonucu"/>
                    <pic:cNvPicPr>
                      <a:picLocks noChangeAspect="1" noChangeArrowheads="1"/>
                    </pic:cNvPicPr>
                  </pic:nvPicPr>
                  <pic:blipFill>
                    <a:blip r:embed="rId8" cstate="print"/>
                    <a:srcRect/>
                    <a:stretch>
                      <a:fillRect/>
                    </a:stretch>
                  </pic:blipFill>
                  <pic:spPr bwMode="auto">
                    <a:xfrm>
                      <a:off x="0" y="0"/>
                      <a:ext cx="2144395" cy="2144395"/>
                    </a:xfrm>
                    <a:prstGeom prst="rect">
                      <a:avLst/>
                    </a:prstGeom>
                    <a:noFill/>
                    <a:ln w="9525">
                      <a:noFill/>
                      <a:miter lim="800000"/>
                      <a:headEnd/>
                      <a:tailEnd/>
                    </a:ln>
                  </pic:spPr>
                </pic:pic>
              </a:graphicData>
            </a:graphic>
          </wp:inline>
        </w:drawing>
      </w:r>
    </w:p>
    <w:p w:rsidR="008A4D85" w:rsidRDefault="008A4D85"/>
    <w:p w:rsidR="008A4D85" w:rsidRDefault="008A4D85"/>
    <w:p w:rsidR="008A4D85" w:rsidRDefault="008A4D85">
      <w:r>
        <w:t xml:space="preserve">                                                                               </w:t>
      </w:r>
    </w:p>
    <w:p w:rsidR="001851BC" w:rsidRDefault="00B069E1" w:rsidP="001851BC">
      <w:pPr>
        <w:pStyle w:val="AralkYok"/>
      </w:pPr>
      <w:r>
        <w:t xml:space="preserve">   </w:t>
      </w:r>
      <w:r w:rsidR="008A4D85">
        <w:t xml:space="preserve">                               </w:t>
      </w:r>
    </w:p>
    <w:p w:rsidR="001851BC" w:rsidRDefault="001851BC" w:rsidP="007A3942">
      <w:pPr>
        <w:jc w:val="center"/>
        <w:rPr>
          <w:sz w:val="72"/>
          <w:szCs w:val="72"/>
        </w:rPr>
      </w:pPr>
      <w:r w:rsidRPr="001851BC">
        <w:rPr>
          <w:sz w:val="72"/>
          <w:szCs w:val="72"/>
        </w:rPr>
        <w:t>KARABÜK BELEDİYESİ</w:t>
      </w:r>
    </w:p>
    <w:p w:rsidR="001851BC" w:rsidRDefault="001851BC" w:rsidP="007A3942">
      <w:pPr>
        <w:jc w:val="center"/>
        <w:rPr>
          <w:sz w:val="72"/>
          <w:szCs w:val="72"/>
        </w:rPr>
      </w:pPr>
      <w:r w:rsidRPr="001851BC">
        <w:rPr>
          <w:sz w:val="72"/>
          <w:szCs w:val="72"/>
        </w:rPr>
        <w:t>2020</w:t>
      </w:r>
      <w:r w:rsidR="00C73EDA">
        <w:rPr>
          <w:sz w:val="72"/>
          <w:szCs w:val="72"/>
        </w:rPr>
        <w:t xml:space="preserve"> </w:t>
      </w:r>
      <w:r w:rsidRPr="001851BC">
        <w:rPr>
          <w:sz w:val="72"/>
          <w:szCs w:val="72"/>
        </w:rPr>
        <w:t>YILI</w:t>
      </w:r>
    </w:p>
    <w:p w:rsidR="001851BC" w:rsidRDefault="001851BC" w:rsidP="007A3942">
      <w:pPr>
        <w:jc w:val="center"/>
      </w:pPr>
      <w:r w:rsidRPr="001851BC">
        <w:rPr>
          <w:sz w:val="72"/>
          <w:szCs w:val="72"/>
        </w:rPr>
        <w:t>PERFORMANS PRO</w:t>
      </w:r>
      <w:r>
        <w:rPr>
          <w:sz w:val="72"/>
          <w:szCs w:val="72"/>
        </w:rPr>
        <w:t>G</w:t>
      </w:r>
      <w:r w:rsidRPr="001851BC">
        <w:rPr>
          <w:sz w:val="72"/>
          <w:szCs w:val="72"/>
        </w:rPr>
        <w:t>RAMI</w:t>
      </w:r>
    </w:p>
    <w:p w:rsidR="001851BC" w:rsidRDefault="001851BC"/>
    <w:p w:rsidR="001851BC" w:rsidRDefault="001851BC"/>
    <w:p w:rsidR="001851BC" w:rsidRDefault="001851BC"/>
    <w:p w:rsidR="001851BC" w:rsidRDefault="001851BC"/>
    <w:p w:rsidR="001851BC" w:rsidRDefault="001851BC"/>
    <w:p w:rsidR="001851BC" w:rsidRDefault="001851BC"/>
    <w:p w:rsidR="001851BC" w:rsidRDefault="001851BC"/>
    <w:p w:rsidR="001851BC" w:rsidRDefault="001851BC"/>
    <w:p w:rsidR="001851BC" w:rsidRDefault="00D33F05">
      <w:r>
        <w:rPr>
          <w:noProof/>
          <w:lang w:eastAsia="tr-TR"/>
        </w:rPr>
        <w:lastRenderedPageBreak/>
        <w:drawing>
          <wp:inline distT="0" distB="0" distL="0" distR="0">
            <wp:extent cx="5760720" cy="7511024"/>
            <wp:effectExtent l="19050" t="0" r="0" b="0"/>
            <wp:docPr id="1" name="Resim 1" descr="atatÃ¼rk portresi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Ã¼rk portresi ile ilgili gÃ¶rsel sonucu"/>
                    <pic:cNvPicPr>
                      <a:picLocks noChangeAspect="1" noChangeArrowheads="1"/>
                    </pic:cNvPicPr>
                  </pic:nvPicPr>
                  <pic:blipFill>
                    <a:blip r:embed="rId9" cstate="print"/>
                    <a:srcRect/>
                    <a:stretch>
                      <a:fillRect/>
                    </a:stretch>
                  </pic:blipFill>
                  <pic:spPr bwMode="auto">
                    <a:xfrm>
                      <a:off x="0" y="0"/>
                      <a:ext cx="5760720" cy="7511024"/>
                    </a:xfrm>
                    <a:prstGeom prst="rect">
                      <a:avLst/>
                    </a:prstGeom>
                    <a:noFill/>
                    <a:ln w="9525">
                      <a:noFill/>
                      <a:miter lim="800000"/>
                      <a:headEnd/>
                      <a:tailEnd/>
                    </a:ln>
                  </pic:spPr>
                </pic:pic>
              </a:graphicData>
            </a:graphic>
          </wp:inline>
        </w:drawing>
      </w:r>
    </w:p>
    <w:p w:rsidR="001851BC" w:rsidRDefault="001851BC"/>
    <w:p w:rsidR="001851BC" w:rsidRDefault="001851BC"/>
    <w:p w:rsidR="001851BC" w:rsidRDefault="001851BC"/>
    <w:p w:rsidR="001851BC" w:rsidRDefault="00E03C91">
      <w:r w:rsidRPr="00E03C91">
        <w:rPr>
          <w:noProof/>
          <w:lang w:eastAsia="tr-TR"/>
        </w:rPr>
        <w:drawing>
          <wp:inline distT="0" distB="0" distL="0" distR="0">
            <wp:extent cx="5040000" cy="2594410"/>
            <wp:effectExtent l="19050" t="0" r="8250" b="0"/>
            <wp:docPr id="4" name="Resim 1" descr="ataturkun_caliskanlikla_ilgili_sozleri"/>
            <wp:cNvGraphicFramePr/>
            <a:graphic xmlns:a="http://schemas.openxmlformats.org/drawingml/2006/main">
              <a:graphicData uri="http://schemas.openxmlformats.org/drawingml/2006/picture">
                <pic:pic xmlns:pic="http://schemas.openxmlformats.org/drawingml/2006/picture">
                  <pic:nvPicPr>
                    <pic:cNvPr id="0" name="Picture 4" descr="ataturkun_caliskanlikla_ilgili_sozleri"/>
                    <pic:cNvPicPr>
                      <a:picLocks noChangeAspect="1" noChangeArrowheads="1"/>
                    </pic:cNvPicPr>
                  </pic:nvPicPr>
                  <pic:blipFill>
                    <a:blip r:embed="rId10" cstate="print"/>
                    <a:srcRect t="5637" b="2941"/>
                    <a:stretch>
                      <a:fillRect/>
                    </a:stretch>
                  </pic:blipFill>
                  <pic:spPr bwMode="auto">
                    <a:xfrm>
                      <a:off x="0" y="0"/>
                      <a:ext cx="5040000" cy="2594410"/>
                    </a:xfrm>
                    <a:prstGeom prst="rect">
                      <a:avLst/>
                    </a:prstGeom>
                    <a:noFill/>
                    <a:ln w="9525">
                      <a:noFill/>
                      <a:miter lim="800000"/>
                      <a:headEnd/>
                      <a:tailEnd/>
                    </a:ln>
                  </pic:spPr>
                </pic:pic>
              </a:graphicData>
            </a:graphic>
          </wp:inline>
        </w:drawing>
      </w:r>
    </w:p>
    <w:p w:rsidR="00EC4BEB" w:rsidRDefault="00EC4BEB"/>
    <w:p w:rsidR="00EC4BEB" w:rsidRDefault="00EC4BEB"/>
    <w:p w:rsidR="00EC4BEB" w:rsidRDefault="00EC4BEB"/>
    <w:p w:rsidR="00EC4BEB" w:rsidRDefault="00EC4BEB"/>
    <w:p w:rsidR="00EC4BEB" w:rsidRDefault="00EC4BEB"/>
    <w:p w:rsidR="00EC4BEB" w:rsidRDefault="00EC4BEB"/>
    <w:p w:rsidR="00EC4BEB" w:rsidRDefault="00EC4BEB"/>
    <w:p w:rsidR="00EC4BEB" w:rsidRDefault="00EC4BEB"/>
    <w:p w:rsidR="00EC4BEB" w:rsidRDefault="00EC4BEB"/>
    <w:p w:rsidR="00EC4BEB" w:rsidRDefault="00EC4BEB"/>
    <w:p w:rsidR="00EC4BEB" w:rsidRDefault="00EC4BEB">
      <w:r w:rsidRPr="00EC4BEB">
        <w:rPr>
          <w:noProof/>
          <w:lang w:eastAsia="tr-TR"/>
        </w:rPr>
        <w:lastRenderedPageBreak/>
        <w:drawing>
          <wp:inline distT="0" distB="0" distL="0" distR="0">
            <wp:extent cx="5040000" cy="2524854"/>
            <wp:effectExtent l="19050" t="0" r="8250" b="0"/>
            <wp:docPr id="3" name="Resim 1" descr="ataturkvecaliskanlik"/>
            <wp:cNvGraphicFramePr/>
            <a:graphic xmlns:a="http://schemas.openxmlformats.org/drawingml/2006/main">
              <a:graphicData uri="http://schemas.openxmlformats.org/drawingml/2006/picture">
                <pic:pic xmlns:pic="http://schemas.openxmlformats.org/drawingml/2006/picture">
                  <pic:nvPicPr>
                    <pic:cNvPr id="0" name="Picture 7" descr="ataturkvecaliskanlik"/>
                    <pic:cNvPicPr>
                      <a:picLocks noChangeAspect="1" noChangeArrowheads="1"/>
                    </pic:cNvPicPr>
                  </pic:nvPicPr>
                  <pic:blipFill>
                    <a:blip r:embed="rId11" cstate="print"/>
                    <a:srcRect t="2699" b="8235"/>
                    <a:stretch>
                      <a:fillRect/>
                    </a:stretch>
                  </pic:blipFill>
                  <pic:spPr bwMode="auto">
                    <a:xfrm>
                      <a:off x="0" y="0"/>
                      <a:ext cx="5040000" cy="2524854"/>
                    </a:xfrm>
                    <a:prstGeom prst="rect">
                      <a:avLst/>
                    </a:prstGeom>
                    <a:noFill/>
                    <a:ln w="9525">
                      <a:noFill/>
                      <a:miter lim="800000"/>
                      <a:headEnd/>
                      <a:tailEnd/>
                    </a:ln>
                  </pic:spPr>
                </pic:pic>
              </a:graphicData>
            </a:graphic>
          </wp:inline>
        </w:drawing>
      </w:r>
    </w:p>
    <w:p w:rsidR="00EC4BEB" w:rsidRDefault="00EC4BEB"/>
    <w:p w:rsidR="001851BC" w:rsidRDefault="001851BC"/>
    <w:p w:rsidR="001851BC" w:rsidRDefault="001851BC"/>
    <w:p w:rsidR="001851BC" w:rsidRDefault="001851BC"/>
    <w:p w:rsidR="001851BC" w:rsidRDefault="001851BC"/>
    <w:p w:rsidR="00B069E1" w:rsidRDefault="00B069E1"/>
    <w:p w:rsidR="008A4D85" w:rsidRDefault="00D86086">
      <w:r>
        <w:t xml:space="preserve">                                                                    </w:t>
      </w:r>
    </w:p>
    <w:p w:rsidR="008A4D85" w:rsidRDefault="001526EF">
      <w:r>
        <w:rPr>
          <w:noProof/>
          <w:lang w:eastAsia="tr-TR"/>
        </w:rPr>
        <w:lastRenderedPageBreak/>
        <w:drawing>
          <wp:inline distT="0" distB="0" distL="0" distR="0">
            <wp:extent cx="5760720" cy="4257303"/>
            <wp:effectExtent l="19050" t="0" r="0" b="0"/>
            <wp:docPr id="5" name="Resim 1" descr="https://www.karabuk.bel.tr/images/fotogaleri/eskikarabuk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arabuk.bel.tr/images/fotogaleri/eskikarabuk_15.jpg"/>
                    <pic:cNvPicPr>
                      <a:picLocks noChangeAspect="1" noChangeArrowheads="1"/>
                    </pic:cNvPicPr>
                  </pic:nvPicPr>
                  <pic:blipFill>
                    <a:blip r:embed="rId12" cstate="print"/>
                    <a:srcRect/>
                    <a:stretch>
                      <a:fillRect/>
                    </a:stretch>
                  </pic:blipFill>
                  <pic:spPr bwMode="auto">
                    <a:xfrm>
                      <a:off x="0" y="0"/>
                      <a:ext cx="5760720" cy="4257303"/>
                    </a:xfrm>
                    <a:prstGeom prst="rect">
                      <a:avLst/>
                    </a:prstGeom>
                    <a:noFill/>
                    <a:ln w="9525">
                      <a:noFill/>
                      <a:miter lim="800000"/>
                      <a:headEnd/>
                      <a:tailEnd/>
                    </a:ln>
                  </pic:spPr>
                </pic:pic>
              </a:graphicData>
            </a:graphic>
          </wp:inline>
        </w:drawing>
      </w:r>
    </w:p>
    <w:p w:rsidR="008A4D85" w:rsidRDefault="008A4D85"/>
    <w:p w:rsidR="008A4D85" w:rsidRDefault="008A4D85"/>
    <w:p w:rsidR="00E76D9D" w:rsidRDefault="001F2F96">
      <w:pPr>
        <w:rPr>
          <w:noProof/>
          <w:lang w:eastAsia="tr-TR"/>
        </w:rPr>
      </w:pPr>
      <w:r>
        <w:rPr>
          <w:noProof/>
          <w:lang w:eastAsia="tr-TR"/>
        </w:rPr>
        <w:lastRenderedPageBreak/>
        <w:drawing>
          <wp:inline distT="0" distB="0" distL="0" distR="0">
            <wp:extent cx="5760720" cy="3629510"/>
            <wp:effectExtent l="19050" t="0" r="0" b="0"/>
            <wp:docPr id="8" name="Resim 7"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Ä°lgili resim"/>
                    <pic:cNvPicPr>
                      <a:picLocks noChangeAspect="1" noChangeArrowheads="1"/>
                    </pic:cNvPicPr>
                  </pic:nvPicPr>
                  <pic:blipFill>
                    <a:blip r:embed="rId13" cstate="print"/>
                    <a:srcRect/>
                    <a:stretch>
                      <a:fillRect/>
                    </a:stretch>
                  </pic:blipFill>
                  <pic:spPr bwMode="auto">
                    <a:xfrm>
                      <a:off x="0" y="0"/>
                      <a:ext cx="5760720" cy="3629510"/>
                    </a:xfrm>
                    <a:prstGeom prst="rect">
                      <a:avLst/>
                    </a:prstGeom>
                    <a:noFill/>
                    <a:ln w="9525">
                      <a:noFill/>
                      <a:miter lim="800000"/>
                      <a:headEnd/>
                      <a:tailEnd/>
                    </a:ln>
                  </pic:spPr>
                </pic:pic>
              </a:graphicData>
            </a:graphic>
          </wp:inline>
        </w:drawing>
      </w:r>
    </w:p>
    <w:p w:rsidR="008A4D85" w:rsidRDefault="001F2F96">
      <w:r>
        <w:rPr>
          <w:noProof/>
          <w:lang w:eastAsia="tr-TR"/>
        </w:rPr>
        <w:drawing>
          <wp:inline distT="0" distB="0" distL="0" distR="0">
            <wp:extent cx="5760720" cy="1930414"/>
            <wp:effectExtent l="19050" t="0" r="0" b="0"/>
            <wp:docPr id="6" name="Resim 1" descr="ESKÄ° TARÄ°HÄ° KARABÃK GÃRÃNTÃLERÄ°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KÄ° TARÄ°HÄ° KARABÃK GÃRÃNTÃLERÄ° ile ilgili gÃ¶rsel sonucu"/>
                    <pic:cNvPicPr>
                      <a:picLocks noChangeAspect="1" noChangeArrowheads="1"/>
                    </pic:cNvPicPr>
                  </pic:nvPicPr>
                  <pic:blipFill>
                    <a:blip r:embed="rId14" cstate="print"/>
                    <a:srcRect/>
                    <a:stretch>
                      <a:fillRect/>
                    </a:stretch>
                  </pic:blipFill>
                  <pic:spPr bwMode="auto">
                    <a:xfrm>
                      <a:off x="0" y="0"/>
                      <a:ext cx="5760720" cy="1930414"/>
                    </a:xfrm>
                    <a:prstGeom prst="rect">
                      <a:avLst/>
                    </a:prstGeom>
                    <a:noFill/>
                    <a:ln w="9525">
                      <a:noFill/>
                      <a:miter lim="800000"/>
                      <a:headEnd/>
                      <a:tailEnd/>
                    </a:ln>
                  </pic:spPr>
                </pic:pic>
              </a:graphicData>
            </a:graphic>
          </wp:inline>
        </w:drawing>
      </w:r>
    </w:p>
    <w:p w:rsidR="00E76D9D" w:rsidRDefault="00E76D9D"/>
    <w:p w:rsidR="00E76D9D" w:rsidRDefault="00E76D9D"/>
    <w:p w:rsidR="00E76D9D" w:rsidRDefault="00E76D9D"/>
    <w:p w:rsidR="00E76D9D" w:rsidRDefault="00E76D9D"/>
    <w:p w:rsidR="00E76D9D" w:rsidRDefault="00E76D9D">
      <w:r>
        <w:rPr>
          <w:noProof/>
          <w:lang w:eastAsia="tr-TR"/>
        </w:rPr>
        <w:lastRenderedPageBreak/>
        <w:drawing>
          <wp:inline distT="0" distB="0" distL="0" distR="0">
            <wp:extent cx="5760720" cy="3835863"/>
            <wp:effectExtent l="19050" t="0" r="0" b="0"/>
            <wp:docPr id="9" name="Resim 4" descr="http://i.on5yirmi5.com/image/turkiye/karabuk/319-kardemir-karabuk-demir-celik-fabrikalari-genel-gorun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on5yirmi5.com/image/turkiye/karabuk/319-kardemir-karabuk-demir-celik-fabrikalari-genel-gorunum.jpg"/>
                    <pic:cNvPicPr>
                      <a:picLocks noChangeAspect="1" noChangeArrowheads="1"/>
                    </pic:cNvPicPr>
                  </pic:nvPicPr>
                  <pic:blipFill>
                    <a:blip r:embed="rId15" cstate="print"/>
                    <a:srcRect/>
                    <a:stretch>
                      <a:fillRect/>
                    </a:stretch>
                  </pic:blipFill>
                  <pic:spPr bwMode="auto">
                    <a:xfrm>
                      <a:off x="0" y="0"/>
                      <a:ext cx="5760720" cy="3835863"/>
                    </a:xfrm>
                    <a:prstGeom prst="rect">
                      <a:avLst/>
                    </a:prstGeom>
                    <a:noFill/>
                    <a:ln w="9525">
                      <a:noFill/>
                      <a:miter lim="800000"/>
                      <a:headEnd/>
                      <a:tailEnd/>
                    </a:ln>
                  </pic:spPr>
                </pic:pic>
              </a:graphicData>
            </a:graphic>
          </wp:inline>
        </w:drawing>
      </w:r>
    </w:p>
    <w:p w:rsidR="00E76D9D" w:rsidRDefault="00E76D9D"/>
    <w:p w:rsidR="00E76D9D" w:rsidRDefault="00E76D9D">
      <w:r>
        <w:rPr>
          <w:noProof/>
          <w:lang w:eastAsia="tr-TR"/>
        </w:rPr>
        <w:lastRenderedPageBreak/>
        <w:drawing>
          <wp:inline distT="0" distB="0" distL="0" distR="0">
            <wp:extent cx="5760720" cy="3854399"/>
            <wp:effectExtent l="19050" t="0" r="0" b="0"/>
            <wp:docPr id="12" name="Resim 10" descr="http://i.on5yirmi5.com/image/turkiye/karabuk/775-karabuk-genel-gorun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on5yirmi5.com/image/turkiye/karabuk/775-karabuk-genel-gorunum.jpg"/>
                    <pic:cNvPicPr>
                      <a:picLocks noChangeAspect="1" noChangeArrowheads="1"/>
                    </pic:cNvPicPr>
                  </pic:nvPicPr>
                  <pic:blipFill>
                    <a:blip r:embed="rId16" cstate="print"/>
                    <a:srcRect/>
                    <a:stretch>
                      <a:fillRect/>
                    </a:stretch>
                  </pic:blipFill>
                  <pic:spPr bwMode="auto">
                    <a:xfrm>
                      <a:off x="0" y="0"/>
                      <a:ext cx="5760720" cy="3854399"/>
                    </a:xfrm>
                    <a:prstGeom prst="rect">
                      <a:avLst/>
                    </a:prstGeom>
                    <a:noFill/>
                    <a:ln w="9525">
                      <a:noFill/>
                      <a:miter lim="800000"/>
                      <a:headEnd/>
                      <a:tailEnd/>
                    </a:ln>
                  </pic:spPr>
                </pic:pic>
              </a:graphicData>
            </a:graphic>
          </wp:inline>
        </w:drawing>
      </w:r>
    </w:p>
    <w:p w:rsidR="00E76D9D" w:rsidRDefault="00E76D9D">
      <w:r w:rsidRPr="00E76D9D">
        <w:rPr>
          <w:noProof/>
          <w:lang w:eastAsia="tr-TR"/>
        </w:rPr>
        <w:lastRenderedPageBreak/>
        <w:drawing>
          <wp:inline distT="0" distB="0" distL="0" distR="0">
            <wp:extent cx="5760720" cy="4320540"/>
            <wp:effectExtent l="19050" t="0" r="0" b="0"/>
            <wp:docPr id="7" name="Resim 1" descr="http://i.on5yirmi5.com/image/turkiye/karabuk/963-karab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on5yirmi5.com/image/turkiye/karabuk/963-karabuk-.jpg"/>
                    <pic:cNvPicPr>
                      <a:picLocks noChangeAspect="1" noChangeArrowheads="1"/>
                    </pic:cNvPicPr>
                  </pic:nvPicPr>
                  <pic:blipFill>
                    <a:blip r:embed="rId17"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E76D9D" w:rsidRDefault="00E76D9D"/>
    <w:p w:rsidR="00E76D9D" w:rsidRDefault="00E76D9D">
      <w:r>
        <w:rPr>
          <w:noProof/>
          <w:lang w:eastAsia="tr-TR"/>
        </w:rPr>
        <w:lastRenderedPageBreak/>
        <w:drawing>
          <wp:inline distT="0" distB="0" distL="0" distR="0">
            <wp:extent cx="5760720" cy="3715928"/>
            <wp:effectExtent l="19050" t="0" r="0" b="0"/>
            <wp:docPr id="11" name="Resim 7" descr="http://i.on5yirmi5.com/image/turkiye/karabuk/173-karab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on5yirmi5.com/image/turkiye/karabuk/173-karabuk-.jpg"/>
                    <pic:cNvPicPr>
                      <a:picLocks noChangeAspect="1" noChangeArrowheads="1"/>
                    </pic:cNvPicPr>
                  </pic:nvPicPr>
                  <pic:blipFill>
                    <a:blip r:embed="rId18" cstate="print"/>
                    <a:srcRect/>
                    <a:stretch>
                      <a:fillRect/>
                    </a:stretch>
                  </pic:blipFill>
                  <pic:spPr bwMode="auto">
                    <a:xfrm>
                      <a:off x="0" y="0"/>
                      <a:ext cx="5760720" cy="3715928"/>
                    </a:xfrm>
                    <a:prstGeom prst="rect">
                      <a:avLst/>
                    </a:prstGeom>
                    <a:noFill/>
                    <a:ln w="9525">
                      <a:noFill/>
                      <a:miter lim="800000"/>
                      <a:headEnd/>
                      <a:tailEnd/>
                    </a:ln>
                  </pic:spPr>
                </pic:pic>
              </a:graphicData>
            </a:graphic>
          </wp:inline>
        </w:drawing>
      </w:r>
    </w:p>
    <w:p w:rsidR="00E76D9D" w:rsidRDefault="00E76D9D"/>
    <w:p w:rsidR="00E76D9D" w:rsidRDefault="00E76D9D">
      <w:r>
        <w:rPr>
          <w:noProof/>
          <w:lang w:eastAsia="tr-TR"/>
        </w:rPr>
        <w:lastRenderedPageBreak/>
        <w:drawing>
          <wp:inline distT="0" distB="0" distL="0" distR="0">
            <wp:extent cx="5760720" cy="3876372"/>
            <wp:effectExtent l="19050" t="0" r="0" b="0"/>
            <wp:docPr id="13" name="Resim 13" descr="http://i.on5yirmi5.com/image/turkiye/karabuk/752-karab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on5yirmi5.com/image/turkiye/karabuk/752-karabuk-.jpg"/>
                    <pic:cNvPicPr>
                      <a:picLocks noChangeAspect="1" noChangeArrowheads="1"/>
                    </pic:cNvPicPr>
                  </pic:nvPicPr>
                  <pic:blipFill>
                    <a:blip r:embed="rId19" cstate="print"/>
                    <a:srcRect/>
                    <a:stretch>
                      <a:fillRect/>
                    </a:stretch>
                  </pic:blipFill>
                  <pic:spPr bwMode="auto">
                    <a:xfrm>
                      <a:off x="0" y="0"/>
                      <a:ext cx="5760720" cy="3876372"/>
                    </a:xfrm>
                    <a:prstGeom prst="rect">
                      <a:avLst/>
                    </a:prstGeom>
                    <a:noFill/>
                    <a:ln w="9525">
                      <a:noFill/>
                      <a:miter lim="800000"/>
                      <a:headEnd/>
                      <a:tailEnd/>
                    </a:ln>
                  </pic:spPr>
                </pic:pic>
              </a:graphicData>
            </a:graphic>
          </wp:inline>
        </w:drawing>
      </w:r>
    </w:p>
    <w:p w:rsidR="00A32E05" w:rsidRDefault="00A32E05"/>
    <w:p w:rsidR="00A32E05" w:rsidRPr="00A32E05" w:rsidRDefault="00A32E05" w:rsidP="00A32E05">
      <w:pPr>
        <w:shd w:val="clear" w:color="auto" w:fill="FFFFFF"/>
        <w:spacing w:after="175" w:line="240" w:lineRule="auto"/>
        <w:rPr>
          <w:rFonts w:ascii="Arial" w:eastAsia="Times New Roman" w:hAnsi="Arial" w:cs="Arial"/>
          <w:color w:val="666666"/>
          <w:sz w:val="12"/>
          <w:szCs w:val="12"/>
          <w:lang w:eastAsia="tr-TR"/>
        </w:rPr>
      </w:pPr>
      <w:r>
        <w:rPr>
          <w:rFonts w:ascii="Arial" w:eastAsia="Times New Roman" w:hAnsi="Arial" w:cs="Arial"/>
          <w:color w:val="666666"/>
          <w:sz w:val="12"/>
          <w:szCs w:val="12"/>
          <w:lang w:eastAsia="tr-TR"/>
        </w:rPr>
        <w:t>Ka</w:t>
      </w:r>
      <w:r w:rsidRPr="00A32E05">
        <w:rPr>
          <w:rFonts w:ascii="Arial" w:eastAsia="Times New Roman" w:hAnsi="Arial" w:cs="Arial"/>
          <w:color w:val="666666"/>
          <w:sz w:val="12"/>
          <w:szCs w:val="12"/>
          <w:lang w:eastAsia="tr-TR"/>
        </w:rPr>
        <w:t>rabük adını, üzerinde yaşadığı coğrafi ortamdan almıştır. “Kara” ve “Bük” sözcükleri, kara çalılık yer anlamında, Karabük adının oluşumuna kaynaklık yapmıştır.</w:t>
      </w:r>
    </w:p>
    <w:p w:rsidR="00A32E05" w:rsidRPr="00A32E05" w:rsidRDefault="00A32E05" w:rsidP="00A32E05">
      <w:pPr>
        <w:shd w:val="clear" w:color="auto" w:fill="FFFFFF"/>
        <w:spacing w:after="0" w:line="240" w:lineRule="auto"/>
        <w:rPr>
          <w:rFonts w:ascii="Arial" w:eastAsia="Times New Roman" w:hAnsi="Arial" w:cs="Arial"/>
          <w:color w:val="666666"/>
          <w:sz w:val="12"/>
          <w:szCs w:val="12"/>
          <w:lang w:eastAsia="tr-TR"/>
        </w:rPr>
      </w:pPr>
      <w:r>
        <w:rPr>
          <w:rFonts w:ascii="Arial" w:eastAsia="Times New Roman" w:hAnsi="Arial" w:cs="Arial"/>
          <w:b/>
          <w:bCs/>
          <w:noProof/>
          <w:color w:val="000000"/>
          <w:sz w:val="12"/>
          <w:szCs w:val="12"/>
          <w:lang w:eastAsia="tr-TR"/>
        </w:rPr>
        <w:drawing>
          <wp:inline distT="0" distB="0" distL="0" distR="0">
            <wp:extent cx="2859405" cy="2371725"/>
            <wp:effectExtent l="19050" t="0" r="0" b="0"/>
            <wp:docPr id="16" name="Resim 16" descr="http://www.karabuk.bel.tr/images/icerikresim/treng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karabuk.bel.tr/images/icerikresim/trengar.jpg"/>
                    <pic:cNvPicPr>
                      <a:picLocks noChangeAspect="1" noChangeArrowheads="1"/>
                    </pic:cNvPicPr>
                  </pic:nvPicPr>
                  <pic:blipFill>
                    <a:blip r:embed="rId20" cstate="print"/>
                    <a:srcRect/>
                    <a:stretch>
                      <a:fillRect/>
                    </a:stretch>
                  </pic:blipFill>
                  <pic:spPr bwMode="auto">
                    <a:xfrm>
                      <a:off x="0" y="0"/>
                      <a:ext cx="2859405" cy="2371725"/>
                    </a:xfrm>
                    <a:prstGeom prst="rect">
                      <a:avLst/>
                    </a:prstGeom>
                    <a:noFill/>
                    <a:ln w="9525">
                      <a:noFill/>
                      <a:miter lim="800000"/>
                      <a:headEnd/>
                      <a:tailEnd/>
                    </a:ln>
                  </pic:spPr>
                </pic:pic>
              </a:graphicData>
            </a:graphic>
          </wp:inline>
        </w:drawing>
      </w:r>
      <w:r w:rsidRPr="00A32E05">
        <w:rPr>
          <w:rFonts w:ascii="Arial" w:eastAsia="Times New Roman" w:hAnsi="Arial" w:cs="Arial"/>
          <w:b/>
          <w:bCs/>
          <w:color w:val="000000"/>
          <w:sz w:val="12"/>
          <w:lang w:eastAsia="tr-TR"/>
        </w:rPr>
        <w:t>Tarih Öncesi Dönemde Karabük ve Çevresi</w:t>
      </w:r>
    </w:p>
    <w:p w:rsidR="00A32E05" w:rsidRPr="00A32E05" w:rsidRDefault="00A32E05" w:rsidP="00A32E05">
      <w:pPr>
        <w:shd w:val="clear" w:color="auto" w:fill="FFFFFF"/>
        <w:spacing w:after="0" w:line="240" w:lineRule="auto"/>
        <w:rPr>
          <w:rFonts w:ascii="Arial" w:eastAsia="Times New Roman" w:hAnsi="Arial" w:cs="Arial"/>
          <w:color w:val="666666"/>
          <w:sz w:val="12"/>
          <w:szCs w:val="12"/>
          <w:lang w:eastAsia="tr-TR"/>
        </w:rPr>
      </w:pPr>
      <w:r w:rsidRPr="00A32E05">
        <w:rPr>
          <w:rFonts w:ascii="Arial" w:eastAsia="Times New Roman" w:hAnsi="Arial" w:cs="Arial"/>
          <w:color w:val="666666"/>
          <w:sz w:val="12"/>
          <w:szCs w:val="12"/>
          <w:lang w:eastAsia="tr-TR"/>
        </w:rPr>
        <w:t>Karabük ve çevresinde, yörenin yazısız kültür dönemini aydınlatacak çok sayıda höyük ve tümülüs olmasına karşın, bilimsel anlamda herhangi bir arkeolojik kazıya konu olmaması bu konudaki açıklamalarda bir bilgi boşluğu yaratmaktadır. Ancak, Ovacık ve Eskipazar ilçelerinde yapılan arkeolojik yüzey araştırmalarına bakılacak olursa, Karabük ve çevresinin en eski yerleşmesi Eskipazar İlçesindeki “Yazıboy” köyüdür. Burada bulunan bir höyügün, ilk Tunç Devri (M.Ö. 2500) olarak yerleşmeye konu olması, İl sınırları içinde Eskipazar'ın önemini artırmaktadır.</w:t>
      </w:r>
    </w:p>
    <w:p w:rsidR="00A32E05" w:rsidRPr="00A32E05" w:rsidRDefault="00A32E05" w:rsidP="00A32E05">
      <w:pPr>
        <w:shd w:val="clear" w:color="auto" w:fill="FFFFFF"/>
        <w:spacing w:after="0" w:line="240" w:lineRule="auto"/>
        <w:rPr>
          <w:rFonts w:ascii="Arial" w:eastAsia="Times New Roman" w:hAnsi="Arial" w:cs="Arial"/>
          <w:color w:val="666666"/>
          <w:sz w:val="12"/>
          <w:szCs w:val="12"/>
          <w:lang w:eastAsia="tr-TR"/>
        </w:rPr>
      </w:pPr>
      <w:r w:rsidRPr="00A32E05">
        <w:rPr>
          <w:rFonts w:ascii="Arial" w:eastAsia="Times New Roman" w:hAnsi="Arial" w:cs="Arial"/>
          <w:color w:val="666666"/>
          <w:sz w:val="12"/>
          <w:szCs w:val="12"/>
          <w:lang w:eastAsia="tr-TR"/>
        </w:rPr>
        <w:t> </w:t>
      </w:r>
    </w:p>
    <w:p w:rsidR="00A32E05" w:rsidRPr="00A32E05" w:rsidRDefault="00A32E05" w:rsidP="00A32E05">
      <w:pPr>
        <w:shd w:val="clear" w:color="auto" w:fill="FFFFFF"/>
        <w:spacing w:after="0" w:line="240" w:lineRule="auto"/>
        <w:rPr>
          <w:rFonts w:ascii="Arial" w:eastAsia="Times New Roman" w:hAnsi="Arial" w:cs="Arial"/>
          <w:color w:val="666666"/>
          <w:sz w:val="12"/>
          <w:szCs w:val="12"/>
          <w:lang w:eastAsia="tr-TR"/>
        </w:rPr>
      </w:pPr>
      <w:r w:rsidRPr="00A32E05">
        <w:rPr>
          <w:rFonts w:ascii="Arial" w:eastAsia="Times New Roman" w:hAnsi="Arial" w:cs="Arial"/>
          <w:b/>
          <w:bCs/>
          <w:color w:val="000000"/>
          <w:sz w:val="12"/>
          <w:lang w:eastAsia="tr-TR"/>
        </w:rPr>
        <w:t>İlkçağ'da Karabük ve Çevresi</w:t>
      </w:r>
    </w:p>
    <w:p w:rsidR="00A32E05" w:rsidRPr="00A32E05" w:rsidRDefault="00A32E05" w:rsidP="00A32E05">
      <w:pPr>
        <w:shd w:val="clear" w:color="auto" w:fill="FFFFFF"/>
        <w:spacing w:after="0" w:line="240" w:lineRule="auto"/>
        <w:rPr>
          <w:rFonts w:ascii="Arial" w:eastAsia="Times New Roman" w:hAnsi="Arial" w:cs="Arial"/>
          <w:color w:val="666666"/>
          <w:sz w:val="12"/>
          <w:szCs w:val="12"/>
          <w:lang w:eastAsia="tr-TR"/>
        </w:rPr>
      </w:pPr>
      <w:r w:rsidRPr="00A32E05">
        <w:rPr>
          <w:rFonts w:ascii="Arial" w:eastAsia="Times New Roman" w:hAnsi="Arial" w:cs="Arial"/>
          <w:color w:val="666666"/>
          <w:sz w:val="12"/>
          <w:szCs w:val="12"/>
          <w:lang w:eastAsia="tr-TR"/>
        </w:rPr>
        <w:t>İlkçağ'da Karabük, Hititlerden başlamak üzere Frig, Helenistik Krallıklar ve Roma döneminde geniş çaplı olarak yerleşmeye konu olmuştur. Karabük'ün, Hititler döneminde yerleşmeye konu olan İlçesi; Eflani'dir. Hitit metinlerinde kentin en eski adının Haluna (Yün) olarak geçtiği bilinmektedir. Ovacık'ın Kışlaköy'ü, Frigler döneminde yerleşmeye konu olmuştur. Burada bulunan Hesem Değirmeni'nin kapısındaki yapıtaşının Frigler dönemine ait olduğu sanılmaktadır. Helenistik Krallıklar döneminde özellikle Eflani, yerleşmeye konu olmuştur. Helenistik Krallıklardan Bitinler, Roma'nin Batı Karadeniz Bölgesini (Paflagonya) ele geçirmesini önlemek için Eflani'de üs oluşturulmuş ve bölgenin savunmasını buradan gerçekleştirmişlerdir (M.Ö. 70). Eflani'nin tarihte bilinen ikinci adı Bitinya Kralı Nikomedes'in oğlu Phylomenes'ten dolayı, “Phylomenes Yurdu” olarak bilinmektedir.</w:t>
      </w:r>
    </w:p>
    <w:p w:rsidR="00A32E05" w:rsidRPr="00A32E05" w:rsidRDefault="00A32E05" w:rsidP="00A32E05">
      <w:pPr>
        <w:shd w:val="clear" w:color="auto" w:fill="FFFFFF"/>
        <w:spacing w:after="0" w:line="240" w:lineRule="auto"/>
        <w:rPr>
          <w:rFonts w:ascii="Arial" w:eastAsia="Times New Roman" w:hAnsi="Arial" w:cs="Arial"/>
          <w:color w:val="666666"/>
          <w:sz w:val="12"/>
          <w:szCs w:val="12"/>
          <w:lang w:eastAsia="tr-TR"/>
        </w:rPr>
      </w:pPr>
      <w:r w:rsidRPr="00A32E05">
        <w:rPr>
          <w:rFonts w:ascii="Arial" w:eastAsia="Times New Roman" w:hAnsi="Arial" w:cs="Arial"/>
          <w:color w:val="666666"/>
          <w:sz w:val="12"/>
          <w:szCs w:val="12"/>
          <w:lang w:eastAsia="tr-TR"/>
        </w:rPr>
        <w:t> </w:t>
      </w:r>
    </w:p>
    <w:p w:rsidR="00A32E05" w:rsidRPr="00A32E05" w:rsidRDefault="00A32E05" w:rsidP="00A32E05">
      <w:pPr>
        <w:shd w:val="clear" w:color="auto" w:fill="FFFFFF"/>
        <w:spacing w:after="175" w:line="240" w:lineRule="auto"/>
        <w:rPr>
          <w:rFonts w:ascii="Arial" w:eastAsia="Times New Roman" w:hAnsi="Arial" w:cs="Arial"/>
          <w:color w:val="666666"/>
          <w:sz w:val="12"/>
          <w:szCs w:val="12"/>
          <w:lang w:eastAsia="tr-TR"/>
        </w:rPr>
      </w:pPr>
      <w:r>
        <w:rPr>
          <w:rFonts w:ascii="Arial" w:eastAsia="Times New Roman" w:hAnsi="Arial" w:cs="Arial"/>
          <w:noProof/>
          <w:color w:val="666666"/>
          <w:sz w:val="12"/>
          <w:szCs w:val="12"/>
          <w:lang w:eastAsia="tr-TR"/>
        </w:rPr>
        <w:lastRenderedPageBreak/>
        <w:drawing>
          <wp:inline distT="0" distB="0" distL="0" distR="0">
            <wp:extent cx="1457325" cy="1961515"/>
            <wp:effectExtent l="19050" t="0" r="9525" b="0"/>
            <wp:docPr id="17" name="Resim 17" descr="http://www.karabuk.bel.tr/images/icerikresim/tari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karabuk.bel.tr/images/icerikresim/tarih_1.jpg"/>
                    <pic:cNvPicPr>
                      <a:picLocks noChangeAspect="1" noChangeArrowheads="1"/>
                    </pic:cNvPicPr>
                  </pic:nvPicPr>
                  <pic:blipFill>
                    <a:blip r:embed="rId21" cstate="print"/>
                    <a:srcRect/>
                    <a:stretch>
                      <a:fillRect/>
                    </a:stretch>
                  </pic:blipFill>
                  <pic:spPr bwMode="auto">
                    <a:xfrm>
                      <a:off x="0" y="0"/>
                      <a:ext cx="1457325" cy="1961515"/>
                    </a:xfrm>
                    <a:prstGeom prst="rect">
                      <a:avLst/>
                    </a:prstGeom>
                    <a:noFill/>
                    <a:ln w="9525">
                      <a:noFill/>
                      <a:miter lim="800000"/>
                      <a:headEnd/>
                      <a:tailEnd/>
                    </a:ln>
                  </pic:spPr>
                </pic:pic>
              </a:graphicData>
            </a:graphic>
          </wp:inline>
        </w:drawing>
      </w:r>
    </w:p>
    <w:p w:rsidR="00A32E05" w:rsidRPr="00A32E05" w:rsidRDefault="00A32E05" w:rsidP="00A32E05">
      <w:pPr>
        <w:shd w:val="clear" w:color="auto" w:fill="FFFFFF"/>
        <w:spacing w:after="0" w:line="240" w:lineRule="auto"/>
        <w:rPr>
          <w:rFonts w:ascii="Arial" w:eastAsia="Times New Roman" w:hAnsi="Arial" w:cs="Arial"/>
          <w:color w:val="666666"/>
          <w:sz w:val="12"/>
          <w:szCs w:val="12"/>
          <w:lang w:eastAsia="tr-TR"/>
        </w:rPr>
      </w:pPr>
      <w:r w:rsidRPr="00A32E05">
        <w:rPr>
          <w:rFonts w:ascii="Arial" w:eastAsia="Times New Roman" w:hAnsi="Arial" w:cs="Arial"/>
          <w:color w:val="666666"/>
          <w:sz w:val="12"/>
          <w:szCs w:val="12"/>
          <w:lang w:eastAsia="tr-TR"/>
        </w:rPr>
        <w:t>İlkçağın son Devleti olan Roma, M.Ö. 1, yüzyılda Anadolu'ya girince önem verdiği yerlerden birisi de Batı Karadeniz Bölgesi olmuş, bölgenin ormanları ve madenlerini emperyalist bir politika izleyerek kendi çıkarları doğrultusunda kullanmayı bilmiştir. Roma'nın bu amaçlarla Karabük İli sınırları içinde kurduğu en önemli kentler Eskipazar sınırları arasında yer almaktadır. Bunlar, Hadrianapolis ve Kimistene adı ile anılan yerleşme alanlarıdır. Bunun yanısıra Karabük'te Bürnük Köyü, Üçbaş Köyü, Bulak Köyü; Ovacık'ta Pürçükören Köyü, Roma Dönemi kalıntıları ile adeta tarihi tanıklık yapmaktadırlar. </w:t>
      </w:r>
    </w:p>
    <w:p w:rsidR="00A32E05" w:rsidRPr="00A32E05" w:rsidRDefault="00A32E05" w:rsidP="00A32E05">
      <w:pPr>
        <w:shd w:val="clear" w:color="auto" w:fill="FFFFFF"/>
        <w:spacing w:after="0" w:line="240" w:lineRule="auto"/>
        <w:rPr>
          <w:rFonts w:ascii="Arial" w:eastAsia="Times New Roman" w:hAnsi="Arial" w:cs="Arial"/>
          <w:color w:val="666666"/>
          <w:sz w:val="12"/>
          <w:szCs w:val="12"/>
          <w:lang w:eastAsia="tr-TR"/>
        </w:rPr>
      </w:pPr>
      <w:r w:rsidRPr="00A32E05">
        <w:rPr>
          <w:rFonts w:ascii="Arial" w:eastAsia="Times New Roman" w:hAnsi="Arial" w:cs="Arial"/>
          <w:color w:val="666666"/>
          <w:sz w:val="12"/>
          <w:szCs w:val="12"/>
          <w:lang w:eastAsia="tr-TR"/>
        </w:rPr>
        <w:t> </w:t>
      </w:r>
    </w:p>
    <w:p w:rsidR="00A32E05" w:rsidRPr="00A32E05" w:rsidRDefault="00A32E05" w:rsidP="00A32E05">
      <w:pPr>
        <w:shd w:val="clear" w:color="auto" w:fill="FFFFFF"/>
        <w:spacing w:after="0" w:line="240" w:lineRule="auto"/>
        <w:rPr>
          <w:rFonts w:ascii="Arial" w:eastAsia="Times New Roman" w:hAnsi="Arial" w:cs="Arial"/>
          <w:color w:val="666666"/>
          <w:sz w:val="12"/>
          <w:szCs w:val="12"/>
          <w:lang w:eastAsia="tr-TR"/>
        </w:rPr>
      </w:pPr>
      <w:r w:rsidRPr="00A32E05">
        <w:rPr>
          <w:rFonts w:ascii="Arial" w:eastAsia="Times New Roman" w:hAnsi="Arial" w:cs="Arial"/>
          <w:b/>
          <w:bCs/>
          <w:color w:val="000000"/>
          <w:sz w:val="12"/>
          <w:lang w:eastAsia="tr-TR"/>
        </w:rPr>
        <w:t>Malazgirt Savaşı Öncesi Türk Yerleşmesi</w:t>
      </w:r>
    </w:p>
    <w:p w:rsidR="00A32E05" w:rsidRPr="00A32E05" w:rsidRDefault="00A32E05" w:rsidP="00A32E05">
      <w:pPr>
        <w:shd w:val="clear" w:color="auto" w:fill="FFFFFF"/>
        <w:spacing w:after="0" w:line="240" w:lineRule="auto"/>
        <w:rPr>
          <w:rFonts w:ascii="Arial" w:eastAsia="Times New Roman" w:hAnsi="Arial" w:cs="Arial"/>
          <w:color w:val="666666"/>
          <w:sz w:val="12"/>
          <w:szCs w:val="12"/>
          <w:lang w:eastAsia="tr-TR"/>
        </w:rPr>
      </w:pPr>
      <w:r w:rsidRPr="00A32E05">
        <w:rPr>
          <w:rFonts w:ascii="Arial" w:eastAsia="Times New Roman" w:hAnsi="Arial" w:cs="Arial"/>
          <w:color w:val="666666"/>
          <w:sz w:val="12"/>
          <w:szCs w:val="12"/>
          <w:lang w:eastAsia="tr-TR"/>
        </w:rPr>
        <w:t>Türkler, 1071 Malazgirt Savaşı öncesinde de Anadolu'ya değişik amaçları gözeterek gelmişler ve yerleşmişlerdir. Özellikle, Kuzey Türklüğü olarak tarihte bilinen bu Türk kitleleri içinde Oğuzlar olduğu gibi Kipçak, Peçenek gibi diğer Türk kavimleri yer almaktadır. Daha sonra çeşitli nedenlerle Bizans'ın emrine giren bu Türk kavimleri, bu devletin izlediği iskan siyaseti, Anadolu'nun çeşitli kısımlarına yerleştirilmişlerdir.</w:t>
      </w:r>
    </w:p>
    <w:p w:rsidR="00A32E05" w:rsidRPr="00A32E05" w:rsidRDefault="00A32E05" w:rsidP="00A32E05">
      <w:pPr>
        <w:shd w:val="clear" w:color="auto" w:fill="FFFFFF"/>
        <w:spacing w:after="0" w:line="240" w:lineRule="auto"/>
        <w:rPr>
          <w:rFonts w:ascii="Arial" w:eastAsia="Times New Roman" w:hAnsi="Arial" w:cs="Arial"/>
          <w:color w:val="666666"/>
          <w:sz w:val="12"/>
          <w:szCs w:val="12"/>
          <w:lang w:eastAsia="tr-TR"/>
        </w:rPr>
      </w:pPr>
      <w:r w:rsidRPr="00A32E05">
        <w:rPr>
          <w:rFonts w:ascii="Arial" w:eastAsia="Times New Roman" w:hAnsi="Arial" w:cs="Arial"/>
          <w:color w:val="666666"/>
          <w:sz w:val="12"/>
          <w:szCs w:val="12"/>
          <w:lang w:eastAsia="tr-TR"/>
        </w:rPr>
        <w:t> </w:t>
      </w:r>
    </w:p>
    <w:p w:rsidR="00A32E05" w:rsidRPr="00A32E05" w:rsidRDefault="00A32E05" w:rsidP="00A32E05">
      <w:pPr>
        <w:shd w:val="clear" w:color="auto" w:fill="FFFFFF"/>
        <w:spacing w:after="0" w:line="240" w:lineRule="auto"/>
        <w:rPr>
          <w:rFonts w:ascii="Arial" w:eastAsia="Times New Roman" w:hAnsi="Arial" w:cs="Arial"/>
          <w:color w:val="666666"/>
          <w:sz w:val="12"/>
          <w:szCs w:val="12"/>
          <w:lang w:eastAsia="tr-TR"/>
        </w:rPr>
      </w:pPr>
      <w:r>
        <w:rPr>
          <w:rFonts w:ascii="Arial" w:eastAsia="Times New Roman" w:hAnsi="Arial" w:cs="Arial"/>
          <w:noProof/>
          <w:color w:val="666666"/>
          <w:sz w:val="12"/>
          <w:szCs w:val="12"/>
          <w:lang w:eastAsia="tr-TR"/>
        </w:rPr>
        <w:drawing>
          <wp:inline distT="0" distB="0" distL="0" distR="0">
            <wp:extent cx="1574165" cy="2000885"/>
            <wp:effectExtent l="19050" t="0" r="6985" b="0"/>
            <wp:docPr id="18" name="Resim 18" descr="http://www.karabuk.bel.tr/images/icerikresim/tarih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karabuk.bel.tr/images/icerikresim/tarih_3.jpg"/>
                    <pic:cNvPicPr>
                      <a:picLocks noChangeAspect="1" noChangeArrowheads="1"/>
                    </pic:cNvPicPr>
                  </pic:nvPicPr>
                  <pic:blipFill>
                    <a:blip r:embed="rId22" cstate="print"/>
                    <a:srcRect/>
                    <a:stretch>
                      <a:fillRect/>
                    </a:stretch>
                  </pic:blipFill>
                  <pic:spPr bwMode="auto">
                    <a:xfrm>
                      <a:off x="0" y="0"/>
                      <a:ext cx="1574165" cy="2000885"/>
                    </a:xfrm>
                    <a:prstGeom prst="rect">
                      <a:avLst/>
                    </a:prstGeom>
                    <a:noFill/>
                    <a:ln w="9525">
                      <a:noFill/>
                      <a:miter lim="800000"/>
                      <a:headEnd/>
                      <a:tailEnd/>
                    </a:ln>
                  </pic:spPr>
                </pic:pic>
              </a:graphicData>
            </a:graphic>
          </wp:inline>
        </w:drawing>
      </w:r>
      <w:r w:rsidRPr="00A32E05">
        <w:rPr>
          <w:rFonts w:ascii="Arial" w:eastAsia="Times New Roman" w:hAnsi="Arial" w:cs="Arial"/>
          <w:color w:val="666666"/>
          <w:sz w:val="12"/>
          <w:szCs w:val="12"/>
          <w:lang w:eastAsia="tr-TR"/>
        </w:rPr>
        <w:t>Yer adlarından (Toponimi) yola çıkarak yapılan yorumlamalar sonucunda Eskipazar'da Tamışlar Köyü'ne adını veren Tamış, Bizans'ın emrinde bir Oğuz Beyi olup, saptamalara göre, Malazgirt Savaşı'nda Selçuklu ordusuna karşı savaşırken, giysilerde kullanılan renk ve dil benzerliklerinden dolayı kısa zamanda saf değiştirmiş, Selçukluların tarafına geçmiştir.</w:t>
      </w:r>
    </w:p>
    <w:p w:rsidR="00A32E05" w:rsidRPr="00A32E05" w:rsidRDefault="00A32E05" w:rsidP="00A32E05">
      <w:pPr>
        <w:shd w:val="clear" w:color="auto" w:fill="FFFFFF"/>
        <w:spacing w:after="0" w:line="240" w:lineRule="auto"/>
        <w:rPr>
          <w:rFonts w:ascii="Arial" w:eastAsia="Times New Roman" w:hAnsi="Arial" w:cs="Arial"/>
          <w:color w:val="666666"/>
          <w:sz w:val="12"/>
          <w:szCs w:val="12"/>
          <w:lang w:eastAsia="tr-TR"/>
        </w:rPr>
      </w:pPr>
      <w:r w:rsidRPr="00A32E05">
        <w:rPr>
          <w:rFonts w:ascii="Arial" w:eastAsia="Times New Roman" w:hAnsi="Arial" w:cs="Arial"/>
          <w:color w:val="666666"/>
          <w:sz w:val="12"/>
          <w:szCs w:val="12"/>
          <w:lang w:eastAsia="tr-TR"/>
        </w:rPr>
        <w:t> </w:t>
      </w:r>
    </w:p>
    <w:p w:rsidR="00A32E05" w:rsidRPr="00A32E05" w:rsidRDefault="00A32E05" w:rsidP="00A32E05">
      <w:pPr>
        <w:shd w:val="clear" w:color="auto" w:fill="FFFFFF"/>
        <w:spacing w:after="0" w:line="240" w:lineRule="auto"/>
        <w:rPr>
          <w:rFonts w:ascii="Arial" w:eastAsia="Times New Roman" w:hAnsi="Arial" w:cs="Arial"/>
          <w:color w:val="666666"/>
          <w:sz w:val="12"/>
          <w:szCs w:val="12"/>
          <w:lang w:eastAsia="tr-TR"/>
        </w:rPr>
      </w:pPr>
      <w:r w:rsidRPr="00A32E05">
        <w:rPr>
          <w:rFonts w:ascii="Arial" w:eastAsia="Times New Roman" w:hAnsi="Arial" w:cs="Arial"/>
          <w:color w:val="666666"/>
          <w:sz w:val="12"/>
          <w:szCs w:val="12"/>
          <w:lang w:eastAsia="tr-TR"/>
        </w:rPr>
        <w:t>Malazgirt Savaşi öncesinde yöremizde görünen ve yerleşen ikinci Türk kavimi Kıpçaklar oldu. Kıpçaklar kitleler halinde Safranbolu ile Eflani arasındaki topraklara yerleşmişlerdir. Fatih Sultan Mehmet, XV. Yüzyılın ikinci yarısında Amasra'yı fethedince, kentte bulunan Cenevizlileri İstanbul'a gönderirken, Eflani'de yaşayan Kıpçakları da Amasra kentine sürmüştür. Bugün Amasra'da özellikle ağaç işlemeciliğinde çok ünlü olan bu insanlar, Kıpçak Türklerinin torunlarıdır. Kıpçak lehçesi ile ilgili araştırma yapacaklar için Eflani-Bartın arası ve Amasra bu açıdan önemli araştırma malzemesi sunmaktadır.</w:t>
      </w:r>
    </w:p>
    <w:p w:rsidR="00A32E05" w:rsidRPr="00A32E05" w:rsidRDefault="00A32E05" w:rsidP="00A32E05">
      <w:pPr>
        <w:shd w:val="clear" w:color="auto" w:fill="FFFFFF"/>
        <w:spacing w:after="0" w:line="240" w:lineRule="auto"/>
        <w:rPr>
          <w:rFonts w:ascii="Arial" w:eastAsia="Times New Roman" w:hAnsi="Arial" w:cs="Arial"/>
          <w:color w:val="666666"/>
          <w:sz w:val="12"/>
          <w:szCs w:val="12"/>
          <w:lang w:eastAsia="tr-TR"/>
        </w:rPr>
      </w:pPr>
      <w:r w:rsidRPr="00A32E05">
        <w:rPr>
          <w:rFonts w:ascii="Arial" w:eastAsia="Times New Roman" w:hAnsi="Arial" w:cs="Arial"/>
          <w:color w:val="666666"/>
          <w:sz w:val="12"/>
          <w:szCs w:val="12"/>
          <w:lang w:eastAsia="tr-TR"/>
        </w:rPr>
        <w:t> </w:t>
      </w:r>
    </w:p>
    <w:p w:rsidR="00A32E05" w:rsidRPr="00A32E05" w:rsidRDefault="00A32E05" w:rsidP="00A32E05">
      <w:pPr>
        <w:shd w:val="clear" w:color="auto" w:fill="FFFFFF"/>
        <w:spacing w:after="0" w:line="240" w:lineRule="auto"/>
        <w:rPr>
          <w:rFonts w:ascii="Arial" w:eastAsia="Times New Roman" w:hAnsi="Arial" w:cs="Arial"/>
          <w:color w:val="666666"/>
          <w:sz w:val="12"/>
          <w:szCs w:val="12"/>
          <w:lang w:eastAsia="tr-TR"/>
        </w:rPr>
      </w:pPr>
      <w:r w:rsidRPr="00A32E05">
        <w:rPr>
          <w:rFonts w:ascii="Arial" w:eastAsia="Times New Roman" w:hAnsi="Arial" w:cs="Arial"/>
          <w:b/>
          <w:bCs/>
          <w:color w:val="000000"/>
          <w:sz w:val="12"/>
          <w:lang w:eastAsia="tr-TR"/>
        </w:rPr>
        <w:t>Karabük'ün İl Oluşu</w:t>
      </w:r>
    </w:p>
    <w:p w:rsidR="00A32E05" w:rsidRPr="00A32E05" w:rsidRDefault="00A32E05" w:rsidP="00A32E05">
      <w:pPr>
        <w:shd w:val="clear" w:color="auto" w:fill="FFFFFF"/>
        <w:spacing w:after="0" w:line="240" w:lineRule="auto"/>
        <w:rPr>
          <w:rFonts w:ascii="Arial" w:eastAsia="Times New Roman" w:hAnsi="Arial" w:cs="Arial"/>
          <w:color w:val="666666"/>
          <w:sz w:val="12"/>
          <w:szCs w:val="12"/>
          <w:lang w:eastAsia="tr-TR"/>
        </w:rPr>
      </w:pPr>
      <w:r w:rsidRPr="00A32E05">
        <w:rPr>
          <w:rFonts w:ascii="Arial" w:eastAsia="Times New Roman" w:hAnsi="Arial" w:cs="Arial"/>
          <w:color w:val="666666"/>
          <w:sz w:val="12"/>
          <w:szCs w:val="12"/>
          <w:lang w:eastAsia="tr-TR"/>
        </w:rPr>
        <w:t>Karabük 1937 yılında Safranbolu'ya bağlı Öğlebeli Köyü'nün bir mahallesi iken 1935 yılında açılan Ankara-Zonguldak demiryolu ile önemini arttırmıştır.</w:t>
      </w:r>
    </w:p>
    <w:p w:rsidR="00A32E05" w:rsidRPr="00A32E05" w:rsidRDefault="00A32E05" w:rsidP="00A32E05">
      <w:pPr>
        <w:shd w:val="clear" w:color="auto" w:fill="FFFFFF"/>
        <w:spacing w:after="0" w:line="240" w:lineRule="auto"/>
        <w:rPr>
          <w:rFonts w:ascii="Arial" w:eastAsia="Times New Roman" w:hAnsi="Arial" w:cs="Arial"/>
          <w:color w:val="666666"/>
          <w:sz w:val="12"/>
          <w:szCs w:val="12"/>
          <w:lang w:eastAsia="tr-TR"/>
        </w:rPr>
      </w:pPr>
      <w:r w:rsidRPr="00A32E05">
        <w:rPr>
          <w:rFonts w:ascii="Arial" w:eastAsia="Times New Roman" w:hAnsi="Arial" w:cs="Arial"/>
          <w:color w:val="666666"/>
          <w:sz w:val="12"/>
          <w:szCs w:val="12"/>
          <w:lang w:eastAsia="tr-TR"/>
        </w:rPr>
        <w:t> </w:t>
      </w:r>
    </w:p>
    <w:p w:rsidR="00A32E05" w:rsidRPr="00A32E05" w:rsidRDefault="00A32E05" w:rsidP="00A32E05">
      <w:pPr>
        <w:shd w:val="clear" w:color="auto" w:fill="FFFFFF"/>
        <w:spacing w:after="0" w:line="240" w:lineRule="auto"/>
        <w:rPr>
          <w:rFonts w:ascii="Arial" w:eastAsia="Times New Roman" w:hAnsi="Arial" w:cs="Arial"/>
          <w:color w:val="666666"/>
          <w:sz w:val="12"/>
          <w:szCs w:val="12"/>
          <w:lang w:eastAsia="tr-TR"/>
        </w:rPr>
      </w:pPr>
      <w:r>
        <w:rPr>
          <w:rFonts w:ascii="Arial" w:eastAsia="Times New Roman" w:hAnsi="Arial" w:cs="Arial"/>
          <w:noProof/>
          <w:color w:val="666666"/>
          <w:sz w:val="12"/>
          <w:szCs w:val="12"/>
          <w:lang w:eastAsia="tr-TR"/>
        </w:rPr>
        <w:lastRenderedPageBreak/>
        <w:drawing>
          <wp:inline distT="0" distB="0" distL="0" distR="0">
            <wp:extent cx="3241675" cy="2277745"/>
            <wp:effectExtent l="19050" t="0" r="0" b="0"/>
            <wp:docPr id="19" name="Resim 19" descr="http://www.karabuk.bel.tr/images/icerikresim/tarih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karabuk.bel.tr/images/icerikresim/tarih_4.jpg"/>
                    <pic:cNvPicPr>
                      <a:picLocks noChangeAspect="1" noChangeArrowheads="1"/>
                    </pic:cNvPicPr>
                  </pic:nvPicPr>
                  <pic:blipFill>
                    <a:blip r:embed="rId23" cstate="print"/>
                    <a:srcRect/>
                    <a:stretch>
                      <a:fillRect/>
                    </a:stretch>
                  </pic:blipFill>
                  <pic:spPr bwMode="auto">
                    <a:xfrm>
                      <a:off x="0" y="0"/>
                      <a:ext cx="3241675" cy="2277745"/>
                    </a:xfrm>
                    <a:prstGeom prst="rect">
                      <a:avLst/>
                    </a:prstGeom>
                    <a:noFill/>
                    <a:ln w="9525">
                      <a:noFill/>
                      <a:miter lim="800000"/>
                      <a:headEnd/>
                      <a:tailEnd/>
                    </a:ln>
                  </pic:spPr>
                </pic:pic>
              </a:graphicData>
            </a:graphic>
          </wp:inline>
        </w:drawing>
      </w:r>
      <w:r w:rsidRPr="00A32E05">
        <w:rPr>
          <w:rFonts w:ascii="Arial" w:eastAsia="Times New Roman" w:hAnsi="Arial" w:cs="Arial"/>
          <w:color w:val="666666"/>
          <w:sz w:val="12"/>
          <w:szCs w:val="12"/>
          <w:lang w:eastAsia="tr-TR"/>
        </w:rPr>
        <w:t>3 Nisan 1937 yılında Atatürk'ün yönlendirmesi ile İsmet Inönü tarafından Karabük Demir Çelik Fabrikası'nın temelleri atılır.</w:t>
      </w:r>
    </w:p>
    <w:p w:rsidR="00A32E05" w:rsidRPr="00A32E05" w:rsidRDefault="00A32E05" w:rsidP="00A32E05">
      <w:pPr>
        <w:shd w:val="clear" w:color="auto" w:fill="FFFFFF"/>
        <w:spacing w:after="0" w:line="240" w:lineRule="auto"/>
        <w:rPr>
          <w:rFonts w:ascii="Arial" w:eastAsia="Times New Roman" w:hAnsi="Arial" w:cs="Arial"/>
          <w:color w:val="666666"/>
          <w:sz w:val="12"/>
          <w:szCs w:val="12"/>
          <w:lang w:eastAsia="tr-TR"/>
        </w:rPr>
      </w:pPr>
      <w:r w:rsidRPr="00A32E05">
        <w:rPr>
          <w:rFonts w:ascii="Arial" w:eastAsia="Times New Roman" w:hAnsi="Arial" w:cs="Arial"/>
          <w:color w:val="666666"/>
          <w:sz w:val="12"/>
          <w:szCs w:val="12"/>
          <w:lang w:eastAsia="tr-TR"/>
        </w:rPr>
        <w:t> </w:t>
      </w:r>
    </w:p>
    <w:p w:rsidR="00A32E05" w:rsidRPr="00A32E05" w:rsidRDefault="00A32E05" w:rsidP="00A32E05">
      <w:pPr>
        <w:shd w:val="clear" w:color="auto" w:fill="FFFFFF"/>
        <w:spacing w:after="0" w:line="240" w:lineRule="auto"/>
        <w:rPr>
          <w:rFonts w:ascii="Arial" w:eastAsia="Times New Roman" w:hAnsi="Arial" w:cs="Arial"/>
          <w:color w:val="666666"/>
          <w:sz w:val="12"/>
          <w:szCs w:val="12"/>
          <w:lang w:eastAsia="tr-TR"/>
        </w:rPr>
      </w:pPr>
      <w:r w:rsidRPr="00A32E05">
        <w:rPr>
          <w:rFonts w:ascii="Arial" w:eastAsia="Times New Roman" w:hAnsi="Arial" w:cs="Arial"/>
          <w:color w:val="666666"/>
          <w:sz w:val="12"/>
          <w:szCs w:val="12"/>
          <w:lang w:eastAsia="tr-TR"/>
        </w:rPr>
        <w:t>Nüfus yoğunluğunun artmaya başladığı Karabük'te 25 Haziran 1939'da belediye teşkilatı kurulmuştur. 1941 yılında Safranbolu ilçesine bağlı bucak olan Karabük 3 Mart 1953 tarihinde 6068 sayılı kanunla Zonguldak İline bağlı bir ilçe haline gelmiştir. </w:t>
      </w:r>
    </w:p>
    <w:p w:rsidR="00A32E05" w:rsidRPr="00A32E05" w:rsidRDefault="00A32E05" w:rsidP="00A32E05">
      <w:pPr>
        <w:shd w:val="clear" w:color="auto" w:fill="FFFFFF"/>
        <w:spacing w:after="0" w:line="240" w:lineRule="auto"/>
        <w:rPr>
          <w:rFonts w:ascii="Arial" w:eastAsia="Times New Roman" w:hAnsi="Arial" w:cs="Arial"/>
          <w:color w:val="666666"/>
          <w:sz w:val="12"/>
          <w:szCs w:val="12"/>
          <w:lang w:eastAsia="tr-TR"/>
        </w:rPr>
      </w:pPr>
      <w:r w:rsidRPr="00A32E05">
        <w:rPr>
          <w:rFonts w:ascii="Arial" w:eastAsia="Times New Roman" w:hAnsi="Arial" w:cs="Arial"/>
          <w:color w:val="666666"/>
          <w:sz w:val="12"/>
          <w:szCs w:val="12"/>
          <w:lang w:eastAsia="tr-TR"/>
        </w:rPr>
        <w:t> </w:t>
      </w:r>
    </w:p>
    <w:p w:rsidR="00A32E05" w:rsidRPr="00A32E05" w:rsidRDefault="00A32E05" w:rsidP="00A32E05">
      <w:pPr>
        <w:shd w:val="clear" w:color="auto" w:fill="FFFFFF"/>
        <w:spacing w:after="0" w:line="240" w:lineRule="auto"/>
        <w:rPr>
          <w:rFonts w:ascii="Arial" w:eastAsia="Times New Roman" w:hAnsi="Arial" w:cs="Arial"/>
          <w:color w:val="666666"/>
          <w:sz w:val="12"/>
          <w:szCs w:val="12"/>
          <w:lang w:eastAsia="tr-TR"/>
        </w:rPr>
      </w:pPr>
      <w:r w:rsidRPr="00A32E05">
        <w:rPr>
          <w:rFonts w:ascii="Arial" w:eastAsia="Times New Roman" w:hAnsi="Arial" w:cs="Arial"/>
          <w:color w:val="666666"/>
          <w:sz w:val="12"/>
          <w:szCs w:val="12"/>
          <w:lang w:eastAsia="tr-TR"/>
        </w:rPr>
        <w:t>Karabük, 6 Haziran 1995 gün ve 22305 sayılı Resmi Gazete'de yayınlanan 550 sayılı Kanun Hükmünde Kararname ile Çankırı'dan; Ovacık ve Eskipazar ilçeleri ile Zonguldak'tan; Eflani, Safranbolu ve Yenice ilçelerinin birleştirilmesiyle Türkiye'nin 78. ili olmuştur.</w:t>
      </w:r>
    </w:p>
    <w:p w:rsidR="008A7CB3" w:rsidRPr="008A7CB3" w:rsidRDefault="008A7CB3" w:rsidP="008A7CB3">
      <w:pPr>
        <w:shd w:val="clear" w:color="auto" w:fill="FFFFFF"/>
        <w:spacing w:after="0" w:line="240" w:lineRule="auto"/>
        <w:rPr>
          <w:rFonts w:ascii="Verdana" w:eastAsia="Times New Roman" w:hAnsi="Verdana" w:cs="Times New Roman"/>
          <w:b/>
          <w:bCs/>
          <w:color w:val="CCFFCC"/>
          <w:sz w:val="11"/>
          <w:szCs w:val="11"/>
          <w:lang w:eastAsia="tr-TR"/>
        </w:rPr>
      </w:pPr>
      <w:r>
        <w:rPr>
          <w:rFonts w:ascii="Verdana" w:eastAsia="Times New Roman" w:hAnsi="Verdana" w:cs="Times New Roman"/>
          <w:b/>
          <w:bCs/>
          <w:noProof/>
          <w:color w:val="0000AE"/>
          <w:sz w:val="11"/>
          <w:szCs w:val="11"/>
          <w:lang w:eastAsia="tr-TR"/>
        </w:rPr>
        <w:drawing>
          <wp:inline distT="0" distB="0" distL="0" distR="0">
            <wp:extent cx="570865" cy="526415"/>
            <wp:effectExtent l="0" t="0" r="635" b="0"/>
            <wp:docPr id="25" name="Resim 2" descr="nüfusu">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üfusu">
                      <a:hlinkClick r:id="rId24"/>
                    </pic:cNvPr>
                    <pic:cNvPicPr>
                      <a:picLocks noChangeAspect="1" noChangeArrowheads="1"/>
                    </pic:cNvPicPr>
                  </pic:nvPicPr>
                  <pic:blipFill>
                    <a:blip r:embed="rId25" cstate="print"/>
                    <a:srcRect/>
                    <a:stretch>
                      <a:fillRect/>
                    </a:stretch>
                  </pic:blipFill>
                  <pic:spPr bwMode="auto">
                    <a:xfrm>
                      <a:off x="0" y="0"/>
                      <a:ext cx="570865" cy="526415"/>
                    </a:xfrm>
                    <a:prstGeom prst="rect">
                      <a:avLst/>
                    </a:prstGeom>
                    <a:noFill/>
                    <a:ln w="9525">
                      <a:noFill/>
                      <a:miter lim="800000"/>
                      <a:headEnd/>
                      <a:tailEnd/>
                    </a:ln>
                  </pic:spPr>
                </pic:pic>
              </a:graphicData>
            </a:graphic>
          </wp:inline>
        </w:drawing>
      </w:r>
    </w:p>
    <w:p w:rsidR="008A7CB3" w:rsidRPr="008A7CB3" w:rsidRDefault="008A7CB3" w:rsidP="008A7CB3">
      <w:pPr>
        <w:shd w:val="clear" w:color="auto" w:fill="FFFFFF"/>
        <w:spacing w:after="0" w:line="240" w:lineRule="auto"/>
        <w:jc w:val="center"/>
        <w:textAlignment w:val="center"/>
        <w:rPr>
          <w:rFonts w:ascii="Times New Roman" w:eastAsia="Times New Roman" w:hAnsi="Times New Roman" w:cs="Times New Roman"/>
          <w:b/>
          <w:bCs/>
          <w:color w:val="000000"/>
          <w:sz w:val="21"/>
          <w:szCs w:val="21"/>
          <w:lang w:eastAsia="tr-TR"/>
        </w:rPr>
      </w:pPr>
      <w:r w:rsidRPr="008A7CB3">
        <w:rPr>
          <w:rFonts w:ascii="Times New Roman" w:eastAsia="Times New Roman" w:hAnsi="Times New Roman" w:cs="Times New Roman"/>
          <w:b/>
          <w:bCs/>
          <w:color w:val="000000"/>
          <w:sz w:val="21"/>
          <w:szCs w:val="21"/>
          <w:lang w:eastAsia="tr-TR"/>
        </w:rPr>
        <w:t>KARABÜK NÜFUSU: </w:t>
      </w:r>
      <w:r w:rsidRPr="008A7CB3">
        <w:rPr>
          <w:rFonts w:ascii="Times New Roman" w:eastAsia="Times New Roman" w:hAnsi="Times New Roman" w:cs="Times New Roman"/>
          <w:b/>
          <w:bCs/>
          <w:color w:val="2BA2BF"/>
          <w:sz w:val="21"/>
          <w:szCs w:val="21"/>
          <w:lang w:eastAsia="tr-TR"/>
        </w:rPr>
        <w:t>248.014</w:t>
      </w:r>
    </w:p>
    <w:p w:rsidR="008A7CB3" w:rsidRPr="008A7CB3" w:rsidRDefault="008A7CB3" w:rsidP="008A7CB3">
      <w:pPr>
        <w:shd w:val="clear" w:color="auto" w:fill="F0F8FF"/>
        <w:spacing w:after="0" w:line="240" w:lineRule="auto"/>
        <w:rPr>
          <w:rFonts w:ascii="Times New Roman" w:eastAsia="Times New Roman" w:hAnsi="Times New Roman" w:cs="Times New Roman"/>
          <w:b/>
          <w:bCs/>
          <w:color w:val="111111"/>
          <w:sz w:val="11"/>
          <w:szCs w:val="11"/>
          <w:lang w:eastAsia="tr-TR"/>
        </w:rPr>
      </w:pPr>
      <w:r>
        <w:rPr>
          <w:rFonts w:ascii="Times New Roman" w:eastAsia="Times New Roman" w:hAnsi="Times New Roman" w:cs="Times New Roman"/>
          <w:b/>
          <w:bCs/>
          <w:noProof/>
          <w:color w:val="111111"/>
          <w:sz w:val="11"/>
          <w:szCs w:val="11"/>
          <w:lang w:eastAsia="tr-TR"/>
        </w:rPr>
        <w:drawing>
          <wp:inline distT="0" distB="0" distL="0" distR="0">
            <wp:extent cx="570865" cy="570865"/>
            <wp:effectExtent l="19050" t="0" r="635" b="0"/>
            <wp:docPr id="23" name="Resim 4" descr="nüfus artı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üfus artışı"/>
                    <pic:cNvPicPr>
                      <a:picLocks noChangeAspect="1" noChangeArrowheads="1"/>
                    </pic:cNvPicPr>
                  </pic:nvPicPr>
                  <pic:blipFill>
                    <a:blip r:embed="rId26" cstate="print"/>
                    <a:srcRect/>
                    <a:stretch>
                      <a:fillRect/>
                    </a:stretch>
                  </pic:blipFill>
                  <pic:spPr bwMode="auto">
                    <a:xfrm>
                      <a:off x="0" y="0"/>
                      <a:ext cx="570865" cy="570865"/>
                    </a:xfrm>
                    <a:prstGeom prst="rect">
                      <a:avLst/>
                    </a:prstGeom>
                    <a:noFill/>
                    <a:ln w="9525">
                      <a:noFill/>
                      <a:miter lim="800000"/>
                      <a:headEnd/>
                      <a:tailEnd/>
                    </a:ln>
                  </pic:spPr>
                </pic:pic>
              </a:graphicData>
            </a:graphic>
          </wp:inline>
        </w:drawing>
      </w:r>
    </w:p>
    <w:p w:rsidR="008A7CB3" w:rsidRPr="008A7CB3" w:rsidRDefault="008A7CB3" w:rsidP="008A7CB3">
      <w:pPr>
        <w:shd w:val="clear" w:color="auto" w:fill="F0F8FF"/>
        <w:spacing w:after="0" w:line="240" w:lineRule="auto"/>
        <w:jc w:val="center"/>
        <w:rPr>
          <w:rFonts w:ascii="Times New Roman" w:eastAsia="Times New Roman" w:hAnsi="Times New Roman" w:cs="Times New Roman"/>
          <w:b/>
          <w:bCs/>
          <w:color w:val="111111"/>
          <w:sz w:val="11"/>
          <w:szCs w:val="11"/>
          <w:lang w:eastAsia="tr-TR"/>
        </w:rPr>
      </w:pPr>
      <w:r w:rsidRPr="008A7CB3">
        <w:rPr>
          <w:rFonts w:ascii="Times New Roman" w:eastAsia="Times New Roman" w:hAnsi="Times New Roman" w:cs="Times New Roman"/>
          <w:b/>
          <w:bCs/>
          <w:color w:val="111111"/>
          <w:sz w:val="11"/>
          <w:szCs w:val="11"/>
          <w:lang w:eastAsia="tr-TR"/>
        </w:rPr>
        <w:t>ÖNCEKİ YILA GÖRE</w:t>
      </w:r>
    </w:p>
    <w:p w:rsidR="008A7CB3" w:rsidRPr="008A7CB3" w:rsidRDefault="008A7CB3" w:rsidP="008A7CB3">
      <w:pPr>
        <w:shd w:val="clear" w:color="auto" w:fill="F0F8FF"/>
        <w:spacing w:after="0" w:line="240" w:lineRule="auto"/>
        <w:rPr>
          <w:rFonts w:ascii="Times New Roman" w:eastAsia="Times New Roman" w:hAnsi="Times New Roman" w:cs="Times New Roman"/>
          <w:b/>
          <w:bCs/>
          <w:color w:val="111111"/>
          <w:sz w:val="11"/>
          <w:szCs w:val="11"/>
          <w:lang w:eastAsia="tr-TR"/>
        </w:rPr>
      </w:pPr>
      <w:r w:rsidRPr="008A7CB3">
        <w:rPr>
          <w:rFonts w:ascii="Times New Roman" w:eastAsia="Times New Roman" w:hAnsi="Times New Roman" w:cs="Times New Roman"/>
          <w:b/>
          <w:bCs/>
          <w:color w:val="111111"/>
          <w:sz w:val="11"/>
          <w:szCs w:val="11"/>
          <w:lang w:eastAsia="tr-TR"/>
        </w:rPr>
        <w:t>ARTIŞ ORANI</w:t>
      </w:r>
    </w:p>
    <w:p w:rsidR="008A7CB3" w:rsidRPr="008A7CB3" w:rsidRDefault="008A7CB3" w:rsidP="008A7CB3">
      <w:pPr>
        <w:shd w:val="clear" w:color="auto" w:fill="F0F8FF"/>
        <w:spacing w:after="0" w:line="240" w:lineRule="auto"/>
        <w:jc w:val="right"/>
        <w:rPr>
          <w:rFonts w:ascii="Times New Roman" w:eastAsia="Times New Roman" w:hAnsi="Times New Roman" w:cs="Times New Roman"/>
          <w:b/>
          <w:bCs/>
          <w:color w:val="111111"/>
          <w:sz w:val="11"/>
          <w:szCs w:val="11"/>
          <w:lang w:eastAsia="tr-TR"/>
        </w:rPr>
      </w:pPr>
      <w:r w:rsidRPr="008A7CB3">
        <w:rPr>
          <w:rFonts w:ascii="Times New Roman" w:eastAsia="Times New Roman" w:hAnsi="Times New Roman" w:cs="Times New Roman"/>
          <w:b/>
          <w:bCs/>
          <w:color w:val="008000"/>
          <w:sz w:val="11"/>
          <w:lang w:eastAsia="tr-TR"/>
        </w:rPr>
        <w:t>%1,44</w:t>
      </w:r>
    </w:p>
    <w:p w:rsidR="008A7CB3" w:rsidRPr="008A7CB3" w:rsidRDefault="008A7CB3" w:rsidP="008A7CB3">
      <w:pPr>
        <w:shd w:val="clear" w:color="auto" w:fill="F0F8FF"/>
        <w:spacing w:after="0" w:line="240" w:lineRule="auto"/>
        <w:rPr>
          <w:rFonts w:ascii="Times New Roman" w:eastAsia="Times New Roman" w:hAnsi="Times New Roman" w:cs="Times New Roman"/>
          <w:b/>
          <w:bCs/>
          <w:color w:val="111111"/>
          <w:sz w:val="11"/>
          <w:szCs w:val="11"/>
          <w:lang w:eastAsia="tr-TR"/>
        </w:rPr>
      </w:pPr>
      <w:r w:rsidRPr="008A7CB3">
        <w:rPr>
          <w:rFonts w:ascii="Times New Roman" w:eastAsia="Times New Roman" w:hAnsi="Times New Roman" w:cs="Times New Roman"/>
          <w:b/>
          <w:bCs/>
          <w:color w:val="111111"/>
          <w:sz w:val="11"/>
          <w:szCs w:val="11"/>
          <w:lang w:eastAsia="tr-TR"/>
        </w:rPr>
        <w:t>ARTIŞ MİKTARI</w:t>
      </w:r>
    </w:p>
    <w:p w:rsidR="008A7CB3" w:rsidRPr="008A7CB3" w:rsidRDefault="008A7CB3" w:rsidP="008A7CB3">
      <w:pPr>
        <w:shd w:val="clear" w:color="auto" w:fill="F0F8FF"/>
        <w:spacing w:after="175" w:line="240" w:lineRule="auto"/>
        <w:jc w:val="right"/>
        <w:rPr>
          <w:rFonts w:ascii="Times New Roman" w:eastAsia="Times New Roman" w:hAnsi="Times New Roman" w:cs="Times New Roman"/>
          <w:b/>
          <w:bCs/>
          <w:color w:val="111111"/>
          <w:sz w:val="11"/>
          <w:szCs w:val="11"/>
          <w:lang w:eastAsia="tr-TR"/>
        </w:rPr>
      </w:pPr>
      <w:r w:rsidRPr="008A7CB3">
        <w:rPr>
          <w:rFonts w:ascii="Times New Roman" w:eastAsia="Times New Roman" w:hAnsi="Times New Roman" w:cs="Times New Roman"/>
          <w:b/>
          <w:bCs/>
          <w:color w:val="008000"/>
          <w:sz w:val="11"/>
          <w:lang w:eastAsia="tr-TR"/>
        </w:rPr>
        <w:t>3.561</w:t>
      </w:r>
    </w:p>
    <w:p w:rsidR="008A7CB3" w:rsidRPr="008A7CB3" w:rsidRDefault="00987C2C" w:rsidP="008A7CB3">
      <w:pPr>
        <w:numPr>
          <w:ilvl w:val="0"/>
          <w:numId w:val="1"/>
        </w:numPr>
        <w:shd w:val="clear" w:color="auto" w:fill="FFFFFF"/>
        <w:spacing w:before="100" w:beforeAutospacing="1" w:after="100" w:afterAutospacing="1" w:line="240" w:lineRule="auto"/>
        <w:rPr>
          <w:rFonts w:ascii="Times New Roman" w:eastAsia="Times New Roman" w:hAnsi="Times New Roman" w:cs="Times New Roman"/>
          <w:b/>
          <w:bCs/>
          <w:color w:val="666666"/>
          <w:sz w:val="11"/>
          <w:szCs w:val="11"/>
          <w:lang w:eastAsia="tr-TR"/>
        </w:rPr>
      </w:pPr>
      <w:hyperlink r:id="rId27" w:tooltip="TÜRKİYE NÜFUSU" w:history="1">
        <w:r w:rsidR="008A7CB3" w:rsidRPr="008A7CB3">
          <w:rPr>
            <w:rFonts w:ascii="Times New Roman" w:eastAsia="Times New Roman" w:hAnsi="Times New Roman" w:cs="Times New Roman"/>
            <w:b/>
            <w:bCs/>
            <w:color w:val="0275D8"/>
            <w:sz w:val="11"/>
            <w:u w:val="single"/>
            <w:lang w:eastAsia="tr-TR"/>
          </w:rPr>
          <w:t>TÜRKİYE NÜFUSU</w:t>
        </w:r>
      </w:hyperlink>
    </w:p>
    <w:p w:rsidR="008A7CB3" w:rsidRPr="008A7CB3" w:rsidRDefault="008A7CB3" w:rsidP="008A7CB3">
      <w:pPr>
        <w:shd w:val="clear" w:color="auto" w:fill="FFFFFF"/>
        <w:spacing w:after="0" w:line="240" w:lineRule="auto"/>
        <w:ind w:left="720"/>
        <w:rPr>
          <w:rFonts w:ascii="Times New Roman" w:eastAsia="Times New Roman" w:hAnsi="Times New Roman" w:cs="Times New Roman"/>
          <w:b/>
          <w:bCs/>
          <w:color w:val="666666"/>
          <w:sz w:val="11"/>
          <w:szCs w:val="11"/>
          <w:lang w:eastAsia="tr-TR"/>
        </w:rPr>
      </w:pPr>
      <w:r w:rsidRPr="008A7CB3">
        <w:rPr>
          <w:rFonts w:ascii="Times New Roman" w:eastAsia="Times New Roman" w:hAnsi="Times New Roman" w:cs="Times New Roman"/>
          <w:b/>
          <w:bCs/>
          <w:color w:val="666666"/>
          <w:sz w:val="11"/>
          <w:szCs w:val="11"/>
          <w:lang w:eastAsia="tr-TR"/>
        </w:rPr>
        <w:t> </w:t>
      </w:r>
    </w:p>
    <w:p w:rsidR="008A7CB3" w:rsidRPr="008A7CB3" w:rsidRDefault="008A7CB3" w:rsidP="008A7CB3">
      <w:pPr>
        <w:numPr>
          <w:ilvl w:val="0"/>
          <w:numId w:val="1"/>
        </w:numPr>
        <w:shd w:val="clear" w:color="auto" w:fill="FFFFFF"/>
        <w:spacing w:before="100" w:beforeAutospacing="1" w:after="100" w:afterAutospacing="1" w:line="240" w:lineRule="auto"/>
        <w:rPr>
          <w:rFonts w:ascii="Times New Roman" w:eastAsia="Times New Roman" w:hAnsi="Times New Roman" w:cs="Times New Roman"/>
          <w:b/>
          <w:bCs/>
          <w:color w:val="666666"/>
          <w:sz w:val="11"/>
          <w:szCs w:val="11"/>
          <w:lang w:eastAsia="tr-TR"/>
        </w:rPr>
      </w:pPr>
      <w:r w:rsidRPr="008A7CB3">
        <w:rPr>
          <w:rFonts w:ascii="Times New Roman" w:eastAsia="Times New Roman" w:hAnsi="Times New Roman" w:cs="Times New Roman"/>
          <w:b/>
          <w:bCs/>
          <w:color w:val="666666"/>
          <w:sz w:val="11"/>
          <w:szCs w:val="11"/>
          <w:lang w:eastAsia="tr-TR"/>
        </w:rPr>
        <w:t>KARABÜK NÜFUSU</w:t>
      </w:r>
    </w:p>
    <w:p w:rsidR="008A7CB3" w:rsidRPr="008A7CB3" w:rsidRDefault="008A7CB3" w:rsidP="008A7CB3">
      <w:pPr>
        <w:spacing w:after="0" w:line="218" w:lineRule="atLeast"/>
        <w:outlineLvl w:val="0"/>
        <w:rPr>
          <w:rFonts w:ascii="Times New Roman" w:eastAsia="Times New Roman" w:hAnsi="Times New Roman" w:cs="Times New Roman"/>
          <w:b/>
          <w:bCs/>
          <w:color w:val="111111"/>
          <w:kern w:val="36"/>
          <w:sz w:val="18"/>
          <w:szCs w:val="18"/>
          <w:lang w:eastAsia="tr-TR"/>
        </w:rPr>
      </w:pPr>
      <w:r w:rsidRPr="008A7CB3">
        <w:rPr>
          <w:rFonts w:ascii="Times New Roman" w:eastAsia="Times New Roman" w:hAnsi="Times New Roman" w:cs="Times New Roman"/>
          <w:b/>
          <w:bCs/>
          <w:color w:val="111111"/>
          <w:kern w:val="36"/>
          <w:sz w:val="18"/>
          <w:lang w:eastAsia="tr-TR"/>
        </w:rPr>
        <w:t>KARABÜK NÜFUSU</w:t>
      </w:r>
    </w:p>
    <w:tbl>
      <w:tblPr>
        <w:tblW w:w="8378" w:type="dxa"/>
        <w:shd w:val="clear" w:color="auto" w:fill="FFFFFF"/>
        <w:tblCellMar>
          <w:top w:w="15" w:type="dxa"/>
          <w:left w:w="15" w:type="dxa"/>
          <w:bottom w:w="15" w:type="dxa"/>
          <w:right w:w="15" w:type="dxa"/>
        </w:tblCellMar>
        <w:tblLook w:val="04A0"/>
      </w:tblPr>
      <w:tblGrid>
        <w:gridCol w:w="1001"/>
        <w:gridCol w:w="1338"/>
        <w:gridCol w:w="2043"/>
        <w:gridCol w:w="2030"/>
        <w:gridCol w:w="1966"/>
      </w:tblGrid>
      <w:tr w:rsidR="008A7CB3" w:rsidRPr="008A7CB3" w:rsidTr="008A7CB3">
        <w:trPr>
          <w:tblHeader/>
        </w:trPr>
        <w:tc>
          <w:tcPr>
            <w:tcW w:w="0" w:type="auto"/>
            <w:tcBorders>
              <w:top w:val="single" w:sz="4" w:space="0" w:color="B1B6BD"/>
              <w:left w:val="single" w:sz="4" w:space="0" w:color="B1B6BD"/>
              <w:bottom w:val="single" w:sz="4" w:space="0" w:color="B1B6BD"/>
              <w:right w:val="single" w:sz="4" w:space="0" w:color="B1B6BD"/>
            </w:tcBorders>
            <w:shd w:val="clear" w:color="auto" w:fill="DFEDFE"/>
            <w:tcMar>
              <w:top w:w="44" w:type="dxa"/>
              <w:left w:w="44" w:type="dxa"/>
              <w:bottom w:w="44" w:type="dxa"/>
              <w:right w:w="44" w:type="dxa"/>
            </w:tcMar>
            <w:vAlign w:val="center"/>
            <w:hideMark/>
          </w:tcPr>
          <w:p w:rsidR="008A7CB3" w:rsidRPr="008A7CB3" w:rsidRDefault="008A7CB3" w:rsidP="008A7CB3">
            <w:pPr>
              <w:spacing w:after="87" w:line="240" w:lineRule="auto"/>
              <w:jc w:val="center"/>
              <w:rPr>
                <w:rFonts w:ascii="Times New Roman" w:eastAsia="Times New Roman" w:hAnsi="Times New Roman" w:cs="Times New Roman"/>
                <w:b/>
                <w:bCs/>
                <w:sz w:val="24"/>
                <w:szCs w:val="24"/>
                <w:lang w:eastAsia="tr-TR"/>
              </w:rPr>
            </w:pPr>
            <w:r w:rsidRPr="008A7CB3">
              <w:rPr>
                <w:rFonts w:ascii="Times New Roman" w:eastAsia="Times New Roman" w:hAnsi="Times New Roman" w:cs="Times New Roman"/>
                <w:b/>
                <w:bCs/>
                <w:color w:val="666666"/>
                <w:sz w:val="11"/>
                <w:lang w:eastAsia="tr-TR"/>
              </w:rPr>
              <w:t>PLAKA</w:t>
            </w:r>
          </w:p>
        </w:tc>
        <w:tc>
          <w:tcPr>
            <w:tcW w:w="0" w:type="auto"/>
            <w:tcBorders>
              <w:top w:val="single" w:sz="4" w:space="0" w:color="B1B6BD"/>
              <w:left w:val="single" w:sz="4" w:space="0" w:color="B1B6BD"/>
              <w:bottom w:val="single" w:sz="4" w:space="0" w:color="B1B6BD"/>
              <w:right w:val="single" w:sz="4" w:space="0" w:color="B1B6BD"/>
            </w:tcBorders>
            <w:shd w:val="clear" w:color="auto" w:fill="DFEDFE"/>
            <w:tcMar>
              <w:top w:w="44" w:type="dxa"/>
              <w:left w:w="44" w:type="dxa"/>
              <w:bottom w:w="44" w:type="dxa"/>
              <w:right w:w="44" w:type="dxa"/>
            </w:tcMar>
            <w:vAlign w:val="center"/>
            <w:hideMark/>
          </w:tcPr>
          <w:p w:rsidR="008A7CB3" w:rsidRPr="008A7CB3" w:rsidRDefault="008A7CB3" w:rsidP="008A7CB3">
            <w:pPr>
              <w:spacing w:after="87" w:line="240" w:lineRule="auto"/>
              <w:jc w:val="center"/>
              <w:rPr>
                <w:rFonts w:ascii="Times New Roman" w:eastAsia="Times New Roman" w:hAnsi="Times New Roman" w:cs="Times New Roman"/>
                <w:b/>
                <w:bCs/>
                <w:sz w:val="24"/>
                <w:szCs w:val="24"/>
                <w:lang w:eastAsia="tr-TR"/>
              </w:rPr>
            </w:pPr>
            <w:r w:rsidRPr="008A7CB3">
              <w:rPr>
                <w:rFonts w:ascii="Times New Roman" w:eastAsia="Times New Roman" w:hAnsi="Times New Roman" w:cs="Times New Roman"/>
                <w:b/>
                <w:bCs/>
                <w:color w:val="666666"/>
                <w:sz w:val="11"/>
                <w:lang w:eastAsia="tr-TR"/>
              </w:rPr>
              <w:t>İL ADI</w:t>
            </w:r>
          </w:p>
        </w:tc>
        <w:tc>
          <w:tcPr>
            <w:tcW w:w="0" w:type="auto"/>
            <w:tcBorders>
              <w:top w:val="single" w:sz="4" w:space="0" w:color="B1B6BD"/>
              <w:left w:val="single" w:sz="4" w:space="0" w:color="B1B6BD"/>
              <w:bottom w:val="single" w:sz="4" w:space="0" w:color="B1B6BD"/>
              <w:right w:val="single" w:sz="4" w:space="0" w:color="B1B6BD"/>
            </w:tcBorders>
            <w:shd w:val="clear" w:color="auto" w:fill="DFEDFE"/>
            <w:tcMar>
              <w:top w:w="44" w:type="dxa"/>
              <w:left w:w="44" w:type="dxa"/>
              <w:bottom w:w="44" w:type="dxa"/>
              <w:right w:w="44" w:type="dxa"/>
            </w:tcMar>
            <w:vAlign w:val="center"/>
            <w:hideMark/>
          </w:tcPr>
          <w:p w:rsidR="008A7CB3" w:rsidRPr="008A7CB3" w:rsidRDefault="008A7CB3" w:rsidP="008A7CB3">
            <w:pPr>
              <w:spacing w:after="87" w:line="240" w:lineRule="auto"/>
              <w:jc w:val="center"/>
              <w:rPr>
                <w:rFonts w:ascii="Times New Roman" w:eastAsia="Times New Roman" w:hAnsi="Times New Roman" w:cs="Times New Roman"/>
                <w:b/>
                <w:bCs/>
                <w:sz w:val="24"/>
                <w:szCs w:val="24"/>
                <w:lang w:eastAsia="tr-TR"/>
              </w:rPr>
            </w:pPr>
            <w:r w:rsidRPr="008A7CB3">
              <w:rPr>
                <w:rFonts w:ascii="Times New Roman" w:eastAsia="Times New Roman" w:hAnsi="Times New Roman" w:cs="Times New Roman"/>
                <w:b/>
                <w:bCs/>
                <w:color w:val="666666"/>
                <w:sz w:val="11"/>
                <w:lang w:eastAsia="tr-TR"/>
              </w:rPr>
              <w:t>TOPLAM NÜFUS</w:t>
            </w:r>
          </w:p>
        </w:tc>
        <w:tc>
          <w:tcPr>
            <w:tcW w:w="0" w:type="auto"/>
            <w:tcBorders>
              <w:top w:val="single" w:sz="4" w:space="0" w:color="B1B6BD"/>
              <w:left w:val="single" w:sz="4" w:space="0" w:color="B1B6BD"/>
              <w:bottom w:val="single" w:sz="4" w:space="0" w:color="B1B6BD"/>
              <w:right w:val="single" w:sz="4" w:space="0" w:color="B1B6BD"/>
            </w:tcBorders>
            <w:shd w:val="clear" w:color="auto" w:fill="DFEDFE"/>
            <w:tcMar>
              <w:top w:w="44" w:type="dxa"/>
              <w:left w:w="44" w:type="dxa"/>
              <w:bottom w:w="44" w:type="dxa"/>
              <w:right w:w="44" w:type="dxa"/>
            </w:tcMar>
            <w:vAlign w:val="center"/>
            <w:hideMark/>
          </w:tcPr>
          <w:p w:rsidR="008A7CB3" w:rsidRPr="008A7CB3" w:rsidRDefault="008A7CB3" w:rsidP="008A7CB3">
            <w:pPr>
              <w:spacing w:after="87" w:line="240" w:lineRule="auto"/>
              <w:jc w:val="center"/>
              <w:rPr>
                <w:rFonts w:ascii="Times New Roman" w:eastAsia="Times New Roman" w:hAnsi="Times New Roman" w:cs="Times New Roman"/>
                <w:b/>
                <w:bCs/>
                <w:sz w:val="24"/>
                <w:szCs w:val="24"/>
                <w:lang w:eastAsia="tr-TR"/>
              </w:rPr>
            </w:pPr>
            <w:r w:rsidRPr="008A7CB3">
              <w:rPr>
                <w:rFonts w:ascii="Times New Roman" w:eastAsia="Times New Roman" w:hAnsi="Times New Roman" w:cs="Times New Roman"/>
                <w:b/>
                <w:bCs/>
                <w:color w:val="666666"/>
                <w:sz w:val="11"/>
                <w:lang w:eastAsia="tr-TR"/>
              </w:rPr>
              <w:t>ERKEK NÜFUSU</w:t>
            </w:r>
          </w:p>
        </w:tc>
        <w:tc>
          <w:tcPr>
            <w:tcW w:w="0" w:type="auto"/>
            <w:tcBorders>
              <w:top w:val="single" w:sz="4" w:space="0" w:color="B1B6BD"/>
              <w:left w:val="single" w:sz="4" w:space="0" w:color="B1B6BD"/>
              <w:bottom w:val="single" w:sz="4" w:space="0" w:color="B1B6BD"/>
              <w:right w:val="single" w:sz="4" w:space="0" w:color="B1B6BD"/>
            </w:tcBorders>
            <w:shd w:val="clear" w:color="auto" w:fill="DFEDFE"/>
            <w:tcMar>
              <w:top w:w="44" w:type="dxa"/>
              <w:left w:w="44" w:type="dxa"/>
              <w:bottom w:w="44" w:type="dxa"/>
              <w:right w:w="44" w:type="dxa"/>
            </w:tcMar>
            <w:vAlign w:val="center"/>
            <w:hideMark/>
          </w:tcPr>
          <w:p w:rsidR="008A7CB3" w:rsidRPr="008A7CB3" w:rsidRDefault="008A7CB3" w:rsidP="008A7CB3">
            <w:pPr>
              <w:spacing w:after="87" w:line="240" w:lineRule="auto"/>
              <w:jc w:val="center"/>
              <w:rPr>
                <w:rFonts w:ascii="Times New Roman" w:eastAsia="Times New Roman" w:hAnsi="Times New Roman" w:cs="Times New Roman"/>
                <w:b/>
                <w:bCs/>
                <w:sz w:val="24"/>
                <w:szCs w:val="24"/>
                <w:lang w:eastAsia="tr-TR"/>
              </w:rPr>
            </w:pPr>
            <w:r w:rsidRPr="008A7CB3">
              <w:rPr>
                <w:rFonts w:ascii="Times New Roman" w:eastAsia="Times New Roman" w:hAnsi="Times New Roman" w:cs="Times New Roman"/>
                <w:b/>
                <w:bCs/>
                <w:color w:val="666666"/>
                <w:sz w:val="11"/>
                <w:lang w:eastAsia="tr-TR"/>
              </w:rPr>
              <w:t>KADIN NÜFUSU</w:t>
            </w:r>
          </w:p>
        </w:tc>
      </w:tr>
      <w:tr w:rsidR="008A7CB3" w:rsidRPr="008A7CB3" w:rsidTr="008A7CB3">
        <w:tc>
          <w:tcPr>
            <w:tcW w:w="0" w:type="auto"/>
            <w:tcBorders>
              <w:top w:val="single" w:sz="2" w:space="0" w:color="B1B6BD"/>
              <w:left w:val="single" w:sz="4" w:space="0" w:color="B1B6BD"/>
              <w:bottom w:val="single" w:sz="4" w:space="0" w:color="B1B6BD"/>
              <w:right w:val="single" w:sz="4" w:space="0" w:color="B1B6BD"/>
            </w:tcBorders>
            <w:shd w:val="clear" w:color="auto" w:fill="FFFFFF"/>
            <w:tcMar>
              <w:top w:w="44" w:type="dxa"/>
              <w:left w:w="44" w:type="dxa"/>
              <w:bottom w:w="44" w:type="dxa"/>
              <w:right w:w="44" w:type="dxa"/>
            </w:tcMar>
            <w:vAlign w:val="center"/>
            <w:hideMark/>
          </w:tcPr>
          <w:p w:rsidR="008A7CB3" w:rsidRPr="008A7CB3" w:rsidRDefault="008A7CB3" w:rsidP="008A7CB3">
            <w:pPr>
              <w:spacing w:after="87" w:line="240" w:lineRule="auto"/>
              <w:jc w:val="center"/>
              <w:rPr>
                <w:rFonts w:ascii="Times New Roman" w:eastAsia="Times New Roman" w:hAnsi="Times New Roman" w:cs="Times New Roman"/>
                <w:sz w:val="11"/>
                <w:szCs w:val="11"/>
                <w:lang w:eastAsia="tr-TR"/>
              </w:rPr>
            </w:pPr>
            <w:r w:rsidRPr="008A7CB3">
              <w:rPr>
                <w:rFonts w:ascii="Times New Roman" w:eastAsia="Times New Roman" w:hAnsi="Times New Roman" w:cs="Times New Roman"/>
                <w:sz w:val="11"/>
                <w:szCs w:val="11"/>
                <w:lang w:eastAsia="tr-TR"/>
              </w:rPr>
              <w:t>78</w:t>
            </w:r>
          </w:p>
        </w:tc>
        <w:tc>
          <w:tcPr>
            <w:tcW w:w="0" w:type="auto"/>
            <w:tcBorders>
              <w:top w:val="single" w:sz="2" w:space="0" w:color="B1B6BD"/>
              <w:left w:val="single" w:sz="4" w:space="0" w:color="B1B6BD"/>
              <w:bottom w:val="single" w:sz="4" w:space="0" w:color="B1B6BD"/>
              <w:right w:val="single" w:sz="4" w:space="0" w:color="B1B6BD"/>
            </w:tcBorders>
            <w:shd w:val="clear" w:color="auto" w:fill="FFFFFF"/>
            <w:tcMar>
              <w:top w:w="44" w:type="dxa"/>
              <w:left w:w="44" w:type="dxa"/>
              <w:bottom w:w="44" w:type="dxa"/>
              <w:right w:w="44" w:type="dxa"/>
            </w:tcMar>
            <w:vAlign w:val="center"/>
            <w:hideMark/>
          </w:tcPr>
          <w:p w:rsidR="008A7CB3" w:rsidRPr="008A7CB3" w:rsidRDefault="008A7CB3" w:rsidP="008A7CB3">
            <w:pPr>
              <w:spacing w:after="87" w:line="240" w:lineRule="auto"/>
              <w:jc w:val="center"/>
              <w:rPr>
                <w:rFonts w:ascii="Times New Roman" w:eastAsia="Times New Roman" w:hAnsi="Times New Roman" w:cs="Times New Roman"/>
                <w:sz w:val="11"/>
                <w:szCs w:val="11"/>
                <w:lang w:eastAsia="tr-TR"/>
              </w:rPr>
            </w:pPr>
            <w:r w:rsidRPr="008A7CB3">
              <w:rPr>
                <w:rFonts w:ascii="Times New Roman" w:eastAsia="Times New Roman" w:hAnsi="Times New Roman" w:cs="Times New Roman"/>
                <w:sz w:val="11"/>
                <w:szCs w:val="11"/>
                <w:lang w:eastAsia="tr-TR"/>
              </w:rPr>
              <w:t>KARABÜK</w:t>
            </w:r>
          </w:p>
        </w:tc>
        <w:tc>
          <w:tcPr>
            <w:tcW w:w="0" w:type="auto"/>
            <w:tcBorders>
              <w:top w:val="single" w:sz="2" w:space="0" w:color="B1B6BD"/>
              <w:left w:val="single" w:sz="4" w:space="0" w:color="B1B6BD"/>
              <w:bottom w:val="single" w:sz="4" w:space="0" w:color="B1B6BD"/>
              <w:right w:val="single" w:sz="4" w:space="0" w:color="B1B6BD"/>
            </w:tcBorders>
            <w:shd w:val="clear" w:color="auto" w:fill="FFFFFF"/>
            <w:tcMar>
              <w:top w:w="44" w:type="dxa"/>
              <w:left w:w="44" w:type="dxa"/>
              <w:bottom w:w="44" w:type="dxa"/>
              <w:right w:w="44" w:type="dxa"/>
            </w:tcMar>
            <w:vAlign w:val="center"/>
            <w:hideMark/>
          </w:tcPr>
          <w:p w:rsidR="008A7CB3" w:rsidRPr="008A7CB3" w:rsidRDefault="008A7CB3" w:rsidP="008A7CB3">
            <w:pPr>
              <w:spacing w:after="87" w:line="240" w:lineRule="auto"/>
              <w:jc w:val="center"/>
              <w:rPr>
                <w:rFonts w:ascii="Times New Roman" w:eastAsia="Times New Roman" w:hAnsi="Times New Roman" w:cs="Times New Roman"/>
                <w:sz w:val="11"/>
                <w:szCs w:val="11"/>
                <w:lang w:eastAsia="tr-TR"/>
              </w:rPr>
            </w:pPr>
            <w:r w:rsidRPr="008A7CB3">
              <w:rPr>
                <w:rFonts w:ascii="Times New Roman" w:eastAsia="Times New Roman" w:hAnsi="Times New Roman" w:cs="Times New Roman"/>
                <w:sz w:val="11"/>
                <w:szCs w:val="11"/>
                <w:lang w:eastAsia="tr-TR"/>
              </w:rPr>
              <w:t>248.014</w:t>
            </w:r>
          </w:p>
        </w:tc>
        <w:tc>
          <w:tcPr>
            <w:tcW w:w="0" w:type="auto"/>
            <w:tcBorders>
              <w:top w:val="single" w:sz="2" w:space="0" w:color="B1B6BD"/>
              <w:left w:val="single" w:sz="4" w:space="0" w:color="B1B6BD"/>
              <w:bottom w:val="single" w:sz="4" w:space="0" w:color="B1B6BD"/>
              <w:right w:val="single" w:sz="4" w:space="0" w:color="B1B6BD"/>
            </w:tcBorders>
            <w:shd w:val="clear" w:color="auto" w:fill="FFFFFF"/>
            <w:tcMar>
              <w:top w:w="44" w:type="dxa"/>
              <w:left w:w="44" w:type="dxa"/>
              <w:bottom w:w="44" w:type="dxa"/>
              <w:right w:w="44" w:type="dxa"/>
            </w:tcMar>
            <w:vAlign w:val="center"/>
            <w:hideMark/>
          </w:tcPr>
          <w:p w:rsidR="008A7CB3" w:rsidRPr="008A7CB3" w:rsidRDefault="008A7CB3" w:rsidP="008A7CB3">
            <w:pPr>
              <w:spacing w:after="87" w:line="240" w:lineRule="auto"/>
              <w:jc w:val="center"/>
              <w:rPr>
                <w:rFonts w:ascii="Times New Roman" w:eastAsia="Times New Roman" w:hAnsi="Times New Roman" w:cs="Times New Roman"/>
                <w:sz w:val="11"/>
                <w:szCs w:val="11"/>
                <w:lang w:eastAsia="tr-TR"/>
              </w:rPr>
            </w:pPr>
            <w:r w:rsidRPr="008A7CB3">
              <w:rPr>
                <w:rFonts w:ascii="Times New Roman" w:eastAsia="Times New Roman" w:hAnsi="Times New Roman" w:cs="Times New Roman"/>
                <w:sz w:val="11"/>
                <w:szCs w:val="11"/>
                <w:lang w:eastAsia="tr-TR"/>
              </w:rPr>
              <w:t>124.596</w:t>
            </w:r>
          </w:p>
        </w:tc>
        <w:tc>
          <w:tcPr>
            <w:tcW w:w="0" w:type="auto"/>
            <w:tcBorders>
              <w:top w:val="single" w:sz="2" w:space="0" w:color="B1B6BD"/>
              <w:left w:val="single" w:sz="4" w:space="0" w:color="B1B6BD"/>
              <w:bottom w:val="single" w:sz="4" w:space="0" w:color="B1B6BD"/>
              <w:right w:val="single" w:sz="4" w:space="0" w:color="B1B6BD"/>
            </w:tcBorders>
            <w:shd w:val="clear" w:color="auto" w:fill="FFFFFF"/>
            <w:tcMar>
              <w:top w:w="44" w:type="dxa"/>
              <w:left w:w="44" w:type="dxa"/>
              <w:bottom w:w="44" w:type="dxa"/>
              <w:right w:w="44" w:type="dxa"/>
            </w:tcMar>
            <w:vAlign w:val="center"/>
            <w:hideMark/>
          </w:tcPr>
          <w:p w:rsidR="008A7CB3" w:rsidRPr="008A7CB3" w:rsidRDefault="008A7CB3" w:rsidP="008A7CB3">
            <w:pPr>
              <w:spacing w:after="87" w:line="240" w:lineRule="auto"/>
              <w:jc w:val="center"/>
              <w:rPr>
                <w:rFonts w:ascii="Times New Roman" w:eastAsia="Times New Roman" w:hAnsi="Times New Roman" w:cs="Times New Roman"/>
                <w:sz w:val="11"/>
                <w:szCs w:val="11"/>
                <w:lang w:eastAsia="tr-TR"/>
              </w:rPr>
            </w:pPr>
            <w:r w:rsidRPr="008A7CB3">
              <w:rPr>
                <w:rFonts w:ascii="Times New Roman" w:eastAsia="Times New Roman" w:hAnsi="Times New Roman" w:cs="Times New Roman"/>
                <w:sz w:val="11"/>
                <w:szCs w:val="11"/>
                <w:lang w:eastAsia="tr-TR"/>
              </w:rPr>
              <w:t>123.418</w:t>
            </w:r>
          </w:p>
        </w:tc>
      </w:tr>
    </w:tbl>
    <w:p w:rsidR="003553EB" w:rsidRDefault="003553EB" w:rsidP="008A7CB3">
      <w:pPr>
        <w:spacing w:after="87" w:line="240" w:lineRule="auto"/>
        <w:rPr>
          <w:rFonts w:ascii="Times New Roman" w:eastAsia="Times New Roman" w:hAnsi="Times New Roman" w:cs="Times New Roman"/>
          <w:b/>
          <w:bCs/>
          <w:color w:val="666666"/>
          <w:sz w:val="11"/>
          <w:szCs w:val="11"/>
          <w:lang w:eastAsia="tr-TR"/>
        </w:rPr>
      </w:pPr>
    </w:p>
    <w:p w:rsidR="003553EB" w:rsidRDefault="003553EB" w:rsidP="008A7CB3">
      <w:pPr>
        <w:spacing w:after="87" w:line="240" w:lineRule="auto"/>
        <w:rPr>
          <w:rFonts w:ascii="Times New Roman" w:eastAsia="Times New Roman" w:hAnsi="Times New Roman" w:cs="Times New Roman"/>
          <w:b/>
          <w:bCs/>
          <w:color w:val="666666"/>
          <w:sz w:val="11"/>
          <w:szCs w:val="11"/>
          <w:lang w:eastAsia="tr-TR"/>
        </w:rPr>
      </w:pPr>
    </w:p>
    <w:p w:rsidR="008A7CB3" w:rsidRPr="008A7CB3" w:rsidRDefault="008A7CB3" w:rsidP="008A7CB3">
      <w:pPr>
        <w:spacing w:after="87" w:line="240" w:lineRule="auto"/>
        <w:rPr>
          <w:rFonts w:ascii="Times New Roman" w:eastAsia="Times New Roman" w:hAnsi="Times New Roman" w:cs="Times New Roman"/>
          <w:b/>
          <w:bCs/>
          <w:color w:val="666666"/>
          <w:sz w:val="11"/>
          <w:szCs w:val="11"/>
          <w:lang w:eastAsia="tr-TR"/>
        </w:rPr>
      </w:pPr>
    </w:p>
    <w:tbl>
      <w:tblPr>
        <w:tblW w:w="916" w:type="dxa"/>
        <w:shd w:val="clear" w:color="auto" w:fill="FFFFFF"/>
        <w:tblCellMar>
          <w:top w:w="15" w:type="dxa"/>
          <w:left w:w="15" w:type="dxa"/>
          <w:bottom w:w="15" w:type="dxa"/>
          <w:right w:w="15" w:type="dxa"/>
        </w:tblCellMar>
        <w:tblLook w:val="04A0"/>
      </w:tblPr>
      <w:tblGrid>
        <w:gridCol w:w="515"/>
        <w:gridCol w:w="889"/>
      </w:tblGrid>
      <w:tr w:rsidR="008A7CB3" w:rsidRPr="008A7CB3" w:rsidTr="008A7CB3">
        <w:trPr>
          <w:tblHeader/>
        </w:trPr>
        <w:tc>
          <w:tcPr>
            <w:tcW w:w="0" w:type="auto"/>
            <w:tcBorders>
              <w:top w:val="single" w:sz="4" w:space="0" w:color="B1B6BD"/>
              <w:left w:val="single" w:sz="4" w:space="0" w:color="B1B6BD"/>
              <w:bottom w:val="single" w:sz="4" w:space="0" w:color="B1B6BD"/>
              <w:right w:val="single" w:sz="4" w:space="0" w:color="B1B6BD"/>
            </w:tcBorders>
            <w:shd w:val="clear" w:color="auto" w:fill="DFEDFE"/>
            <w:tcMar>
              <w:top w:w="44" w:type="dxa"/>
              <w:left w:w="44" w:type="dxa"/>
              <w:bottom w:w="44" w:type="dxa"/>
              <w:right w:w="44"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b/>
                <w:bCs/>
                <w:sz w:val="24"/>
                <w:szCs w:val="24"/>
                <w:lang w:eastAsia="tr-TR"/>
              </w:rPr>
            </w:pPr>
            <w:r w:rsidRPr="008A7CB3">
              <w:rPr>
                <w:rFonts w:ascii="Times New Roman" w:eastAsia="Times New Roman" w:hAnsi="Times New Roman" w:cs="Times New Roman"/>
                <w:b/>
                <w:bCs/>
                <w:sz w:val="24"/>
                <w:szCs w:val="24"/>
                <w:lang w:eastAsia="tr-TR"/>
              </w:rPr>
              <w:t>YIL</w:t>
            </w:r>
          </w:p>
        </w:tc>
        <w:tc>
          <w:tcPr>
            <w:tcW w:w="0" w:type="auto"/>
            <w:tcBorders>
              <w:top w:val="single" w:sz="4" w:space="0" w:color="B1B6BD"/>
              <w:left w:val="single" w:sz="4" w:space="0" w:color="B1B6BD"/>
              <w:bottom w:val="single" w:sz="4" w:space="0" w:color="B1B6BD"/>
              <w:right w:val="single" w:sz="4" w:space="0" w:color="B1B6BD"/>
            </w:tcBorders>
            <w:shd w:val="clear" w:color="auto" w:fill="DFEDFE"/>
            <w:tcMar>
              <w:top w:w="44" w:type="dxa"/>
              <w:left w:w="44" w:type="dxa"/>
              <w:bottom w:w="44" w:type="dxa"/>
              <w:right w:w="44"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b/>
                <w:bCs/>
                <w:sz w:val="24"/>
                <w:szCs w:val="24"/>
                <w:lang w:eastAsia="tr-TR"/>
              </w:rPr>
            </w:pPr>
            <w:r w:rsidRPr="008A7CB3">
              <w:rPr>
                <w:rFonts w:ascii="Times New Roman" w:eastAsia="Times New Roman" w:hAnsi="Times New Roman" w:cs="Times New Roman"/>
                <w:b/>
                <w:bCs/>
                <w:sz w:val="24"/>
                <w:szCs w:val="24"/>
                <w:lang w:eastAsia="tr-TR"/>
              </w:rPr>
              <w:t>NÜFUS</w:t>
            </w:r>
          </w:p>
        </w:tc>
      </w:tr>
      <w:tr w:rsidR="008A7CB3" w:rsidRPr="008A7CB3" w:rsidTr="008A7CB3">
        <w:tc>
          <w:tcPr>
            <w:tcW w:w="0" w:type="auto"/>
            <w:tcBorders>
              <w:top w:val="single" w:sz="2" w:space="0" w:color="B1B6BD"/>
              <w:left w:val="single" w:sz="4" w:space="0" w:color="B1B6BD"/>
              <w:bottom w:val="single" w:sz="4" w:space="0" w:color="B1B6BD"/>
              <w:right w:val="single" w:sz="4" w:space="0" w:color="B1B6BD"/>
            </w:tcBorders>
            <w:shd w:val="clear" w:color="auto" w:fill="FFFFFF"/>
            <w:tcMar>
              <w:top w:w="44" w:type="dxa"/>
              <w:left w:w="44" w:type="dxa"/>
              <w:bottom w:w="44" w:type="dxa"/>
              <w:right w:w="44"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sz w:val="11"/>
                <w:szCs w:val="11"/>
                <w:lang w:eastAsia="tr-TR"/>
              </w:rPr>
            </w:pPr>
            <w:r w:rsidRPr="008A7CB3">
              <w:rPr>
                <w:rFonts w:ascii="Times New Roman" w:eastAsia="Times New Roman" w:hAnsi="Times New Roman" w:cs="Times New Roman"/>
                <w:sz w:val="11"/>
                <w:szCs w:val="11"/>
                <w:lang w:eastAsia="tr-TR"/>
              </w:rPr>
              <w:t>2007</w:t>
            </w:r>
          </w:p>
        </w:tc>
        <w:tc>
          <w:tcPr>
            <w:tcW w:w="0" w:type="auto"/>
            <w:tcBorders>
              <w:top w:val="single" w:sz="2" w:space="0" w:color="B1B6BD"/>
              <w:left w:val="single" w:sz="4" w:space="0" w:color="B1B6BD"/>
              <w:bottom w:val="single" w:sz="4" w:space="0" w:color="B1B6BD"/>
              <w:right w:val="single" w:sz="4" w:space="0" w:color="B1B6BD"/>
            </w:tcBorders>
            <w:shd w:val="clear" w:color="auto" w:fill="FFFFFF"/>
            <w:tcMar>
              <w:top w:w="44" w:type="dxa"/>
              <w:left w:w="44" w:type="dxa"/>
              <w:bottom w:w="44" w:type="dxa"/>
              <w:right w:w="44"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sz w:val="11"/>
                <w:szCs w:val="11"/>
                <w:lang w:eastAsia="tr-TR"/>
              </w:rPr>
            </w:pPr>
            <w:r w:rsidRPr="008A7CB3">
              <w:rPr>
                <w:rFonts w:ascii="Times New Roman" w:eastAsia="Times New Roman" w:hAnsi="Times New Roman" w:cs="Times New Roman"/>
                <w:sz w:val="11"/>
                <w:szCs w:val="11"/>
                <w:lang w:eastAsia="tr-TR"/>
              </w:rPr>
              <w:t>218.463</w:t>
            </w:r>
          </w:p>
        </w:tc>
      </w:tr>
      <w:tr w:rsidR="008A7CB3" w:rsidRPr="008A7CB3" w:rsidTr="008A7CB3">
        <w:tc>
          <w:tcPr>
            <w:tcW w:w="0" w:type="auto"/>
            <w:tcBorders>
              <w:top w:val="single" w:sz="4" w:space="0" w:color="B1B6BD"/>
              <w:left w:val="single" w:sz="4" w:space="0" w:color="B1B6BD"/>
              <w:bottom w:val="single" w:sz="4" w:space="0" w:color="B1B6BD"/>
              <w:right w:val="single" w:sz="4" w:space="0" w:color="B1B6BD"/>
            </w:tcBorders>
            <w:shd w:val="clear" w:color="auto" w:fill="EAECED"/>
            <w:tcMar>
              <w:top w:w="44" w:type="dxa"/>
              <w:left w:w="44" w:type="dxa"/>
              <w:bottom w:w="44" w:type="dxa"/>
              <w:right w:w="44"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sz w:val="11"/>
                <w:szCs w:val="11"/>
                <w:lang w:eastAsia="tr-TR"/>
              </w:rPr>
            </w:pPr>
            <w:r w:rsidRPr="008A7CB3">
              <w:rPr>
                <w:rFonts w:ascii="Times New Roman" w:eastAsia="Times New Roman" w:hAnsi="Times New Roman" w:cs="Times New Roman"/>
                <w:sz w:val="11"/>
                <w:szCs w:val="11"/>
                <w:lang w:eastAsia="tr-TR"/>
              </w:rPr>
              <w:t>2008</w:t>
            </w:r>
          </w:p>
        </w:tc>
        <w:tc>
          <w:tcPr>
            <w:tcW w:w="0" w:type="auto"/>
            <w:tcBorders>
              <w:top w:val="single" w:sz="4" w:space="0" w:color="B1B6BD"/>
              <w:left w:val="single" w:sz="4" w:space="0" w:color="B1B6BD"/>
              <w:bottom w:val="single" w:sz="4" w:space="0" w:color="B1B6BD"/>
              <w:right w:val="single" w:sz="4" w:space="0" w:color="B1B6BD"/>
            </w:tcBorders>
            <w:shd w:val="clear" w:color="auto" w:fill="EAECED"/>
            <w:tcMar>
              <w:top w:w="44" w:type="dxa"/>
              <w:left w:w="44" w:type="dxa"/>
              <w:bottom w:w="44" w:type="dxa"/>
              <w:right w:w="44"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sz w:val="11"/>
                <w:szCs w:val="11"/>
                <w:lang w:eastAsia="tr-TR"/>
              </w:rPr>
            </w:pPr>
            <w:r w:rsidRPr="008A7CB3">
              <w:rPr>
                <w:rFonts w:ascii="Times New Roman" w:eastAsia="Times New Roman" w:hAnsi="Times New Roman" w:cs="Times New Roman"/>
                <w:sz w:val="11"/>
                <w:szCs w:val="11"/>
                <w:lang w:eastAsia="tr-TR"/>
              </w:rPr>
              <w:t>216.248</w:t>
            </w:r>
          </w:p>
        </w:tc>
      </w:tr>
      <w:tr w:rsidR="008A7CB3" w:rsidRPr="008A7CB3" w:rsidTr="008A7CB3">
        <w:tc>
          <w:tcPr>
            <w:tcW w:w="0" w:type="auto"/>
            <w:tcBorders>
              <w:top w:val="single" w:sz="4" w:space="0" w:color="B1B6BD"/>
              <w:left w:val="single" w:sz="4" w:space="0" w:color="B1B6BD"/>
              <w:bottom w:val="single" w:sz="4" w:space="0" w:color="B1B6BD"/>
              <w:right w:val="single" w:sz="4" w:space="0" w:color="B1B6BD"/>
            </w:tcBorders>
            <w:shd w:val="clear" w:color="auto" w:fill="FFFFFF"/>
            <w:tcMar>
              <w:top w:w="44" w:type="dxa"/>
              <w:left w:w="44" w:type="dxa"/>
              <w:bottom w:w="44" w:type="dxa"/>
              <w:right w:w="44"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sz w:val="11"/>
                <w:szCs w:val="11"/>
                <w:lang w:eastAsia="tr-TR"/>
              </w:rPr>
            </w:pPr>
            <w:r w:rsidRPr="008A7CB3">
              <w:rPr>
                <w:rFonts w:ascii="Times New Roman" w:eastAsia="Times New Roman" w:hAnsi="Times New Roman" w:cs="Times New Roman"/>
                <w:sz w:val="11"/>
                <w:szCs w:val="11"/>
                <w:lang w:eastAsia="tr-TR"/>
              </w:rPr>
              <w:t>2009</w:t>
            </w:r>
          </w:p>
        </w:tc>
        <w:tc>
          <w:tcPr>
            <w:tcW w:w="0" w:type="auto"/>
            <w:tcBorders>
              <w:top w:val="single" w:sz="4" w:space="0" w:color="B1B6BD"/>
              <w:left w:val="single" w:sz="4" w:space="0" w:color="B1B6BD"/>
              <w:bottom w:val="single" w:sz="4" w:space="0" w:color="B1B6BD"/>
              <w:right w:val="single" w:sz="4" w:space="0" w:color="B1B6BD"/>
            </w:tcBorders>
            <w:shd w:val="clear" w:color="auto" w:fill="FFFFFF"/>
            <w:tcMar>
              <w:top w:w="44" w:type="dxa"/>
              <w:left w:w="44" w:type="dxa"/>
              <w:bottom w:w="44" w:type="dxa"/>
              <w:right w:w="44"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sz w:val="11"/>
                <w:szCs w:val="11"/>
                <w:lang w:eastAsia="tr-TR"/>
              </w:rPr>
            </w:pPr>
            <w:r w:rsidRPr="008A7CB3">
              <w:rPr>
                <w:rFonts w:ascii="Times New Roman" w:eastAsia="Times New Roman" w:hAnsi="Times New Roman" w:cs="Times New Roman"/>
                <w:sz w:val="11"/>
                <w:szCs w:val="11"/>
                <w:lang w:eastAsia="tr-TR"/>
              </w:rPr>
              <w:t>218.564</w:t>
            </w:r>
          </w:p>
        </w:tc>
      </w:tr>
      <w:tr w:rsidR="008A7CB3" w:rsidRPr="008A7CB3" w:rsidTr="008A7CB3">
        <w:tc>
          <w:tcPr>
            <w:tcW w:w="0" w:type="auto"/>
            <w:tcBorders>
              <w:top w:val="single" w:sz="4" w:space="0" w:color="B1B6BD"/>
              <w:left w:val="single" w:sz="4" w:space="0" w:color="B1B6BD"/>
              <w:bottom w:val="single" w:sz="4" w:space="0" w:color="B1B6BD"/>
              <w:right w:val="single" w:sz="4" w:space="0" w:color="B1B6BD"/>
            </w:tcBorders>
            <w:shd w:val="clear" w:color="auto" w:fill="EAECED"/>
            <w:tcMar>
              <w:top w:w="44" w:type="dxa"/>
              <w:left w:w="44" w:type="dxa"/>
              <w:bottom w:w="44" w:type="dxa"/>
              <w:right w:w="44"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sz w:val="11"/>
                <w:szCs w:val="11"/>
                <w:lang w:eastAsia="tr-TR"/>
              </w:rPr>
            </w:pPr>
            <w:r w:rsidRPr="008A7CB3">
              <w:rPr>
                <w:rFonts w:ascii="Times New Roman" w:eastAsia="Times New Roman" w:hAnsi="Times New Roman" w:cs="Times New Roman"/>
                <w:sz w:val="11"/>
                <w:szCs w:val="11"/>
                <w:lang w:eastAsia="tr-TR"/>
              </w:rPr>
              <w:t>2010</w:t>
            </w:r>
          </w:p>
        </w:tc>
        <w:tc>
          <w:tcPr>
            <w:tcW w:w="0" w:type="auto"/>
            <w:tcBorders>
              <w:top w:val="single" w:sz="4" w:space="0" w:color="B1B6BD"/>
              <w:left w:val="single" w:sz="4" w:space="0" w:color="B1B6BD"/>
              <w:bottom w:val="single" w:sz="4" w:space="0" w:color="B1B6BD"/>
              <w:right w:val="single" w:sz="4" w:space="0" w:color="B1B6BD"/>
            </w:tcBorders>
            <w:shd w:val="clear" w:color="auto" w:fill="EAECED"/>
            <w:tcMar>
              <w:top w:w="44" w:type="dxa"/>
              <w:left w:w="44" w:type="dxa"/>
              <w:bottom w:w="44" w:type="dxa"/>
              <w:right w:w="44"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sz w:val="11"/>
                <w:szCs w:val="11"/>
                <w:lang w:eastAsia="tr-TR"/>
              </w:rPr>
            </w:pPr>
            <w:r w:rsidRPr="008A7CB3">
              <w:rPr>
                <w:rFonts w:ascii="Times New Roman" w:eastAsia="Times New Roman" w:hAnsi="Times New Roman" w:cs="Times New Roman"/>
                <w:sz w:val="11"/>
                <w:szCs w:val="11"/>
                <w:lang w:eastAsia="tr-TR"/>
              </w:rPr>
              <w:t>227.610</w:t>
            </w:r>
          </w:p>
        </w:tc>
      </w:tr>
      <w:tr w:rsidR="008A7CB3" w:rsidRPr="008A7CB3" w:rsidTr="008A7CB3">
        <w:tc>
          <w:tcPr>
            <w:tcW w:w="0" w:type="auto"/>
            <w:tcBorders>
              <w:top w:val="single" w:sz="4" w:space="0" w:color="B1B6BD"/>
              <w:left w:val="single" w:sz="4" w:space="0" w:color="B1B6BD"/>
              <w:bottom w:val="single" w:sz="4" w:space="0" w:color="B1B6BD"/>
              <w:right w:val="single" w:sz="4" w:space="0" w:color="B1B6BD"/>
            </w:tcBorders>
            <w:shd w:val="clear" w:color="auto" w:fill="FFFFFF"/>
            <w:tcMar>
              <w:top w:w="44" w:type="dxa"/>
              <w:left w:w="44" w:type="dxa"/>
              <w:bottom w:w="44" w:type="dxa"/>
              <w:right w:w="44"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sz w:val="11"/>
                <w:szCs w:val="11"/>
                <w:lang w:eastAsia="tr-TR"/>
              </w:rPr>
            </w:pPr>
            <w:r w:rsidRPr="008A7CB3">
              <w:rPr>
                <w:rFonts w:ascii="Times New Roman" w:eastAsia="Times New Roman" w:hAnsi="Times New Roman" w:cs="Times New Roman"/>
                <w:sz w:val="11"/>
                <w:szCs w:val="11"/>
                <w:lang w:eastAsia="tr-TR"/>
              </w:rPr>
              <w:t>2011</w:t>
            </w:r>
          </w:p>
        </w:tc>
        <w:tc>
          <w:tcPr>
            <w:tcW w:w="0" w:type="auto"/>
            <w:tcBorders>
              <w:top w:val="single" w:sz="4" w:space="0" w:color="B1B6BD"/>
              <w:left w:val="single" w:sz="4" w:space="0" w:color="B1B6BD"/>
              <w:bottom w:val="single" w:sz="4" w:space="0" w:color="B1B6BD"/>
              <w:right w:val="single" w:sz="4" w:space="0" w:color="B1B6BD"/>
            </w:tcBorders>
            <w:shd w:val="clear" w:color="auto" w:fill="FFFFFF"/>
            <w:tcMar>
              <w:top w:w="44" w:type="dxa"/>
              <w:left w:w="44" w:type="dxa"/>
              <w:bottom w:w="44" w:type="dxa"/>
              <w:right w:w="44"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sz w:val="11"/>
                <w:szCs w:val="11"/>
                <w:lang w:eastAsia="tr-TR"/>
              </w:rPr>
            </w:pPr>
            <w:r w:rsidRPr="008A7CB3">
              <w:rPr>
                <w:rFonts w:ascii="Times New Roman" w:eastAsia="Times New Roman" w:hAnsi="Times New Roman" w:cs="Times New Roman"/>
                <w:sz w:val="11"/>
                <w:szCs w:val="11"/>
                <w:lang w:eastAsia="tr-TR"/>
              </w:rPr>
              <w:t>219.728</w:t>
            </w:r>
          </w:p>
        </w:tc>
      </w:tr>
      <w:tr w:rsidR="008A7CB3" w:rsidRPr="008A7CB3" w:rsidTr="008A7CB3">
        <w:tc>
          <w:tcPr>
            <w:tcW w:w="0" w:type="auto"/>
            <w:tcBorders>
              <w:top w:val="single" w:sz="4" w:space="0" w:color="B1B6BD"/>
              <w:left w:val="single" w:sz="4" w:space="0" w:color="B1B6BD"/>
              <w:bottom w:val="single" w:sz="4" w:space="0" w:color="B1B6BD"/>
              <w:right w:val="single" w:sz="4" w:space="0" w:color="B1B6BD"/>
            </w:tcBorders>
            <w:shd w:val="clear" w:color="auto" w:fill="EAECED"/>
            <w:tcMar>
              <w:top w:w="44" w:type="dxa"/>
              <w:left w:w="44" w:type="dxa"/>
              <w:bottom w:w="44" w:type="dxa"/>
              <w:right w:w="44"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sz w:val="11"/>
                <w:szCs w:val="11"/>
                <w:lang w:eastAsia="tr-TR"/>
              </w:rPr>
            </w:pPr>
            <w:r w:rsidRPr="008A7CB3">
              <w:rPr>
                <w:rFonts w:ascii="Times New Roman" w:eastAsia="Times New Roman" w:hAnsi="Times New Roman" w:cs="Times New Roman"/>
                <w:sz w:val="11"/>
                <w:szCs w:val="11"/>
                <w:lang w:eastAsia="tr-TR"/>
              </w:rPr>
              <w:t>2012</w:t>
            </w:r>
          </w:p>
        </w:tc>
        <w:tc>
          <w:tcPr>
            <w:tcW w:w="0" w:type="auto"/>
            <w:tcBorders>
              <w:top w:val="single" w:sz="4" w:space="0" w:color="B1B6BD"/>
              <w:left w:val="single" w:sz="4" w:space="0" w:color="B1B6BD"/>
              <w:bottom w:val="single" w:sz="4" w:space="0" w:color="B1B6BD"/>
              <w:right w:val="single" w:sz="4" w:space="0" w:color="B1B6BD"/>
            </w:tcBorders>
            <w:shd w:val="clear" w:color="auto" w:fill="EAECED"/>
            <w:tcMar>
              <w:top w:w="44" w:type="dxa"/>
              <w:left w:w="44" w:type="dxa"/>
              <w:bottom w:w="44" w:type="dxa"/>
              <w:right w:w="44"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sz w:val="11"/>
                <w:szCs w:val="11"/>
                <w:lang w:eastAsia="tr-TR"/>
              </w:rPr>
            </w:pPr>
            <w:r w:rsidRPr="008A7CB3">
              <w:rPr>
                <w:rFonts w:ascii="Times New Roman" w:eastAsia="Times New Roman" w:hAnsi="Times New Roman" w:cs="Times New Roman"/>
                <w:sz w:val="11"/>
                <w:szCs w:val="11"/>
                <w:lang w:eastAsia="tr-TR"/>
              </w:rPr>
              <w:t>225.145</w:t>
            </w:r>
          </w:p>
        </w:tc>
      </w:tr>
      <w:tr w:rsidR="008A7CB3" w:rsidRPr="008A7CB3" w:rsidTr="008A7CB3">
        <w:tc>
          <w:tcPr>
            <w:tcW w:w="0" w:type="auto"/>
            <w:tcBorders>
              <w:top w:val="single" w:sz="4" w:space="0" w:color="B1B6BD"/>
              <w:left w:val="single" w:sz="4" w:space="0" w:color="B1B6BD"/>
              <w:bottom w:val="single" w:sz="4" w:space="0" w:color="B1B6BD"/>
              <w:right w:val="single" w:sz="4" w:space="0" w:color="B1B6BD"/>
            </w:tcBorders>
            <w:shd w:val="clear" w:color="auto" w:fill="FFFFFF"/>
            <w:tcMar>
              <w:top w:w="44" w:type="dxa"/>
              <w:left w:w="44" w:type="dxa"/>
              <w:bottom w:w="44" w:type="dxa"/>
              <w:right w:w="44"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sz w:val="11"/>
                <w:szCs w:val="11"/>
                <w:lang w:eastAsia="tr-TR"/>
              </w:rPr>
            </w:pPr>
            <w:r w:rsidRPr="008A7CB3">
              <w:rPr>
                <w:rFonts w:ascii="Times New Roman" w:eastAsia="Times New Roman" w:hAnsi="Times New Roman" w:cs="Times New Roman"/>
                <w:sz w:val="11"/>
                <w:szCs w:val="11"/>
                <w:lang w:eastAsia="tr-TR"/>
              </w:rPr>
              <w:t>2013</w:t>
            </w:r>
          </w:p>
        </w:tc>
        <w:tc>
          <w:tcPr>
            <w:tcW w:w="0" w:type="auto"/>
            <w:tcBorders>
              <w:top w:val="single" w:sz="4" w:space="0" w:color="B1B6BD"/>
              <w:left w:val="single" w:sz="4" w:space="0" w:color="B1B6BD"/>
              <w:bottom w:val="single" w:sz="4" w:space="0" w:color="B1B6BD"/>
              <w:right w:val="single" w:sz="4" w:space="0" w:color="B1B6BD"/>
            </w:tcBorders>
            <w:shd w:val="clear" w:color="auto" w:fill="FFFFFF"/>
            <w:tcMar>
              <w:top w:w="44" w:type="dxa"/>
              <w:left w:w="44" w:type="dxa"/>
              <w:bottom w:w="44" w:type="dxa"/>
              <w:right w:w="44"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sz w:val="11"/>
                <w:szCs w:val="11"/>
                <w:lang w:eastAsia="tr-TR"/>
              </w:rPr>
            </w:pPr>
            <w:r w:rsidRPr="008A7CB3">
              <w:rPr>
                <w:rFonts w:ascii="Times New Roman" w:eastAsia="Times New Roman" w:hAnsi="Times New Roman" w:cs="Times New Roman"/>
                <w:sz w:val="11"/>
                <w:szCs w:val="11"/>
                <w:lang w:eastAsia="tr-TR"/>
              </w:rPr>
              <w:t>230.251</w:t>
            </w:r>
          </w:p>
        </w:tc>
      </w:tr>
      <w:tr w:rsidR="008A7CB3" w:rsidRPr="008A7CB3" w:rsidTr="008A7CB3">
        <w:tc>
          <w:tcPr>
            <w:tcW w:w="0" w:type="auto"/>
            <w:tcBorders>
              <w:top w:val="single" w:sz="4" w:space="0" w:color="B1B6BD"/>
              <w:left w:val="single" w:sz="4" w:space="0" w:color="B1B6BD"/>
              <w:bottom w:val="single" w:sz="4" w:space="0" w:color="B1B6BD"/>
              <w:right w:val="single" w:sz="4" w:space="0" w:color="B1B6BD"/>
            </w:tcBorders>
            <w:shd w:val="clear" w:color="auto" w:fill="EAECED"/>
            <w:tcMar>
              <w:top w:w="44" w:type="dxa"/>
              <w:left w:w="44" w:type="dxa"/>
              <w:bottom w:w="44" w:type="dxa"/>
              <w:right w:w="44"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sz w:val="11"/>
                <w:szCs w:val="11"/>
                <w:lang w:eastAsia="tr-TR"/>
              </w:rPr>
            </w:pPr>
            <w:r w:rsidRPr="008A7CB3">
              <w:rPr>
                <w:rFonts w:ascii="Times New Roman" w:eastAsia="Times New Roman" w:hAnsi="Times New Roman" w:cs="Times New Roman"/>
                <w:sz w:val="11"/>
                <w:szCs w:val="11"/>
                <w:lang w:eastAsia="tr-TR"/>
              </w:rPr>
              <w:t>2014</w:t>
            </w:r>
          </w:p>
        </w:tc>
        <w:tc>
          <w:tcPr>
            <w:tcW w:w="0" w:type="auto"/>
            <w:tcBorders>
              <w:top w:val="single" w:sz="4" w:space="0" w:color="B1B6BD"/>
              <w:left w:val="single" w:sz="4" w:space="0" w:color="B1B6BD"/>
              <w:bottom w:val="single" w:sz="4" w:space="0" w:color="B1B6BD"/>
              <w:right w:val="single" w:sz="4" w:space="0" w:color="B1B6BD"/>
            </w:tcBorders>
            <w:shd w:val="clear" w:color="auto" w:fill="EAECED"/>
            <w:tcMar>
              <w:top w:w="44" w:type="dxa"/>
              <w:left w:w="44" w:type="dxa"/>
              <w:bottom w:w="44" w:type="dxa"/>
              <w:right w:w="44"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sz w:val="11"/>
                <w:szCs w:val="11"/>
                <w:lang w:eastAsia="tr-TR"/>
              </w:rPr>
            </w:pPr>
            <w:r w:rsidRPr="008A7CB3">
              <w:rPr>
                <w:rFonts w:ascii="Times New Roman" w:eastAsia="Times New Roman" w:hAnsi="Times New Roman" w:cs="Times New Roman"/>
                <w:sz w:val="11"/>
                <w:szCs w:val="11"/>
                <w:lang w:eastAsia="tr-TR"/>
              </w:rPr>
              <w:t>231.333</w:t>
            </w:r>
          </w:p>
        </w:tc>
      </w:tr>
      <w:tr w:rsidR="008A7CB3" w:rsidRPr="008A7CB3" w:rsidTr="008A7CB3">
        <w:tc>
          <w:tcPr>
            <w:tcW w:w="0" w:type="auto"/>
            <w:tcBorders>
              <w:top w:val="single" w:sz="4" w:space="0" w:color="B1B6BD"/>
              <w:left w:val="single" w:sz="4" w:space="0" w:color="B1B6BD"/>
              <w:bottom w:val="single" w:sz="4" w:space="0" w:color="B1B6BD"/>
              <w:right w:val="single" w:sz="4" w:space="0" w:color="B1B6BD"/>
            </w:tcBorders>
            <w:shd w:val="clear" w:color="auto" w:fill="FFFFFF"/>
            <w:tcMar>
              <w:top w:w="44" w:type="dxa"/>
              <w:left w:w="44" w:type="dxa"/>
              <w:bottom w:w="44" w:type="dxa"/>
              <w:right w:w="44"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sz w:val="11"/>
                <w:szCs w:val="11"/>
                <w:lang w:eastAsia="tr-TR"/>
              </w:rPr>
            </w:pPr>
            <w:r w:rsidRPr="008A7CB3">
              <w:rPr>
                <w:rFonts w:ascii="Times New Roman" w:eastAsia="Times New Roman" w:hAnsi="Times New Roman" w:cs="Times New Roman"/>
                <w:sz w:val="11"/>
                <w:szCs w:val="11"/>
                <w:lang w:eastAsia="tr-TR"/>
              </w:rPr>
              <w:lastRenderedPageBreak/>
              <w:t>2015</w:t>
            </w:r>
          </w:p>
        </w:tc>
        <w:tc>
          <w:tcPr>
            <w:tcW w:w="0" w:type="auto"/>
            <w:tcBorders>
              <w:top w:val="single" w:sz="4" w:space="0" w:color="B1B6BD"/>
              <w:left w:val="single" w:sz="4" w:space="0" w:color="B1B6BD"/>
              <w:bottom w:val="single" w:sz="4" w:space="0" w:color="B1B6BD"/>
              <w:right w:val="single" w:sz="4" w:space="0" w:color="B1B6BD"/>
            </w:tcBorders>
            <w:shd w:val="clear" w:color="auto" w:fill="FFFFFF"/>
            <w:tcMar>
              <w:top w:w="44" w:type="dxa"/>
              <w:left w:w="44" w:type="dxa"/>
              <w:bottom w:w="44" w:type="dxa"/>
              <w:right w:w="44"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sz w:val="11"/>
                <w:szCs w:val="11"/>
                <w:lang w:eastAsia="tr-TR"/>
              </w:rPr>
            </w:pPr>
            <w:r w:rsidRPr="008A7CB3">
              <w:rPr>
                <w:rFonts w:ascii="Times New Roman" w:eastAsia="Times New Roman" w:hAnsi="Times New Roman" w:cs="Times New Roman"/>
                <w:sz w:val="11"/>
                <w:szCs w:val="11"/>
                <w:lang w:eastAsia="tr-TR"/>
              </w:rPr>
              <w:t>236.978</w:t>
            </w:r>
          </w:p>
        </w:tc>
      </w:tr>
      <w:tr w:rsidR="008A7CB3" w:rsidRPr="008A7CB3" w:rsidTr="008A7CB3">
        <w:tc>
          <w:tcPr>
            <w:tcW w:w="0" w:type="auto"/>
            <w:tcBorders>
              <w:top w:val="single" w:sz="4" w:space="0" w:color="B1B6BD"/>
              <w:left w:val="single" w:sz="4" w:space="0" w:color="B1B6BD"/>
              <w:bottom w:val="single" w:sz="4" w:space="0" w:color="B1B6BD"/>
              <w:right w:val="single" w:sz="4" w:space="0" w:color="B1B6BD"/>
            </w:tcBorders>
            <w:shd w:val="clear" w:color="auto" w:fill="EAECED"/>
            <w:tcMar>
              <w:top w:w="44" w:type="dxa"/>
              <w:left w:w="44" w:type="dxa"/>
              <w:bottom w:w="44" w:type="dxa"/>
              <w:right w:w="44"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sz w:val="11"/>
                <w:szCs w:val="11"/>
                <w:lang w:eastAsia="tr-TR"/>
              </w:rPr>
            </w:pPr>
            <w:r w:rsidRPr="008A7CB3">
              <w:rPr>
                <w:rFonts w:ascii="Times New Roman" w:eastAsia="Times New Roman" w:hAnsi="Times New Roman" w:cs="Times New Roman"/>
                <w:sz w:val="11"/>
                <w:szCs w:val="11"/>
                <w:lang w:eastAsia="tr-TR"/>
              </w:rPr>
              <w:t>2016</w:t>
            </w:r>
          </w:p>
        </w:tc>
        <w:tc>
          <w:tcPr>
            <w:tcW w:w="0" w:type="auto"/>
            <w:tcBorders>
              <w:top w:val="single" w:sz="4" w:space="0" w:color="B1B6BD"/>
              <w:left w:val="single" w:sz="4" w:space="0" w:color="B1B6BD"/>
              <w:bottom w:val="single" w:sz="4" w:space="0" w:color="B1B6BD"/>
              <w:right w:val="single" w:sz="4" w:space="0" w:color="B1B6BD"/>
            </w:tcBorders>
            <w:shd w:val="clear" w:color="auto" w:fill="EAECED"/>
            <w:tcMar>
              <w:top w:w="44" w:type="dxa"/>
              <w:left w:w="44" w:type="dxa"/>
              <w:bottom w:w="44" w:type="dxa"/>
              <w:right w:w="44"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sz w:val="11"/>
                <w:szCs w:val="11"/>
                <w:lang w:eastAsia="tr-TR"/>
              </w:rPr>
            </w:pPr>
            <w:r w:rsidRPr="008A7CB3">
              <w:rPr>
                <w:rFonts w:ascii="Times New Roman" w:eastAsia="Times New Roman" w:hAnsi="Times New Roman" w:cs="Times New Roman"/>
                <w:sz w:val="11"/>
                <w:szCs w:val="11"/>
                <w:lang w:eastAsia="tr-TR"/>
              </w:rPr>
              <w:t>242.347</w:t>
            </w:r>
          </w:p>
        </w:tc>
      </w:tr>
      <w:tr w:rsidR="008A7CB3" w:rsidRPr="008A7CB3" w:rsidTr="008A7CB3">
        <w:tc>
          <w:tcPr>
            <w:tcW w:w="0" w:type="auto"/>
            <w:tcBorders>
              <w:top w:val="single" w:sz="4" w:space="0" w:color="B1B6BD"/>
              <w:left w:val="single" w:sz="4" w:space="0" w:color="B1B6BD"/>
              <w:bottom w:val="single" w:sz="4" w:space="0" w:color="B1B6BD"/>
              <w:right w:val="single" w:sz="4" w:space="0" w:color="B1B6BD"/>
            </w:tcBorders>
            <w:shd w:val="clear" w:color="auto" w:fill="FFFFFF"/>
            <w:tcMar>
              <w:top w:w="44" w:type="dxa"/>
              <w:left w:w="44" w:type="dxa"/>
              <w:bottom w:w="44" w:type="dxa"/>
              <w:right w:w="44"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sz w:val="11"/>
                <w:szCs w:val="11"/>
                <w:lang w:eastAsia="tr-TR"/>
              </w:rPr>
            </w:pPr>
            <w:r w:rsidRPr="008A7CB3">
              <w:rPr>
                <w:rFonts w:ascii="Times New Roman" w:eastAsia="Times New Roman" w:hAnsi="Times New Roman" w:cs="Times New Roman"/>
                <w:sz w:val="11"/>
                <w:szCs w:val="11"/>
                <w:lang w:eastAsia="tr-TR"/>
              </w:rPr>
              <w:t>2017</w:t>
            </w:r>
          </w:p>
        </w:tc>
        <w:tc>
          <w:tcPr>
            <w:tcW w:w="0" w:type="auto"/>
            <w:tcBorders>
              <w:top w:val="single" w:sz="4" w:space="0" w:color="B1B6BD"/>
              <w:left w:val="single" w:sz="4" w:space="0" w:color="B1B6BD"/>
              <w:bottom w:val="single" w:sz="4" w:space="0" w:color="B1B6BD"/>
              <w:right w:val="single" w:sz="4" w:space="0" w:color="B1B6BD"/>
            </w:tcBorders>
            <w:shd w:val="clear" w:color="auto" w:fill="FFFFFF"/>
            <w:tcMar>
              <w:top w:w="44" w:type="dxa"/>
              <w:left w:w="44" w:type="dxa"/>
              <w:bottom w:w="44" w:type="dxa"/>
              <w:right w:w="44"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sz w:val="11"/>
                <w:szCs w:val="11"/>
                <w:lang w:eastAsia="tr-TR"/>
              </w:rPr>
            </w:pPr>
            <w:r w:rsidRPr="008A7CB3">
              <w:rPr>
                <w:rFonts w:ascii="Times New Roman" w:eastAsia="Times New Roman" w:hAnsi="Times New Roman" w:cs="Times New Roman"/>
                <w:sz w:val="11"/>
                <w:szCs w:val="11"/>
                <w:lang w:eastAsia="tr-TR"/>
              </w:rPr>
              <w:t>244.453</w:t>
            </w:r>
          </w:p>
        </w:tc>
      </w:tr>
      <w:tr w:rsidR="008A7CB3" w:rsidRPr="008A7CB3" w:rsidTr="008A7CB3">
        <w:tc>
          <w:tcPr>
            <w:tcW w:w="0" w:type="auto"/>
            <w:tcBorders>
              <w:top w:val="single" w:sz="4" w:space="0" w:color="B1B6BD"/>
              <w:left w:val="single" w:sz="4" w:space="0" w:color="B1B6BD"/>
              <w:bottom w:val="single" w:sz="4" w:space="0" w:color="B1B6BD"/>
              <w:right w:val="single" w:sz="4" w:space="0" w:color="B1B6BD"/>
            </w:tcBorders>
            <w:shd w:val="clear" w:color="auto" w:fill="EAECED"/>
            <w:tcMar>
              <w:top w:w="44" w:type="dxa"/>
              <w:left w:w="44" w:type="dxa"/>
              <w:bottom w:w="44" w:type="dxa"/>
              <w:right w:w="44"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sz w:val="11"/>
                <w:szCs w:val="11"/>
                <w:lang w:eastAsia="tr-TR"/>
              </w:rPr>
            </w:pPr>
            <w:r w:rsidRPr="008A7CB3">
              <w:rPr>
                <w:rFonts w:ascii="Times New Roman" w:eastAsia="Times New Roman" w:hAnsi="Times New Roman" w:cs="Times New Roman"/>
                <w:sz w:val="11"/>
                <w:szCs w:val="11"/>
                <w:lang w:eastAsia="tr-TR"/>
              </w:rPr>
              <w:t>2018</w:t>
            </w:r>
          </w:p>
        </w:tc>
        <w:tc>
          <w:tcPr>
            <w:tcW w:w="0" w:type="auto"/>
            <w:tcBorders>
              <w:top w:val="single" w:sz="4" w:space="0" w:color="B1B6BD"/>
              <w:left w:val="single" w:sz="4" w:space="0" w:color="B1B6BD"/>
              <w:bottom w:val="single" w:sz="4" w:space="0" w:color="B1B6BD"/>
              <w:right w:val="single" w:sz="4" w:space="0" w:color="B1B6BD"/>
            </w:tcBorders>
            <w:shd w:val="clear" w:color="auto" w:fill="EAECED"/>
            <w:tcMar>
              <w:top w:w="44" w:type="dxa"/>
              <w:left w:w="44" w:type="dxa"/>
              <w:bottom w:w="44" w:type="dxa"/>
              <w:right w:w="44"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sz w:val="11"/>
                <w:szCs w:val="11"/>
                <w:lang w:eastAsia="tr-TR"/>
              </w:rPr>
            </w:pPr>
            <w:r w:rsidRPr="008A7CB3">
              <w:rPr>
                <w:rFonts w:ascii="Times New Roman" w:eastAsia="Times New Roman" w:hAnsi="Times New Roman" w:cs="Times New Roman"/>
                <w:sz w:val="11"/>
                <w:szCs w:val="11"/>
                <w:lang w:eastAsia="tr-TR"/>
              </w:rPr>
              <w:t>248.014</w:t>
            </w:r>
          </w:p>
        </w:tc>
      </w:tr>
    </w:tbl>
    <w:p w:rsidR="008A7CB3" w:rsidRPr="008A7CB3" w:rsidRDefault="008A7CB3" w:rsidP="008A7CB3">
      <w:pPr>
        <w:spacing w:before="100" w:beforeAutospacing="1" w:after="100" w:afterAutospacing="1" w:line="240" w:lineRule="auto"/>
        <w:outlineLvl w:val="2"/>
        <w:rPr>
          <w:rFonts w:ascii="Times New Roman" w:eastAsia="Times New Roman" w:hAnsi="Times New Roman" w:cs="Times New Roman"/>
          <w:b/>
          <w:bCs/>
          <w:color w:val="666666"/>
          <w:sz w:val="27"/>
          <w:szCs w:val="27"/>
          <w:lang w:eastAsia="tr-TR"/>
        </w:rPr>
      </w:pPr>
      <w:r w:rsidRPr="008A7CB3">
        <w:rPr>
          <w:rFonts w:ascii="Times New Roman" w:eastAsia="Times New Roman" w:hAnsi="Times New Roman" w:cs="Times New Roman"/>
          <w:b/>
          <w:bCs/>
          <w:color w:val="666666"/>
          <w:sz w:val="27"/>
          <w:szCs w:val="27"/>
          <w:lang w:eastAsia="tr-TR"/>
        </w:rPr>
        <w:t>KARABÜK Nüfusu Cinsiyete Göre Grafiği</w:t>
      </w:r>
    </w:p>
    <w:p w:rsidR="008A7CB3" w:rsidRPr="008A7CB3" w:rsidRDefault="008A7CB3" w:rsidP="008A7CB3">
      <w:pPr>
        <w:spacing w:after="87" w:line="240" w:lineRule="auto"/>
        <w:rPr>
          <w:rFonts w:ascii="Times New Roman" w:eastAsia="Times New Roman" w:hAnsi="Times New Roman" w:cs="Times New Roman"/>
          <w:b/>
          <w:bCs/>
          <w:color w:val="666666"/>
          <w:sz w:val="11"/>
          <w:szCs w:val="11"/>
          <w:lang w:eastAsia="tr-TR"/>
        </w:rPr>
      </w:pPr>
      <w:r w:rsidRPr="008A7CB3">
        <w:rPr>
          <w:rFonts w:ascii="Times New Roman" w:eastAsia="Times New Roman" w:hAnsi="Times New Roman" w:cs="Times New Roman"/>
          <w:b/>
          <w:bCs/>
          <w:color w:val="666666"/>
          <w:sz w:val="11"/>
          <w:szCs w:val="11"/>
          <w:lang w:eastAsia="tr-TR"/>
        </w:rPr>
        <w:t>2018 Yılı Cinsiyet DağılımıErkekKadın49,8%50,2%</w:t>
      </w:r>
    </w:p>
    <w:tbl>
      <w:tblPr>
        <w:tblW w:w="1030" w:type="dxa"/>
        <w:shd w:val="clear" w:color="auto" w:fill="FFFFFF"/>
        <w:tblCellMar>
          <w:top w:w="15" w:type="dxa"/>
          <w:left w:w="15" w:type="dxa"/>
          <w:bottom w:w="15" w:type="dxa"/>
          <w:right w:w="15" w:type="dxa"/>
        </w:tblCellMar>
        <w:tblLook w:val="04A0"/>
      </w:tblPr>
      <w:tblGrid>
        <w:gridCol w:w="458"/>
        <w:gridCol w:w="572"/>
      </w:tblGrid>
      <w:tr w:rsidR="008A7CB3" w:rsidRPr="008A7CB3" w:rsidTr="008A7CB3">
        <w:trPr>
          <w:tblHeader/>
        </w:trPr>
        <w:tc>
          <w:tcPr>
            <w:tcW w:w="0" w:type="auto"/>
            <w:tcBorders>
              <w:top w:val="single" w:sz="4" w:space="0" w:color="B1B6BD"/>
              <w:left w:val="single" w:sz="4" w:space="0" w:color="B1B6BD"/>
              <w:bottom w:val="single" w:sz="4" w:space="0" w:color="B1B6BD"/>
              <w:right w:val="single" w:sz="4" w:space="0" w:color="B1B6BD"/>
            </w:tcBorders>
            <w:shd w:val="clear" w:color="auto" w:fill="DFEDFE"/>
            <w:tcMar>
              <w:top w:w="44" w:type="dxa"/>
              <w:left w:w="44" w:type="dxa"/>
              <w:bottom w:w="44" w:type="dxa"/>
              <w:right w:w="44"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b/>
                <w:bCs/>
                <w:sz w:val="24"/>
                <w:szCs w:val="24"/>
                <w:lang w:eastAsia="tr-TR"/>
              </w:rPr>
            </w:pPr>
          </w:p>
        </w:tc>
        <w:tc>
          <w:tcPr>
            <w:tcW w:w="0" w:type="auto"/>
            <w:tcBorders>
              <w:top w:val="single" w:sz="4" w:space="0" w:color="B1B6BD"/>
              <w:left w:val="single" w:sz="4" w:space="0" w:color="B1B6BD"/>
              <w:bottom w:val="single" w:sz="4" w:space="0" w:color="B1B6BD"/>
              <w:right w:val="single" w:sz="4" w:space="0" w:color="B1B6BD"/>
            </w:tcBorders>
            <w:shd w:val="clear" w:color="auto" w:fill="DFEDFE"/>
            <w:tcMar>
              <w:top w:w="44" w:type="dxa"/>
              <w:left w:w="44" w:type="dxa"/>
              <w:bottom w:w="44" w:type="dxa"/>
              <w:right w:w="44"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b/>
                <w:bCs/>
                <w:sz w:val="24"/>
                <w:szCs w:val="24"/>
                <w:lang w:eastAsia="tr-TR"/>
              </w:rPr>
            </w:pPr>
          </w:p>
        </w:tc>
      </w:tr>
      <w:tr w:rsidR="008A7CB3" w:rsidRPr="008A7CB3" w:rsidTr="008A7CB3">
        <w:tc>
          <w:tcPr>
            <w:tcW w:w="0" w:type="auto"/>
            <w:tcBorders>
              <w:top w:val="single" w:sz="2" w:space="0" w:color="B1B6BD"/>
              <w:left w:val="single" w:sz="4" w:space="0" w:color="B1B6BD"/>
              <w:bottom w:val="single" w:sz="4" w:space="0" w:color="B1B6BD"/>
              <w:right w:val="single" w:sz="4" w:space="0" w:color="B1B6BD"/>
            </w:tcBorders>
            <w:shd w:val="clear" w:color="auto" w:fill="FFFFFF"/>
            <w:tcMar>
              <w:top w:w="44" w:type="dxa"/>
              <w:left w:w="44" w:type="dxa"/>
              <w:bottom w:w="44" w:type="dxa"/>
              <w:right w:w="44"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sz w:val="11"/>
                <w:szCs w:val="11"/>
                <w:lang w:eastAsia="tr-TR"/>
              </w:rPr>
            </w:pPr>
            <w:r w:rsidRPr="008A7CB3">
              <w:rPr>
                <w:rFonts w:ascii="Times New Roman" w:eastAsia="Times New Roman" w:hAnsi="Times New Roman" w:cs="Times New Roman"/>
                <w:sz w:val="11"/>
                <w:szCs w:val="11"/>
                <w:lang w:eastAsia="tr-TR"/>
              </w:rPr>
              <w:t>Erkek</w:t>
            </w:r>
          </w:p>
        </w:tc>
        <w:tc>
          <w:tcPr>
            <w:tcW w:w="0" w:type="auto"/>
            <w:tcBorders>
              <w:top w:val="single" w:sz="2" w:space="0" w:color="B1B6BD"/>
              <w:left w:val="single" w:sz="4" w:space="0" w:color="B1B6BD"/>
              <w:bottom w:val="single" w:sz="4" w:space="0" w:color="B1B6BD"/>
              <w:right w:val="single" w:sz="4" w:space="0" w:color="B1B6BD"/>
            </w:tcBorders>
            <w:shd w:val="clear" w:color="auto" w:fill="FFFFFF"/>
            <w:tcMar>
              <w:top w:w="44" w:type="dxa"/>
              <w:left w:w="44" w:type="dxa"/>
              <w:bottom w:w="44" w:type="dxa"/>
              <w:right w:w="44"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sz w:val="11"/>
                <w:szCs w:val="11"/>
                <w:lang w:eastAsia="tr-TR"/>
              </w:rPr>
            </w:pPr>
            <w:r w:rsidRPr="008A7CB3">
              <w:rPr>
                <w:rFonts w:ascii="Times New Roman" w:eastAsia="Times New Roman" w:hAnsi="Times New Roman" w:cs="Times New Roman"/>
                <w:sz w:val="11"/>
                <w:szCs w:val="11"/>
                <w:lang w:eastAsia="tr-TR"/>
              </w:rPr>
              <w:t>124.596</w:t>
            </w:r>
          </w:p>
        </w:tc>
      </w:tr>
      <w:tr w:rsidR="008A7CB3" w:rsidRPr="008A7CB3" w:rsidTr="008A7CB3">
        <w:tc>
          <w:tcPr>
            <w:tcW w:w="0" w:type="auto"/>
            <w:tcBorders>
              <w:top w:val="single" w:sz="4" w:space="0" w:color="B1B6BD"/>
              <w:left w:val="single" w:sz="4" w:space="0" w:color="B1B6BD"/>
              <w:bottom w:val="single" w:sz="4" w:space="0" w:color="B1B6BD"/>
              <w:right w:val="single" w:sz="4" w:space="0" w:color="B1B6BD"/>
            </w:tcBorders>
            <w:shd w:val="clear" w:color="auto" w:fill="EAECED"/>
            <w:tcMar>
              <w:top w:w="44" w:type="dxa"/>
              <w:left w:w="44" w:type="dxa"/>
              <w:bottom w:w="44" w:type="dxa"/>
              <w:right w:w="44"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sz w:val="11"/>
                <w:szCs w:val="11"/>
                <w:lang w:eastAsia="tr-TR"/>
              </w:rPr>
            </w:pPr>
            <w:r w:rsidRPr="008A7CB3">
              <w:rPr>
                <w:rFonts w:ascii="Times New Roman" w:eastAsia="Times New Roman" w:hAnsi="Times New Roman" w:cs="Times New Roman"/>
                <w:sz w:val="11"/>
                <w:szCs w:val="11"/>
                <w:lang w:eastAsia="tr-TR"/>
              </w:rPr>
              <w:t>Kadın</w:t>
            </w:r>
          </w:p>
        </w:tc>
        <w:tc>
          <w:tcPr>
            <w:tcW w:w="0" w:type="auto"/>
            <w:tcBorders>
              <w:top w:val="single" w:sz="4" w:space="0" w:color="B1B6BD"/>
              <w:left w:val="single" w:sz="4" w:space="0" w:color="B1B6BD"/>
              <w:bottom w:val="single" w:sz="4" w:space="0" w:color="B1B6BD"/>
              <w:right w:val="single" w:sz="4" w:space="0" w:color="B1B6BD"/>
            </w:tcBorders>
            <w:shd w:val="clear" w:color="auto" w:fill="EAECED"/>
            <w:tcMar>
              <w:top w:w="44" w:type="dxa"/>
              <w:left w:w="44" w:type="dxa"/>
              <w:bottom w:w="44" w:type="dxa"/>
              <w:right w:w="44"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sz w:val="11"/>
                <w:szCs w:val="11"/>
                <w:lang w:eastAsia="tr-TR"/>
              </w:rPr>
            </w:pPr>
            <w:r w:rsidRPr="008A7CB3">
              <w:rPr>
                <w:rFonts w:ascii="Times New Roman" w:eastAsia="Times New Roman" w:hAnsi="Times New Roman" w:cs="Times New Roman"/>
                <w:sz w:val="11"/>
                <w:szCs w:val="11"/>
                <w:lang w:eastAsia="tr-TR"/>
              </w:rPr>
              <w:t>123.418</w:t>
            </w:r>
          </w:p>
        </w:tc>
      </w:tr>
    </w:tbl>
    <w:p w:rsidR="008A7CB3" w:rsidRPr="008A7CB3" w:rsidRDefault="008A7CB3" w:rsidP="008A7CB3">
      <w:pPr>
        <w:spacing w:after="0" w:line="240" w:lineRule="auto"/>
        <w:rPr>
          <w:rFonts w:ascii="Times New Roman" w:eastAsia="Times New Roman" w:hAnsi="Times New Roman" w:cs="Times New Roman"/>
          <w:sz w:val="24"/>
          <w:szCs w:val="24"/>
          <w:lang w:eastAsia="tr-TR"/>
        </w:rPr>
      </w:pPr>
      <w:r w:rsidRPr="008A7CB3">
        <w:rPr>
          <w:rFonts w:ascii="Times New Roman" w:eastAsia="Times New Roman" w:hAnsi="Times New Roman" w:cs="Times New Roman"/>
          <w:b/>
          <w:bCs/>
          <w:color w:val="666666"/>
          <w:sz w:val="11"/>
          <w:szCs w:val="11"/>
          <w:shd w:val="clear" w:color="auto" w:fill="FFFFFF"/>
          <w:lang w:eastAsia="tr-TR"/>
        </w:rPr>
        <w:t>KARABÜK NÜFUSU 2019 2018, yıllara göre KARABÜK NÜFUSU, Cinsiyetlere göre nüfus dağılımları, bağlı ilçeleri ve nüfus bilgileri</w:t>
      </w:r>
    </w:p>
    <w:p w:rsidR="003652FF" w:rsidRDefault="008A7CB3" w:rsidP="008A7CB3">
      <w:pPr>
        <w:spacing w:after="0" w:line="480" w:lineRule="atLeast"/>
        <w:jc w:val="both"/>
        <w:rPr>
          <w:rFonts w:ascii="Times New Roman" w:eastAsia="Times New Roman" w:hAnsi="Times New Roman" w:cs="Times New Roman"/>
          <w:color w:val="666666"/>
          <w:sz w:val="11"/>
          <w:szCs w:val="11"/>
          <w:lang w:eastAsia="tr-TR"/>
        </w:rPr>
      </w:pPr>
      <w:r w:rsidRPr="008A7CB3">
        <w:rPr>
          <w:rFonts w:ascii="Times New Roman" w:eastAsia="Times New Roman" w:hAnsi="Times New Roman" w:cs="Times New Roman"/>
          <w:color w:val="666666"/>
          <w:sz w:val="11"/>
          <w:szCs w:val="11"/>
          <w:lang w:eastAsia="tr-TR"/>
        </w:rPr>
        <w:t>KARABÜK nüfusu </w:t>
      </w:r>
      <w:r w:rsidRPr="008A7CB3">
        <w:rPr>
          <w:rFonts w:ascii="Times New Roman" w:eastAsia="Times New Roman" w:hAnsi="Times New Roman" w:cs="Times New Roman"/>
          <w:b/>
          <w:bCs/>
          <w:color w:val="666666"/>
          <w:sz w:val="11"/>
          <w:lang w:eastAsia="tr-TR"/>
        </w:rPr>
        <w:t>248.014</w:t>
      </w:r>
      <w:r w:rsidRPr="008A7CB3">
        <w:rPr>
          <w:rFonts w:ascii="Times New Roman" w:eastAsia="Times New Roman" w:hAnsi="Times New Roman" w:cs="Times New Roman"/>
          <w:color w:val="666666"/>
          <w:sz w:val="11"/>
          <w:szCs w:val="11"/>
          <w:lang w:eastAsia="tr-TR"/>
        </w:rPr>
        <w:t> tür. KARABÜK erkek nüfusu </w:t>
      </w:r>
      <w:r w:rsidRPr="008A7CB3">
        <w:rPr>
          <w:rFonts w:ascii="Times New Roman" w:eastAsia="Times New Roman" w:hAnsi="Times New Roman" w:cs="Times New Roman"/>
          <w:b/>
          <w:bCs/>
          <w:color w:val="666666"/>
          <w:sz w:val="11"/>
          <w:lang w:eastAsia="tr-TR"/>
        </w:rPr>
        <w:t>124.</w:t>
      </w:r>
      <w:r w:rsidR="003652FF" w:rsidRPr="008A7CB3">
        <w:rPr>
          <w:rFonts w:ascii="Times New Roman" w:eastAsia="Times New Roman" w:hAnsi="Times New Roman" w:cs="Times New Roman"/>
          <w:b/>
          <w:bCs/>
          <w:color w:val="666666"/>
          <w:sz w:val="11"/>
          <w:lang w:eastAsia="tr-TR"/>
        </w:rPr>
        <w:t>596</w:t>
      </w:r>
      <w:r w:rsidR="003652FF" w:rsidRPr="008A7CB3">
        <w:rPr>
          <w:rFonts w:ascii="Times New Roman" w:eastAsia="Times New Roman" w:hAnsi="Times New Roman" w:cs="Times New Roman"/>
          <w:color w:val="666666"/>
          <w:sz w:val="11"/>
          <w:szCs w:val="11"/>
          <w:lang w:eastAsia="tr-TR"/>
        </w:rPr>
        <w:t>, KARABÜ</w:t>
      </w:r>
      <w:r w:rsidR="003652FF">
        <w:rPr>
          <w:rFonts w:ascii="Times New Roman" w:eastAsia="Times New Roman" w:hAnsi="Times New Roman" w:cs="Times New Roman"/>
          <w:color w:val="666666"/>
          <w:sz w:val="11"/>
          <w:szCs w:val="11"/>
          <w:lang w:eastAsia="tr-TR"/>
        </w:rPr>
        <w:t xml:space="preserve"> </w:t>
      </w:r>
      <w:r w:rsidRPr="008A7CB3">
        <w:rPr>
          <w:rFonts w:ascii="Times New Roman" w:eastAsia="Times New Roman" w:hAnsi="Times New Roman" w:cs="Times New Roman"/>
          <w:color w:val="666666"/>
          <w:sz w:val="11"/>
          <w:szCs w:val="11"/>
          <w:lang w:eastAsia="tr-TR"/>
        </w:rPr>
        <w:t>K</w:t>
      </w:r>
    </w:p>
    <w:p w:rsidR="008A7CB3" w:rsidRPr="008A7CB3" w:rsidRDefault="008A7CB3" w:rsidP="008A7CB3">
      <w:pPr>
        <w:spacing w:after="0" w:line="480" w:lineRule="atLeast"/>
        <w:jc w:val="both"/>
        <w:rPr>
          <w:rFonts w:ascii="Times New Roman" w:eastAsia="Times New Roman" w:hAnsi="Times New Roman" w:cs="Times New Roman"/>
          <w:color w:val="666666"/>
          <w:sz w:val="11"/>
          <w:szCs w:val="11"/>
          <w:lang w:eastAsia="tr-TR"/>
        </w:rPr>
      </w:pPr>
      <w:r w:rsidRPr="008A7CB3">
        <w:rPr>
          <w:rFonts w:ascii="Times New Roman" w:eastAsia="Times New Roman" w:hAnsi="Times New Roman" w:cs="Times New Roman"/>
          <w:color w:val="666666"/>
          <w:sz w:val="11"/>
          <w:szCs w:val="11"/>
          <w:lang w:eastAsia="tr-TR"/>
        </w:rPr>
        <w:t xml:space="preserve"> </w:t>
      </w:r>
    </w:p>
    <w:p w:rsidR="008A7CB3" w:rsidRPr="008A7CB3" w:rsidRDefault="008A7CB3" w:rsidP="008A7CB3">
      <w:pPr>
        <w:pBdr>
          <w:bottom w:val="single" w:sz="4" w:space="0" w:color="D9D9D9"/>
        </w:pBdr>
        <w:shd w:val="clear" w:color="auto" w:fill="F0EDE5"/>
        <w:spacing w:before="100" w:beforeAutospacing="1" w:after="100" w:afterAutospacing="1" w:line="262" w:lineRule="atLeast"/>
        <w:outlineLvl w:val="2"/>
        <w:rPr>
          <w:rFonts w:ascii="Times New Roman" w:eastAsia="Times New Roman" w:hAnsi="Times New Roman" w:cs="Times New Roman"/>
          <w:color w:val="000000"/>
          <w:sz w:val="16"/>
          <w:szCs w:val="16"/>
          <w:lang w:eastAsia="tr-TR"/>
        </w:rPr>
      </w:pPr>
      <w:r w:rsidRPr="008A7CB3">
        <w:rPr>
          <w:rFonts w:ascii="Times New Roman" w:eastAsia="Times New Roman" w:hAnsi="Times New Roman" w:cs="Times New Roman"/>
          <w:b/>
          <w:bCs/>
          <w:color w:val="000000"/>
          <w:sz w:val="16"/>
          <w:lang w:eastAsia="tr-TR"/>
        </w:rPr>
        <w:t>KARABÜK iline ait diğer bilgiler</w:t>
      </w:r>
    </w:p>
    <w:p w:rsidR="008A7CB3" w:rsidRPr="008A7CB3" w:rsidRDefault="008A7CB3" w:rsidP="008A7CB3">
      <w:pPr>
        <w:numPr>
          <w:ilvl w:val="0"/>
          <w:numId w:val="2"/>
        </w:numPr>
        <w:pBdr>
          <w:bottom w:val="single" w:sz="4" w:space="0" w:color="D9D9D9"/>
        </w:pBdr>
        <w:spacing w:before="100" w:beforeAutospacing="1" w:after="100" w:afterAutospacing="1" w:line="218" w:lineRule="atLeast"/>
        <w:ind w:left="0" w:right="175"/>
        <w:rPr>
          <w:rFonts w:ascii="Times New Roman" w:eastAsia="Times New Roman" w:hAnsi="Times New Roman" w:cs="Times New Roman"/>
          <w:b/>
          <w:bCs/>
          <w:color w:val="666666"/>
          <w:sz w:val="11"/>
          <w:szCs w:val="11"/>
          <w:lang w:eastAsia="tr-TR"/>
        </w:rPr>
      </w:pPr>
      <w:r w:rsidRPr="008A7CB3">
        <w:rPr>
          <w:rFonts w:ascii="Times New Roman" w:eastAsia="Times New Roman" w:hAnsi="Times New Roman" w:cs="Times New Roman"/>
          <w:b/>
          <w:bCs/>
          <w:color w:val="666666"/>
          <w:sz w:val="12"/>
          <w:lang w:eastAsia="tr-TR"/>
        </w:rPr>
        <w:t>KARABÜK bağlı İlçe sayısı:</w:t>
      </w:r>
      <w:r w:rsidRPr="008A7CB3">
        <w:rPr>
          <w:rFonts w:ascii="Times New Roman" w:eastAsia="Times New Roman" w:hAnsi="Times New Roman" w:cs="Times New Roman"/>
          <w:b/>
          <w:bCs/>
          <w:color w:val="CC3333"/>
          <w:sz w:val="11"/>
          <w:lang w:eastAsia="tr-TR"/>
        </w:rPr>
        <w:t>6</w:t>
      </w:r>
    </w:p>
    <w:p w:rsidR="008A7CB3" w:rsidRPr="008A7CB3" w:rsidRDefault="008A7CB3" w:rsidP="008A7CB3">
      <w:pPr>
        <w:numPr>
          <w:ilvl w:val="0"/>
          <w:numId w:val="2"/>
        </w:numPr>
        <w:pBdr>
          <w:bottom w:val="single" w:sz="4" w:space="0" w:color="D9D9D9"/>
        </w:pBdr>
        <w:spacing w:before="100" w:beforeAutospacing="1" w:after="100" w:afterAutospacing="1" w:line="218" w:lineRule="atLeast"/>
        <w:ind w:left="0" w:right="175"/>
        <w:rPr>
          <w:rFonts w:ascii="Times New Roman" w:eastAsia="Times New Roman" w:hAnsi="Times New Roman" w:cs="Times New Roman"/>
          <w:b/>
          <w:bCs/>
          <w:color w:val="666666"/>
          <w:sz w:val="11"/>
          <w:szCs w:val="11"/>
          <w:lang w:eastAsia="tr-TR"/>
        </w:rPr>
      </w:pPr>
      <w:r w:rsidRPr="008A7CB3">
        <w:rPr>
          <w:rFonts w:ascii="Times New Roman" w:eastAsia="Times New Roman" w:hAnsi="Times New Roman" w:cs="Times New Roman"/>
          <w:b/>
          <w:bCs/>
          <w:color w:val="666666"/>
          <w:sz w:val="12"/>
          <w:lang w:eastAsia="tr-TR"/>
        </w:rPr>
        <w:t>KARABÜK bağlı Mahalle sayısı:</w:t>
      </w:r>
      <w:r w:rsidRPr="008A7CB3">
        <w:rPr>
          <w:rFonts w:ascii="Times New Roman" w:eastAsia="Times New Roman" w:hAnsi="Times New Roman" w:cs="Times New Roman"/>
          <w:b/>
          <w:bCs/>
          <w:color w:val="CC3333"/>
          <w:sz w:val="11"/>
          <w:lang w:eastAsia="tr-TR"/>
        </w:rPr>
        <w:t>80</w:t>
      </w:r>
    </w:p>
    <w:p w:rsidR="008A7CB3" w:rsidRPr="008A7CB3" w:rsidRDefault="008A7CB3" w:rsidP="008A7CB3">
      <w:pPr>
        <w:numPr>
          <w:ilvl w:val="0"/>
          <w:numId w:val="2"/>
        </w:numPr>
        <w:pBdr>
          <w:bottom w:val="single" w:sz="4" w:space="0" w:color="D9D9D9"/>
        </w:pBdr>
        <w:spacing w:before="100" w:beforeAutospacing="1" w:after="100" w:afterAutospacing="1" w:line="218" w:lineRule="atLeast"/>
        <w:ind w:left="0" w:right="175"/>
        <w:rPr>
          <w:rFonts w:ascii="Times New Roman" w:eastAsia="Times New Roman" w:hAnsi="Times New Roman" w:cs="Times New Roman"/>
          <w:b/>
          <w:bCs/>
          <w:color w:val="666666"/>
          <w:sz w:val="11"/>
          <w:szCs w:val="11"/>
          <w:lang w:eastAsia="tr-TR"/>
        </w:rPr>
      </w:pPr>
      <w:r w:rsidRPr="008A7CB3">
        <w:rPr>
          <w:rFonts w:ascii="Times New Roman" w:eastAsia="Times New Roman" w:hAnsi="Times New Roman" w:cs="Times New Roman"/>
          <w:b/>
          <w:bCs/>
          <w:color w:val="666666"/>
          <w:sz w:val="12"/>
          <w:lang w:eastAsia="tr-TR"/>
        </w:rPr>
        <w:t>KARABÜK bağlı Köy sayısı:</w:t>
      </w:r>
      <w:r w:rsidRPr="008A7CB3">
        <w:rPr>
          <w:rFonts w:ascii="Times New Roman" w:eastAsia="Times New Roman" w:hAnsi="Times New Roman" w:cs="Times New Roman"/>
          <w:b/>
          <w:bCs/>
          <w:color w:val="CC3333"/>
          <w:sz w:val="11"/>
          <w:lang w:eastAsia="tr-TR"/>
        </w:rPr>
        <w:t>277</w:t>
      </w:r>
    </w:p>
    <w:p w:rsidR="008A7CB3" w:rsidRPr="008A7CB3" w:rsidRDefault="008A7CB3" w:rsidP="008A7CB3">
      <w:pPr>
        <w:numPr>
          <w:ilvl w:val="0"/>
          <w:numId w:val="3"/>
        </w:numPr>
        <w:pBdr>
          <w:bottom w:val="single" w:sz="4" w:space="0" w:color="D9D9D9"/>
        </w:pBdr>
        <w:spacing w:before="100" w:beforeAutospacing="1" w:after="100" w:afterAutospacing="1" w:line="218" w:lineRule="atLeast"/>
        <w:rPr>
          <w:rFonts w:ascii="Times New Roman" w:eastAsia="Times New Roman" w:hAnsi="Times New Roman" w:cs="Times New Roman"/>
          <w:b/>
          <w:bCs/>
          <w:color w:val="666666"/>
          <w:sz w:val="11"/>
          <w:szCs w:val="11"/>
          <w:lang w:eastAsia="tr-TR"/>
        </w:rPr>
      </w:pPr>
      <w:r w:rsidRPr="008A7CB3">
        <w:rPr>
          <w:rFonts w:ascii="Times New Roman" w:eastAsia="Times New Roman" w:hAnsi="Times New Roman" w:cs="Times New Roman"/>
          <w:b/>
          <w:bCs/>
          <w:color w:val="666666"/>
          <w:sz w:val="12"/>
          <w:lang w:eastAsia="tr-TR"/>
        </w:rPr>
        <w:t>KARABÜK En büyük ilçesi:</w:t>
      </w:r>
      <w:r w:rsidRPr="008A7CB3">
        <w:rPr>
          <w:rFonts w:ascii="Times New Roman" w:eastAsia="Times New Roman" w:hAnsi="Times New Roman" w:cs="Times New Roman"/>
          <w:b/>
          <w:bCs/>
          <w:color w:val="CC3333"/>
          <w:sz w:val="11"/>
          <w:lang w:eastAsia="tr-TR"/>
        </w:rPr>
        <w:t>MERKEZ (131.989)</w:t>
      </w:r>
    </w:p>
    <w:p w:rsidR="008A7CB3" w:rsidRPr="008A7CB3" w:rsidRDefault="008A7CB3" w:rsidP="008A7CB3">
      <w:pPr>
        <w:numPr>
          <w:ilvl w:val="0"/>
          <w:numId w:val="3"/>
        </w:numPr>
        <w:pBdr>
          <w:bottom w:val="single" w:sz="4" w:space="0" w:color="D9D9D9"/>
        </w:pBdr>
        <w:spacing w:before="100" w:beforeAutospacing="1" w:after="100" w:afterAutospacing="1" w:line="218" w:lineRule="atLeast"/>
        <w:rPr>
          <w:rFonts w:ascii="Times New Roman" w:eastAsia="Times New Roman" w:hAnsi="Times New Roman" w:cs="Times New Roman"/>
          <w:b/>
          <w:bCs/>
          <w:color w:val="666666"/>
          <w:sz w:val="11"/>
          <w:szCs w:val="11"/>
          <w:lang w:eastAsia="tr-TR"/>
        </w:rPr>
      </w:pPr>
      <w:r w:rsidRPr="008A7CB3">
        <w:rPr>
          <w:rFonts w:ascii="Times New Roman" w:eastAsia="Times New Roman" w:hAnsi="Times New Roman" w:cs="Times New Roman"/>
          <w:b/>
          <w:bCs/>
          <w:color w:val="666666"/>
          <w:sz w:val="12"/>
          <w:lang w:eastAsia="tr-TR"/>
        </w:rPr>
        <w:t>KARABÜK En küçük ilçesi:</w:t>
      </w:r>
      <w:r w:rsidRPr="008A7CB3">
        <w:rPr>
          <w:rFonts w:ascii="Times New Roman" w:eastAsia="Times New Roman" w:hAnsi="Times New Roman" w:cs="Times New Roman"/>
          <w:b/>
          <w:bCs/>
          <w:color w:val="CC3333"/>
          <w:sz w:val="11"/>
          <w:lang w:eastAsia="tr-TR"/>
        </w:rPr>
        <w:t>OVACIK (5.085)</w:t>
      </w:r>
    </w:p>
    <w:p w:rsidR="008A7CB3" w:rsidRPr="008A7CB3" w:rsidRDefault="008A7CB3" w:rsidP="008A7CB3">
      <w:pPr>
        <w:spacing w:before="87" w:after="87" w:line="240" w:lineRule="auto"/>
        <w:outlineLvl w:val="1"/>
        <w:rPr>
          <w:rFonts w:ascii="Times New Roman" w:eastAsia="Times New Roman" w:hAnsi="Times New Roman" w:cs="Times New Roman"/>
          <w:b/>
          <w:bCs/>
          <w:color w:val="666666"/>
          <w:sz w:val="36"/>
          <w:szCs w:val="36"/>
          <w:lang w:eastAsia="tr-TR"/>
        </w:rPr>
      </w:pPr>
      <w:r w:rsidRPr="008A7CB3">
        <w:rPr>
          <w:rFonts w:ascii="Times New Roman" w:eastAsia="Times New Roman" w:hAnsi="Times New Roman" w:cs="Times New Roman"/>
          <w:b/>
          <w:bCs/>
          <w:color w:val="666666"/>
          <w:sz w:val="36"/>
          <w:szCs w:val="36"/>
          <w:lang w:eastAsia="tr-TR"/>
        </w:rPr>
        <w:t>YILLARA GÖRE KARABÜK NÜFUSU</w:t>
      </w:r>
    </w:p>
    <w:tbl>
      <w:tblPr>
        <w:tblW w:w="8378" w:type="dxa"/>
        <w:shd w:val="clear" w:color="auto" w:fill="FFFFFF"/>
        <w:tblCellMar>
          <w:top w:w="15" w:type="dxa"/>
          <w:left w:w="15" w:type="dxa"/>
          <w:bottom w:w="15" w:type="dxa"/>
          <w:right w:w="15" w:type="dxa"/>
        </w:tblCellMar>
        <w:tblLook w:val="04A0"/>
      </w:tblPr>
      <w:tblGrid>
        <w:gridCol w:w="2094"/>
        <w:gridCol w:w="2094"/>
        <w:gridCol w:w="2095"/>
        <w:gridCol w:w="2095"/>
      </w:tblGrid>
      <w:tr w:rsidR="008A7CB3" w:rsidRPr="008A7CB3" w:rsidTr="008A7CB3">
        <w:trPr>
          <w:tblHeader/>
        </w:trPr>
        <w:tc>
          <w:tcPr>
            <w:tcW w:w="1833" w:type="dxa"/>
            <w:tcBorders>
              <w:top w:val="nil"/>
              <w:left w:val="nil"/>
              <w:bottom w:val="nil"/>
              <w:right w:val="nil"/>
            </w:tcBorders>
            <w:shd w:val="clear" w:color="auto" w:fill="DFEDFE"/>
            <w:tcMar>
              <w:top w:w="131" w:type="dxa"/>
              <w:left w:w="131" w:type="dxa"/>
              <w:bottom w:w="131" w:type="dxa"/>
              <w:right w:w="131"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b/>
                <w:bCs/>
                <w:color w:val="000000"/>
                <w:sz w:val="11"/>
                <w:szCs w:val="11"/>
                <w:lang w:eastAsia="tr-TR"/>
              </w:rPr>
            </w:pPr>
            <w:r w:rsidRPr="008A7CB3">
              <w:rPr>
                <w:rFonts w:ascii="Times New Roman" w:eastAsia="Times New Roman" w:hAnsi="Times New Roman" w:cs="Times New Roman"/>
                <w:b/>
                <w:bCs/>
                <w:color w:val="000000"/>
                <w:sz w:val="11"/>
                <w:szCs w:val="11"/>
                <w:lang w:eastAsia="tr-TR"/>
              </w:rPr>
              <w:t>YIL</w:t>
            </w:r>
          </w:p>
        </w:tc>
        <w:tc>
          <w:tcPr>
            <w:tcW w:w="1833" w:type="dxa"/>
            <w:tcBorders>
              <w:top w:val="nil"/>
              <w:left w:val="nil"/>
              <w:bottom w:val="nil"/>
              <w:right w:val="nil"/>
            </w:tcBorders>
            <w:shd w:val="clear" w:color="auto" w:fill="DFEDFE"/>
            <w:tcMar>
              <w:top w:w="131" w:type="dxa"/>
              <w:left w:w="131" w:type="dxa"/>
              <w:bottom w:w="131" w:type="dxa"/>
              <w:right w:w="131"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b/>
                <w:bCs/>
                <w:color w:val="000000"/>
                <w:sz w:val="11"/>
                <w:szCs w:val="11"/>
                <w:lang w:eastAsia="tr-TR"/>
              </w:rPr>
            </w:pPr>
            <w:r w:rsidRPr="008A7CB3">
              <w:rPr>
                <w:rFonts w:ascii="Times New Roman" w:eastAsia="Times New Roman" w:hAnsi="Times New Roman" w:cs="Times New Roman"/>
                <w:b/>
                <w:bCs/>
                <w:color w:val="000000"/>
                <w:sz w:val="11"/>
                <w:szCs w:val="11"/>
                <w:lang w:eastAsia="tr-TR"/>
              </w:rPr>
              <w:t>TOPLAM NÜFUS</w:t>
            </w:r>
          </w:p>
        </w:tc>
        <w:tc>
          <w:tcPr>
            <w:tcW w:w="1833" w:type="dxa"/>
            <w:tcBorders>
              <w:top w:val="nil"/>
              <w:left w:val="nil"/>
              <w:bottom w:val="nil"/>
              <w:right w:val="nil"/>
            </w:tcBorders>
            <w:shd w:val="clear" w:color="auto" w:fill="DFEDFE"/>
            <w:tcMar>
              <w:top w:w="131" w:type="dxa"/>
              <w:left w:w="131" w:type="dxa"/>
              <w:bottom w:w="131" w:type="dxa"/>
              <w:right w:w="131"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b/>
                <w:bCs/>
                <w:color w:val="000000"/>
                <w:sz w:val="11"/>
                <w:szCs w:val="11"/>
                <w:lang w:eastAsia="tr-TR"/>
              </w:rPr>
            </w:pPr>
            <w:r w:rsidRPr="008A7CB3">
              <w:rPr>
                <w:rFonts w:ascii="Times New Roman" w:eastAsia="Times New Roman" w:hAnsi="Times New Roman" w:cs="Times New Roman"/>
                <w:b/>
                <w:bCs/>
                <w:color w:val="000000"/>
                <w:sz w:val="11"/>
                <w:szCs w:val="11"/>
                <w:lang w:eastAsia="tr-TR"/>
              </w:rPr>
              <w:t>ERKEK NÜFUS</w:t>
            </w:r>
          </w:p>
        </w:tc>
        <w:tc>
          <w:tcPr>
            <w:tcW w:w="1833" w:type="dxa"/>
            <w:tcBorders>
              <w:top w:val="nil"/>
              <w:left w:val="nil"/>
              <w:bottom w:val="nil"/>
              <w:right w:val="nil"/>
            </w:tcBorders>
            <w:shd w:val="clear" w:color="auto" w:fill="DFEDFE"/>
            <w:tcMar>
              <w:top w:w="131" w:type="dxa"/>
              <w:left w:w="131" w:type="dxa"/>
              <w:bottom w:w="131" w:type="dxa"/>
              <w:right w:w="131"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b/>
                <w:bCs/>
                <w:color w:val="000000"/>
                <w:sz w:val="11"/>
                <w:szCs w:val="11"/>
                <w:lang w:eastAsia="tr-TR"/>
              </w:rPr>
            </w:pPr>
            <w:r w:rsidRPr="008A7CB3">
              <w:rPr>
                <w:rFonts w:ascii="Times New Roman" w:eastAsia="Times New Roman" w:hAnsi="Times New Roman" w:cs="Times New Roman"/>
                <w:b/>
                <w:bCs/>
                <w:color w:val="000000"/>
                <w:sz w:val="11"/>
                <w:szCs w:val="11"/>
                <w:lang w:eastAsia="tr-TR"/>
              </w:rPr>
              <w:t>KADIN NÜFUS</w:t>
            </w:r>
          </w:p>
        </w:tc>
      </w:tr>
    </w:tbl>
    <w:p w:rsidR="008A7CB3" w:rsidRPr="008A7CB3" w:rsidRDefault="008A7CB3" w:rsidP="008A7CB3">
      <w:pPr>
        <w:spacing w:after="0" w:line="240" w:lineRule="auto"/>
        <w:rPr>
          <w:rFonts w:ascii="Times New Roman" w:eastAsia="Times New Roman" w:hAnsi="Times New Roman" w:cs="Times New Roman"/>
          <w:b/>
          <w:bCs/>
          <w:vanish/>
          <w:color w:val="666666"/>
          <w:sz w:val="11"/>
          <w:szCs w:val="11"/>
          <w:lang w:eastAsia="tr-TR"/>
        </w:rPr>
      </w:pPr>
    </w:p>
    <w:tbl>
      <w:tblPr>
        <w:tblW w:w="8369" w:type="dxa"/>
        <w:shd w:val="clear" w:color="auto" w:fill="FFFFFF"/>
        <w:tblCellMar>
          <w:top w:w="15" w:type="dxa"/>
          <w:left w:w="15" w:type="dxa"/>
          <w:bottom w:w="15" w:type="dxa"/>
          <w:right w:w="15" w:type="dxa"/>
        </w:tblCellMar>
        <w:tblLook w:val="04A0"/>
      </w:tblPr>
      <w:tblGrid>
        <w:gridCol w:w="2084"/>
        <w:gridCol w:w="2095"/>
        <w:gridCol w:w="2095"/>
        <w:gridCol w:w="2095"/>
      </w:tblGrid>
      <w:tr w:rsidR="008A7CB3" w:rsidRPr="008A7CB3" w:rsidTr="008A7CB3">
        <w:tc>
          <w:tcPr>
            <w:tcW w:w="1990" w:type="dxa"/>
            <w:tcBorders>
              <w:top w:val="single" w:sz="2" w:space="0" w:color="B1B6BD"/>
              <w:left w:val="single" w:sz="4" w:space="0" w:color="B1B6BD"/>
              <w:bottom w:val="single" w:sz="4" w:space="0" w:color="B1B6BD"/>
              <w:right w:val="single" w:sz="4" w:space="0" w:color="B1B6BD"/>
            </w:tcBorders>
            <w:shd w:val="clear" w:color="auto" w:fill="FFFFFF"/>
            <w:tcMar>
              <w:top w:w="44" w:type="dxa"/>
              <w:left w:w="44" w:type="dxa"/>
              <w:bottom w:w="44" w:type="dxa"/>
              <w:right w:w="44"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sz w:val="11"/>
                <w:szCs w:val="11"/>
                <w:lang w:eastAsia="tr-TR"/>
              </w:rPr>
            </w:pPr>
            <w:r w:rsidRPr="008A7CB3">
              <w:rPr>
                <w:rFonts w:ascii="Times New Roman" w:eastAsia="Times New Roman" w:hAnsi="Times New Roman" w:cs="Times New Roman"/>
                <w:sz w:val="11"/>
                <w:lang w:eastAsia="tr-TR"/>
              </w:rPr>
              <w:t>2018</w:t>
            </w:r>
          </w:p>
        </w:tc>
        <w:tc>
          <w:tcPr>
            <w:tcW w:w="1999" w:type="dxa"/>
            <w:tcBorders>
              <w:top w:val="single" w:sz="2" w:space="0" w:color="B1B6BD"/>
              <w:left w:val="single" w:sz="4" w:space="0" w:color="B1B6BD"/>
              <w:bottom w:val="single" w:sz="4" w:space="0" w:color="B1B6BD"/>
              <w:right w:val="single" w:sz="4" w:space="0" w:color="B1B6BD"/>
            </w:tcBorders>
            <w:shd w:val="clear" w:color="auto" w:fill="FFFFFF"/>
            <w:tcMar>
              <w:top w:w="44" w:type="dxa"/>
              <w:left w:w="44" w:type="dxa"/>
              <w:bottom w:w="44" w:type="dxa"/>
              <w:right w:w="44"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sz w:val="11"/>
                <w:szCs w:val="11"/>
                <w:lang w:eastAsia="tr-TR"/>
              </w:rPr>
            </w:pPr>
            <w:r w:rsidRPr="008A7CB3">
              <w:rPr>
                <w:rFonts w:ascii="Times New Roman" w:eastAsia="Times New Roman" w:hAnsi="Times New Roman" w:cs="Times New Roman"/>
                <w:color w:val="666666"/>
                <w:sz w:val="11"/>
                <w:lang w:eastAsia="tr-TR"/>
              </w:rPr>
              <w:t>248.014</w:t>
            </w:r>
          </w:p>
        </w:tc>
        <w:tc>
          <w:tcPr>
            <w:tcW w:w="1999" w:type="dxa"/>
            <w:tcBorders>
              <w:top w:val="single" w:sz="2" w:space="0" w:color="B1B6BD"/>
              <w:left w:val="single" w:sz="4" w:space="0" w:color="B1B6BD"/>
              <w:bottom w:val="single" w:sz="4" w:space="0" w:color="B1B6BD"/>
              <w:right w:val="single" w:sz="4" w:space="0" w:color="B1B6BD"/>
            </w:tcBorders>
            <w:shd w:val="clear" w:color="auto" w:fill="FFFFFF"/>
            <w:tcMar>
              <w:top w:w="44" w:type="dxa"/>
              <w:left w:w="44" w:type="dxa"/>
              <w:bottom w:w="44" w:type="dxa"/>
              <w:right w:w="44"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sz w:val="11"/>
                <w:szCs w:val="11"/>
                <w:lang w:eastAsia="tr-TR"/>
              </w:rPr>
            </w:pPr>
            <w:r w:rsidRPr="008A7CB3">
              <w:rPr>
                <w:rFonts w:ascii="Times New Roman" w:eastAsia="Times New Roman" w:hAnsi="Times New Roman" w:cs="Times New Roman"/>
                <w:color w:val="666666"/>
                <w:sz w:val="11"/>
                <w:lang w:eastAsia="tr-TR"/>
              </w:rPr>
              <w:t>124.596</w:t>
            </w:r>
          </w:p>
        </w:tc>
        <w:tc>
          <w:tcPr>
            <w:tcW w:w="1999" w:type="dxa"/>
            <w:tcBorders>
              <w:top w:val="single" w:sz="2" w:space="0" w:color="B1B6BD"/>
              <w:left w:val="single" w:sz="4" w:space="0" w:color="B1B6BD"/>
              <w:bottom w:val="single" w:sz="4" w:space="0" w:color="B1B6BD"/>
              <w:right w:val="single" w:sz="4" w:space="0" w:color="B1B6BD"/>
            </w:tcBorders>
            <w:shd w:val="clear" w:color="auto" w:fill="FFFFFF"/>
            <w:tcMar>
              <w:top w:w="44" w:type="dxa"/>
              <w:left w:w="44" w:type="dxa"/>
              <w:bottom w:w="44" w:type="dxa"/>
              <w:right w:w="44"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sz w:val="11"/>
                <w:szCs w:val="11"/>
                <w:lang w:eastAsia="tr-TR"/>
              </w:rPr>
            </w:pPr>
            <w:r w:rsidRPr="008A7CB3">
              <w:rPr>
                <w:rFonts w:ascii="Times New Roman" w:eastAsia="Times New Roman" w:hAnsi="Times New Roman" w:cs="Times New Roman"/>
                <w:color w:val="666666"/>
                <w:sz w:val="11"/>
                <w:lang w:eastAsia="tr-TR"/>
              </w:rPr>
              <w:t>123.418</w:t>
            </w:r>
          </w:p>
        </w:tc>
      </w:tr>
      <w:tr w:rsidR="008A7CB3" w:rsidRPr="008A7CB3" w:rsidTr="008A7CB3">
        <w:tc>
          <w:tcPr>
            <w:tcW w:w="1990" w:type="dxa"/>
            <w:tcBorders>
              <w:top w:val="single" w:sz="4" w:space="0" w:color="B1B6BD"/>
              <w:left w:val="single" w:sz="4" w:space="0" w:color="B1B6BD"/>
              <w:bottom w:val="single" w:sz="4" w:space="0" w:color="B1B6BD"/>
              <w:right w:val="single" w:sz="4" w:space="0" w:color="B1B6BD"/>
            </w:tcBorders>
            <w:shd w:val="clear" w:color="auto" w:fill="EAECED"/>
            <w:tcMar>
              <w:top w:w="44" w:type="dxa"/>
              <w:left w:w="44" w:type="dxa"/>
              <w:bottom w:w="44" w:type="dxa"/>
              <w:right w:w="44"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sz w:val="11"/>
                <w:szCs w:val="11"/>
                <w:lang w:eastAsia="tr-TR"/>
              </w:rPr>
            </w:pPr>
            <w:r w:rsidRPr="008A7CB3">
              <w:rPr>
                <w:rFonts w:ascii="Times New Roman" w:eastAsia="Times New Roman" w:hAnsi="Times New Roman" w:cs="Times New Roman"/>
                <w:sz w:val="11"/>
                <w:lang w:eastAsia="tr-TR"/>
              </w:rPr>
              <w:t>2017</w:t>
            </w:r>
          </w:p>
        </w:tc>
        <w:tc>
          <w:tcPr>
            <w:tcW w:w="1999" w:type="dxa"/>
            <w:tcBorders>
              <w:top w:val="single" w:sz="4" w:space="0" w:color="B1B6BD"/>
              <w:left w:val="single" w:sz="4" w:space="0" w:color="B1B6BD"/>
              <w:bottom w:val="single" w:sz="4" w:space="0" w:color="B1B6BD"/>
              <w:right w:val="single" w:sz="4" w:space="0" w:color="B1B6BD"/>
            </w:tcBorders>
            <w:shd w:val="clear" w:color="auto" w:fill="EAECED"/>
            <w:tcMar>
              <w:top w:w="44" w:type="dxa"/>
              <w:left w:w="44" w:type="dxa"/>
              <w:bottom w:w="44" w:type="dxa"/>
              <w:right w:w="44"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sz w:val="11"/>
                <w:szCs w:val="11"/>
                <w:lang w:eastAsia="tr-TR"/>
              </w:rPr>
            </w:pPr>
            <w:r w:rsidRPr="008A7CB3">
              <w:rPr>
                <w:rFonts w:ascii="Times New Roman" w:eastAsia="Times New Roman" w:hAnsi="Times New Roman" w:cs="Times New Roman"/>
                <w:color w:val="666666"/>
                <w:sz w:val="11"/>
                <w:lang w:eastAsia="tr-TR"/>
              </w:rPr>
              <w:t>244.453</w:t>
            </w:r>
          </w:p>
        </w:tc>
        <w:tc>
          <w:tcPr>
            <w:tcW w:w="1999" w:type="dxa"/>
            <w:tcBorders>
              <w:top w:val="single" w:sz="4" w:space="0" w:color="B1B6BD"/>
              <w:left w:val="single" w:sz="4" w:space="0" w:color="B1B6BD"/>
              <w:bottom w:val="single" w:sz="4" w:space="0" w:color="B1B6BD"/>
              <w:right w:val="single" w:sz="4" w:space="0" w:color="B1B6BD"/>
            </w:tcBorders>
            <w:shd w:val="clear" w:color="auto" w:fill="EAECED"/>
            <w:tcMar>
              <w:top w:w="44" w:type="dxa"/>
              <w:left w:w="44" w:type="dxa"/>
              <w:bottom w:w="44" w:type="dxa"/>
              <w:right w:w="44"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sz w:val="11"/>
                <w:szCs w:val="11"/>
                <w:lang w:eastAsia="tr-TR"/>
              </w:rPr>
            </w:pPr>
            <w:r w:rsidRPr="008A7CB3">
              <w:rPr>
                <w:rFonts w:ascii="Times New Roman" w:eastAsia="Times New Roman" w:hAnsi="Times New Roman" w:cs="Times New Roman"/>
                <w:color w:val="666666"/>
                <w:sz w:val="11"/>
                <w:lang w:eastAsia="tr-TR"/>
              </w:rPr>
              <w:t>122.999</w:t>
            </w:r>
          </w:p>
        </w:tc>
        <w:tc>
          <w:tcPr>
            <w:tcW w:w="1999" w:type="dxa"/>
            <w:tcBorders>
              <w:top w:val="single" w:sz="4" w:space="0" w:color="B1B6BD"/>
              <w:left w:val="single" w:sz="4" w:space="0" w:color="B1B6BD"/>
              <w:bottom w:val="single" w:sz="4" w:space="0" w:color="B1B6BD"/>
              <w:right w:val="single" w:sz="4" w:space="0" w:color="B1B6BD"/>
            </w:tcBorders>
            <w:shd w:val="clear" w:color="auto" w:fill="EAECED"/>
            <w:tcMar>
              <w:top w:w="44" w:type="dxa"/>
              <w:left w:w="44" w:type="dxa"/>
              <w:bottom w:w="44" w:type="dxa"/>
              <w:right w:w="44"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sz w:val="11"/>
                <w:szCs w:val="11"/>
                <w:lang w:eastAsia="tr-TR"/>
              </w:rPr>
            </w:pPr>
            <w:r w:rsidRPr="008A7CB3">
              <w:rPr>
                <w:rFonts w:ascii="Times New Roman" w:eastAsia="Times New Roman" w:hAnsi="Times New Roman" w:cs="Times New Roman"/>
                <w:color w:val="666666"/>
                <w:sz w:val="11"/>
                <w:lang w:eastAsia="tr-TR"/>
              </w:rPr>
              <w:t>121.454</w:t>
            </w:r>
          </w:p>
        </w:tc>
      </w:tr>
      <w:tr w:rsidR="008A7CB3" w:rsidRPr="008A7CB3" w:rsidTr="008A7CB3">
        <w:tc>
          <w:tcPr>
            <w:tcW w:w="1990" w:type="dxa"/>
            <w:tcBorders>
              <w:top w:val="single" w:sz="4" w:space="0" w:color="B1B6BD"/>
              <w:left w:val="single" w:sz="4" w:space="0" w:color="B1B6BD"/>
              <w:bottom w:val="single" w:sz="4" w:space="0" w:color="B1B6BD"/>
              <w:right w:val="single" w:sz="4" w:space="0" w:color="B1B6BD"/>
            </w:tcBorders>
            <w:shd w:val="clear" w:color="auto" w:fill="FFFFFF"/>
            <w:tcMar>
              <w:top w:w="44" w:type="dxa"/>
              <w:left w:w="44" w:type="dxa"/>
              <w:bottom w:w="44" w:type="dxa"/>
              <w:right w:w="44"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sz w:val="11"/>
                <w:szCs w:val="11"/>
                <w:lang w:eastAsia="tr-TR"/>
              </w:rPr>
            </w:pPr>
            <w:r w:rsidRPr="008A7CB3">
              <w:rPr>
                <w:rFonts w:ascii="Times New Roman" w:eastAsia="Times New Roman" w:hAnsi="Times New Roman" w:cs="Times New Roman"/>
                <w:sz w:val="11"/>
                <w:lang w:eastAsia="tr-TR"/>
              </w:rPr>
              <w:t>2016</w:t>
            </w:r>
          </w:p>
        </w:tc>
        <w:tc>
          <w:tcPr>
            <w:tcW w:w="1999" w:type="dxa"/>
            <w:tcBorders>
              <w:top w:val="single" w:sz="4" w:space="0" w:color="B1B6BD"/>
              <w:left w:val="single" w:sz="4" w:space="0" w:color="B1B6BD"/>
              <w:bottom w:val="single" w:sz="4" w:space="0" w:color="B1B6BD"/>
              <w:right w:val="single" w:sz="4" w:space="0" w:color="B1B6BD"/>
            </w:tcBorders>
            <w:shd w:val="clear" w:color="auto" w:fill="FFFFFF"/>
            <w:tcMar>
              <w:top w:w="44" w:type="dxa"/>
              <w:left w:w="44" w:type="dxa"/>
              <w:bottom w:w="44" w:type="dxa"/>
              <w:right w:w="44"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sz w:val="11"/>
                <w:szCs w:val="11"/>
                <w:lang w:eastAsia="tr-TR"/>
              </w:rPr>
            </w:pPr>
            <w:r w:rsidRPr="008A7CB3">
              <w:rPr>
                <w:rFonts w:ascii="Times New Roman" w:eastAsia="Times New Roman" w:hAnsi="Times New Roman" w:cs="Times New Roman"/>
                <w:color w:val="666666"/>
                <w:sz w:val="11"/>
                <w:lang w:eastAsia="tr-TR"/>
              </w:rPr>
              <w:t>242.347</w:t>
            </w:r>
          </w:p>
        </w:tc>
        <w:tc>
          <w:tcPr>
            <w:tcW w:w="1999" w:type="dxa"/>
            <w:tcBorders>
              <w:top w:val="single" w:sz="4" w:space="0" w:color="B1B6BD"/>
              <w:left w:val="single" w:sz="4" w:space="0" w:color="B1B6BD"/>
              <w:bottom w:val="single" w:sz="4" w:space="0" w:color="B1B6BD"/>
              <w:right w:val="single" w:sz="4" w:space="0" w:color="B1B6BD"/>
            </w:tcBorders>
            <w:shd w:val="clear" w:color="auto" w:fill="FFFFFF"/>
            <w:tcMar>
              <w:top w:w="44" w:type="dxa"/>
              <w:left w:w="44" w:type="dxa"/>
              <w:bottom w:w="44" w:type="dxa"/>
              <w:right w:w="44"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sz w:val="11"/>
                <w:szCs w:val="11"/>
                <w:lang w:eastAsia="tr-TR"/>
              </w:rPr>
            </w:pPr>
            <w:r w:rsidRPr="008A7CB3">
              <w:rPr>
                <w:rFonts w:ascii="Times New Roman" w:eastAsia="Times New Roman" w:hAnsi="Times New Roman" w:cs="Times New Roman"/>
                <w:color w:val="666666"/>
                <w:sz w:val="11"/>
                <w:lang w:eastAsia="tr-TR"/>
              </w:rPr>
              <w:t>122.106</w:t>
            </w:r>
          </w:p>
        </w:tc>
        <w:tc>
          <w:tcPr>
            <w:tcW w:w="1999" w:type="dxa"/>
            <w:tcBorders>
              <w:top w:val="single" w:sz="4" w:space="0" w:color="B1B6BD"/>
              <w:left w:val="single" w:sz="4" w:space="0" w:color="B1B6BD"/>
              <w:bottom w:val="single" w:sz="4" w:space="0" w:color="B1B6BD"/>
              <w:right w:val="single" w:sz="4" w:space="0" w:color="B1B6BD"/>
            </w:tcBorders>
            <w:shd w:val="clear" w:color="auto" w:fill="FFFFFF"/>
            <w:tcMar>
              <w:top w:w="44" w:type="dxa"/>
              <w:left w:w="44" w:type="dxa"/>
              <w:bottom w:w="44" w:type="dxa"/>
              <w:right w:w="44"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sz w:val="11"/>
                <w:szCs w:val="11"/>
                <w:lang w:eastAsia="tr-TR"/>
              </w:rPr>
            </w:pPr>
            <w:r w:rsidRPr="008A7CB3">
              <w:rPr>
                <w:rFonts w:ascii="Times New Roman" w:eastAsia="Times New Roman" w:hAnsi="Times New Roman" w:cs="Times New Roman"/>
                <w:color w:val="666666"/>
                <w:sz w:val="11"/>
                <w:lang w:eastAsia="tr-TR"/>
              </w:rPr>
              <w:t>120.241</w:t>
            </w:r>
          </w:p>
        </w:tc>
      </w:tr>
      <w:tr w:rsidR="008A7CB3" w:rsidRPr="008A7CB3" w:rsidTr="008A7CB3">
        <w:tc>
          <w:tcPr>
            <w:tcW w:w="1990" w:type="dxa"/>
            <w:tcBorders>
              <w:top w:val="single" w:sz="4" w:space="0" w:color="B1B6BD"/>
              <w:left w:val="single" w:sz="4" w:space="0" w:color="B1B6BD"/>
              <w:bottom w:val="single" w:sz="4" w:space="0" w:color="B1B6BD"/>
              <w:right w:val="single" w:sz="4" w:space="0" w:color="B1B6BD"/>
            </w:tcBorders>
            <w:shd w:val="clear" w:color="auto" w:fill="EAECED"/>
            <w:tcMar>
              <w:top w:w="44" w:type="dxa"/>
              <w:left w:w="44" w:type="dxa"/>
              <w:bottom w:w="44" w:type="dxa"/>
              <w:right w:w="44"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sz w:val="11"/>
                <w:szCs w:val="11"/>
                <w:lang w:eastAsia="tr-TR"/>
              </w:rPr>
            </w:pPr>
            <w:r w:rsidRPr="008A7CB3">
              <w:rPr>
                <w:rFonts w:ascii="Times New Roman" w:eastAsia="Times New Roman" w:hAnsi="Times New Roman" w:cs="Times New Roman"/>
                <w:sz w:val="11"/>
                <w:lang w:eastAsia="tr-TR"/>
              </w:rPr>
              <w:t>2015</w:t>
            </w:r>
          </w:p>
        </w:tc>
        <w:tc>
          <w:tcPr>
            <w:tcW w:w="1999" w:type="dxa"/>
            <w:tcBorders>
              <w:top w:val="single" w:sz="4" w:space="0" w:color="B1B6BD"/>
              <w:left w:val="single" w:sz="4" w:space="0" w:color="B1B6BD"/>
              <w:bottom w:val="single" w:sz="4" w:space="0" w:color="B1B6BD"/>
              <w:right w:val="single" w:sz="4" w:space="0" w:color="B1B6BD"/>
            </w:tcBorders>
            <w:shd w:val="clear" w:color="auto" w:fill="EAECED"/>
            <w:tcMar>
              <w:top w:w="44" w:type="dxa"/>
              <w:left w:w="44" w:type="dxa"/>
              <w:bottom w:w="44" w:type="dxa"/>
              <w:right w:w="44"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sz w:val="11"/>
                <w:szCs w:val="11"/>
                <w:lang w:eastAsia="tr-TR"/>
              </w:rPr>
            </w:pPr>
            <w:r w:rsidRPr="008A7CB3">
              <w:rPr>
                <w:rFonts w:ascii="Times New Roman" w:eastAsia="Times New Roman" w:hAnsi="Times New Roman" w:cs="Times New Roman"/>
                <w:color w:val="666666"/>
                <w:sz w:val="11"/>
                <w:lang w:eastAsia="tr-TR"/>
              </w:rPr>
              <w:t>236.978</w:t>
            </w:r>
          </w:p>
        </w:tc>
        <w:tc>
          <w:tcPr>
            <w:tcW w:w="1999" w:type="dxa"/>
            <w:tcBorders>
              <w:top w:val="single" w:sz="4" w:space="0" w:color="B1B6BD"/>
              <w:left w:val="single" w:sz="4" w:space="0" w:color="B1B6BD"/>
              <w:bottom w:val="single" w:sz="4" w:space="0" w:color="B1B6BD"/>
              <w:right w:val="single" w:sz="4" w:space="0" w:color="B1B6BD"/>
            </w:tcBorders>
            <w:shd w:val="clear" w:color="auto" w:fill="EAECED"/>
            <w:tcMar>
              <w:top w:w="44" w:type="dxa"/>
              <w:left w:w="44" w:type="dxa"/>
              <w:bottom w:w="44" w:type="dxa"/>
              <w:right w:w="44"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sz w:val="11"/>
                <w:szCs w:val="11"/>
                <w:lang w:eastAsia="tr-TR"/>
              </w:rPr>
            </w:pPr>
            <w:r w:rsidRPr="008A7CB3">
              <w:rPr>
                <w:rFonts w:ascii="Times New Roman" w:eastAsia="Times New Roman" w:hAnsi="Times New Roman" w:cs="Times New Roman"/>
                <w:color w:val="666666"/>
                <w:sz w:val="11"/>
                <w:lang w:eastAsia="tr-TR"/>
              </w:rPr>
              <w:t>119.332</w:t>
            </w:r>
          </w:p>
        </w:tc>
        <w:tc>
          <w:tcPr>
            <w:tcW w:w="1999" w:type="dxa"/>
            <w:tcBorders>
              <w:top w:val="single" w:sz="4" w:space="0" w:color="B1B6BD"/>
              <w:left w:val="single" w:sz="4" w:space="0" w:color="B1B6BD"/>
              <w:bottom w:val="single" w:sz="4" w:space="0" w:color="B1B6BD"/>
              <w:right w:val="single" w:sz="4" w:space="0" w:color="B1B6BD"/>
            </w:tcBorders>
            <w:shd w:val="clear" w:color="auto" w:fill="EAECED"/>
            <w:tcMar>
              <w:top w:w="44" w:type="dxa"/>
              <w:left w:w="44" w:type="dxa"/>
              <w:bottom w:w="44" w:type="dxa"/>
              <w:right w:w="44"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sz w:val="11"/>
                <w:szCs w:val="11"/>
                <w:lang w:eastAsia="tr-TR"/>
              </w:rPr>
            </w:pPr>
            <w:r w:rsidRPr="008A7CB3">
              <w:rPr>
                <w:rFonts w:ascii="Times New Roman" w:eastAsia="Times New Roman" w:hAnsi="Times New Roman" w:cs="Times New Roman"/>
                <w:color w:val="666666"/>
                <w:sz w:val="11"/>
                <w:lang w:eastAsia="tr-TR"/>
              </w:rPr>
              <w:t>117.646</w:t>
            </w:r>
          </w:p>
        </w:tc>
      </w:tr>
      <w:tr w:rsidR="008A7CB3" w:rsidRPr="008A7CB3" w:rsidTr="008A7CB3">
        <w:tc>
          <w:tcPr>
            <w:tcW w:w="1990" w:type="dxa"/>
            <w:tcBorders>
              <w:top w:val="single" w:sz="4" w:space="0" w:color="B1B6BD"/>
              <w:left w:val="single" w:sz="4" w:space="0" w:color="B1B6BD"/>
              <w:bottom w:val="single" w:sz="4" w:space="0" w:color="B1B6BD"/>
              <w:right w:val="single" w:sz="4" w:space="0" w:color="B1B6BD"/>
            </w:tcBorders>
            <w:shd w:val="clear" w:color="auto" w:fill="FFFFFF"/>
            <w:tcMar>
              <w:top w:w="44" w:type="dxa"/>
              <w:left w:w="44" w:type="dxa"/>
              <w:bottom w:w="44" w:type="dxa"/>
              <w:right w:w="44"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sz w:val="11"/>
                <w:szCs w:val="11"/>
                <w:lang w:eastAsia="tr-TR"/>
              </w:rPr>
            </w:pPr>
            <w:r w:rsidRPr="008A7CB3">
              <w:rPr>
                <w:rFonts w:ascii="Times New Roman" w:eastAsia="Times New Roman" w:hAnsi="Times New Roman" w:cs="Times New Roman"/>
                <w:sz w:val="11"/>
                <w:lang w:eastAsia="tr-TR"/>
              </w:rPr>
              <w:t>2014</w:t>
            </w:r>
          </w:p>
        </w:tc>
        <w:tc>
          <w:tcPr>
            <w:tcW w:w="1999" w:type="dxa"/>
            <w:tcBorders>
              <w:top w:val="single" w:sz="4" w:space="0" w:color="B1B6BD"/>
              <w:left w:val="single" w:sz="4" w:space="0" w:color="B1B6BD"/>
              <w:bottom w:val="single" w:sz="4" w:space="0" w:color="B1B6BD"/>
              <w:right w:val="single" w:sz="4" w:space="0" w:color="B1B6BD"/>
            </w:tcBorders>
            <w:shd w:val="clear" w:color="auto" w:fill="FFFFFF"/>
            <w:tcMar>
              <w:top w:w="44" w:type="dxa"/>
              <w:left w:w="44" w:type="dxa"/>
              <w:bottom w:w="44" w:type="dxa"/>
              <w:right w:w="44"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sz w:val="11"/>
                <w:szCs w:val="11"/>
                <w:lang w:eastAsia="tr-TR"/>
              </w:rPr>
            </w:pPr>
            <w:r w:rsidRPr="008A7CB3">
              <w:rPr>
                <w:rFonts w:ascii="Times New Roman" w:eastAsia="Times New Roman" w:hAnsi="Times New Roman" w:cs="Times New Roman"/>
                <w:color w:val="666666"/>
                <w:sz w:val="11"/>
                <w:lang w:eastAsia="tr-TR"/>
              </w:rPr>
              <w:t>231.333</w:t>
            </w:r>
          </w:p>
        </w:tc>
        <w:tc>
          <w:tcPr>
            <w:tcW w:w="1999" w:type="dxa"/>
            <w:tcBorders>
              <w:top w:val="single" w:sz="4" w:space="0" w:color="B1B6BD"/>
              <w:left w:val="single" w:sz="4" w:space="0" w:color="B1B6BD"/>
              <w:bottom w:val="single" w:sz="4" w:space="0" w:color="B1B6BD"/>
              <w:right w:val="single" w:sz="4" w:space="0" w:color="B1B6BD"/>
            </w:tcBorders>
            <w:shd w:val="clear" w:color="auto" w:fill="FFFFFF"/>
            <w:tcMar>
              <w:top w:w="44" w:type="dxa"/>
              <w:left w:w="44" w:type="dxa"/>
              <w:bottom w:w="44" w:type="dxa"/>
              <w:right w:w="44"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sz w:val="11"/>
                <w:szCs w:val="11"/>
                <w:lang w:eastAsia="tr-TR"/>
              </w:rPr>
            </w:pPr>
            <w:r w:rsidRPr="008A7CB3">
              <w:rPr>
                <w:rFonts w:ascii="Times New Roman" w:eastAsia="Times New Roman" w:hAnsi="Times New Roman" w:cs="Times New Roman"/>
                <w:color w:val="666666"/>
                <w:sz w:val="11"/>
                <w:lang w:eastAsia="tr-TR"/>
              </w:rPr>
              <w:t>117.450</w:t>
            </w:r>
          </w:p>
        </w:tc>
        <w:tc>
          <w:tcPr>
            <w:tcW w:w="1999" w:type="dxa"/>
            <w:tcBorders>
              <w:top w:val="single" w:sz="4" w:space="0" w:color="B1B6BD"/>
              <w:left w:val="single" w:sz="4" w:space="0" w:color="B1B6BD"/>
              <w:bottom w:val="single" w:sz="4" w:space="0" w:color="B1B6BD"/>
              <w:right w:val="single" w:sz="4" w:space="0" w:color="B1B6BD"/>
            </w:tcBorders>
            <w:shd w:val="clear" w:color="auto" w:fill="FFFFFF"/>
            <w:tcMar>
              <w:top w:w="44" w:type="dxa"/>
              <w:left w:w="44" w:type="dxa"/>
              <w:bottom w:w="44" w:type="dxa"/>
              <w:right w:w="44"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sz w:val="11"/>
                <w:szCs w:val="11"/>
                <w:lang w:eastAsia="tr-TR"/>
              </w:rPr>
            </w:pPr>
            <w:r w:rsidRPr="008A7CB3">
              <w:rPr>
                <w:rFonts w:ascii="Times New Roman" w:eastAsia="Times New Roman" w:hAnsi="Times New Roman" w:cs="Times New Roman"/>
                <w:color w:val="666666"/>
                <w:sz w:val="11"/>
                <w:lang w:eastAsia="tr-TR"/>
              </w:rPr>
              <w:t>113.883</w:t>
            </w:r>
          </w:p>
        </w:tc>
      </w:tr>
      <w:tr w:rsidR="008A7CB3" w:rsidRPr="008A7CB3" w:rsidTr="008A7CB3">
        <w:tc>
          <w:tcPr>
            <w:tcW w:w="1990" w:type="dxa"/>
            <w:tcBorders>
              <w:top w:val="single" w:sz="4" w:space="0" w:color="B1B6BD"/>
              <w:left w:val="single" w:sz="4" w:space="0" w:color="B1B6BD"/>
              <w:bottom w:val="single" w:sz="4" w:space="0" w:color="B1B6BD"/>
              <w:right w:val="single" w:sz="4" w:space="0" w:color="B1B6BD"/>
            </w:tcBorders>
            <w:shd w:val="clear" w:color="auto" w:fill="EAECED"/>
            <w:tcMar>
              <w:top w:w="44" w:type="dxa"/>
              <w:left w:w="44" w:type="dxa"/>
              <w:bottom w:w="44" w:type="dxa"/>
              <w:right w:w="44"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sz w:val="11"/>
                <w:szCs w:val="11"/>
                <w:lang w:eastAsia="tr-TR"/>
              </w:rPr>
            </w:pPr>
            <w:r w:rsidRPr="008A7CB3">
              <w:rPr>
                <w:rFonts w:ascii="Times New Roman" w:eastAsia="Times New Roman" w:hAnsi="Times New Roman" w:cs="Times New Roman"/>
                <w:sz w:val="11"/>
                <w:lang w:eastAsia="tr-TR"/>
              </w:rPr>
              <w:t>2013</w:t>
            </w:r>
          </w:p>
        </w:tc>
        <w:tc>
          <w:tcPr>
            <w:tcW w:w="1999" w:type="dxa"/>
            <w:tcBorders>
              <w:top w:val="single" w:sz="4" w:space="0" w:color="B1B6BD"/>
              <w:left w:val="single" w:sz="4" w:space="0" w:color="B1B6BD"/>
              <w:bottom w:val="single" w:sz="4" w:space="0" w:color="B1B6BD"/>
              <w:right w:val="single" w:sz="4" w:space="0" w:color="B1B6BD"/>
            </w:tcBorders>
            <w:shd w:val="clear" w:color="auto" w:fill="EAECED"/>
            <w:tcMar>
              <w:top w:w="44" w:type="dxa"/>
              <w:left w:w="44" w:type="dxa"/>
              <w:bottom w:w="44" w:type="dxa"/>
              <w:right w:w="44"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sz w:val="11"/>
                <w:szCs w:val="11"/>
                <w:lang w:eastAsia="tr-TR"/>
              </w:rPr>
            </w:pPr>
            <w:r w:rsidRPr="008A7CB3">
              <w:rPr>
                <w:rFonts w:ascii="Times New Roman" w:eastAsia="Times New Roman" w:hAnsi="Times New Roman" w:cs="Times New Roman"/>
                <w:color w:val="666666"/>
                <w:sz w:val="11"/>
                <w:lang w:eastAsia="tr-TR"/>
              </w:rPr>
              <w:t>230.251</w:t>
            </w:r>
          </w:p>
        </w:tc>
        <w:tc>
          <w:tcPr>
            <w:tcW w:w="1999" w:type="dxa"/>
            <w:tcBorders>
              <w:top w:val="single" w:sz="4" w:space="0" w:color="B1B6BD"/>
              <w:left w:val="single" w:sz="4" w:space="0" w:color="B1B6BD"/>
              <w:bottom w:val="single" w:sz="4" w:space="0" w:color="B1B6BD"/>
              <w:right w:val="single" w:sz="4" w:space="0" w:color="B1B6BD"/>
            </w:tcBorders>
            <w:shd w:val="clear" w:color="auto" w:fill="EAECED"/>
            <w:tcMar>
              <w:top w:w="44" w:type="dxa"/>
              <w:left w:w="44" w:type="dxa"/>
              <w:bottom w:w="44" w:type="dxa"/>
              <w:right w:w="44"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sz w:val="11"/>
                <w:szCs w:val="11"/>
                <w:lang w:eastAsia="tr-TR"/>
              </w:rPr>
            </w:pPr>
            <w:r w:rsidRPr="008A7CB3">
              <w:rPr>
                <w:rFonts w:ascii="Times New Roman" w:eastAsia="Times New Roman" w:hAnsi="Times New Roman" w:cs="Times New Roman"/>
                <w:color w:val="666666"/>
                <w:sz w:val="11"/>
                <w:lang w:eastAsia="tr-TR"/>
              </w:rPr>
              <w:t>117.075</w:t>
            </w:r>
          </w:p>
        </w:tc>
        <w:tc>
          <w:tcPr>
            <w:tcW w:w="1999" w:type="dxa"/>
            <w:tcBorders>
              <w:top w:val="single" w:sz="4" w:space="0" w:color="B1B6BD"/>
              <w:left w:val="single" w:sz="4" w:space="0" w:color="B1B6BD"/>
              <w:bottom w:val="single" w:sz="4" w:space="0" w:color="B1B6BD"/>
              <w:right w:val="single" w:sz="4" w:space="0" w:color="B1B6BD"/>
            </w:tcBorders>
            <w:shd w:val="clear" w:color="auto" w:fill="EAECED"/>
            <w:tcMar>
              <w:top w:w="44" w:type="dxa"/>
              <w:left w:w="44" w:type="dxa"/>
              <w:bottom w:w="44" w:type="dxa"/>
              <w:right w:w="44"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sz w:val="11"/>
                <w:szCs w:val="11"/>
                <w:lang w:eastAsia="tr-TR"/>
              </w:rPr>
            </w:pPr>
            <w:r w:rsidRPr="008A7CB3">
              <w:rPr>
                <w:rFonts w:ascii="Times New Roman" w:eastAsia="Times New Roman" w:hAnsi="Times New Roman" w:cs="Times New Roman"/>
                <w:color w:val="666666"/>
                <w:sz w:val="11"/>
                <w:lang w:eastAsia="tr-TR"/>
              </w:rPr>
              <w:t>113.176</w:t>
            </w:r>
          </w:p>
        </w:tc>
      </w:tr>
      <w:tr w:rsidR="008A7CB3" w:rsidRPr="008A7CB3" w:rsidTr="008A7CB3">
        <w:tc>
          <w:tcPr>
            <w:tcW w:w="1990" w:type="dxa"/>
            <w:tcBorders>
              <w:top w:val="single" w:sz="4" w:space="0" w:color="B1B6BD"/>
              <w:left w:val="single" w:sz="4" w:space="0" w:color="B1B6BD"/>
              <w:bottom w:val="single" w:sz="4" w:space="0" w:color="B1B6BD"/>
              <w:right w:val="single" w:sz="4" w:space="0" w:color="B1B6BD"/>
            </w:tcBorders>
            <w:shd w:val="clear" w:color="auto" w:fill="FFFFFF"/>
            <w:tcMar>
              <w:top w:w="44" w:type="dxa"/>
              <w:left w:w="44" w:type="dxa"/>
              <w:bottom w:w="44" w:type="dxa"/>
              <w:right w:w="44"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sz w:val="11"/>
                <w:szCs w:val="11"/>
                <w:lang w:eastAsia="tr-TR"/>
              </w:rPr>
            </w:pPr>
            <w:r w:rsidRPr="008A7CB3">
              <w:rPr>
                <w:rFonts w:ascii="Times New Roman" w:eastAsia="Times New Roman" w:hAnsi="Times New Roman" w:cs="Times New Roman"/>
                <w:sz w:val="11"/>
                <w:lang w:eastAsia="tr-TR"/>
              </w:rPr>
              <w:t>2012</w:t>
            </w:r>
          </w:p>
        </w:tc>
        <w:tc>
          <w:tcPr>
            <w:tcW w:w="1999" w:type="dxa"/>
            <w:tcBorders>
              <w:top w:val="single" w:sz="4" w:space="0" w:color="B1B6BD"/>
              <w:left w:val="single" w:sz="4" w:space="0" w:color="B1B6BD"/>
              <w:bottom w:val="single" w:sz="4" w:space="0" w:color="B1B6BD"/>
              <w:right w:val="single" w:sz="4" w:space="0" w:color="B1B6BD"/>
            </w:tcBorders>
            <w:shd w:val="clear" w:color="auto" w:fill="FFFFFF"/>
            <w:tcMar>
              <w:top w:w="44" w:type="dxa"/>
              <w:left w:w="44" w:type="dxa"/>
              <w:bottom w:w="44" w:type="dxa"/>
              <w:right w:w="44"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sz w:val="11"/>
                <w:szCs w:val="11"/>
                <w:lang w:eastAsia="tr-TR"/>
              </w:rPr>
            </w:pPr>
            <w:r w:rsidRPr="008A7CB3">
              <w:rPr>
                <w:rFonts w:ascii="Times New Roman" w:eastAsia="Times New Roman" w:hAnsi="Times New Roman" w:cs="Times New Roman"/>
                <w:color w:val="666666"/>
                <w:sz w:val="11"/>
                <w:lang w:eastAsia="tr-TR"/>
              </w:rPr>
              <w:t>225.145</w:t>
            </w:r>
          </w:p>
        </w:tc>
        <w:tc>
          <w:tcPr>
            <w:tcW w:w="1999" w:type="dxa"/>
            <w:tcBorders>
              <w:top w:val="single" w:sz="4" w:space="0" w:color="B1B6BD"/>
              <w:left w:val="single" w:sz="4" w:space="0" w:color="B1B6BD"/>
              <w:bottom w:val="single" w:sz="4" w:space="0" w:color="B1B6BD"/>
              <w:right w:val="single" w:sz="4" w:space="0" w:color="B1B6BD"/>
            </w:tcBorders>
            <w:shd w:val="clear" w:color="auto" w:fill="FFFFFF"/>
            <w:tcMar>
              <w:top w:w="44" w:type="dxa"/>
              <w:left w:w="44" w:type="dxa"/>
              <w:bottom w:w="44" w:type="dxa"/>
              <w:right w:w="44"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sz w:val="11"/>
                <w:szCs w:val="11"/>
                <w:lang w:eastAsia="tr-TR"/>
              </w:rPr>
            </w:pPr>
            <w:r w:rsidRPr="008A7CB3">
              <w:rPr>
                <w:rFonts w:ascii="Times New Roman" w:eastAsia="Times New Roman" w:hAnsi="Times New Roman" w:cs="Times New Roman"/>
                <w:color w:val="666666"/>
                <w:sz w:val="11"/>
                <w:lang w:eastAsia="tr-TR"/>
              </w:rPr>
              <w:t>113.852</w:t>
            </w:r>
          </w:p>
        </w:tc>
        <w:tc>
          <w:tcPr>
            <w:tcW w:w="1999" w:type="dxa"/>
            <w:tcBorders>
              <w:top w:val="single" w:sz="4" w:space="0" w:color="B1B6BD"/>
              <w:left w:val="single" w:sz="4" w:space="0" w:color="B1B6BD"/>
              <w:bottom w:val="single" w:sz="4" w:space="0" w:color="B1B6BD"/>
              <w:right w:val="single" w:sz="4" w:space="0" w:color="B1B6BD"/>
            </w:tcBorders>
            <w:shd w:val="clear" w:color="auto" w:fill="FFFFFF"/>
            <w:tcMar>
              <w:top w:w="44" w:type="dxa"/>
              <w:left w:w="44" w:type="dxa"/>
              <w:bottom w:w="44" w:type="dxa"/>
              <w:right w:w="44"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sz w:val="11"/>
                <w:szCs w:val="11"/>
                <w:lang w:eastAsia="tr-TR"/>
              </w:rPr>
            </w:pPr>
            <w:r w:rsidRPr="008A7CB3">
              <w:rPr>
                <w:rFonts w:ascii="Times New Roman" w:eastAsia="Times New Roman" w:hAnsi="Times New Roman" w:cs="Times New Roman"/>
                <w:color w:val="666666"/>
                <w:sz w:val="11"/>
                <w:lang w:eastAsia="tr-TR"/>
              </w:rPr>
              <w:t>111.293</w:t>
            </w:r>
          </w:p>
        </w:tc>
      </w:tr>
      <w:tr w:rsidR="008A7CB3" w:rsidRPr="008A7CB3" w:rsidTr="008A7CB3">
        <w:tc>
          <w:tcPr>
            <w:tcW w:w="1990" w:type="dxa"/>
            <w:tcBorders>
              <w:top w:val="single" w:sz="4" w:space="0" w:color="B1B6BD"/>
              <w:left w:val="single" w:sz="4" w:space="0" w:color="B1B6BD"/>
              <w:bottom w:val="single" w:sz="4" w:space="0" w:color="B1B6BD"/>
              <w:right w:val="single" w:sz="4" w:space="0" w:color="B1B6BD"/>
            </w:tcBorders>
            <w:shd w:val="clear" w:color="auto" w:fill="EAECED"/>
            <w:tcMar>
              <w:top w:w="44" w:type="dxa"/>
              <w:left w:w="44" w:type="dxa"/>
              <w:bottom w:w="44" w:type="dxa"/>
              <w:right w:w="44"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sz w:val="11"/>
                <w:szCs w:val="11"/>
                <w:lang w:eastAsia="tr-TR"/>
              </w:rPr>
            </w:pPr>
            <w:r w:rsidRPr="008A7CB3">
              <w:rPr>
                <w:rFonts w:ascii="Times New Roman" w:eastAsia="Times New Roman" w:hAnsi="Times New Roman" w:cs="Times New Roman"/>
                <w:sz w:val="11"/>
                <w:lang w:eastAsia="tr-TR"/>
              </w:rPr>
              <w:t>2011</w:t>
            </w:r>
          </w:p>
        </w:tc>
        <w:tc>
          <w:tcPr>
            <w:tcW w:w="1999" w:type="dxa"/>
            <w:tcBorders>
              <w:top w:val="single" w:sz="4" w:space="0" w:color="B1B6BD"/>
              <w:left w:val="single" w:sz="4" w:space="0" w:color="B1B6BD"/>
              <w:bottom w:val="single" w:sz="4" w:space="0" w:color="B1B6BD"/>
              <w:right w:val="single" w:sz="4" w:space="0" w:color="B1B6BD"/>
            </w:tcBorders>
            <w:shd w:val="clear" w:color="auto" w:fill="EAECED"/>
            <w:tcMar>
              <w:top w:w="44" w:type="dxa"/>
              <w:left w:w="44" w:type="dxa"/>
              <w:bottom w:w="44" w:type="dxa"/>
              <w:right w:w="44"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sz w:val="11"/>
                <w:szCs w:val="11"/>
                <w:lang w:eastAsia="tr-TR"/>
              </w:rPr>
            </w:pPr>
            <w:r w:rsidRPr="008A7CB3">
              <w:rPr>
                <w:rFonts w:ascii="Times New Roman" w:eastAsia="Times New Roman" w:hAnsi="Times New Roman" w:cs="Times New Roman"/>
                <w:color w:val="666666"/>
                <w:sz w:val="11"/>
                <w:lang w:eastAsia="tr-TR"/>
              </w:rPr>
              <w:t>219.728</w:t>
            </w:r>
          </w:p>
        </w:tc>
        <w:tc>
          <w:tcPr>
            <w:tcW w:w="1999" w:type="dxa"/>
            <w:tcBorders>
              <w:top w:val="single" w:sz="4" w:space="0" w:color="B1B6BD"/>
              <w:left w:val="single" w:sz="4" w:space="0" w:color="B1B6BD"/>
              <w:bottom w:val="single" w:sz="4" w:space="0" w:color="B1B6BD"/>
              <w:right w:val="single" w:sz="4" w:space="0" w:color="B1B6BD"/>
            </w:tcBorders>
            <w:shd w:val="clear" w:color="auto" w:fill="EAECED"/>
            <w:tcMar>
              <w:top w:w="44" w:type="dxa"/>
              <w:left w:w="44" w:type="dxa"/>
              <w:bottom w:w="44" w:type="dxa"/>
              <w:right w:w="44"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sz w:val="11"/>
                <w:szCs w:val="11"/>
                <w:lang w:eastAsia="tr-TR"/>
              </w:rPr>
            </w:pPr>
            <w:r w:rsidRPr="008A7CB3">
              <w:rPr>
                <w:rFonts w:ascii="Times New Roman" w:eastAsia="Times New Roman" w:hAnsi="Times New Roman" w:cs="Times New Roman"/>
                <w:color w:val="666666"/>
                <w:sz w:val="11"/>
                <w:lang w:eastAsia="tr-TR"/>
              </w:rPr>
              <w:t>110.575</w:t>
            </w:r>
          </w:p>
        </w:tc>
        <w:tc>
          <w:tcPr>
            <w:tcW w:w="1999" w:type="dxa"/>
            <w:tcBorders>
              <w:top w:val="single" w:sz="4" w:space="0" w:color="B1B6BD"/>
              <w:left w:val="single" w:sz="4" w:space="0" w:color="B1B6BD"/>
              <w:bottom w:val="single" w:sz="4" w:space="0" w:color="B1B6BD"/>
              <w:right w:val="single" w:sz="4" w:space="0" w:color="B1B6BD"/>
            </w:tcBorders>
            <w:shd w:val="clear" w:color="auto" w:fill="EAECED"/>
            <w:tcMar>
              <w:top w:w="44" w:type="dxa"/>
              <w:left w:w="44" w:type="dxa"/>
              <w:bottom w:w="44" w:type="dxa"/>
              <w:right w:w="44"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sz w:val="11"/>
                <w:szCs w:val="11"/>
                <w:lang w:eastAsia="tr-TR"/>
              </w:rPr>
            </w:pPr>
            <w:r w:rsidRPr="008A7CB3">
              <w:rPr>
                <w:rFonts w:ascii="Times New Roman" w:eastAsia="Times New Roman" w:hAnsi="Times New Roman" w:cs="Times New Roman"/>
                <w:color w:val="666666"/>
                <w:sz w:val="11"/>
                <w:lang w:eastAsia="tr-TR"/>
              </w:rPr>
              <w:t>109.153</w:t>
            </w:r>
          </w:p>
        </w:tc>
      </w:tr>
      <w:tr w:rsidR="008A7CB3" w:rsidRPr="008A7CB3" w:rsidTr="008A7CB3">
        <w:tc>
          <w:tcPr>
            <w:tcW w:w="1990" w:type="dxa"/>
            <w:tcBorders>
              <w:top w:val="single" w:sz="4" w:space="0" w:color="B1B6BD"/>
              <w:left w:val="single" w:sz="4" w:space="0" w:color="B1B6BD"/>
              <w:bottom w:val="single" w:sz="4" w:space="0" w:color="B1B6BD"/>
              <w:right w:val="single" w:sz="4" w:space="0" w:color="B1B6BD"/>
            </w:tcBorders>
            <w:shd w:val="clear" w:color="auto" w:fill="FFFFFF"/>
            <w:tcMar>
              <w:top w:w="44" w:type="dxa"/>
              <w:left w:w="44" w:type="dxa"/>
              <w:bottom w:w="44" w:type="dxa"/>
              <w:right w:w="44"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sz w:val="11"/>
                <w:szCs w:val="11"/>
                <w:lang w:eastAsia="tr-TR"/>
              </w:rPr>
            </w:pPr>
            <w:r w:rsidRPr="008A7CB3">
              <w:rPr>
                <w:rFonts w:ascii="Times New Roman" w:eastAsia="Times New Roman" w:hAnsi="Times New Roman" w:cs="Times New Roman"/>
                <w:sz w:val="11"/>
                <w:lang w:eastAsia="tr-TR"/>
              </w:rPr>
              <w:t>2010</w:t>
            </w:r>
          </w:p>
        </w:tc>
        <w:tc>
          <w:tcPr>
            <w:tcW w:w="1999" w:type="dxa"/>
            <w:tcBorders>
              <w:top w:val="single" w:sz="4" w:space="0" w:color="B1B6BD"/>
              <w:left w:val="single" w:sz="4" w:space="0" w:color="B1B6BD"/>
              <w:bottom w:val="single" w:sz="4" w:space="0" w:color="B1B6BD"/>
              <w:right w:val="single" w:sz="4" w:space="0" w:color="B1B6BD"/>
            </w:tcBorders>
            <w:shd w:val="clear" w:color="auto" w:fill="FFFFFF"/>
            <w:tcMar>
              <w:top w:w="44" w:type="dxa"/>
              <w:left w:w="44" w:type="dxa"/>
              <w:bottom w:w="44" w:type="dxa"/>
              <w:right w:w="44"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sz w:val="11"/>
                <w:szCs w:val="11"/>
                <w:lang w:eastAsia="tr-TR"/>
              </w:rPr>
            </w:pPr>
            <w:r w:rsidRPr="008A7CB3">
              <w:rPr>
                <w:rFonts w:ascii="Times New Roman" w:eastAsia="Times New Roman" w:hAnsi="Times New Roman" w:cs="Times New Roman"/>
                <w:color w:val="666666"/>
                <w:sz w:val="11"/>
                <w:lang w:eastAsia="tr-TR"/>
              </w:rPr>
              <w:t>227.610</w:t>
            </w:r>
          </w:p>
        </w:tc>
        <w:tc>
          <w:tcPr>
            <w:tcW w:w="1999" w:type="dxa"/>
            <w:tcBorders>
              <w:top w:val="single" w:sz="4" w:space="0" w:color="B1B6BD"/>
              <w:left w:val="single" w:sz="4" w:space="0" w:color="B1B6BD"/>
              <w:bottom w:val="single" w:sz="4" w:space="0" w:color="B1B6BD"/>
              <w:right w:val="single" w:sz="4" w:space="0" w:color="B1B6BD"/>
            </w:tcBorders>
            <w:shd w:val="clear" w:color="auto" w:fill="FFFFFF"/>
            <w:tcMar>
              <w:top w:w="44" w:type="dxa"/>
              <w:left w:w="44" w:type="dxa"/>
              <w:bottom w:w="44" w:type="dxa"/>
              <w:right w:w="44"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sz w:val="11"/>
                <w:szCs w:val="11"/>
                <w:lang w:eastAsia="tr-TR"/>
              </w:rPr>
            </w:pPr>
            <w:r w:rsidRPr="008A7CB3">
              <w:rPr>
                <w:rFonts w:ascii="Times New Roman" w:eastAsia="Times New Roman" w:hAnsi="Times New Roman" w:cs="Times New Roman"/>
                <w:color w:val="666666"/>
                <w:sz w:val="11"/>
                <w:lang w:eastAsia="tr-TR"/>
              </w:rPr>
              <w:t>118.200</w:t>
            </w:r>
          </w:p>
        </w:tc>
        <w:tc>
          <w:tcPr>
            <w:tcW w:w="1999" w:type="dxa"/>
            <w:tcBorders>
              <w:top w:val="single" w:sz="4" w:space="0" w:color="B1B6BD"/>
              <w:left w:val="single" w:sz="4" w:space="0" w:color="B1B6BD"/>
              <w:bottom w:val="single" w:sz="4" w:space="0" w:color="B1B6BD"/>
              <w:right w:val="single" w:sz="4" w:space="0" w:color="B1B6BD"/>
            </w:tcBorders>
            <w:shd w:val="clear" w:color="auto" w:fill="FFFFFF"/>
            <w:tcMar>
              <w:top w:w="44" w:type="dxa"/>
              <w:left w:w="44" w:type="dxa"/>
              <w:bottom w:w="44" w:type="dxa"/>
              <w:right w:w="44"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sz w:val="11"/>
                <w:szCs w:val="11"/>
                <w:lang w:eastAsia="tr-TR"/>
              </w:rPr>
            </w:pPr>
            <w:r w:rsidRPr="008A7CB3">
              <w:rPr>
                <w:rFonts w:ascii="Times New Roman" w:eastAsia="Times New Roman" w:hAnsi="Times New Roman" w:cs="Times New Roman"/>
                <w:color w:val="666666"/>
                <w:sz w:val="11"/>
                <w:lang w:eastAsia="tr-TR"/>
              </w:rPr>
              <w:t>109.410</w:t>
            </w:r>
          </w:p>
        </w:tc>
      </w:tr>
      <w:tr w:rsidR="008A7CB3" w:rsidRPr="008A7CB3" w:rsidTr="008A7CB3">
        <w:tc>
          <w:tcPr>
            <w:tcW w:w="1990" w:type="dxa"/>
            <w:tcBorders>
              <w:top w:val="single" w:sz="4" w:space="0" w:color="B1B6BD"/>
              <w:left w:val="single" w:sz="4" w:space="0" w:color="B1B6BD"/>
              <w:bottom w:val="single" w:sz="4" w:space="0" w:color="B1B6BD"/>
              <w:right w:val="single" w:sz="4" w:space="0" w:color="B1B6BD"/>
            </w:tcBorders>
            <w:shd w:val="clear" w:color="auto" w:fill="EAECED"/>
            <w:tcMar>
              <w:top w:w="44" w:type="dxa"/>
              <w:left w:w="44" w:type="dxa"/>
              <w:bottom w:w="44" w:type="dxa"/>
              <w:right w:w="44"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sz w:val="11"/>
                <w:szCs w:val="11"/>
                <w:lang w:eastAsia="tr-TR"/>
              </w:rPr>
            </w:pPr>
            <w:r w:rsidRPr="008A7CB3">
              <w:rPr>
                <w:rFonts w:ascii="Times New Roman" w:eastAsia="Times New Roman" w:hAnsi="Times New Roman" w:cs="Times New Roman"/>
                <w:sz w:val="11"/>
                <w:lang w:eastAsia="tr-TR"/>
              </w:rPr>
              <w:t>2009</w:t>
            </w:r>
          </w:p>
        </w:tc>
        <w:tc>
          <w:tcPr>
            <w:tcW w:w="1999" w:type="dxa"/>
            <w:tcBorders>
              <w:top w:val="single" w:sz="4" w:space="0" w:color="B1B6BD"/>
              <w:left w:val="single" w:sz="4" w:space="0" w:color="B1B6BD"/>
              <w:bottom w:val="single" w:sz="4" w:space="0" w:color="B1B6BD"/>
              <w:right w:val="single" w:sz="4" w:space="0" w:color="B1B6BD"/>
            </w:tcBorders>
            <w:shd w:val="clear" w:color="auto" w:fill="EAECED"/>
            <w:tcMar>
              <w:top w:w="44" w:type="dxa"/>
              <w:left w:w="44" w:type="dxa"/>
              <w:bottom w:w="44" w:type="dxa"/>
              <w:right w:w="44"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sz w:val="11"/>
                <w:szCs w:val="11"/>
                <w:lang w:eastAsia="tr-TR"/>
              </w:rPr>
            </w:pPr>
            <w:r w:rsidRPr="008A7CB3">
              <w:rPr>
                <w:rFonts w:ascii="Times New Roman" w:eastAsia="Times New Roman" w:hAnsi="Times New Roman" w:cs="Times New Roman"/>
                <w:color w:val="666666"/>
                <w:sz w:val="11"/>
                <w:lang w:eastAsia="tr-TR"/>
              </w:rPr>
              <w:t>218.564</w:t>
            </w:r>
          </w:p>
        </w:tc>
        <w:tc>
          <w:tcPr>
            <w:tcW w:w="1999" w:type="dxa"/>
            <w:tcBorders>
              <w:top w:val="single" w:sz="4" w:space="0" w:color="B1B6BD"/>
              <w:left w:val="single" w:sz="4" w:space="0" w:color="B1B6BD"/>
              <w:bottom w:val="single" w:sz="4" w:space="0" w:color="B1B6BD"/>
              <w:right w:val="single" w:sz="4" w:space="0" w:color="B1B6BD"/>
            </w:tcBorders>
            <w:shd w:val="clear" w:color="auto" w:fill="EAECED"/>
            <w:tcMar>
              <w:top w:w="44" w:type="dxa"/>
              <w:left w:w="44" w:type="dxa"/>
              <w:bottom w:w="44" w:type="dxa"/>
              <w:right w:w="44"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sz w:val="11"/>
                <w:szCs w:val="11"/>
                <w:lang w:eastAsia="tr-TR"/>
              </w:rPr>
            </w:pPr>
            <w:r w:rsidRPr="008A7CB3">
              <w:rPr>
                <w:rFonts w:ascii="Times New Roman" w:eastAsia="Times New Roman" w:hAnsi="Times New Roman" w:cs="Times New Roman"/>
                <w:color w:val="666666"/>
                <w:sz w:val="11"/>
                <w:lang w:eastAsia="tr-TR"/>
              </w:rPr>
              <w:t>109.389</w:t>
            </w:r>
          </w:p>
        </w:tc>
        <w:tc>
          <w:tcPr>
            <w:tcW w:w="1999" w:type="dxa"/>
            <w:tcBorders>
              <w:top w:val="single" w:sz="4" w:space="0" w:color="B1B6BD"/>
              <w:left w:val="single" w:sz="4" w:space="0" w:color="B1B6BD"/>
              <w:bottom w:val="single" w:sz="4" w:space="0" w:color="B1B6BD"/>
              <w:right w:val="single" w:sz="4" w:space="0" w:color="B1B6BD"/>
            </w:tcBorders>
            <w:shd w:val="clear" w:color="auto" w:fill="EAECED"/>
            <w:tcMar>
              <w:top w:w="44" w:type="dxa"/>
              <w:left w:w="44" w:type="dxa"/>
              <w:bottom w:w="44" w:type="dxa"/>
              <w:right w:w="44"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sz w:val="11"/>
                <w:szCs w:val="11"/>
                <w:lang w:eastAsia="tr-TR"/>
              </w:rPr>
            </w:pPr>
            <w:r w:rsidRPr="008A7CB3">
              <w:rPr>
                <w:rFonts w:ascii="Times New Roman" w:eastAsia="Times New Roman" w:hAnsi="Times New Roman" w:cs="Times New Roman"/>
                <w:color w:val="666666"/>
                <w:sz w:val="11"/>
                <w:lang w:eastAsia="tr-TR"/>
              </w:rPr>
              <w:t>109.175</w:t>
            </w:r>
          </w:p>
        </w:tc>
      </w:tr>
      <w:tr w:rsidR="008A7CB3" w:rsidRPr="008A7CB3" w:rsidTr="008A7CB3">
        <w:tc>
          <w:tcPr>
            <w:tcW w:w="1990" w:type="dxa"/>
            <w:tcBorders>
              <w:top w:val="single" w:sz="4" w:space="0" w:color="B1B6BD"/>
              <w:left w:val="single" w:sz="4" w:space="0" w:color="B1B6BD"/>
              <w:bottom w:val="single" w:sz="4" w:space="0" w:color="B1B6BD"/>
              <w:right w:val="single" w:sz="4" w:space="0" w:color="B1B6BD"/>
            </w:tcBorders>
            <w:shd w:val="clear" w:color="auto" w:fill="FFFFFF"/>
            <w:tcMar>
              <w:top w:w="44" w:type="dxa"/>
              <w:left w:w="44" w:type="dxa"/>
              <w:bottom w:w="44" w:type="dxa"/>
              <w:right w:w="44"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sz w:val="11"/>
                <w:szCs w:val="11"/>
                <w:lang w:eastAsia="tr-TR"/>
              </w:rPr>
            </w:pPr>
            <w:r w:rsidRPr="008A7CB3">
              <w:rPr>
                <w:rFonts w:ascii="Times New Roman" w:eastAsia="Times New Roman" w:hAnsi="Times New Roman" w:cs="Times New Roman"/>
                <w:sz w:val="11"/>
                <w:lang w:eastAsia="tr-TR"/>
              </w:rPr>
              <w:t>2008</w:t>
            </w:r>
          </w:p>
        </w:tc>
        <w:tc>
          <w:tcPr>
            <w:tcW w:w="1999" w:type="dxa"/>
            <w:tcBorders>
              <w:top w:val="single" w:sz="4" w:space="0" w:color="B1B6BD"/>
              <w:left w:val="single" w:sz="4" w:space="0" w:color="B1B6BD"/>
              <w:bottom w:val="single" w:sz="4" w:space="0" w:color="B1B6BD"/>
              <w:right w:val="single" w:sz="4" w:space="0" w:color="B1B6BD"/>
            </w:tcBorders>
            <w:shd w:val="clear" w:color="auto" w:fill="FFFFFF"/>
            <w:tcMar>
              <w:top w:w="44" w:type="dxa"/>
              <w:left w:w="44" w:type="dxa"/>
              <w:bottom w:w="44" w:type="dxa"/>
              <w:right w:w="44"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sz w:val="11"/>
                <w:szCs w:val="11"/>
                <w:lang w:eastAsia="tr-TR"/>
              </w:rPr>
            </w:pPr>
            <w:r w:rsidRPr="008A7CB3">
              <w:rPr>
                <w:rFonts w:ascii="Times New Roman" w:eastAsia="Times New Roman" w:hAnsi="Times New Roman" w:cs="Times New Roman"/>
                <w:color w:val="666666"/>
                <w:sz w:val="11"/>
                <w:lang w:eastAsia="tr-TR"/>
              </w:rPr>
              <w:t>216.248</w:t>
            </w:r>
          </w:p>
        </w:tc>
        <w:tc>
          <w:tcPr>
            <w:tcW w:w="1999" w:type="dxa"/>
            <w:tcBorders>
              <w:top w:val="single" w:sz="4" w:space="0" w:color="B1B6BD"/>
              <w:left w:val="single" w:sz="4" w:space="0" w:color="B1B6BD"/>
              <w:bottom w:val="single" w:sz="4" w:space="0" w:color="B1B6BD"/>
              <w:right w:val="single" w:sz="4" w:space="0" w:color="B1B6BD"/>
            </w:tcBorders>
            <w:shd w:val="clear" w:color="auto" w:fill="FFFFFF"/>
            <w:tcMar>
              <w:top w:w="44" w:type="dxa"/>
              <w:left w:w="44" w:type="dxa"/>
              <w:bottom w:w="44" w:type="dxa"/>
              <w:right w:w="44"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sz w:val="11"/>
                <w:szCs w:val="11"/>
                <w:lang w:eastAsia="tr-TR"/>
              </w:rPr>
            </w:pPr>
            <w:r w:rsidRPr="008A7CB3">
              <w:rPr>
                <w:rFonts w:ascii="Times New Roman" w:eastAsia="Times New Roman" w:hAnsi="Times New Roman" w:cs="Times New Roman"/>
                <w:color w:val="666666"/>
                <w:sz w:val="11"/>
                <w:lang w:eastAsia="tr-TR"/>
              </w:rPr>
              <w:t>106.808</w:t>
            </w:r>
          </w:p>
        </w:tc>
        <w:tc>
          <w:tcPr>
            <w:tcW w:w="1999" w:type="dxa"/>
            <w:tcBorders>
              <w:top w:val="single" w:sz="4" w:space="0" w:color="B1B6BD"/>
              <w:left w:val="single" w:sz="4" w:space="0" w:color="B1B6BD"/>
              <w:bottom w:val="single" w:sz="4" w:space="0" w:color="B1B6BD"/>
              <w:right w:val="single" w:sz="4" w:space="0" w:color="B1B6BD"/>
            </w:tcBorders>
            <w:shd w:val="clear" w:color="auto" w:fill="FFFFFF"/>
            <w:tcMar>
              <w:top w:w="44" w:type="dxa"/>
              <w:left w:w="44" w:type="dxa"/>
              <w:bottom w:w="44" w:type="dxa"/>
              <w:right w:w="44"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sz w:val="11"/>
                <w:szCs w:val="11"/>
                <w:lang w:eastAsia="tr-TR"/>
              </w:rPr>
            </w:pPr>
            <w:r w:rsidRPr="008A7CB3">
              <w:rPr>
                <w:rFonts w:ascii="Times New Roman" w:eastAsia="Times New Roman" w:hAnsi="Times New Roman" w:cs="Times New Roman"/>
                <w:color w:val="666666"/>
                <w:sz w:val="11"/>
                <w:lang w:eastAsia="tr-TR"/>
              </w:rPr>
              <w:t>109.440</w:t>
            </w:r>
          </w:p>
        </w:tc>
      </w:tr>
      <w:tr w:rsidR="008A7CB3" w:rsidRPr="008A7CB3" w:rsidTr="008A7CB3">
        <w:tc>
          <w:tcPr>
            <w:tcW w:w="1990" w:type="dxa"/>
            <w:tcBorders>
              <w:top w:val="single" w:sz="4" w:space="0" w:color="B1B6BD"/>
              <w:left w:val="single" w:sz="4" w:space="0" w:color="B1B6BD"/>
              <w:bottom w:val="single" w:sz="4" w:space="0" w:color="B1B6BD"/>
              <w:right w:val="single" w:sz="4" w:space="0" w:color="B1B6BD"/>
            </w:tcBorders>
            <w:shd w:val="clear" w:color="auto" w:fill="EAECED"/>
            <w:tcMar>
              <w:top w:w="44" w:type="dxa"/>
              <w:left w:w="44" w:type="dxa"/>
              <w:bottom w:w="44" w:type="dxa"/>
              <w:right w:w="44"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sz w:val="11"/>
                <w:szCs w:val="11"/>
                <w:lang w:eastAsia="tr-TR"/>
              </w:rPr>
            </w:pPr>
            <w:r w:rsidRPr="008A7CB3">
              <w:rPr>
                <w:rFonts w:ascii="Times New Roman" w:eastAsia="Times New Roman" w:hAnsi="Times New Roman" w:cs="Times New Roman"/>
                <w:sz w:val="11"/>
                <w:lang w:eastAsia="tr-TR"/>
              </w:rPr>
              <w:t>2007</w:t>
            </w:r>
          </w:p>
        </w:tc>
        <w:tc>
          <w:tcPr>
            <w:tcW w:w="1999" w:type="dxa"/>
            <w:tcBorders>
              <w:top w:val="single" w:sz="4" w:space="0" w:color="B1B6BD"/>
              <w:left w:val="single" w:sz="4" w:space="0" w:color="B1B6BD"/>
              <w:bottom w:val="single" w:sz="4" w:space="0" w:color="B1B6BD"/>
              <w:right w:val="single" w:sz="4" w:space="0" w:color="B1B6BD"/>
            </w:tcBorders>
            <w:shd w:val="clear" w:color="auto" w:fill="EAECED"/>
            <w:tcMar>
              <w:top w:w="44" w:type="dxa"/>
              <w:left w:w="44" w:type="dxa"/>
              <w:bottom w:w="44" w:type="dxa"/>
              <w:right w:w="44"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sz w:val="11"/>
                <w:szCs w:val="11"/>
                <w:lang w:eastAsia="tr-TR"/>
              </w:rPr>
            </w:pPr>
            <w:r w:rsidRPr="008A7CB3">
              <w:rPr>
                <w:rFonts w:ascii="Times New Roman" w:eastAsia="Times New Roman" w:hAnsi="Times New Roman" w:cs="Times New Roman"/>
                <w:color w:val="666666"/>
                <w:sz w:val="11"/>
                <w:lang w:eastAsia="tr-TR"/>
              </w:rPr>
              <w:t>218.463</w:t>
            </w:r>
          </w:p>
        </w:tc>
        <w:tc>
          <w:tcPr>
            <w:tcW w:w="1999" w:type="dxa"/>
            <w:tcBorders>
              <w:top w:val="single" w:sz="4" w:space="0" w:color="B1B6BD"/>
              <w:left w:val="single" w:sz="4" w:space="0" w:color="B1B6BD"/>
              <w:bottom w:val="single" w:sz="4" w:space="0" w:color="B1B6BD"/>
              <w:right w:val="single" w:sz="4" w:space="0" w:color="B1B6BD"/>
            </w:tcBorders>
            <w:shd w:val="clear" w:color="auto" w:fill="EAECED"/>
            <w:tcMar>
              <w:top w:w="44" w:type="dxa"/>
              <w:left w:w="44" w:type="dxa"/>
              <w:bottom w:w="44" w:type="dxa"/>
              <w:right w:w="44"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sz w:val="11"/>
                <w:szCs w:val="11"/>
                <w:lang w:eastAsia="tr-TR"/>
              </w:rPr>
            </w:pPr>
            <w:r w:rsidRPr="008A7CB3">
              <w:rPr>
                <w:rFonts w:ascii="Times New Roman" w:eastAsia="Times New Roman" w:hAnsi="Times New Roman" w:cs="Times New Roman"/>
                <w:color w:val="666666"/>
                <w:sz w:val="11"/>
                <w:lang w:eastAsia="tr-TR"/>
              </w:rPr>
              <w:t>109.429</w:t>
            </w:r>
          </w:p>
        </w:tc>
        <w:tc>
          <w:tcPr>
            <w:tcW w:w="1999" w:type="dxa"/>
            <w:tcBorders>
              <w:top w:val="single" w:sz="4" w:space="0" w:color="B1B6BD"/>
              <w:left w:val="single" w:sz="4" w:space="0" w:color="B1B6BD"/>
              <w:bottom w:val="single" w:sz="4" w:space="0" w:color="B1B6BD"/>
              <w:right w:val="single" w:sz="4" w:space="0" w:color="B1B6BD"/>
            </w:tcBorders>
            <w:shd w:val="clear" w:color="auto" w:fill="EAECED"/>
            <w:tcMar>
              <w:top w:w="44" w:type="dxa"/>
              <w:left w:w="44" w:type="dxa"/>
              <w:bottom w:w="44" w:type="dxa"/>
              <w:right w:w="44"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sz w:val="11"/>
                <w:szCs w:val="11"/>
                <w:lang w:eastAsia="tr-TR"/>
              </w:rPr>
            </w:pPr>
            <w:r w:rsidRPr="008A7CB3">
              <w:rPr>
                <w:rFonts w:ascii="Times New Roman" w:eastAsia="Times New Roman" w:hAnsi="Times New Roman" w:cs="Times New Roman"/>
                <w:color w:val="666666"/>
                <w:sz w:val="11"/>
                <w:lang w:eastAsia="tr-TR"/>
              </w:rPr>
              <w:t>109.034</w:t>
            </w:r>
          </w:p>
        </w:tc>
      </w:tr>
    </w:tbl>
    <w:p w:rsidR="008A7CB3" w:rsidRPr="008A7CB3" w:rsidRDefault="008A7CB3" w:rsidP="008A7CB3">
      <w:pPr>
        <w:spacing w:before="87" w:after="87" w:line="240" w:lineRule="auto"/>
        <w:outlineLvl w:val="1"/>
        <w:rPr>
          <w:rFonts w:ascii="Times New Roman" w:eastAsia="Times New Roman" w:hAnsi="Times New Roman" w:cs="Times New Roman"/>
          <w:b/>
          <w:bCs/>
          <w:color w:val="666666"/>
          <w:sz w:val="36"/>
          <w:szCs w:val="36"/>
          <w:lang w:eastAsia="tr-TR"/>
        </w:rPr>
      </w:pPr>
      <w:r w:rsidRPr="008A7CB3">
        <w:rPr>
          <w:rFonts w:ascii="Times New Roman" w:eastAsia="Times New Roman" w:hAnsi="Times New Roman" w:cs="Times New Roman"/>
          <w:b/>
          <w:bCs/>
          <w:color w:val="666666"/>
          <w:sz w:val="36"/>
          <w:szCs w:val="36"/>
          <w:lang w:eastAsia="tr-TR"/>
        </w:rPr>
        <w:t>İLÇELERE GÖRE KARABÜK NÜFUSU</w:t>
      </w:r>
    </w:p>
    <w:tbl>
      <w:tblPr>
        <w:tblW w:w="8378" w:type="dxa"/>
        <w:shd w:val="clear" w:color="auto" w:fill="FFFFFF"/>
        <w:tblCellMar>
          <w:top w:w="15" w:type="dxa"/>
          <w:left w:w="15" w:type="dxa"/>
          <w:bottom w:w="15" w:type="dxa"/>
          <w:right w:w="15" w:type="dxa"/>
        </w:tblCellMar>
        <w:tblLook w:val="04A0"/>
      </w:tblPr>
      <w:tblGrid>
        <w:gridCol w:w="2094"/>
        <w:gridCol w:w="2094"/>
        <w:gridCol w:w="2095"/>
        <w:gridCol w:w="2095"/>
      </w:tblGrid>
      <w:tr w:rsidR="008A7CB3" w:rsidRPr="008A7CB3" w:rsidTr="008A7CB3">
        <w:trPr>
          <w:tblHeader/>
        </w:trPr>
        <w:tc>
          <w:tcPr>
            <w:tcW w:w="1833" w:type="dxa"/>
            <w:tcBorders>
              <w:top w:val="nil"/>
              <w:left w:val="nil"/>
              <w:bottom w:val="nil"/>
              <w:right w:val="nil"/>
            </w:tcBorders>
            <w:shd w:val="clear" w:color="auto" w:fill="DFEDFE"/>
            <w:tcMar>
              <w:top w:w="131" w:type="dxa"/>
              <w:left w:w="131" w:type="dxa"/>
              <w:bottom w:w="131" w:type="dxa"/>
              <w:right w:w="131"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b/>
                <w:bCs/>
                <w:color w:val="000000"/>
                <w:sz w:val="11"/>
                <w:szCs w:val="11"/>
                <w:lang w:eastAsia="tr-TR"/>
              </w:rPr>
            </w:pPr>
            <w:r w:rsidRPr="008A7CB3">
              <w:rPr>
                <w:rFonts w:ascii="Times New Roman" w:eastAsia="Times New Roman" w:hAnsi="Times New Roman" w:cs="Times New Roman"/>
                <w:b/>
                <w:bCs/>
                <w:color w:val="000000"/>
                <w:sz w:val="11"/>
                <w:szCs w:val="11"/>
                <w:lang w:eastAsia="tr-TR"/>
              </w:rPr>
              <w:t>İLÇE ADI</w:t>
            </w:r>
          </w:p>
        </w:tc>
        <w:tc>
          <w:tcPr>
            <w:tcW w:w="1833" w:type="dxa"/>
            <w:tcBorders>
              <w:top w:val="nil"/>
              <w:left w:val="nil"/>
              <w:bottom w:val="nil"/>
              <w:right w:val="nil"/>
            </w:tcBorders>
            <w:shd w:val="clear" w:color="auto" w:fill="DFEDFE"/>
            <w:tcMar>
              <w:top w:w="131" w:type="dxa"/>
              <w:left w:w="131" w:type="dxa"/>
              <w:bottom w:w="131" w:type="dxa"/>
              <w:right w:w="131"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b/>
                <w:bCs/>
                <w:color w:val="000000"/>
                <w:sz w:val="11"/>
                <w:szCs w:val="11"/>
                <w:lang w:eastAsia="tr-TR"/>
              </w:rPr>
            </w:pPr>
            <w:r w:rsidRPr="008A7CB3">
              <w:rPr>
                <w:rFonts w:ascii="Times New Roman" w:eastAsia="Times New Roman" w:hAnsi="Times New Roman" w:cs="Times New Roman"/>
                <w:b/>
                <w:bCs/>
                <w:color w:val="000000"/>
                <w:sz w:val="11"/>
                <w:szCs w:val="11"/>
                <w:lang w:eastAsia="tr-TR"/>
              </w:rPr>
              <w:t>İLÇE TOPLAM NÜFUS</w:t>
            </w:r>
          </w:p>
        </w:tc>
        <w:tc>
          <w:tcPr>
            <w:tcW w:w="1833" w:type="dxa"/>
            <w:tcBorders>
              <w:top w:val="nil"/>
              <w:left w:val="nil"/>
              <w:bottom w:val="nil"/>
              <w:right w:val="nil"/>
            </w:tcBorders>
            <w:shd w:val="clear" w:color="auto" w:fill="DFEDFE"/>
            <w:tcMar>
              <w:top w:w="131" w:type="dxa"/>
              <w:left w:w="131" w:type="dxa"/>
              <w:bottom w:w="131" w:type="dxa"/>
              <w:right w:w="131"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b/>
                <w:bCs/>
                <w:color w:val="000000"/>
                <w:sz w:val="11"/>
                <w:szCs w:val="11"/>
                <w:lang w:eastAsia="tr-TR"/>
              </w:rPr>
            </w:pPr>
            <w:r w:rsidRPr="008A7CB3">
              <w:rPr>
                <w:rFonts w:ascii="Times New Roman" w:eastAsia="Times New Roman" w:hAnsi="Times New Roman" w:cs="Times New Roman"/>
                <w:b/>
                <w:bCs/>
                <w:color w:val="000000"/>
                <w:sz w:val="11"/>
                <w:szCs w:val="11"/>
                <w:lang w:eastAsia="tr-TR"/>
              </w:rPr>
              <w:t>İLÇE ERKEK NÜFUS</w:t>
            </w:r>
          </w:p>
        </w:tc>
        <w:tc>
          <w:tcPr>
            <w:tcW w:w="1833" w:type="dxa"/>
            <w:tcBorders>
              <w:top w:val="nil"/>
              <w:left w:val="nil"/>
              <w:bottom w:val="nil"/>
              <w:right w:val="nil"/>
            </w:tcBorders>
            <w:shd w:val="clear" w:color="auto" w:fill="DFEDFE"/>
            <w:tcMar>
              <w:top w:w="131" w:type="dxa"/>
              <w:left w:w="131" w:type="dxa"/>
              <w:bottom w:w="131" w:type="dxa"/>
              <w:right w:w="131"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b/>
                <w:bCs/>
                <w:color w:val="000000"/>
                <w:sz w:val="11"/>
                <w:szCs w:val="11"/>
                <w:lang w:eastAsia="tr-TR"/>
              </w:rPr>
            </w:pPr>
            <w:r w:rsidRPr="008A7CB3">
              <w:rPr>
                <w:rFonts w:ascii="Times New Roman" w:eastAsia="Times New Roman" w:hAnsi="Times New Roman" w:cs="Times New Roman"/>
                <w:b/>
                <w:bCs/>
                <w:color w:val="000000"/>
                <w:sz w:val="11"/>
                <w:szCs w:val="11"/>
                <w:lang w:eastAsia="tr-TR"/>
              </w:rPr>
              <w:t>İLÇE KADIN NÜFUS</w:t>
            </w:r>
          </w:p>
        </w:tc>
      </w:tr>
    </w:tbl>
    <w:p w:rsidR="008A7CB3" w:rsidRPr="008A7CB3" w:rsidRDefault="008A7CB3" w:rsidP="008A7CB3">
      <w:pPr>
        <w:spacing w:after="0" w:line="240" w:lineRule="auto"/>
        <w:rPr>
          <w:rFonts w:ascii="Times New Roman" w:eastAsia="Times New Roman" w:hAnsi="Times New Roman" w:cs="Times New Roman"/>
          <w:b/>
          <w:bCs/>
          <w:vanish/>
          <w:color w:val="666666"/>
          <w:sz w:val="11"/>
          <w:szCs w:val="11"/>
          <w:lang w:eastAsia="tr-TR"/>
        </w:rPr>
      </w:pPr>
    </w:p>
    <w:tbl>
      <w:tblPr>
        <w:tblW w:w="8369" w:type="dxa"/>
        <w:shd w:val="clear" w:color="auto" w:fill="FFFFFF"/>
        <w:tblCellMar>
          <w:top w:w="15" w:type="dxa"/>
          <w:left w:w="15" w:type="dxa"/>
          <w:bottom w:w="15" w:type="dxa"/>
          <w:right w:w="15" w:type="dxa"/>
        </w:tblCellMar>
        <w:tblLook w:val="04A0"/>
      </w:tblPr>
      <w:tblGrid>
        <w:gridCol w:w="2084"/>
        <w:gridCol w:w="2095"/>
        <w:gridCol w:w="2095"/>
        <w:gridCol w:w="2095"/>
      </w:tblGrid>
      <w:tr w:rsidR="008A7CB3" w:rsidRPr="008A7CB3" w:rsidTr="008A7CB3">
        <w:tc>
          <w:tcPr>
            <w:tcW w:w="1990" w:type="dxa"/>
            <w:tcBorders>
              <w:top w:val="single" w:sz="2" w:space="0" w:color="B1B6BD"/>
              <w:left w:val="single" w:sz="4" w:space="0" w:color="B1B6BD"/>
              <w:bottom w:val="single" w:sz="4" w:space="0" w:color="B1B6BD"/>
              <w:right w:val="single" w:sz="4" w:space="0" w:color="B1B6BD"/>
            </w:tcBorders>
            <w:shd w:val="clear" w:color="auto" w:fill="FFFFFF"/>
            <w:tcMar>
              <w:top w:w="44" w:type="dxa"/>
              <w:left w:w="44" w:type="dxa"/>
              <w:bottom w:w="44" w:type="dxa"/>
              <w:right w:w="44" w:type="dxa"/>
            </w:tcMar>
            <w:vAlign w:val="center"/>
            <w:hideMark/>
          </w:tcPr>
          <w:p w:rsidR="008A7CB3" w:rsidRPr="008A7CB3" w:rsidRDefault="00987C2C" w:rsidP="008A7CB3">
            <w:pPr>
              <w:spacing w:after="0" w:line="240" w:lineRule="auto"/>
              <w:jc w:val="center"/>
              <w:rPr>
                <w:rFonts w:ascii="Times New Roman" w:eastAsia="Times New Roman" w:hAnsi="Times New Roman" w:cs="Times New Roman"/>
                <w:sz w:val="11"/>
                <w:szCs w:val="11"/>
                <w:lang w:eastAsia="tr-TR"/>
              </w:rPr>
            </w:pPr>
            <w:hyperlink r:id="rId28" w:tooltip="EFLANİ Nüfusu, KARABÜK" w:history="1">
              <w:r w:rsidR="008A7CB3" w:rsidRPr="008A7CB3">
                <w:rPr>
                  <w:rFonts w:ascii="Times New Roman" w:eastAsia="Times New Roman" w:hAnsi="Times New Roman" w:cs="Times New Roman"/>
                  <w:b/>
                  <w:bCs/>
                  <w:color w:val="0000AE"/>
                  <w:sz w:val="11"/>
                  <w:u w:val="single"/>
                  <w:lang w:eastAsia="tr-TR"/>
                </w:rPr>
                <w:t>EFLANİ NÜFUSU</w:t>
              </w:r>
            </w:hyperlink>
          </w:p>
        </w:tc>
        <w:tc>
          <w:tcPr>
            <w:tcW w:w="1999" w:type="dxa"/>
            <w:tcBorders>
              <w:top w:val="single" w:sz="2" w:space="0" w:color="B1B6BD"/>
              <w:left w:val="single" w:sz="4" w:space="0" w:color="B1B6BD"/>
              <w:bottom w:val="single" w:sz="4" w:space="0" w:color="B1B6BD"/>
              <w:right w:val="single" w:sz="4" w:space="0" w:color="B1B6BD"/>
            </w:tcBorders>
            <w:shd w:val="clear" w:color="auto" w:fill="FFFFFF"/>
            <w:tcMar>
              <w:top w:w="44" w:type="dxa"/>
              <w:left w:w="44" w:type="dxa"/>
              <w:bottom w:w="44" w:type="dxa"/>
              <w:right w:w="44"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sz w:val="11"/>
                <w:szCs w:val="11"/>
                <w:lang w:eastAsia="tr-TR"/>
              </w:rPr>
            </w:pPr>
            <w:r w:rsidRPr="008A7CB3">
              <w:rPr>
                <w:rFonts w:ascii="Times New Roman" w:eastAsia="Times New Roman" w:hAnsi="Times New Roman" w:cs="Times New Roman"/>
                <w:color w:val="666666"/>
                <w:sz w:val="11"/>
                <w:lang w:eastAsia="tr-TR"/>
              </w:rPr>
              <w:t>9.088</w:t>
            </w:r>
          </w:p>
        </w:tc>
        <w:tc>
          <w:tcPr>
            <w:tcW w:w="1999" w:type="dxa"/>
            <w:tcBorders>
              <w:top w:val="single" w:sz="2" w:space="0" w:color="B1B6BD"/>
              <w:left w:val="single" w:sz="4" w:space="0" w:color="B1B6BD"/>
              <w:bottom w:val="single" w:sz="4" w:space="0" w:color="B1B6BD"/>
              <w:right w:val="single" w:sz="4" w:space="0" w:color="B1B6BD"/>
            </w:tcBorders>
            <w:shd w:val="clear" w:color="auto" w:fill="FFFFFF"/>
            <w:tcMar>
              <w:top w:w="44" w:type="dxa"/>
              <w:left w:w="44" w:type="dxa"/>
              <w:bottom w:w="44" w:type="dxa"/>
              <w:right w:w="44"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sz w:val="11"/>
                <w:szCs w:val="11"/>
                <w:lang w:eastAsia="tr-TR"/>
              </w:rPr>
            </w:pPr>
            <w:r w:rsidRPr="008A7CB3">
              <w:rPr>
                <w:rFonts w:ascii="Times New Roman" w:eastAsia="Times New Roman" w:hAnsi="Times New Roman" w:cs="Times New Roman"/>
                <w:color w:val="666666"/>
                <w:sz w:val="11"/>
                <w:lang w:eastAsia="tr-TR"/>
              </w:rPr>
              <w:t>4.476</w:t>
            </w:r>
          </w:p>
        </w:tc>
        <w:tc>
          <w:tcPr>
            <w:tcW w:w="1999" w:type="dxa"/>
            <w:tcBorders>
              <w:top w:val="single" w:sz="2" w:space="0" w:color="B1B6BD"/>
              <w:left w:val="single" w:sz="4" w:space="0" w:color="B1B6BD"/>
              <w:bottom w:val="single" w:sz="4" w:space="0" w:color="B1B6BD"/>
              <w:right w:val="single" w:sz="4" w:space="0" w:color="B1B6BD"/>
            </w:tcBorders>
            <w:shd w:val="clear" w:color="auto" w:fill="FFFFFF"/>
            <w:tcMar>
              <w:top w:w="44" w:type="dxa"/>
              <w:left w:w="44" w:type="dxa"/>
              <w:bottom w:w="44" w:type="dxa"/>
              <w:right w:w="44"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sz w:val="11"/>
                <w:szCs w:val="11"/>
                <w:lang w:eastAsia="tr-TR"/>
              </w:rPr>
            </w:pPr>
            <w:r w:rsidRPr="008A7CB3">
              <w:rPr>
                <w:rFonts w:ascii="Times New Roman" w:eastAsia="Times New Roman" w:hAnsi="Times New Roman" w:cs="Times New Roman"/>
                <w:color w:val="666666"/>
                <w:sz w:val="11"/>
                <w:lang w:eastAsia="tr-TR"/>
              </w:rPr>
              <w:t>4.612</w:t>
            </w:r>
          </w:p>
        </w:tc>
      </w:tr>
      <w:tr w:rsidR="008A7CB3" w:rsidRPr="008A7CB3" w:rsidTr="008A7CB3">
        <w:tc>
          <w:tcPr>
            <w:tcW w:w="1990" w:type="dxa"/>
            <w:tcBorders>
              <w:top w:val="single" w:sz="4" w:space="0" w:color="B1B6BD"/>
              <w:left w:val="single" w:sz="4" w:space="0" w:color="B1B6BD"/>
              <w:bottom w:val="single" w:sz="4" w:space="0" w:color="B1B6BD"/>
              <w:right w:val="single" w:sz="4" w:space="0" w:color="B1B6BD"/>
            </w:tcBorders>
            <w:shd w:val="clear" w:color="auto" w:fill="EAECED"/>
            <w:tcMar>
              <w:top w:w="44" w:type="dxa"/>
              <w:left w:w="44" w:type="dxa"/>
              <w:bottom w:w="44" w:type="dxa"/>
              <w:right w:w="44" w:type="dxa"/>
            </w:tcMar>
            <w:vAlign w:val="center"/>
            <w:hideMark/>
          </w:tcPr>
          <w:p w:rsidR="008A7CB3" w:rsidRPr="008A7CB3" w:rsidRDefault="00987C2C" w:rsidP="008A7CB3">
            <w:pPr>
              <w:spacing w:after="0" w:line="240" w:lineRule="auto"/>
              <w:jc w:val="center"/>
              <w:rPr>
                <w:rFonts w:ascii="Times New Roman" w:eastAsia="Times New Roman" w:hAnsi="Times New Roman" w:cs="Times New Roman"/>
                <w:sz w:val="11"/>
                <w:szCs w:val="11"/>
                <w:lang w:eastAsia="tr-TR"/>
              </w:rPr>
            </w:pPr>
            <w:hyperlink r:id="rId29" w:tooltip="ESKİPAZAR Nüfusu, KARABÜK" w:history="1">
              <w:r w:rsidR="008A7CB3" w:rsidRPr="008A7CB3">
                <w:rPr>
                  <w:rFonts w:ascii="Times New Roman" w:eastAsia="Times New Roman" w:hAnsi="Times New Roman" w:cs="Times New Roman"/>
                  <w:b/>
                  <w:bCs/>
                  <w:color w:val="0000AE"/>
                  <w:sz w:val="11"/>
                  <w:u w:val="single"/>
                  <w:lang w:eastAsia="tr-TR"/>
                </w:rPr>
                <w:t>ESKİPAZAR NÜFUSU</w:t>
              </w:r>
            </w:hyperlink>
          </w:p>
        </w:tc>
        <w:tc>
          <w:tcPr>
            <w:tcW w:w="1999" w:type="dxa"/>
            <w:tcBorders>
              <w:top w:val="single" w:sz="4" w:space="0" w:color="B1B6BD"/>
              <w:left w:val="single" w:sz="4" w:space="0" w:color="B1B6BD"/>
              <w:bottom w:val="single" w:sz="4" w:space="0" w:color="B1B6BD"/>
              <w:right w:val="single" w:sz="4" w:space="0" w:color="B1B6BD"/>
            </w:tcBorders>
            <w:shd w:val="clear" w:color="auto" w:fill="EAECED"/>
            <w:tcMar>
              <w:top w:w="44" w:type="dxa"/>
              <w:left w:w="44" w:type="dxa"/>
              <w:bottom w:w="44" w:type="dxa"/>
              <w:right w:w="44"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sz w:val="11"/>
                <w:szCs w:val="11"/>
                <w:lang w:eastAsia="tr-TR"/>
              </w:rPr>
            </w:pPr>
            <w:r w:rsidRPr="008A7CB3">
              <w:rPr>
                <w:rFonts w:ascii="Times New Roman" w:eastAsia="Times New Roman" w:hAnsi="Times New Roman" w:cs="Times New Roman"/>
                <w:color w:val="666666"/>
                <w:sz w:val="11"/>
                <w:lang w:eastAsia="tr-TR"/>
              </w:rPr>
              <w:t>13.185</w:t>
            </w:r>
          </w:p>
        </w:tc>
        <w:tc>
          <w:tcPr>
            <w:tcW w:w="1999" w:type="dxa"/>
            <w:tcBorders>
              <w:top w:val="single" w:sz="4" w:space="0" w:color="B1B6BD"/>
              <w:left w:val="single" w:sz="4" w:space="0" w:color="B1B6BD"/>
              <w:bottom w:val="single" w:sz="4" w:space="0" w:color="B1B6BD"/>
              <w:right w:val="single" w:sz="4" w:space="0" w:color="B1B6BD"/>
            </w:tcBorders>
            <w:shd w:val="clear" w:color="auto" w:fill="EAECED"/>
            <w:tcMar>
              <w:top w:w="44" w:type="dxa"/>
              <w:left w:w="44" w:type="dxa"/>
              <w:bottom w:w="44" w:type="dxa"/>
              <w:right w:w="44"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sz w:val="11"/>
                <w:szCs w:val="11"/>
                <w:lang w:eastAsia="tr-TR"/>
              </w:rPr>
            </w:pPr>
            <w:r w:rsidRPr="008A7CB3">
              <w:rPr>
                <w:rFonts w:ascii="Times New Roman" w:eastAsia="Times New Roman" w:hAnsi="Times New Roman" w:cs="Times New Roman"/>
                <w:color w:val="666666"/>
                <w:sz w:val="11"/>
                <w:lang w:eastAsia="tr-TR"/>
              </w:rPr>
              <w:t>6.814</w:t>
            </w:r>
          </w:p>
        </w:tc>
        <w:tc>
          <w:tcPr>
            <w:tcW w:w="1999" w:type="dxa"/>
            <w:tcBorders>
              <w:top w:val="single" w:sz="4" w:space="0" w:color="B1B6BD"/>
              <w:left w:val="single" w:sz="4" w:space="0" w:color="B1B6BD"/>
              <w:bottom w:val="single" w:sz="4" w:space="0" w:color="B1B6BD"/>
              <w:right w:val="single" w:sz="4" w:space="0" w:color="B1B6BD"/>
            </w:tcBorders>
            <w:shd w:val="clear" w:color="auto" w:fill="EAECED"/>
            <w:tcMar>
              <w:top w:w="44" w:type="dxa"/>
              <w:left w:w="44" w:type="dxa"/>
              <w:bottom w:w="44" w:type="dxa"/>
              <w:right w:w="44"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sz w:val="11"/>
                <w:szCs w:val="11"/>
                <w:lang w:eastAsia="tr-TR"/>
              </w:rPr>
            </w:pPr>
            <w:r w:rsidRPr="008A7CB3">
              <w:rPr>
                <w:rFonts w:ascii="Times New Roman" w:eastAsia="Times New Roman" w:hAnsi="Times New Roman" w:cs="Times New Roman"/>
                <w:color w:val="666666"/>
                <w:sz w:val="11"/>
                <w:lang w:eastAsia="tr-TR"/>
              </w:rPr>
              <w:t>6.371</w:t>
            </w:r>
          </w:p>
        </w:tc>
      </w:tr>
      <w:tr w:rsidR="008A7CB3" w:rsidRPr="008A7CB3" w:rsidTr="008A7CB3">
        <w:tc>
          <w:tcPr>
            <w:tcW w:w="1990" w:type="dxa"/>
            <w:tcBorders>
              <w:top w:val="single" w:sz="4" w:space="0" w:color="B1B6BD"/>
              <w:left w:val="single" w:sz="4" w:space="0" w:color="B1B6BD"/>
              <w:bottom w:val="single" w:sz="4" w:space="0" w:color="B1B6BD"/>
              <w:right w:val="single" w:sz="4" w:space="0" w:color="B1B6BD"/>
            </w:tcBorders>
            <w:shd w:val="clear" w:color="auto" w:fill="FFFFFF"/>
            <w:tcMar>
              <w:top w:w="44" w:type="dxa"/>
              <w:left w:w="44" w:type="dxa"/>
              <w:bottom w:w="44" w:type="dxa"/>
              <w:right w:w="44" w:type="dxa"/>
            </w:tcMar>
            <w:vAlign w:val="center"/>
            <w:hideMark/>
          </w:tcPr>
          <w:p w:rsidR="008A7CB3" w:rsidRPr="008A7CB3" w:rsidRDefault="00987C2C" w:rsidP="008A7CB3">
            <w:pPr>
              <w:spacing w:after="0" w:line="240" w:lineRule="auto"/>
              <w:jc w:val="center"/>
              <w:rPr>
                <w:rFonts w:ascii="Times New Roman" w:eastAsia="Times New Roman" w:hAnsi="Times New Roman" w:cs="Times New Roman"/>
                <w:sz w:val="11"/>
                <w:szCs w:val="11"/>
                <w:lang w:eastAsia="tr-TR"/>
              </w:rPr>
            </w:pPr>
            <w:hyperlink r:id="rId30" w:tooltip="MERKEZ Nüfusu, KARABÜK" w:history="1">
              <w:r w:rsidR="008A7CB3" w:rsidRPr="008A7CB3">
                <w:rPr>
                  <w:rFonts w:ascii="Times New Roman" w:eastAsia="Times New Roman" w:hAnsi="Times New Roman" w:cs="Times New Roman"/>
                  <w:b/>
                  <w:bCs/>
                  <w:color w:val="0000AE"/>
                  <w:sz w:val="11"/>
                  <w:u w:val="single"/>
                  <w:lang w:eastAsia="tr-TR"/>
                </w:rPr>
                <w:t>MERKEZ NÜFUSU</w:t>
              </w:r>
            </w:hyperlink>
          </w:p>
        </w:tc>
        <w:tc>
          <w:tcPr>
            <w:tcW w:w="1999" w:type="dxa"/>
            <w:tcBorders>
              <w:top w:val="single" w:sz="4" w:space="0" w:color="B1B6BD"/>
              <w:left w:val="single" w:sz="4" w:space="0" w:color="B1B6BD"/>
              <w:bottom w:val="single" w:sz="4" w:space="0" w:color="B1B6BD"/>
              <w:right w:val="single" w:sz="4" w:space="0" w:color="B1B6BD"/>
            </w:tcBorders>
            <w:shd w:val="clear" w:color="auto" w:fill="FFFFFF"/>
            <w:tcMar>
              <w:top w:w="44" w:type="dxa"/>
              <w:left w:w="44" w:type="dxa"/>
              <w:bottom w:w="44" w:type="dxa"/>
              <w:right w:w="44"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sz w:val="11"/>
                <w:szCs w:val="11"/>
                <w:lang w:eastAsia="tr-TR"/>
              </w:rPr>
            </w:pPr>
            <w:r w:rsidRPr="008A7CB3">
              <w:rPr>
                <w:rFonts w:ascii="Times New Roman" w:eastAsia="Times New Roman" w:hAnsi="Times New Roman" w:cs="Times New Roman"/>
                <w:color w:val="666666"/>
                <w:sz w:val="11"/>
                <w:lang w:eastAsia="tr-TR"/>
              </w:rPr>
              <w:t>131.989</w:t>
            </w:r>
          </w:p>
        </w:tc>
        <w:tc>
          <w:tcPr>
            <w:tcW w:w="1999" w:type="dxa"/>
            <w:tcBorders>
              <w:top w:val="single" w:sz="4" w:space="0" w:color="B1B6BD"/>
              <w:left w:val="single" w:sz="4" w:space="0" w:color="B1B6BD"/>
              <w:bottom w:val="single" w:sz="4" w:space="0" w:color="B1B6BD"/>
              <w:right w:val="single" w:sz="4" w:space="0" w:color="B1B6BD"/>
            </w:tcBorders>
            <w:shd w:val="clear" w:color="auto" w:fill="FFFFFF"/>
            <w:tcMar>
              <w:top w:w="44" w:type="dxa"/>
              <w:left w:w="44" w:type="dxa"/>
              <w:bottom w:w="44" w:type="dxa"/>
              <w:right w:w="44"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sz w:val="11"/>
                <w:szCs w:val="11"/>
                <w:lang w:eastAsia="tr-TR"/>
              </w:rPr>
            </w:pPr>
            <w:r w:rsidRPr="008A7CB3">
              <w:rPr>
                <w:rFonts w:ascii="Times New Roman" w:eastAsia="Times New Roman" w:hAnsi="Times New Roman" w:cs="Times New Roman"/>
                <w:color w:val="666666"/>
                <w:sz w:val="11"/>
                <w:lang w:eastAsia="tr-TR"/>
              </w:rPr>
              <w:t>65.268</w:t>
            </w:r>
          </w:p>
        </w:tc>
        <w:tc>
          <w:tcPr>
            <w:tcW w:w="1999" w:type="dxa"/>
            <w:tcBorders>
              <w:top w:val="single" w:sz="4" w:space="0" w:color="B1B6BD"/>
              <w:left w:val="single" w:sz="4" w:space="0" w:color="B1B6BD"/>
              <w:bottom w:val="single" w:sz="4" w:space="0" w:color="B1B6BD"/>
              <w:right w:val="single" w:sz="4" w:space="0" w:color="B1B6BD"/>
            </w:tcBorders>
            <w:shd w:val="clear" w:color="auto" w:fill="FFFFFF"/>
            <w:tcMar>
              <w:top w:w="44" w:type="dxa"/>
              <w:left w:w="44" w:type="dxa"/>
              <w:bottom w:w="44" w:type="dxa"/>
              <w:right w:w="44"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sz w:val="11"/>
                <w:szCs w:val="11"/>
                <w:lang w:eastAsia="tr-TR"/>
              </w:rPr>
            </w:pPr>
            <w:r w:rsidRPr="008A7CB3">
              <w:rPr>
                <w:rFonts w:ascii="Times New Roman" w:eastAsia="Times New Roman" w:hAnsi="Times New Roman" w:cs="Times New Roman"/>
                <w:color w:val="666666"/>
                <w:sz w:val="11"/>
                <w:lang w:eastAsia="tr-TR"/>
              </w:rPr>
              <w:t>66.721</w:t>
            </w:r>
          </w:p>
        </w:tc>
      </w:tr>
      <w:tr w:rsidR="008A7CB3" w:rsidRPr="008A7CB3" w:rsidTr="008A7CB3">
        <w:tc>
          <w:tcPr>
            <w:tcW w:w="1990" w:type="dxa"/>
            <w:tcBorders>
              <w:top w:val="single" w:sz="4" w:space="0" w:color="B1B6BD"/>
              <w:left w:val="single" w:sz="4" w:space="0" w:color="B1B6BD"/>
              <w:bottom w:val="single" w:sz="4" w:space="0" w:color="B1B6BD"/>
              <w:right w:val="single" w:sz="4" w:space="0" w:color="B1B6BD"/>
            </w:tcBorders>
            <w:shd w:val="clear" w:color="auto" w:fill="EAECED"/>
            <w:tcMar>
              <w:top w:w="44" w:type="dxa"/>
              <w:left w:w="44" w:type="dxa"/>
              <w:bottom w:w="44" w:type="dxa"/>
              <w:right w:w="44" w:type="dxa"/>
            </w:tcMar>
            <w:vAlign w:val="center"/>
            <w:hideMark/>
          </w:tcPr>
          <w:p w:rsidR="008A7CB3" w:rsidRPr="008A7CB3" w:rsidRDefault="00987C2C" w:rsidP="008A7CB3">
            <w:pPr>
              <w:spacing w:after="0" w:line="240" w:lineRule="auto"/>
              <w:jc w:val="center"/>
              <w:rPr>
                <w:rFonts w:ascii="Times New Roman" w:eastAsia="Times New Roman" w:hAnsi="Times New Roman" w:cs="Times New Roman"/>
                <w:sz w:val="11"/>
                <w:szCs w:val="11"/>
                <w:lang w:eastAsia="tr-TR"/>
              </w:rPr>
            </w:pPr>
            <w:hyperlink r:id="rId31" w:tooltip="OVACIK Nüfusu, KARABÜK" w:history="1">
              <w:r w:rsidR="008A7CB3" w:rsidRPr="008A7CB3">
                <w:rPr>
                  <w:rFonts w:ascii="Times New Roman" w:eastAsia="Times New Roman" w:hAnsi="Times New Roman" w:cs="Times New Roman"/>
                  <w:b/>
                  <w:bCs/>
                  <w:color w:val="0000AE"/>
                  <w:sz w:val="11"/>
                  <w:u w:val="single"/>
                  <w:lang w:eastAsia="tr-TR"/>
                </w:rPr>
                <w:t>OVACIK NÜFUSU</w:t>
              </w:r>
            </w:hyperlink>
          </w:p>
        </w:tc>
        <w:tc>
          <w:tcPr>
            <w:tcW w:w="1999" w:type="dxa"/>
            <w:tcBorders>
              <w:top w:val="single" w:sz="4" w:space="0" w:color="B1B6BD"/>
              <w:left w:val="single" w:sz="4" w:space="0" w:color="B1B6BD"/>
              <w:bottom w:val="single" w:sz="4" w:space="0" w:color="B1B6BD"/>
              <w:right w:val="single" w:sz="4" w:space="0" w:color="B1B6BD"/>
            </w:tcBorders>
            <w:shd w:val="clear" w:color="auto" w:fill="EAECED"/>
            <w:tcMar>
              <w:top w:w="44" w:type="dxa"/>
              <w:left w:w="44" w:type="dxa"/>
              <w:bottom w:w="44" w:type="dxa"/>
              <w:right w:w="44"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sz w:val="11"/>
                <w:szCs w:val="11"/>
                <w:lang w:eastAsia="tr-TR"/>
              </w:rPr>
            </w:pPr>
            <w:r w:rsidRPr="008A7CB3">
              <w:rPr>
                <w:rFonts w:ascii="Times New Roman" w:eastAsia="Times New Roman" w:hAnsi="Times New Roman" w:cs="Times New Roman"/>
                <w:color w:val="666666"/>
                <w:sz w:val="11"/>
                <w:lang w:eastAsia="tr-TR"/>
              </w:rPr>
              <w:t>5.085</w:t>
            </w:r>
          </w:p>
        </w:tc>
        <w:tc>
          <w:tcPr>
            <w:tcW w:w="1999" w:type="dxa"/>
            <w:tcBorders>
              <w:top w:val="single" w:sz="4" w:space="0" w:color="B1B6BD"/>
              <w:left w:val="single" w:sz="4" w:space="0" w:color="B1B6BD"/>
              <w:bottom w:val="single" w:sz="4" w:space="0" w:color="B1B6BD"/>
              <w:right w:val="single" w:sz="4" w:space="0" w:color="B1B6BD"/>
            </w:tcBorders>
            <w:shd w:val="clear" w:color="auto" w:fill="EAECED"/>
            <w:tcMar>
              <w:top w:w="44" w:type="dxa"/>
              <w:left w:w="44" w:type="dxa"/>
              <w:bottom w:w="44" w:type="dxa"/>
              <w:right w:w="44"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sz w:val="11"/>
                <w:szCs w:val="11"/>
                <w:lang w:eastAsia="tr-TR"/>
              </w:rPr>
            </w:pPr>
            <w:r w:rsidRPr="008A7CB3">
              <w:rPr>
                <w:rFonts w:ascii="Times New Roman" w:eastAsia="Times New Roman" w:hAnsi="Times New Roman" w:cs="Times New Roman"/>
                <w:color w:val="666666"/>
                <w:sz w:val="11"/>
                <w:lang w:eastAsia="tr-TR"/>
              </w:rPr>
              <w:t>2.657</w:t>
            </w:r>
          </w:p>
        </w:tc>
        <w:tc>
          <w:tcPr>
            <w:tcW w:w="1999" w:type="dxa"/>
            <w:tcBorders>
              <w:top w:val="single" w:sz="4" w:space="0" w:color="B1B6BD"/>
              <w:left w:val="single" w:sz="4" w:space="0" w:color="B1B6BD"/>
              <w:bottom w:val="single" w:sz="4" w:space="0" w:color="B1B6BD"/>
              <w:right w:val="single" w:sz="4" w:space="0" w:color="B1B6BD"/>
            </w:tcBorders>
            <w:shd w:val="clear" w:color="auto" w:fill="EAECED"/>
            <w:tcMar>
              <w:top w:w="44" w:type="dxa"/>
              <w:left w:w="44" w:type="dxa"/>
              <w:bottom w:w="44" w:type="dxa"/>
              <w:right w:w="44"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sz w:val="11"/>
                <w:szCs w:val="11"/>
                <w:lang w:eastAsia="tr-TR"/>
              </w:rPr>
            </w:pPr>
            <w:r w:rsidRPr="008A7CB3">
              <w:rPr>
                <w:rFonts w:ascii="Times New Roman" w:eastAsia="Times New Roman" w:hAnsi="Times New Roman" w:cs="Times New Roman"/>
                <w:color w:val="666666"/>
                <w:sz w:val="11"/>
                <w:lang w:eastAsia="tr-TR"/>
              </w:rPr>
              <w:t>2.428</w:t>
            </w:r>
          </w:p>
        </w:tc>
      </w:tr>
      <w:tr w:rsidR="008A7CB3" w:rsidRPr="008A7CB3" w:rsidTr="008A7CB3">
        <w:tc>
          <w:tcPr>
            <w:tcW w:w="1990" w:type="dxa"/>
            <w:tcBorders>
              <w:top w:val="single" w:sz="4" w:space="0" w:color="B1B6BD"/>
              <w:left w:val="single" w:sz="4" w:space="0" w:color="B1B6BD"/>
              <w:bottom w:val="single" w:sz="4" w:space="0" w:color="B1B6BD"/>
              <w:right w:val="single" w:sz="4" w:space="0" w:color="B1B6BD"/>
            </w:tcBorders>
            <w:shd w:val="clear" w:color="auto" w:fill="FFFFFF"/>
            <w:tcMar>
              <w:top w:w="44" w:type="dxa"/>
              <w:left w:w="44" w:type="dxa"/>
              <w:bottom w:w="44" w:type="dxa"/>
              <w:right w:w="44" w:type="dxa"/>
            </w:tcMar>
            <w:vAlign w:val="center"/>
            <w:hideMark/>
          </w:tcPr>
          <w:p w:rsidR="008A7CB3" w:rsidRPr="008A7CB3" w:rsidRDefault="00987C2C" w:rsidP="008A7CB3">
            <w:pPr>
              <w:spacing w:after="0" w:line="240" w:lineRule="auto"/>
              <w:jc w:val="center"/>
              <w:rPr>
                <w:rFonts w:ascii="Times New Roman" w:eastAsia="Times New Roman" w:hAnsi="Times New Roman" w:cs="Times New Roman"/>
                <w:sz w:val="11"/>
                <w:szCs w:val="11"/>
                <w:lang w:eastAsia="tr-TR"/>
              </w:rPr>
            </w:pPr>
            <w:hyperlink r:id="rId32" w:tooltip="SAFRANBOLU Nüfusu, KARABÜK" w:history="1">
              <w:r w:rsidR="008A7CB3" w:rsidRPr="008A7CB3">
                <w:rPr>
                  <w:rFonts w:ascii="Times New Roman" w:eastAsia="Times New Roman" w:hAnsi="Times New Roman" w:cs="Times New Roman"/>
                  <w:b/>
                  <w:bCs/>
                  <w:color w:val="0000AE"/>
                  <w:sz w:val="11"/>
                  <w:u w:val="single"/>
                  <w:lang w:eastAsia="tr-TR"/>
                </w:rPr>
                <w:t>SAFRANBOLU NÜFUSU</w:t>
              </w:r>
            </w:hyperlink>
          </w:p>
        </w:tc>
        <w:tc>
          <w:tcPr>
            <w:tcW w:w="1999" w:type="dxa"/>
            <w:tcBorders>
              <w:top w:val="single" w:sz="4" w:space="0" w:color="B1B6BD"/>
              <w:left w:val="single" w:sz="4" w:space="0" w:color="B1B6BD"/>
              <w:bottom w:val="single" w:sz="4" w:space="0" w:color="B1B6BD"/>
              <w:right w:val="single" w:sz="4" w:space="0" w:color="B1B6BD"/>
            </w:tcBorders>
            <w:shd w:val="clear" w:color="auto" w:fill="FFFFFF"/>
            <w:tcMar>
              <w:top w:w="44" w:type="dxa"/>
              <w:left w:w="44" w:type="dxa"/>
              <w:bottom w:w="44" w:type="dxa"/>
              <w:right w:w="44"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sz w:val="11"/>
                <w:szCs w:val="11"/>
                <w:lang w:eastAsia="tr-TR"/>
              </w:rPr>
            </w:pPr>
            <w:r w:rsidRPr="008A7CB3">
              <w:rPr>
                <w:rFonts w:ascii="Times New Roman" w:eastAsia="Times New Roman" w:hAnsi="Times New Roman" w:cs="Times New Roman"/>
                <w:color w:val="666666"/>
                <w:sz w:val="11"/>
                <w:lang w:eastAsia="tr-TR"/>
              </w:rPr>
              <w:t>67.042</w:t>
            </w:r>
          </w:p>
        </w:tc>
        <w:tc>
          <w:tcPr>
            <w:tcW w:w="1999" w:type="dxa"/>
            <w:tcBorders>
              <w:top w:val="single" w:sz="4" w:space="0" w:color="B1B6BD"/>
              <w:left w:val="single" w:sz="4" w:space="0" w:color="B1B6BD"/>
              <w:bottom w:val="single" w:sz="4" w:space="0" w:color="B1B6BD"/>
              <w:right w:val="single" w:sz="4" w:space="0" w:color="B1B6BD"/>
            </w:tcBorders>
            <w:shd w:val="clear" w:color="auto" w:fill="FFFFFF"/>
            <w:tcMar>
              <w:top w:w="44" w:type="dxa"/>
              <w:left w:w="44" w:type="dxa"/>
              <w:bottom w:w="44" w:type="dxa"/>
              <w:right w:w="44"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sz w:val="11"/>
                <w:szCs w:val="11"/>
                <w:lang w:eastAsia="tr-TR"/>
              </w:rPr>
            </w:pPr>
            <w:r w:rsidRPr="008A7CB3">
              <w:rPr>
                <w:rFonts w:ascii="Times New Roman" w:eastAsia="Times New Roman" w:hAnsi="Times New Roman" w:cs="Times New Roman"/>
                <w:color w:val="666666"/>
                <w:sz w:val="11"/>
                <w:lang w:eastAsia="tr-TR"/>
              </w:rPr>
              <w:t>34.561</w:t>
            </w:r>
          </w:p>
        </w:tc>
        <w:tc>
          <w:tcPr>
            <w:tcW w:w="1999" w:type="dxa"/>
            <w:tcBorders>
              <w:top w:val="single" w:sz="4" w:space="0" w:color="B1B6BD"/>
              <w:left w:val="single" w:sz="4" w:space="0" w:color="B1B6BD"/>
              <w:bottom w:val="single" w:sz="4" w:space="0" w:color="B1B6BD"/>
              <w:right w:val="single" w:sz="4" w:space="0" w:color="B1B6BD"/>
            </w:tcBorders>
            <w:shd w:val="clear" w:color="auto" w:fill="FFFFFF"/>
            <w:tcMar>
              <w:top w:w="44" w:type="dxa"/>
              <w:left w:w="44" w:type="dxa"/>
              <w:bottom w:w="44" w:type="dxa"/>
              <w:right w:w="44"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sz w:val="11"/>
                <w:szCs w:val="11"/>
                <w:lang w:eastAsia="tr-TR"/>
              </w:rPr>
            </w:pPr>
            <w:r w:rsidRPr="008A7CB3">
              <w:rPr>
                <w:rFonts w:ascii="Times New Roman" w:eastAsia="Times New Roman" w:hAnsi="Times New Roman" w:cs="Times New Roman"/>
                <w:color w:val="666666"/>
                <w:sz w:val="11"/>
                <w:lang w:eastAsia="tr-TR"/>
              </w:rPr>
              <w:t>32.481</w:t>
            </w:r>
          </w:p>
        </w:tc>
      </w:tr>
      <w:tr w:rsidR="008A7CB3" w:rsidRPr="008A7CB3" w:rsidTr="008A7CB3">
        <w:tc>
          <w:tcPr>
            <w:tcW w:w="1990" w:type="dxa"/>
            <w:tcBorders>
              <w:top w:val="single" w:sz="4" w:space="0" w:color="B1B6BD"/>
              <w:left w:val="single" w:sz="4" w:space="0" w:color="B1B6BD"/>
              <w:bottom w:val="single" w:sz="4" w:space="0" w:color="B1B6BD"/>
              <w:right w:val="single" w:sz="4" w:space="0" w:color="B1B6BD"/>
            </w:tcBorders>
            <w:shd w:val="clear" w:color="auto" w:fill="EAECED"/>
            <w:tcMar>
              <w:top w:w="44" w:type="dxa"/>
              <w:left w:w="44" w:type="dxa"/>
              <w:bottom w:w="44" w:type="dxa"/>
              <w:right w:w="44" w:type="dxa"/>
            </w:tcMar>
            <w:vAlign w:val="center"/>
            <w:hideMark/>
          </w:tcPr>
          <w:p w:rsidR="008A7CB3" w:rsidRPr="008A7CB3" w:rsidRDefault="00987C2C" w:rsidP="008A7CB3">
            <w:pPr>
              <w:spacing w:after="0" w:line="240" w:lineRule="auto"/>
              <w:jc w:val="center"/>
              <w:rPr>
                <w:rFonts w:ascii="Times New Roman" w:eastAsia="Times New Roman" w:hAnsi="Times New Roman" w:cs="Times New Roman"/>
                <w:sz w:val="11"/>
                <w:szCs w:val="11"/>
                <w:lang w:eastAsia="tr-TR"/>
              </w:rPr>
            </w:pPr>
            <w:hyperlink r:id="rId33" w:tooltip="YENİCE Nüfusu, KARABÜK" w:history="1">
              <w:r w:rsidR="008A7CB3" w:rsidRPr="008A7CB3">
                <w:rPr>
                  <w:rFonts w:ascii="Times New Roman" w:eastAsia="Times New Roman" w:hAnsi="Times New Roman" w:cs="Times New Roman"/>
                  <w:b/>
                  <w:bCs/>
                  <w:color w:val="0000AE"/>
                  <w:sz w:val="11"/>
                  <w:u w:val="single"/>
                  <w:lang w:eastAsia="tr-TR"/>
                </w:rPr>
                <w:t>YENİCE NÜFUSU</w:t>
              </w:r>
            </w:hyperlink>
          </w:p>
        </w:tc>
        <w:tc>
          <w:tcPr>
            <w:tcW w:w="1999" w:type="dxa"/>
            <w:tcBorders>
              <w:top w:val="single" w:sz="4" w:space="0" w:color="B1B6BD"/>
              <w:left w:val="single" w:sz="4" w:space="0" w:color="B1B6BD"/>
              <w:bottom w:val="single" w:sz="4" w:space="0" w:color="B1B6BD"/>
              <w:right w:val="single" w:sz="4" w:space="0" w:color="B1B6BD"/>
            </w:tcBorders>
            <w:shd w:val="clear" w:color="auto" w:fill="EAECED"/>
            <w:tcMar>
              <w:top w:w="44" w:type="dxa"/>
              <w:left w:w="44" w:type="dxa"/>
              <w:bottom w:w="44" w:type="dxa"/>
              <w:right w:w="44"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sz w:val="11"/>
                <w:szCs w:val="11"/>
                <w:lang w:eastAsia="tr-TR"/>
              </w:rPr>
            </w:pPr>
            <w:r w:rsidRPr="008A7CB3">
              <w:rPr>
                <w:rFonts w:ascii="Times New Roman" w:eastAsia="Times New Roman" w:hAnsi="Times New Roman" w:cs="Times New Roman"/>
                <w:color w:val="666666"/>
                <w:sz w:val="11"/>
                <w:lang w:eastAsia="tr-TR"/>
              </w:rPr>
              <w:t>21.625</w:t>
            </w:r>
          </w:p>
        </w:tc>
        <w:tc>
          <w:tcPr>
            <w:tcW w:w="1999" w:type="dxa"/>
            <w:tcBorders>
              <w:top w:val="single" w:sz="4" w:space="0" w:color="B1B6BD"/>
              <w:left w:val="single" w:sz="4" w:space="0" w:color="B1B6BD"/>
              <w:bottom w:val="single" w:sz="4" w:space="0" w:color="B1B6BD"/>
              <w:right w:val="single" w:sz="4" w:space="0" w:color="B1B6BD"/>
            </w:tcBorders>
            <w:shd w:val="clear" w:color="auto" w:fill="EAECED"/>
            <w:tcMar>
              <w:top w:w="44" w:type="dxa"/>
              <w:left w:w="44" w:type="dxa"/>
              <w:bottom w:w="44" w:type="dxa"/>
              <w:right w:w="44"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sz w:val="11"/>
                <w:szCs w:val="11"/>
                <w:lang w:eastAsia="tr-TR"/>
              </w:rPr>
            </w:pPr>
            <w:r w:rsidRPr="008A7CB3">
              <w:rPr>
                <w:rFonts w:ascii="Times New Roman" w:eastAsia="Times New Roman" w:hAnsi="Times New Roman" w:cs="Times New Roman"/>
                <w:color w:val="666666"/>
                <w:sz w:val="11"/>
                <w:lang w:eastAsia="tr-TR"/>
              </w:rPr>
              <w:t>10.820</w:t>
            </w:r>
          </w:p>
        </w:tc>
        <w:tc>
          <w:tcPr>
            <w:tcW w:w="1999" w:type="dxa"/>
            <w:tcBorders>
              <w:top w:val="single" w:sz="4" w:space="0" w:color="B1B6BD"/>
              <w:left w:val="single" w:sz="4" w:space="0" w:color="B1B6BD"/>
              <w:bottom w:val="single" w:sz="4" w:space="0" w:color="B1B6BD"/>
              <w:right w:val="single" w:sz="4" w:space="0" w:color="B1B6BD"/>
            </w:tcBorders>
            <w:shd w:val="clear" w:color="auto" w:fill="EAECED"/>
            <w:tcMar>
              <w:top w:w="44" w:type="dxa"/>
              <w:left w:w="44" w:type="dxa"/>
              <w:bottom w:w="44" w:type="dxa"/>
              <w:right w:w="44" w:type="dxa"/>
            </w:tcMar>
            <w:vAlign w:val="center"/>
            <w:hideMark/>
          </w:tcPr>
          <w:p w:rsidR="008A7CB3" w:rsidRPr="008A7CB3" w:rsidRDefault="008A7CB3" w:rsidP="008A7CB3">
            <w:pPr>
              <w:spacing w:after="0" w:line="240" w:lineRule="auto"/>
              <w:jc w:val="center"/>
              <w:rPr>
                <w:rFonts w:ascii="Times New Roman" w:eastAsia="Times New Roman" w:hAnsi="Times New Roman" w:cs="Times New Roman"/>
                <w:sz w:val="11"/>
                <w:szCs w:val="11"/>
                <w:lang w:eastAsia="tr-TR"/>
              </w:rPr>
            </w:pPr>
            <w:r w:rsidRPr="008A7CB3">
              <w:rPr>
                <w:rFonts w:ascii="Times New Roman" w:eastAsia="Times New Roman" w:hAnsi="Times New Roman" w:cs="Times New Roman"/>
                <w:color w:val="666666"/>
                <w:sz w:val="11"/>
                <w:lang w:eastAsia="tr-TR"/>
              </w:rPr>
              <w:t>10.805</w:t>
            </w:r>
          </w:p>
        </w:tc>
      </w:tr>
    </w:tbl>
    <w:p w:rsidR="00A32E05" w:rsidRDefault="00A32E05"/>
    <w:p w:rsidR="002A6295" w:rsidRDefault="00987C2C">
      <w:pPr>
        <w:rPr>
          <w:noProof/>
          <w:lang w:eastAsia="tr-TR"/>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karabÃ¼k Ã¼niversitesi fotoÄraflarÄ± ile ilgili gÃ¶rsel sonucu" style="width:24.2pt;height:24.2pt"/>
        </w:pict>
      </w:r>
    </w:p>
    <w:p w:rsidR="00A32E05" w:rsidRDefault="00765B70">
      <w:r>
        <w:rPr>
          <w:noProof/>
          <w:lang w:eastAsia="tr-TR"/>
        </w:rPr>
        <w:drawing>
          <wp:inline distT="0" distB="0" distL="0" distR="0">
            <wp:extent cx="5760720" cy="3714864"/>
            <wp:effectExtent l="19050" t="0" r="0" b="0"/>
            <wp:docPr id="2" name="Resim 2" descr="karabÃ¼k Ã¼niversitesi fotoÄraflarÄ±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rabÃ¼k Ã¼niversitesi fotoÄraflarÄ± ile ilgili gÃ¶rsel sonucu"/>
                    <pic:cNvPicPr>
                      <a:picLocks noChangeAspect="1" noChangeArrowheads="1"/>
                    </pic:cNvPicPr>
                  </pic:nvPicPr>
                  <pic:blipFill>
                    <a:blip r:embed="rId34" cstate="print"/>
                    <a:srcRect/>
                    <a:stretch>
                      <a:fillRect/>
                    </a:stretch>
                  </pic:blipFill>
                  <pic:spPr bwMode="auto">
                    <a:xfrm>
                      <a:off x="0" y="0"/>
                      <a:ext cx="5760720" cy="3714864"/>
                    </a:xfrm>
                    <a:prstGeom prst="rect">
                      <a:avLst/>
                    </a:prstGeom>
                    <a:noFill/>
                    <a:ln w="9525">
                      <a:noFill/>
                      <a:miter lim="800000"/>
                      <a:headEnd/>
                      <a:tailEnd/>
                    </a:ln>
                  </pic:spPr>
                </pic:pic>
              </a:graphicData>
            </a:graphic>
          </wp:inline>
        </w:drawing>
      </w:r>
    </w:p>
    <w:p w:rsidR="002A6295" w:rsidRDefault="002A6295">
      <w:pPr>
        <w:rPr>
          <w:noProof/>
          <w:lang w:eastAsia="tr-TR"/>
        </w:rPr>
      </w:pPr>
    </w:p>
    <w:p w:rsidR="002A6295" w:rsidRDefault="002A6295" w:rsidP="007F3282">
      <w:pPr>
        <w:tabs>
          <w:tab w:val="left" w:pos="3081"/>
        </w:tabs>
        <w:rPr>
          <w:noProof/>
          <w:lang w:eastAsia="tr-TR"/>
        </w:rPr>
      </w:pPr>
      <w:r>
        <w:rPr>
          <w:noProof/>
          <w:lang w:eastAsia="tr-TR"/>
        </w:rPr>
        <w:lastRenderedPageBreak/>
        <w:drawing>
          <wp:inline distT="0" distB="0" distL="0" distR="0">
            <wp:extent cx="5760720" cy="3837600"/>
            <wp:effectExtent l="19050" t="0" r="0" b="0"/>
            <wp:docPr id="21" name="Resim 14" descr="karabÃ¼k belediyesi hizmet binasÄ±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arabÃ¼k belediyesi hizmet binasÄ± ile ilgili gÃ¶rsel sonucu"/>
                    <pic:cNvPicPr>
                      <a:picLocks noChangeAspect="1" noChangeArrowheads="1"/>
                    </pic:cNvPicPr>
                  </pic:nvPicPr>
                  <pic:blipFill>
                    <a:blip r:embed="rId35" cstate="print"/>
                    <a:srcRect/>
                    <a:stretch>
                      <a:fillRect/>
                    </a:stretch>
                  </pic:blipFill>
                  <pic:spPr bwMode="auto">
                    <a:xfrm>
                      <a:off x="0" y="0"/>
                      <a:ext cx="5760720" cy="3837600"/>
                    </a:xfrm>
                    <a:prstGeom prst="rect">
                      <a:avLst/>
                    </a:prstGeom>
                    <a:noFill/>
                    <a:ln w="9525">
                      <a:noFill/>
                      <a:miter lim="800000"/>
                      <a:headEnd/>
                      <a:tailEnd/>
                    </a:ln>
                  </pic:spPr>
                </pic:pic>
              </a:graphicData>
            </a:graphic>
          </wp:inline>
        </w:drawing>
      </w:r>
    </w:p>
    <w:p w:rsidR="002A6295" w:rsidRDefault="002A6295">
      <w:pPr>
        <w:rPr>
          <w:noProof/>
          <w:lang w:eastAsia="tr-TR"/>
        </w:rPr>
      </w:pPr>
    </w:p>
    <w:p w:rsidR="002A6295" w:rsidRDefault="002A6295">
      <w:pPr>
        <w:rPr>
          <w:noProof/>
          <w:lang w:eastAsia="tr-TR"/>
        </w:rPr>
      </w:pPr>
    </w:p>
    <w:p w:rsidR="002A6295" w:rsidRDefault="002A6295">
      <w:pPr>
        <w:rPr>
          <w:noProof/>
          <w:lang w:eastAsia="tr-TR"/>
        </w:rPr>
      </w:pPr>
    </w:p>
    <w:p w:rsidR="002A6295" w:rsidRDefault="002A6295">
      <w:pPr>
        <w:rPr>
          <w:noProof/>
          <w:lang w:eastAsia="tr-TR"/>
        </w:rPr>
      </w:pPr>
    </w:p>
    <w:p w:rsidR="007F3282" w:rsidRDefault="002A6295">
      <w:r>
        <w:rPr>
          <w:noProof/>
          <w:lang w:eastAsia="tr-TR"/>
        </w:rPr>
        <w:lastRenderedPageBreak/>
        <w:drawing>
          <wp:inline distT="0" distB="0" distL="0" distR="0">
            <wp:extent cx="5760720" cy="2993808"/>
            <wp:effectExtent l="19050" t="0" r="0" b="0"/>
            <wp:docPr id="20" name="Resim 11" descr="karabÃ¼k belediyesi hizmet binasÄ±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arabÃ¼k belediyesi hizmet binasÄ± ile ilgili gÃ¶rsel sonucu"/>
                    <pic:cNvPicPr>
                      <a:picLocks noChangeAspect="1" noChangeArrowheads="1"/>
                    </pic:cNvPicPr>
                  </pic:nvPicPr>
                  <pic:blipFill>
                    <a:blip r:embed="rId36" cstate="print"/>
                    <a:srcRect/>
                    <a:stretch>
                      <a:fillRect/>
                    </a:stretch>
                  </pic:blipFill>
                  <pic:spPr bwMode="auto">
                    <a:xfrm>
                      <a:off x="0" y="0"/>
                      <a:ext cx="5760720" cy="2993808"/>
                    </a:xfrm>
                    <a:prstGeom prst="rect">
                      <a:avLst/>
                    </a:prstGeom>
                    <a:noFill/>
                    <a:ln w="9525">
                      <a:noFill/>
                      <a:miter lim="800000"/>
                      <a:headEnd/>
                      <a:tailEnd/>
                    </a:ln>
                  </pic:spPr>
                </pic:pic>
              </a:graphicData>
            </a:graphic>
          </wp:inline>
        </w:drawing>
      </w:r>
    </w:p>
    <w:p w:rsidR="007F3282" w:rsidRPr="007F3282" w:rsidRDefault="007F3282" w:rsidP="007F3282"/>
    <w:p w:rsidR="001D0227" w:rsidRDefault="007F3282" w:rsidP="007F3282">
      <w:pPr>
        <w:tabs>
          <w:tab w:val="left" w:pos="3229"/>
        </w:tabs>
      </w:pPr>
      <w:r>
        <w:tab/>
      </w:r>
      <w:r w:rsidRPr="007F3282">
        <w:rPr>
          <w:noProof/>
          <w:lang w:eastAsia="tr-TR"/>
        </w:rPr>
        <w:drawing>
          <wp:inline distT="0" distB="0" distL="0" distR="0">
            <wp:extent cx="5760720" cy="3828248"/>
            <wp:effectExtent l="19050" t="0" r="0" b="0"/>
            <wp:docPr id="24" name="Resim 17" descr="karabÃ¼k belediyesi hizmet binasÄ±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arabÃ¼k belediyesi hizmet binasÄ± ile ilgili gÃ¶rsel sonucu"/>
                    <pic:cNvPicPr>
                      <a:picLocks noChangeAspect="1" noChangeArrowheads="1"/>
                    </pic:cNvPicPr>
                  </pic:nvPicPr>
                  <pic:blipFill>
                    <a:blip r:embed="rId37" cstate="print"/>
                    <a:srcRect/>
                    <a:stretch>
                      <a:fillRect/>
                    </a:stretch>
                  </pic:blipFill>
                  <pic:spPr bwMode="auto">
                    <a:xfrm>
                      <a:off x="0" y="0"/>
                      <a:ext cx="5760720" cy="3828248"/>
                    </a:xfrm>
                    <a:prstGeom prst="rect">
                      <a:avLst/>
                    </a:prstGeom>
                    <a:noFill/>
                    <a:ln w="9525">
                      <a:noFill/>
                      <a:miter lim="800000"/>
                      <a:headEnd/>
                      <a:tailEnd/>
                    </a:ln>
                  </pic:spPr>
                </pic:pic>
              </a:graphicData>
            </a:graphic>
          </wp:inline>
        </w:drawing>
      </w:r>
    </w:p>
    <w:p w:rsidR="001D0227" w:rsidRPr="001D0227" w:rsidRDefault="00B5731D" w:rsidP="001D0227">
      <w:r>
        <w:rPr>
          <w:noProof/>
          <w:lang w:eastAsia="tr-TR"/>
        </w:rPr>
        <w:lastRenderedPageBreak/>
        <w:drawing>
          <wp:inline distT="0" distB="0" distL="0" distR="0">
            <wp:extent cx="5760720" cy="3838680"/>
            <wp:effectExtent l="19050" t="0" r="0" b="0"/>
            <wp:docPr id="14" name="Resim 2" descr="Åehir parki gÃ¶rÃ¼ntÃ¼leri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Åehir parki gÃ¶rÃ¼ntÃ¼leri ile ilgili gÃ¶rsel sonucu"/>
                    <pic:cNvPicPr>
                      <a:picLocks noChangeAspect="1" noChangeArrowheads="1"/>
                    </pic:cNvPicPr>
                  </pic:nvPicPr>
                  <pic:blipFill>
                    <a:blip r:embed="rId38" cstate="print"/>
                    <a:srcRect/>
                    <a:stretch>
                      <a:fillRect/>
                    </a:stretch>
                  </pic:blipFill>
                  <pic:spPr bwMode="auto">
                    <a:xfrm>
                      <a:off x="0" y="0"/>
                      <a:ext cx="5760720" cy="3838680"/>
                    </a:xfrm>
                    <a:prstGeom prst="rect">
                      <a:avLst/>
                    </a:prstGeom>
                    <a:noFill/>
                    <a:ln w="9525">
                      <a:noFill/>
                      <a:miter lim="800000"/>
                      <a:headEnd/>
                      <a:tailEnd/>
                    </a:ln>
                  </pic:spPr>
                </pic:pic>
              </a:graphicData>
            </a:graphic>
          </wp:inline>
        </w:drawing>
      </w:r>
    </w:p>
    <w:p w:rsidR="00B5731D" w:rsidRDefault="00B5731D" w:rsidP="001D0227">
      <w:pPr>
        <w:tabs>
          <w:tab w:val="left" w:pos="5055"/>
        </w:tabs>
        <w:spacing w:line="240" w:lineRule="auto"/>
        <w:rPr>
          <w:rFonts w:ascii="Arial" w:hAnsi="Arial" w:cs="Arial"/>
        </w:rPr>
      </w:pPr>
    </w:p>
    <w:p w:rsidR="00B5731D" w:rsidRDefault="00B5731D" w:rsidP="001D0227">
      <w:pPr>
        <w:tabs>
          <w:tab w:val="left" w:pos="5055"/>
        </w:tabs>
        <w:spacing w:line="240" w:lineRule="auto"/>
        <w:rPr>
          <w:rFonts w:ascii="Arial" w:hAnsi="Arial" w:cs="Arial"/>
        </w:rPr>
      </w:pPr>
      <w:r>
        <w:rPr>
          <w:noProof/>
          <w:lang w:eastAsia="tr-TR"/>
        </w:rPr>
        <w:lastRenderedPageBreak/>
        <w:drawing>
          <wp:inline distT="0" distB="0" distL="0" distR="0">
            <wp:extent cx="5760720" cy="3838680"/>
            <wp:effectExtent l="19050" t="0" r="0" b="0"/>
            <wp:docPr id="27" name="Resim 11" descr="Belediye Evleri ParkÄ± (5000 Evler BahÃ§elievler Mh. 118. Sok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elediye Evleri ParkÄ± (5000 Evler BahÃ§elievler Mh. 118. Sokak)"/>
                    <pic:cNvPicPr>
                      <a:picLocks noChangeAspect="1" noChangeArrowheads="1"/>
                    </pic:cNvPicPr>
                  </pic:nvPicPr>
                  <pic:blipFill>
                    <a:blip r:embed="rId39" cstate="print"/>
                    <a:srcRect/>
                    <a:stretch>
                      <a:fillRect/>
                    </a:stretch>
                  </pic:blipFill>
                  <pic:spPr bwMode="auto">
                    <a:xfrm>
                      <a:off x="0" y="0"/>
                      <a:ext cx="5760720" cy="3838680"/>
                    </a:xfrm>
                    <a:prstGeom prst="rect">
                      <a:avLst/>
                    </a:prstGeom>
                    <a:noFill/>
                    <a:ln w="9525">
                      <a:noFill/>
                      <a:miter lim="800000"/>
                      <a:headEnd/>
                      <a:tailEnd/>
                    </a:ln>
                  </pic:spPr>
                </pic:pic>
              </a:graphicData>
            </a:graphic>
          </wp:inline>
        </w:drawing>
      </w:r>
    </w:p>
    <w:p w:rsidR="001D0227" w:rsidRDefault="001D0227" w:rsidP="001D0227">
      <w:pPr>
        <w:tabs>
          <w:tab w:val="left" w:pos="5055"/>
        </w:tabs>
        <w:spacing w:line="240" w:lineRule="auto"/>
        <w:rPr>
          <w:rFonts w:ascii="Arial" w:hAnsi="Arial" w:cs="Arial"/>
          <w:lang w:eastAsia="tr-TR"/>
        </w:rPr>
      </w:pPr>
      <w:r>
        <w:rPr>
          <w:rFonts w:ascii="Arial" w:hAnsi="Arial" w:cs="Arial"/>
        </w:rPr>
        <w:t xml:space="preserve">                                                                                                              </w:t>
      </w:r>
    </w:p>
    <w:p w:rsidR="001D0227" w:rsidRDefault="001D0227" w:rsidP="001D0227"/>
    <w:p w:rsidR="001D0227" w:rsidRDefault="00B5731D" w:rsidP="001D0227">
      <w:r>
        <w:rPr>
          <w:noProof/>
          <w:lang w:eastAsia="tr-TR"/>
        </w:rPr>
        <w:lastRenderedPageBreak/>
        <w:drawing>
          <wp:inline distT="0" distB="0" distL="0" distR="0">
            <wp:extent cx="5760720" cy="3838680"/>
            <wp:effectExtent l="19050" t="0" r="0" b="0"/>
            <wp:docPr id="26" name="Resim 8"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Ä°lgili resim"/>
                    <pic:cNvPicPr>
                      <a:picLocks noChangeAspect="1" noChangeArrowheads="1"/>
                    </pic:cNvPicPr>
                  </pic:nvPicPr>
                  <pic:blipFill>
                    <a:blip r:embed="rId40" cstate="print"/>
                    <a:srcRect/>
                    <a:stretch>
                      <a:fillRect/>
                    </a:stretch>
                  </pic:blipFill>
                  <pic:spPr bwMode="auto">
                    <a:xfrm>
                      <a:off x="0" y="0"/>
                      <a:ext cx="5760720" cy="3838680"/>
                    </a:xfrm>
                    <a:prstGeom prst="rect">
                      <a:avLst/>
                    </a:prstGeom>
                    <a:noFill/>
                    <a:ln w="9525">
                      <a:noFill/>
                      <a:miter lim="800000"/>
                      <a:headEnd/>
                      <a:tailEnd/>
                    </a:ln>
                  </pic:spPr>
                </pic:pic>
              </a:graphicData>
            </a:graphic>
          </wp:inline>
        </w:drawing>
      </w:r>
    </w:p>
    <w:p w:rsidR="001D0227" w:rsidRDefault="00B5731D" w:rsidP="001D0227">
      <w:pPr>
        <w:jc w:val="center"/>
      </w:pPr>
      <w:r>
        <w:rPr>
          <w:noProof/>
          <w:lang w:eastAsia="tr-TR"/>
        </w:rPr>
        <w:drawing>
          <wp:inline distT="0" distB="0" distL="0" distR="0">
            <wp:extent cx="5760720" cy="3838680"/>
            <wp:effectExtent l="19050" t="0" r="0" b="0"/>
            <wp:docPr id="22" name="Resim 5"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Ä°lgili resim"/>
                    <pic:cNvPicPr>
                      <a:picLocks noChangeAspect="1" noChangeArrowheads="1"/>
                    </pic:cNvPicPr>
                  </pic:nvPicPr>
                  <pic:blipFill>
                    <a:blip r:embed="rId41" cstate="print"/>
                    <a:srcRect/>
                    <a:stretch>
                      <a:fillRect/>
                    </a:stretch>
                  </pic:blipFill>
                  <pic:spPr bwMode="auto">
                    <a:xfrm>
                      <a:off x="0" y="0"/>
                      <a:ext cx="5760720" cy="3838680"/>
                    </a:xfrm>
                    <a:prstGeom prst="rect">
                      <a:avLst/>
                    </a:prstGeom>
                    <a:noFill/>
                    <a:ln w="9525">
                      <a:noFill/>
                      <a:miter lim="800000"/>
                      <a:headEnd/>
                      <a:tailEnd/>
                    </a:ln>
                  </pic:spPr>
                </pic:pic>
              </a:graphicData>
            </a:graphic>
          </wp:inline>
        </w:drawing>
      </w:r>
    </w:p>
    <w:p w:rsidR="00941FA8" w:rsidRDefault="00941FA8" w:rsidP="001D0227">
      <w:pPr>
        <w:jc w:val="center"/>
      </w:pPr>
    </w:p>
    <w:p w:rsidR="00941FA8" w:rsidRDefault="00941FA8" w:rsidP="001D0227">
      <w:pPr>
        <w:jc w:val="center"/>
      </w:pPr>
    </w:p>
    <w:p w:rsidR="00941FA8" w:rsidRDefault="00941FA8" w:rsidP="001D0227">
      <w:pPr>
        <w:jc w:val="center"/>
      </w:pPr>
    </w:p>
    <w:p w:rsidR="00941FA8" w:rsidRDefault="00941FA8" w:rsidP="001D0227">
      <w:pPr>
        <w:jc w:val="center"/>
      </w:pPr>
      <w:r>
        <w:rPr>
          <w:noProof/>
          <w:lang w:eastAsia="tr-TR"/>
        </w:rPr>
        <w:drawing>
          <wp:inline distT="0" distB="0" distL="0" distR="0">
            <wp:extent cx="5760720" cy="3240405"/>
            <wp:effectExtent l="19050" t="0" r="0" b="0"/>
            <wp:docPr id="34" name="Resim 5" descr="kanyon kÃ¶prÃ¼sÃ¼ fotoÄraflari karabÃ¼k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nyon kÃ¶prÃ¼sÃ¼ fotoÄraflari karabÃ¼k ile ilgili gÃ¶rsel sonucu"/>
                    <pic:cNvPicPr>
                      <a:picLocks noChangeAspect="1" noChangeArrowheads="1"/>
                    </pic:cNvPicPr>
                  </pic:nvPicPr>
                  <pic:blipFill>
                    <a:blip r:embed="rId42" cstate="print"/>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941FA8" w:rsidRDefault="00941FA8" w:rsidP="001D0227">
      <w:pPr>
        <w:jc w:val="center"/>
      </w:pPr>
      <w:r>
        <w:rPr>
          <w:noProof/>
          <w:lang w:eastAsia="tr-TR"/>
        </w:rPr>
        <w:lastRenderedPageBreak/>
        <w:drawing>
          <wp:inline distT="0" distB="0" distL="0" distR="0">
            <wp:extent cx="5760720" cy="3825478"/>
            <wp:effectExtent l="19050" t="0" r="0" b="0"/>
            <wp:docPr id="30" name="Resim 2" descr="kanyon kÃ¶prÃ¼ fotoÄraflarÄ±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nyon kÃ¶prÃ¼ fotoÄraflarÄ± ile ilgili gÃ¶rsel sonucu"/>
                    <pic:cNvPicPr>
                      <a:picLocks noChangeAspect="1" noChangeArrowheads="1"/>
                    </pic:cNvPicPr>
                  </pic:nvPicPr>
                  <pic:blipFill>
                    <a:blip r:embed="rId43" cstate="print"/>
                    <a:srcRect/>
                    <a:stretch>
                      <a:fillRect/>
                    </a:stretch>
                  </pic:blipFill>
                  <pic:spPr bwMode="auto">
                    <a:xfrm>
                      <a:off x="0" y="0"/>
                      <a:ext cx="5760720" cy="3825478"/>
                    </a:xfrm>
                    <a:prstGeom prst="rect">
                      <a:avLst/>
                    </a:prstGeom>
                    <a:noFill/>
                    <a:ln w="9525">
                      <a:noFill/>
                      <a:miter lim="800000"/>
                      <a:headEnd/>
                      <a:tailEnd/>
                    </a:ln>
                  </pic:spPr>
                </pic:pic>
              </a:graphicData>
            </a:graphic>
          </wp:inline>
        </w:drawing>
      </w:r>
    </w:p>
    <w:p w:rsidR="00941FA8" w:rsidRDefault="00941FA8" w:rsidP="001D0227">
      <w:pPr>
        <w:jc w:val="center"/>
      </w:pPr>
    </w:p>
    <w:p w:rsidR="00A32E05" w:rsidRDefault="001D0227" w:rsidP="001D0227">
      <w:pPr>
        <w:jc w:val="center"/>
      </w:pPr>
      <w:r w:rsidRPr="001D0227">
        <w:rPr>
          <w:noProof/>
          <w:lang w:eastAsia="tr-TR"/>
        </w:rPr>
        <w:lastRenderedPageBreak/>
        <w:drawing>
          <wp:inline distT="0" distB="0" distL="0" distR="0">
            <wp:extent cx="5760720" cy="3840297"/>
            <wp:effectExtent l="19050" t="0" r="0" b="0"/>
            <wp:docPr id="15" name="9 Resim" descr="baskan_vergili_kurumsa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kan_vergili_kurumsal_2.jpg"/>
                    <pic:cNvPicPr/>
                  </pic:nvPicPr>
                  <pic:blipFill>
                    <a:blip r:embed="rId44" cstate="print"/>
                    <a:stretch>
                      <a:fillRect/>
                    </a:stretch>
                  </pic:blipFill>
                  <pic:spPr>
                    <a:xfrm>
                      <a:off x="0" y="0"/>
                      <a:ext cx="5760720" cy="3840297"/>
                    </a:xfrm>
                    <a:prstGeom prst="rect">
                      <a:avLst/>
                    </a:prstGeom>
                  </pic:spPr>
                </pic:pic>
              </a:graphicData>
            </a:graphic>
          </wp:inline>
        </w:drawing>
      </w:r>
    </w:p>
    <w:p w:rsidR="001D0227" w:rsidRDefault="001D0227" w:rsidP="001D0227">
      <w:pPr>
        <w:tabs>
          <w:tab w:val="left" w:pos="3960"/>
        </w:tabs>
        <w:spacing w:before="240" w:line="240" w:lineRule="auto"/>
        <w:jc w:val="both"/>
        <w:rPr>
          <w:rFonts w:ascii="Arial" w:hAnsi="Arial" w:cs="Arial"/>
          <w:i/>
        </w:rPr>
      </w:pPr>
      <w:r>
        <w:rPr>
          <w:rFonts w:ascii="Arial" w:hAnsi="Arial" w:cs="Arial"/>
          <w:i/>
        </w:rPr>
        <w:t xml:space="preserve">Performans programı, bir mali yılda Karabük Belediyesi’nin stratejik planı doğrultusunda yürütülmesi gereken faaliyetleri, bu faaliyetlerin kaynak ihtiyacını, performans hedef ve göstergelerini içeren, idare bütçesinin ve idare faaliyet raporunun hazırlanmasına dayanak oluşturan programdır. </w:t>
      </w:r>
    </w:p>
    <w:p w:rsidR="001D0227" w:rsidRDefault="001D0227" w:rsidP="001D0227">
      <w:pPr>
        <w:tabs>
          <w:tab w:val="left" w:pos="3960"/>
        </w:tabs>
        <w:spacing w:before="240" w:line="240" w:lineRule="auto"/>
        <w:jc w:val="both"/>
        <w:rPr>
          <w:rFonts w:ascii="Arial" w:hAnsi="Arial" w:cs="Arial"/>
          <w:i/>
        </w:rPr>
      </w:pPr>
      <w:r>
        <w:rPr>
          <w:rFonts w:ascii="Arial" w:hAnsi="Arial" w:cs="Arial"/>
          <w:i/>
        </w:rPr>
        <w:t xml:space="preserve">Performans planı hazırlanırken, 2020 Yılı Yatırım Programı, 2020 yılı Bütçesi dikkate alınarak; KARABÜK BELEDİYESİ Stratejik Planı’nda yer alan amaç ve hedefler ile bu amaç ve hedefleri gerçekleştirmek üzere yürütülmesi gereken faaliyet ve projeler tespit edilmiştir. Tespit edilen faaliyet ve projelerin yürütülebilmesi için gerekli kaynak ihtiyacı harcama birimleri esas alınarak ayrı, ayrı hesaplanmış ve yılsonunda ulaşılması planlanan performans hedeflerine uygun olarak performans göstergeleri belirlenmiştir. </w:t>
      </w:r>
    </w:p>
    <w:p w:rsidR="001D0227" w:rsidRDefault="001D0227" w:rsidP="001D0227">
      <w:pPr>
        <w:tabs>
          <w:tab w:val="left" w:pos="3960"/>
        </w:tabs>
        <w:spacing w:before="240" w:line="240" w:lineRule="auto"/>
        <w:jc w:val="both"/>
        <w:rPr>
          <w:rFonts w:ascii="Arial" w:hAnsi="Arial" w:cs="Arial"/>
          <w:i/>
        </w:rPr>
      </w:pPr>
      <w:r>
        <w:rPr>
          <w:rFonts w:ascii="Arial" w:hAnsi="Arial" w:cs="Arial"/>
          <w:i/>
        </w:rPr>
        <w:t xml:space="preserve">Performans değerlendirmesi performans sonuçlarından hareketle yöneticilerin geleceğe ilişkin olarak doğru karar vermelerini sağlaması, karar alma sürecini güçlendirmesi, kurumsal öğrenmeyi sağlaması, etkin kaynak kullanımını ve dağıtımını sağlaması açısından önem taşımaktadır. </w:t>
      </w:r>
    </w:p>
    <w:p w:rsidR="001D0227" w:rsidRDefault="001D0227" w:rsidP="001D0227">
      <w:pPr>
        <w:tabs>
          <w:tab w:val="left" w:pos="3960"/>
        </w:tabs>
        <w:spacing w:before="240" w:line="240" w:lineRule="auto"/>
        <w:jc w:val="both"/>
        <w:rPr>
          <w:rFonts w:ascii="Arial" w:hAnsi="Arial" w:cs="Arial"/>
          <w:b/>
          <w:i/>
        </w:rPr>
      </w:pPr>
      <w:r>
        <w:rPr>
          <w:rFonts w:ascii="Arial" w:hAnsi="Arial" w:cs="Arial"/>
          <w:i/>
        </w:rPr>
        <w:t xml:space="preserve">2020 yılı performans programının Karabük Halkına hayırlı olmasını diler saygılar sunarım. </w:t>
      </w:r>
    </w:p>
    <w:p w:rsidR="001D0227" w:rsidRDefault="001D0227" w:rsidP="001D0227">
      <w:pPr>
        <w:tabs>
          <w:tab w:val="left" w:pos="5055"/>
        </w:tabs>
        <w:spacing w:line="240" w:lineRule="auto"/>
        <w:rPr>
          <w:rFonts w:ascii="Arial" w:hAnsi="Arial" w:cs="Arial"/>
        </w:rPr>
      </w:pPr>
      <w:r>
        <w:rPr>
          <w:rFonts w:ascii="Arial" w:hAnsi="Arial" w:cs="Arial"/>
        </w:rPr>
        <w:t xml:space="preserve">                                                                                                                  RAFET VERGİLİ                                                                                                                                                               </w:t>
      </w:r>
      <w:r>
        <w:rPr>
          <w:rFonts w:ascii="Arial" w:hAnsi="Arial" w:cs="Arial"/>
        </w:rPr>
        <w:tab/>
        <w:t xml:space="preserve">                            BELEDİYE BAŞKANI</w:t>
      </w:r>
    </w:p>
    <w:p w:rsidR="001D0227" w:rsidRDefault="001D0227" w:rsidP="001D0227">
      <w:pPr>
        <w:spacing w:line="240" w:lineRule="auto"/>
        <w:ind w:firstLine="708"/>
        <w:rPr>
          <w:rFonts w:ascii="Arial" w:hAnsi="Arial" w:cs="Arial"/>
          <w:lang w:eastAsia="tr-TR"/>
        </w:rPr>
      </w:pPr>
    </w:p>
    <w:p w:rsidR="001D0227" w:rsidRDefault="001D0227" w:rsidP="001D0227"/>
    <w:p w:rsidR="001D0227" w:rsidRDefault="000A5B17" w:rsidP="001D0227">
      <w:pPr>
        <w:jc w:val="center"/>
      </w:pPr>
      <w:r w:rsidRPr="000A5B17">
        <w:rPr>
          <w:noProof/>
          <w:lang w:eastAsia="tr-TR"/>
        </w:rPr>
        <w:lastRenderedPageBreak/>
        <w:drawing>
          <wp:inline distT="0" distB="0" distL="0" distR="0">
            <wp:extent cx="5760720" cy="5307079"/>
            <wp:effectExtent l="19050" t="0" r="0" b="0"/>
            <wp:docPr id="10" name="10 Resim" descr="organizasyonsemasi_20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zasyonsemasi_20142.png"/>
                    <pic:cNvPicPr/>
                  </pic:nvPicPr>
                  <pic:blipFill>
                    <a:blip r:embed="rId45" cstate="print"/>
                    <a:stretch>
                      <a:fillRect/>
                    </a:stretch>
                  </pic:blipFill>
                  <pic:spPr>
                    <a:xfrm>
                      <a:off x="0" y="0"/>
                      <a:ext cx="5760720" cy="5307079"/>
                    </a:xfrm>
                    <a:prstGeom prst="rect">
                      <a:avLst/>
                    </a:prstGeom>
                  </pic:spPr>
                </pic:pic>
              </a:graphicData>
            </a:graphic>
          </wp:inline>
        </w:drawing>
      </w:r>
    </w:p>
    <w:p w:rsidR="00805F76" w:rsidRDefault="00805F76" w:rsidP="001D0227">
      <w:pPr>
        <w:jc w:val="center"/>
      </w:pPr>
    </w:p>
    <w:p w:rsidR="004825F6" w:rsidRDefault="004825F6" w:rsidP="001D0227">
      <w:pPr>
        <w:jc w:val="center"/>
      </w:pPr>
    </w:p>
    <w:p w:rsidR="00A34370" w:rsidRDefault="00A34370" w:rsidP="001D0227">
      <w:pPr>
        <w:jc w:val="center"/>
      </w:pPr>
    </w:p>
    <w:p w:rsidR="00A34370" w:rsidRDefault="00A34370" w:rsidP="001D0227">
      <w:pPr>
        <w:jc w:val="center"/>
      </w:pPr>
    </w:p>
    <w:p w:rsidR="00A34370" w:rsidRDefault="00A34370" w:rsidP="001D0227">
      <w:pPr>
        <w:jc w:val="center"/>
      </w:pPr>
    </w:p>
    <w:p w:rsidR="00A34370" w:rsidRDefault="00A34370" w:rsidP="001D0227">
      <w:pPr>
        <w:jc w:val="center"/>
      </w:pPr>
    </w:p>
    <w:p w:rsidR="00A34370" w:rsidRDefault="00A34370" w:rsidP="001D0227">
      <w:pPr>
        <w:jc w:val="center"/>
      </w:pPr>
    </w:p>
    <w:p w:rsidR="00A34370" w:rsidRDefault="00A34370" w:rsidP="001D0227">
      <w:pPr>
        <w:jc w:val="center"/>
      </w:pPr>
    </w:p>
    <w:p w:rsidR="00A34370" w:rsidRDefault="00A34370" w:rsidP="001D0227">
      <w:pPr>
        <w:jc w:val="center"/>
      </w:pPr>
    </w:p>
    <w:p w:rsidR="00A34370" w:rsidRDefault="00A34370" w:rsidP="001D0227">
      <w:pPr>
        <w:jc w:val="center"/>
      </w:pPr>
    </w:p>
    <w:p w:rsidR="00A34370" w:rsidRDefault="00A34370" w:rsidP="001D0227">
      <w:pPr>
        <w:jc w:val="center"/>
      </w:pPr>
    </w:p>
    <w:p w:rsidR="004825F6" w:rsidRDefault="004825F6" w:rsidP="001D0227">
      <w:pPr>
        <w:jc w:val="center"/>
      </w:pPr>
    </w:p>
    <w:p w:rsidR="004825F6" w:rsidRDefault="00985B15" w:rsidP="001D0227">
      <w:pPr>
        <w:jc w:val="center"/>
      </w:pPr>
      <w:r>
        <w:t>HİZMET BİRİMLERİMİZ</w:t>
      </w:r>
    </w:p>
    <w:tbl>
      <w:tblPr>
        <w:tblStyle w:val="TabloKlavuzu"/>
        <w:tblW w:w="0" w:type="auto"/>
        <w:tblLook w:val="04A0"/>
      </w:tblPr>
      <w:tblGrid>
        <w:gridCol w:w="3070"/>
        <w:gridCol w:w="3275"/>
        <w:gridCol w:w="2867"/>
      </w:tblGrid>
      <w:tr w:rsidR="00985B15" w:rsidTr="00985B15">
        <w:tc>
          <w:tcPr>
            <w:tcW w:w="3070" w:type="dxa"/>
          </w:tcPr>
          <w:p w:rsidR="00985B15" w:rsidRDefault="00985B15" w:rsidP="001D0227">
            <w:pPr>
              <w:jc w:val="center"/>
            </w:pPr>
          </w:p>
        </w:tc>
        <w:tc>
          <w:tcPr>
            <w:tcW w:w="3275" w:type="dxa"/>
          </w:tcPr>
          <w:p w:rsidR="00985B15" w:rsidRDefault="00985B15" w:rsidP="001D0227">
            <w:pPr>
              <w:jc w:val="center"/>
            </w:pPr>
          </w:p>
        </w:tc>
        <w:tc>
          <w:tcPr>
            <w:tcW w:w="2867" w:type="dxa"/>
          </w:tcPr>
          <w:p w:rsidR="00985B15" w:rsidRDefault="00985B15" w:rsidP="001D0227">
            <w:pPr>
              <w:jc w:val="center"/>
            </w:pPr>
          </w:p>
        </w:tc>
      </w:tr>
      <w:tr w:rsidR="00985B15" w:rsidTr="00985B15">
        <w:tc>
          <w:tcPr>
            <w:tcW w:w="3070" w:type="dxa"/>
          </w:tcPr>
          <w:p w:rsidR="00985B15" w:rsidRDefault="00985B15" w:rsidP="001D0227">
            <w:pPr>
              <w:jc w:val="center"/>
            </w:pPr>
            <w:r>
              <w:t>BELEDİYE BİNASI</w:t>
            </w:r>
          </w:p>
        </w:tc>
        <w:tc>
          <w:tcPr>
            <w:tcW w:w="3275" w:type="dxa"/>
          </w:tcPr>
          <w:p w:rsidR="00985B15" w:rsidRDefault="00985B15" w:rsidP="00985B15">
            <w:pPr>
              <w:jc w:val="center"/>
            </w:pPr>
            <w:r>
              <w:t xml:space="preserve">BAYIR MAHALLE MENDERES CAD </w:t>
            </w:r>
          </w:p>
        </w:tc>
        <w:tc>
          <w:tcPr>
            <w:tcW w:w="2867" w:type="dxa"/>
          </w:tcPr>
          <w:p w:rsidR="00985B15" w:rsidRDefault="00985B15" w:rsidP="001D0227">
            <w:pPr>
              <w:jc w:val="center"/>
            </w:pPr>
            <w:r>
              <w:t>HİZMET BİNASI</w:t>
            </w:r>
          </w:p>
        </w:tc>
      </w:tr>
      <w:tr w:rsidR="00985B15" w:rsidTr="00985B15">
        <w:tc>
          <w:tcPr>
            <w:tcW w:w="3070" w:type="dxa"/>
          </w:tcPr>
          <w:p w:rsidR="00985B15" w:rsidRDefault="00985B15" w:rsidP="001D0227">
            <w:pPr>
              <w:jc w:val="center"/>
            </w:pPr>
            <w:r>
              <w:t>KÜTÜPHANE BİNASI</w:t>
            </w:r>
          </w:p>
        </w:tc>
        <w:tc>
          <w:tcPr>
            <w:tcW w:w="3275" w:type="dxa"/>
          </w:tcPr>
          <w:p w:rsidR="00985B15" w:rsidRDefault="00B05E84" w:rsidP="00B05E84">
            <w:pPr>
              <w:jc w:val="center"/>
            </w:pPr>
            <w:r>
              <w:t>ÖMER LÜTFÜ ÖZAYTAÇ CAD.</w:t>
            </w:r>
          </w:p>
        </w:tc>
        <w:tc>
          <w:tcPr>
            <w:tcW w:w="2867" w:type="dxa"/>
          </w:tcPr>
          <w:p w:rsidR="00985B15" w:rsidRDefault="00985B15" w:rsidP="001D0227">
            <w:pPr>
              <w:jc w:val="center"/>
            </w:pPr>
            <w:r>
              <w:t>SU İŞLERİ SERVİSİ</w:t>
            </w:r>
          </w:p>
        </w:tc>
      </w:tr>
      <w:tr w:rsidR="00985B15" w:rsidTr="00985B15">
        <w:tc>
          <w:tcPr>
            <w:tcW w:w="3070" w:type="dxa"/>
          </w:tcPr>
          <w:p w:rsidR="00985B15" w:rsidRDefault="00985B15" w:rsidP="001D0227">
            <w:pPr>
              <w:jc w:val="center"/>
            </w:pPr>
            <w:r>
              <w:t>DESTEK HİZMETLERİ BİRİMLERİ</w:t>
            </w:r>
          </w:p>
        </w:tc>
        <w:tc>
          <w:tcPr>
            <w:tcW w:w="3275" w:type="dxa"/>
          </w:tcPr>
          <w:p w:rsidR="00985B15" w:rsidRDefault="00985B15" w:rsidP="001D0227">
            <w:pPr>
              <w:jc w:val="center"/>
            </w:pPr>
            <w:r>
              <w:t>ANKARA YOLU ÜSTÜ</w:t>
            </w:r>
          </w:p>
        </w:tc>
        <w:tc>
          <w:tcPr>
            <w:tcW w:w="2867" w:type="dxa"/>
          </w:tcPr>
          <w:p w:rsidR="00985B15" w:rsidRPr="00985B15" w:rsidRDefault="00B05E84" w:rsidP="00B05E84">
            <w:pPr>
              <w:jc w:val="center"/>
              <w:rPr>
                <w:sz w:val="16"/>
                <w:szCs w:val="16"/>
              </w:rPr>
            </w:pPr>
            <w:r>
              <w:rPr>
                <w:sz w:val="16"/>
                <w:szCs w:val="16"/>
              </w:rPr>
              <w:t>SUKAN. DRENAJ-</w:t>
            </w:r>
            <w:r w:rsidR="00985B15">
              <w:rPr>
                <w:sz w:val="16"/>
                <w:szCs w:val="16"/>
              </w:rPr>
              <w:t>FEN İŞLERİ</w:t>
            </w:r>
            <w:r>
              <w:rPr>
                <w:sz w:val="16"/>
                <w:szCs w:val="16"/>
              </w:rPr>
              <w:t>-DESTEK HİZ. İTFAİYE MÜDÜRLÜĞÜ</w:t>
            </w:r>
          </w:p>
        </w:tc>
      </w:tr>
      <w:tr w:rsidR="00985B15" w:rsidTr="00985B15">
        <w:tc>
          <w:tcPr>
            <w:tcW w:w="3070" w:type="dxa"/>
          </w:tcPr>
          <w:p w:rsidR="00985B15" w:rsidRDefault="00985B15" w:rsidP="001D0227">
            <w:pPr>
              <w:jc w:val="center"/>
            </w:pPr>
          </w:p>
        </w:tc>
        <w:tc>
          <w:tcPr>
            <w:tcW w:w="3275" w:type="dxa"/>
          </w:tcPr>
          <w:p w:rsidR="00985B15" w:rsidRDefault="00985B15" w:rsidP="001D0227">
            <w:pPr>
              <w:jc w:val="center"/>
            </w:pPr>
          </w:p>
        </w:tc>
        <w:tc>
          <w:tcPr>
            <w:tcW w:w="2867" w:type="dxa"/>
          </w:tcPr>
          <w:p w:rsidR="00985B15" w:rsidRDefault="00985B15" w:rsidP="001D0227">
            <w:pPr>
              <w:jc w:val="center"/>
            </w:pPr>
          </w:p>
        </w:tc>
      </w:tr>
    </w:tbl>
    <w:p w:rsidR="00805F76" w:rsidRDefault="00805F76" w:rsidP="001D0227">
      <w:pPr>
        <w:jc w:val="center"/>
      </w:pPr>
    </w:p>
    <w:tbl>
      <w:tblPr>
        <w:tblW w:w="5000" w:type="pct"/>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551"/>
        <w:gridCol w:w="3202"/>
        <w:gridCol w:w="7039"/>
      </w:tblGrid>
      <w:tr w:rsidR="00805F76" w:rsidRPr="00A0590E" w:rsidTr="007032A1">
        <w:trPr>
          <w:trHeight w:val="284"/>
          <w:tblCellSpacing w:w="20" w:type="dxa"/>
          <w:jc w:val="center"/>
        </w:trPr>
        <w:tc>
          <w:tcPr>
            <w:tcW w:w="1696" w:type="pct"/>
            <w:gridSpan w:val="2"/>
            <w:shd w:val="clear" w:color="auto" w:fill="auto"/>
            <w:vAlign w:val="center"/>
          </w:tcPr>
          <w:p w:rsidR="00805F76" w:rsidRPr="00A0590E" w:rsidRDefault="00A34370" w:rsidP="007032A1">
            <w:pPr>
              <w:widowControl w:val="0"/>
              <w:autoSpaceDE w:val="0"/>
              <w:autoSpaceDN w:val="0"/>
              <w:adjustRightInd w:val="0"/>
              <w:spacing w:line="240" w:lineRule="auto"/>
              <w:jc w:val="center"/>
              <w:rPr>
                <w:rFonts w:ascii="Arial" w:hAnsi="Arial" w:cs="Arial"/>
                <w:b/>
                <w:u w:val="single"/>
              </w:rPr>
            </w:pPr>
            <w:r>
              <w:rPr>
                <w:rFonts w:ascii="Arial" w:hAnsi="Arial" w:cs="Arial"/>
                <w:b/>
                <w:u w:val="single"/>
              </w:rPr>
              <w:t>BULUNDUĞU YER</w:t>
            </w:r>
          </w:p>
        </w:tc>
        <w:tc>
          <w:tcPr>
            <w:tcW w:w="3239" w:type="pct"/>
            <w:shd w:val="clear" w:color="auto" w:fill="auto"/>
            <w:vAlign w:val="center"/>
          </w:tcPr>
          <w:p w:rsidR="00805F76" w:rsidRPr="00A34370" w:rsidRDefault="00A34370" w:rsidP="007032A1">
            <w:pPr>
              <w:widowControl w:val="0"/>
              <w:autoSpaceDE w:val="0"/>
              <w:autoSpaceDN w:val="0"/>
              <w:adjustRightInd w:val="0"/>
              <w:spacing w:line="240" w:lineRule="auto"/>
              <w:jc w:val="center"/>
              <w:rPr>
                <w:rFonts w:ascii="Arial" w:hAnsi="Arial" w:cs="Arial"/>
                <w:b/>
                <w:i/>
                <w:sz w:val="24"/>
                <w:u w:val="single"/>
              </w:rPr>
            </w:pPr>
            <w:r w:rsidRPr="00A0590E">
              <w:rPr>
                <w:rFonts w:ascii="Arial" w:hAnsi="Arial" w:cs="Arial"/>
                <w:b/>
                <w:u w:val="single"/>
              </w:rPr>
              <w:t>Kullanım Amacı</w:t>
            </w:r>
          </w:p>
        </w:tc>
      </w:tr>
      <w:tr w:rsidR="00805F76" w:rsidRPr="00A0590E" w:rsidTr="007032A1">
        <w:trPr>
          <w:trHeight w:val="284"/>
          <w:tblCellSpacing w:w="20" w:type="dxa"/>
          <w:jc w:val="center"/>
        </w:trPr>
        <w:tc>
          <w:tcPr>
            <w:tcW w:w="228" w:type="pct"/>
            <w:shd w:val="clear" w:color="auto" w:fill="auto"/>
            <w:vAlign w:val="center"/>
          </w:tcPr>
          <w:p w:rsidR="00805F76" w:rsidRPr="00A0590E" w:rsidRDefault="00805F76" w:rsidP="007032A1">
            <w:pPr>
              <w:widowControl w:val="0"/>
              <w:autoSpaceDE w:val="0"/>
              <w:autoSpaceDN w:val="0"/>
              <w:adjustRightInd w:val="0"/>
              <w:spacing w:line="240" w:lineRule="auto"/>
              <w:jc w:val="center"/>
              <w:rPr>
                <w:rFonts w:ascii="Arial" w:hAnsi="Arial" w:cs="Arial"/>
              </w:rPr>
            </w:pPr>
            <w:r w:rsidRPr="00A0590E">
              <w:rPr>
                <w:rFonts w:ascii="Arial" w:hAnsi="Arial" w:cs="Arial"/>
              </w:rPr>
              <w:t>1</w:t>
            </w:r>
          </w:p>
        </w:tc>
        <w:tc>
          <w:tcPr>
            <w:tcW w:w="1445" w:type="pct"/>
            <w:shd w:val="clear" w:color="auto" w:fill="auto"/>
            <w:vAlign w:val="center"/>
          </w:tcPr>
          <w:p w:rsidR="00805F76" w:rsidRPr="00A0590E" w:rsidRDefault="00805F76" w:rsidP="007032A1">
            <w:pPr>
              <w:widowControl w:val="0"/>
              <w:autoSpaceDE w:val="0"/>
              <w:autoSpaceDN w:val="0"/>
              <w:adjustRightInd w:val="0"/>
              <w:spacing w:line="240" w:lineRule="auto"/>
              <w:rPr>
                <w:rFonts w:ascii="Arial" w:hAnsi="Arial" w:cs="Arial"/>
              </w:rPr>
            </w:pPr>
            <w:r w:rsidRPr="00A0590E">
              <w:rPr>
                <w:rFonts w:ascii="Arial" w:hAnsi="Arial" w:cs="Arial"/>
              </w:rPr>
              <w:t>ARICAK YENİCE YOLU</w:t>
            </w:r>
          </w:p>
        </w:tc>
        <w:tc>
          <w:tcPr>
            <w:tcW w:w="3239" w:type="pct"/>
            <w:shd w:val="clear" w:color="auto" w:fill="auto"/>
            <w:vAlign w:val="center"/>
          </w:tcPr>
          <w:p w:rsidR="00805F76" w:rsidRPr="00A0590E" w:rsidRDefault="00805F76" w:rsidP="007032A1">
            <w:pPr>
              <w:widowControl w:val="0"/>
              <w:autoSpaceDE w:val="0"/>
              <w:autoSpaceDN w:val="0"/>
              <w:adjustRightInd w:val="0"/>
              <w:spacing w:line="240" w:lineRule="auto"/>
              <w:jc w:val="both"/>
              <w:rPr>
                <w:rFonts w:ascii="Arial" w:hAnsi="Arial" w:cs="Arial"/>
              </w:rPr>
            </w:pPr>
            <w:r w:rsidRPr="00A0590E">
              <w:rPr>
                <w:rFonts w:ascii="Arial" w:hAnsi="Arial" w:cs="Arial"/>
              </w:rPr>
              <w:t>ATIKSU ARITMA TESİSİ</w:t>
            </w:r>
          </w:p>
        </w:tc>
      </w:tr>
      <w:tr w:rsidR="00805F76" w:rsidRPr="00A0590E" w:rsidTr="007032A1">
        <w:trPr>
          <w:trHeight w:val="284"/>
          <w:tblCellSpacing w:w="20" w:type="dxa"/>
          <w:jc w:val="center"/>
        </w:trPr>
        <w:tc>
          <w:tcPr>
            <w:tcW w:w="228" w:type="pct"/>
            <w:shd w:val="clear" w:color="auto" w:fill="auto"/>
            <w:vAlign w:val="center"/>
          </w:tcPr>
          <w:p w:rsidR="00805F76" w:rsidRPr="00A0590E" w:rsidRDefault="00805F76" w:rsidP="007032A1">
            <w:pPr>
              <w:widowControl w:val="0"/>
              <w:autoSpaceDE w:val="0"/>
              <w:autoSpaceDN w:val="0"/>
              <w:adjustRightInd w:val="0"/>
              <w:spacing w:line="240" w:lineRule="auto"/>
              <w:jc w:val="center"/>
              <w:rPr>
                <w:rFonts w:ascii="Arial" w:hAnsi="Arial" w:cs="Arial"/>
              </w:rPr>
            </w:pPr>
            <w:r w:rsidRPr="00A0590E">
              <w:rPr>
                <w:rFonts w:ascii="Arial" w:hAnsi="Arial" w:cs="Arial"/>
              </w:rPr>
              <w:t>2</w:t>
            </w:r>
          </w:p>
        </w:tc>
        <w:tc>
          <w:tcPr>
            <w:tcW w:w="1445" w:type="pct"/>
            <w:shd w:val="clear" w:color="auto" w:fill="auto"/>
            <w:vAlign w:val="center"/>
          </w:tcPr>
          <w:p w:rsidR="00805F76" w:rsidRPr="00A0590E" w:rsidRDefault="00805F76" w:rsidP="007032A1">
            <w:pPr>
              <w:widowControl w:val="0"/>
              <w:autoSpaceDE w:val="0"/>
              <w:autoSpaceDN w:val="0"/>
              <w:adjustRightInd w:val="0"/>
              <w:spacing w:line="240" w:lineRule="auto"/>
              <w:rPr>
                <w:rFonts w:ascii="Arial" w:hAnsi="Arial" w:cs="Arial"/>
              </w:rPr>
            </w:pPr>
            <w:r w:rsidRPr="00A0590E">
              <w:rPr>
                <w:rFonts w:ascii="Arial" w:hAnsi="Arial" w:cs="Arial"/>
              </w:rPr>
              <w:t>HAMZALAR TESİSİ</w:t>
            </w:r>
          </w:p>
        </w:tc>
        <w:tc>
          <w:tcPr>
            <w:tcW w:w="3239" w:type="pct"/>
            <w:shd w:val="clear" w:color="auto" w:fill="auto"/>
            <w:vAlign w:val="center"/>
          </w:tcPr>
          <w:p w:rsidR="00805F76" w:rsidRPr="00A0590E" w:rsidRDefault="00805F76" w:rsidP="007032A1">
            <w:pPr>
              <w:spacing w:before="120" w:line="240" w:lineRule="auto"/>
              <w:jc w:val="both"/>
              <w:rPr>
                <w:rFonts w:ascii="Arial" w:hAnsi="Arial" w:cs="Arial"/>
              </w:rPr>
            </w:pPr>
            <w:r w:rsidRPr="00A0590E">
              <w:rPr>
                <w:rFonts w:ascii="Arial" w:hAnsi="Arial" w:cs="Arial"/>
              </w:rPr>
              <w:t>KIRMA ELEME ASFALT TESİSLERİ</w:t>
            </w:r>
          </w:p>
        </w:tc>
      </w:tr>
      <w:tr w:rsidR="00805F76" w:rsidRPr="00A0590E" w:rsidTr="007032A1">
        <w:trPr>
          <w:trHeight w:val="284"/>
          <w:tblCellSpacing w:w="20" w:type="dxa"/>
          <w:jc w:val="center"/>
        </w:trPr>
        <w:tc>
          <w:tcPr>
            <w:tcW w:w="228" w:type="pct"/>
            <w:shd w:val="clear" w:color="auto" w:fill="auto"/>
            <w:vAlign w:val="center"/>
          </w:tcPr>
          <w:p w:rsidR="00805F76" w:rsidRPr="00A0590E" w:rsidRDefault="00805F76" w:rsidP="007032A1">
            <w:pPr>
              <w:widowControl w:val="0"/>
              <w:autoSpaceDE w:val="0"/>
              <w:autoSpaceDN w:val="0"/>
              <w:adjustRightInd w:val="0"/>
              <w:spacing w:line="240" w:lineRule="auto"/>
              <w:jc w:val="center"/>
              <w:rPr>
                <w:rFonts w:ascii="Arial" w:hAnsi="Arial" w:cs="Arial"/>
              </w:rPr>
            </w:pPr>
            <w:r w:rsidRPr="00A0590E">
              <w:rPr>
                <w:rFonts w:ascii="Arial" w:hAnsi="Arial" w:cs="Arial"/>
              </w:rPr>
              <w:t>3</w:t>
            </w:r>
          </w:p>
        </w:tc>
        <w:tc>
          <w:tcPr>
            <w:tcW w:w="1445" w:type="pct"/>
            <w:shd w:val="clear" w:color="auto" w:fill="auto"/>
            <w:vAlign w:val="center"/>
          </w:tcPr>
          <w:p w:rsidR="00805F76" w:rsidRPr="00A0590E" w:rsidRDefault="00805F76" w:rsidP="007032A1">
            <w:pPr>
              <w:widowControl w:val="0"/>
              <w:autoSpaceDE w:val="0"/>
              <w:autoSpaceDN w:val="0"/>
              <w:adjustRightInd w:val="0"/>
              <w:spacing w:line="240" w:lineRule="auto"/>
              <w:rPr>
                <w:rFonts w:ascii="Arial" w:hAnsi="Arial" w:cs="Arial"/>
              </w:rPr>
            </w:pPr>
            <w:r w:rsidRPr="00A0590E">
              <w:rPr>
                <w:rFonts w:ascii="Arial" w:hAnsi="Arial" w:cs="Arial"/>
              </w:rPr>
              <w:t>KASTAMONU YOLU</w:t>
            </w:r>
          </w:p>
        </w:tc>
        <w:tc>
          <w:tcPr>
            <w:tcW w:w="3239" w:type="pct"/>
            <w:shd w:val="clear" w:color="auto" w:fill="auto"/>
            <w:vAlign w:val="center"/>
          </w:tcPr>
          <w:p w:rsidR="00805F76" w:rsidRPr="00A0590E" w:rsidRDefault="00805F76" w:rsidP="007032A1">
            <w:pPr>
              <w:spacing w:before="120" w:line="240" w:lineRule="auto"/>
              <w:jc w:val="both"/>
              <w:rPr>
                <w:rFonts w:ascii="Arial" w:hAnsi="Arial" w:cs="Arial"/>
              </w:rPr>
            </w:pPr>
            <w:r w:rsidRPr="00A0590E">
              <w:rPr>
                <w:rFonts w:ascii="Arial" w:hAnsi="Arial" w:cs="Arial"/>
              </w:rPr>
              <w:t>İÇME SUYU SERTLİK GİDERME TESİSİ</w:t>
            </w:r>
          </w:p>
        </w:tc>
      </w:tr>
      <w:tr w:rsidR="00805F76" w:rsidRPr="00A0590E" w:rsidTr="007032A1">
        <w:trPr>
          <w:trHeight w:val="284"/>
          <w:tblCellSpacing w:w="20" w:type="dxa"/>
          <w:jc w:val="center"/>
        </w:trPr>
        <w:tc>
          <w:tcPr>
            <w:tcW w:w="228" w:type="pct"/>
            <w:shd w:val="clear" w:color="auto" w:fill="auto"/>
            <w:vAlign w:val="center"/>
          </w:tcPr>
          <w:p w:rsidR="00805F76" w:rsidRPr="00A0590E" w:rsidRDefault="00805F76" w:rsidP="007032A1">
            <w:pPr>
              <w:widowControl w:val="0"/>
              <w:autoSpaceDE w:val="0"/>
              <w:autoSpaceDN w:val="0"/>
              <w:adjustRightInd w:val="0"/>
              <w:spacing w:line="240" w:lineRule="auto"/>
              <w:jc w:val="center"/>
              <w:rPr>
                <w:rFonts w:ascii="Arial" w:hAnsi="Arial" w:cs="Arial"/>
              </w:rPr>
            </w:pPr>
            <w:r w:rsidRPr="00A0590E">
              <w:rPr>
                <w:rFonts w:ascii="Arial" w:hAnsi="Arial" w:cs="Arial"/>
              </w:rPr>
              <w:t>4</w:t>
            </w:r>
          </w:p>
        </w:tc>
        <w:tc>
          <w:tcPr>
            <w:tcW w:w="1445" w:type="pct"/>
            <w:shd w:val="clear" w:color="auto" w:fill="auto"/>
            <w:vAlign w:val="center"/>
          </w:tcPr>
          <w:p w:rsidR="00805F76" w:rsidRPr="00A0590E" w:rsidRDefault="00805F76" w:rsidP="007032A1">
            <w:pPr>
              <w:widowControl w:val="0"/>
              <w:autoSpaceDE w:val="0"/>
              <w:autoSpaceDN w:val="0"/>
              <w:adjustRightInd w:val="0"/>
              <w:spacing w:line="240" w:lineRule="auto"/>
              <w:rPr>
                <w:rFonts w:ascii="Arial" w:hAnsi="Arial" w:cs="Arial"/>
              </w:rPr>
            </w:pPr>
            <w:r w:rsidRPr="00A0590E">
              <w:rPr>
                <w:rFonts w:ascii="Arial" w:hAnsi="Arial" w:cs="Arial"/>
              </w:rPr>
              <w:t>ARICAK YENİCE YOLU</w:t>
            </w:r>
          </w:p>
        </w:tc>
        <w:tc>
          <w:tcPr>
            <w:tcW w:w="3239" w:type="pct"/>
            <w:shd w:val="clear" w:color="auto" w:fill="auto"/>
            <w:vAlign w:val="center"/>
          </w:tcPr>
          <w:p w:rsidR="00805F76" w:rsidRPr="00A0590E" w:rsidRDefault="00805F76" w:rsidP="007032A1">
            <w:pPr>
              <w:spacing w:before="120" w:line="240" w:lineRule="auto"/>
              <w:jc w:val="both"/>
              <w:rPr>
                <w:rFonts w:ascii="Arial" w:hAnsi="Arial" w:cs="Arial"/>
              </w:rPr>
            </w:pPr>
            <w:r w:rsidRPr="00A0590E">
              <w:rPr>
                <w:rFonts w:ascii="Arial" w:hAnsi="Arial" w:cs="Arial"/>
              </w:rPr>
              <w:t>MEZBAHA TESİSLERİ</w:t>
            </w:r>
          </w:p>
        </w:tc>
      </w:tr>
    </w:tbl>
    <w:p w:rsidR="00805F76" w:rsidRDefault="00805F76" w:rsidP="00805F76">
      <w:pPr>
        <w:spacing w:line="240" w:lineRule="auto"/>
        <w:jc w:val="center"/>
        <w:rPr>
          <w:rFonts w:ascii="Arial" w:hAnsi="Arial" w:cs="Arial"/>
        </w:rPr>
      </w:pPr>
    </w:p>
    <w:p w:rsidR="00A34370" w:rsidRDefault="00A34370" w:rsidP="00805F76">
      <w:pPr>
        <w:spacing w:line="240" w:lineRule="auto"/>
        <w:jc w:val="center"/>
        <w:rPr>
          <w:rFonts w:ascii="Arial" w:hAnsi="Arial" w:cs="Arial"/>
        </w:rPr>
      </w:pPr>
    </w:p>
    <w:p w:rsidR="00A34370" w:rsidRDefault="00A34370" w:rsidP="00805F76">
      <w:pPr>
        <w:spacing w:line="240" w:lineRule="auto"/>
        <w:jc w:val="center"/>
        <w:rPr>
          <w:rFonts w:ascii="Arial" w:hAnsi="Arial" w:cs="Arial"/>
        </w:rPr>
      </w:pPr>
    </w:p>
    <w:p w:rsidR="00A34370" w:rsidRDefault="00A34370" w:rsidP="00805F76">
      <w:pPr>
        <w:spacing w:line="240" w:lineRule="auto"/>
        <w:jc w:val="center"/>
        <w:rPr>
          <w:rFonts w:ascii="Arial" w:hAnsi="Arial" w:cs="Arial"/>
        </w:rPr>
      </w:pPr>
    </w:p>
    <w:p w:rsidR="00A34370" w:rsidRDefault="00A34370" w:rsidP="00805F76">
      <w:pPr>
        <w:spacing w:line="240" w:lineRule="auto"/>
        <w:jc w:val="center"/>
        <w:rPr>
          <w:rFonts w:ascii="Arial" w:hAnsi="Arial" w:cs="Arial"/>
        </w:rPr>
      </w:pPr>
    </w:p>
    <w:p w:rsidR="00A34370" w:rsidRPr="00A0590E" w:rsidRDefault="00A34370" w:rsidP="00805F76">
      <w:pPr>
        <w:spacing w:line="240" w:lineRule="auto"/>
        <w:jc w:val="center"/>
        <w:rPr>
          <w:rFonts w:ascii="Arial" w:hAnsi="Arial" w:cs="Arial"/>
        </w:rPr>
      </w:pPr>
    </w:p>
    <w:p w:rsidR="00805F76" w:rsidRPr="00A0590E" w:rsidRDefault="00805F76" w:rsidP="00805F76">
      <w:pPr>
        <w:spacing w:line="240" w:lineRule="auto"/>
        <w:jc w:val="center"/>
        <w:rPr>
          <w:rFonts w:ascii="Arial" w:hAnsi="Arial" w:cs="Arial"/>
          <w:b/>
        </w:rPr>
      </w:pPr>
      <w:r w:rsidRPr="00A0590E">
        <w:rPr>
          <w:rFonts w:ascii="Arial" w:hAnsi="Arial" w:cs="Arial"/>
          <w:b/>
        </w:rPr>
        <w:t>MEZARLIKLAR</w:t>
      </w:r>
    </w:p>
    <w:tbl>
      <w:tblPr>
        <w:tblW w:w="5000" w:type="pct"/>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551"/>
        <w:gridCol w:w="3202"/>
        <w:gridCol w:w="7039"/>
      </w:tblGrid>
      <w:tr w:rsidR="00805F76" w:rsidRPr="00A0590E" w:rsidTr="007032A1">
        <w:trPr>
          <w:trHeight w:val="284"/>
          <w:tblCellSpacing w:w="20" w:type="dxa"/>
          <w:jc w:val="center"/>
        </w:trPr>
        <w:tc>
          <w:tcPr>
            <w:tcW w:w="1696" w:type="pct"/>
            <w:gridSpan w:val="2"/>
            <w:shd w:val="clear" w:color="auto" w:fill="auto"/>
            <w:vAlign w:val="center"/>
          </w:tcPr>
          <w:p w:rsidR="00805F76" w:rsidRPr="00A0590E" w:rsidRDefault="00A34370" w:rsidP="007032A1">
            <w:pPr>
              <w:widowControl w:val="0"/>
              <w:autoSpaceDE w:val="0"/>
              <w:autoSpaceDN w:val="0"/>
              <w:adjustRightInd w:val="0"/>
              <w:spacing w:line="240" w:lineRule="auto"/>
              <w:jc w:val="center"/>
              <w:rPr>
                <w:rFonts w:ascii="Arial" w:hAnsi="Arial" w:cs="Arial"/>
                <w:b/>
                <w:u w:val="single"/>
              </w:rPr>
            </w:pPr>
            <w:r>
              <w:rPr>
                <w:rFonts w:ascii="Arial" w:hAnsi="Arial" w:cs="Arial"/>
                <w:b/>
                <w:u w:val="single"/>
              </w:rPr>
              <w:t>BULUNDUĞU YER</w:t>
            </w:r>
          </w:p>
        </w:tc>
        <w:tc>
          <w:tcPr>
            <w:tcW w:w="3239" w:type="pct"/>
            <w:shd w:val="clear" w:color="auto" w:fill="auto"/>
            <w:vAlign w:val="center"/>
          </w:tcPr>
          <w:p w:rsidR="00805F76" w:rsidRPr="00A0590E" w:rsidRDefault="00805F76" w:rsidP="007032A1">
            <w:pPr>
              <w:widowControl w:val="0"/>
              <w:autoSpaceDE w:val="0"/>
              <w:autoSpaceDN w:val="0"/>
              <w:adjustRightInd w:val="0"/>
              <w:spacing w:line="240" w:lineRule="auto"/>
              <w:jc w:val="center"/>
              <w:rPr>
                <w:rFonts w:ascii="Arial" w:hAnsi="Arial" w:cs="Arial"/>
                <w:b/>
                <w:i/>
                <w:u w:val="single"/>
              </w:rPr>
            </w:pPr>
            <w:r w:rsidRPr="00A0590E">
              <w:rPr>
                <w:rFonts w:ascii="Arial" w:hAnsi="Arial" w:cs="Arial"/>
                <w:b/>
                <w:u w:val="single"/>
              </w:rPr>
              <w:t>Kullanım Amacı</w:t>
            </w:r>
          </w:p>
        </w:tc>
      </w:tr>
      <w:tr w:rsidR="00805F76" w:rsidRPr="00A0590E" w:rsidTr="007032A1">
        <w:trPr>
          <w:trHeight w:val="284"/>
          <w:tblCellSpacing w:w="20" w:type="dxa"/>
          <w:jc w:val="center"/>
        </w:trPr>
        <w:tc>
          <w:tcPr>
            <w:tcW w:w="228" w:type="pct"/>
            <w:shd w:val="clear" w:color="auto" w:fill="auto"/>
            <w:vAlign w:val="center"/>
          </w:tcPr>
          <w:p w:rsidR="00805F76" w:rsidRPr="00A0590E" w:rsidRDefault="00805F76" w:rsidP="007032A1">
            <w:pPr>
              <w:widowControl w:val="0"/>
              <w:autoSpaceDE w:val="0"/>
              <w:autoSpaceDN w:val="0"/>
              <w:adjustRightInd w:val="0"/>
              <w:spacing w:line="240" w:lineRule="auto"/>
              <w:jc w:val="center"/>
              <w:rPr>
                <w:rFonts w:ascii="Arial" w:hAnsi="Arial" w:cs="Arial"/>
              </w:rPr>
            </w:pPr>
            <w:r w:rsidRPr="00A0590E">
              <w:rPr>
                <w:rFonts w:ascii="Arial" w:hAnsi="Arial" w:cs="Arial"/>
              </w:rPr>
              <w:t>1</w:t>
            </w:r>
          </w:p>
        </w:tc>
        <w:tc>
          <w:tcPr>
            <w:tcW w:w="1445" w:type="pct"/>
            <w:shd w:val="clear" w:color="auto" w:fill="auto"/>
            <w:vAlign w:val="center"/>
          </w:tcPr>
          <w:p w:rsidR="00805F76" w:rsidRPr="00A0590E" w:rsidRDefault="00805F76" w:rsidP="007032A1">
            <w:pPr>
              <w:widowControl w:val="0"/>
              <w:autoSpaceDE w:val="0"/>
              <w:autoSpaceDN w:val="0"/>
              <w:adjustRightInd w:val="0"/>
              <w:spacing w:line="240" w:lineRule="auto"/>
              <w:rPr>
                <w:rFonts w:ascii="Arial" w:hAnsi="Arial" w:cs="Arial"/>
              </w:rPr>
            </w:pPr>
            <w:r w:rsidRPr="00A0590E">
              <w:rPr>
                <w:rFonts w:ascii="Arial" w:hAnsi="Arial" w:cs="Arial"/>
              </w:rPr>
              <w:t xml:space="preserve">5000 EVLER </w:t>
            </w:r>
          </w:p>
        </w:tc>
        <w:tc>
          <w:tcPr>
            <w:tcW w:w="3239" w:type="pct"/>
            <w:shd w:val="clear" w:color="auto" w:fill="auto"/>
            <w:vAlign w:val="center"/>
          </w:tcPr>
          <w:p w:rsidR="00805F76" w:rsidRPr="00A0590E" w:rsidRDefault="00805F76" w:rsidP="007032A1">
            <w:pPr>
              <w:widowControl w:val="0"/>
              <w:autoSpaceDE w:val="0"/>
              <w:autoSpaceDN w:val="0"/>
              <w:adjustRightInd w:val="0"/>
              <w:spacing w:line="240" w:lineRule="auto"/>
              <w:jc w:val="both"/>
              <w:rPr>
                <w:rFonts w:ascii="Arial" w:hAnsi="Arial" w:cs="Arial"/>
              </w:rPr>
            </w:pPr>
            <w:r w:rsidRPr="00A0590E">
              <w:rPr>
                <w:rFonts w:ascii="Arial" w:hAnsi="Arial" w:cs="Arial"/>
              </w:rPr>
              <w:t>MEZARLIK</w:t>
            </w:r>
          </w:p>
        </w:tc>
      </w:tr>
      <w:tr w:rsidR="00805F76" w:rsidRPr="00A0590E" w:rsidTr="007032A1">
        <w:trPr>
          <w:trHeight w:val="284"/>
          <w:tblCellSpacing w:w="20" w:type="dxa"/>
          <w:jc w:val="center"/>
        </w:trPr>
        <w:tc>
          <w:tcPr>
            <w:tcW w:w="228" w:type="pct"/>
            <w:shd w:val="clear" w:color="auto" w:fill="auto"/>
            <w:vAlign w:val="center"/>
          </w:tcPr>
          <w:p w:rsidR="00805F76" w:rsidRPr="00A0590E" w:rsidRDefault="00805F76" w:rsidP="007032A1">
            <w:pPr>
              <w:widowControl w:val="0"/>
              <w:autoSpaceDE w:val="0"/>
              <w:autoSpaceDN w:val="0"/>
              <w:adjustRightInd w:val="0"/>
              <w:spacing w:line="240" w:lineRule="auto"/>
              <w:jc w:val="center"/>
              <w:rPr>
                <w:rFonts w:ascii="Arial" w:hAnsi="Arial" w:cs="Arial"/>
              </w:rPr>
            </w:pPr>
            <w:r w:rsidRPr="00A0590E">
              <w:rPr>
                <w:rFonts w:ascii="Arial" w:hAnsi="Arial" w:cs="Arial"/>
              </w:rPr>
              <w:t>2</w:t>
            </w:r>
          </w:p>
        </w:tc>
        <w:tc>
          <w:tcPr>
            <w:tcW w:w="1445" w:type="pct"/>
            <w:shd w:val="clear" w:color="auto" w:fill="auto"/>
            <w:vAlign w:val="center"/>
          </w:tcPr>
          <w:p w:rsidR="00805F76" w:rsidRPr="00A0590E" w:rsidRDefault="00805F76" w:rsidP="007032A1">
            <w:pPr>
              <w:widowControl w:val="0"/>
              <w:autoSpaceDE w:val="0"/>
              <w:autoSpaceDN w:val="0"/>
              <w:adjustRightInd w:val="0"/>
              <w:spacing w:line="240" w:lineRule="auto"/>
              <w:rPr>
                <w:rFonts w:ascii="Arial" w:hAnsi="Arial" w:cs="Arial"/>
              </w:rPr>
            </w:pPr>
            <w:r w:rsidRPr="00A0590E">
              <w:rPr>
                <w:rFonts w:ascii="Arial" w:hAnsi="Arial" w:cs="Arial"/>
              </w:rPr>
              <w:t xml:space="preserve">KARABÜKKÖYÜ </w:t>
            </w:r>
          </w:p>
        </w:tc>
        <w:tc>
          <w:tcPr>
            <w:tcW w:w="3239" w:type="pct"/>
            <w:shd w:val="clear" w:color="auto" w:fill="auto"/>
            <w:vAlign w:val="center"/>
          </w:tcPr>
          <w:p w:rsidR="00805F76" w:rsidRPr="00A0590E" w:rsidRDefault="00805F76" w:rsidP="007032A1">
            <w:pPr>
              <w:spacing w:before="120" w:line="240" w:lineRule="auto"/>
              <w:jc w:val="both"/>
              <w:rPr>
                <w:rFonts w:ascii="Arial" w:hAnsi="Arial" w:cs="Arial"/>
              </w:rPr>
            </w:pPr>
            <w:r w:rsidRPr="00A0590E">
              <w:rPr>
                <w:rFonts w:ascii="Arial" w:hAnsi="Arial" w:cs="Arial"/>
              </w:rPr>
              <w:t>MEZARLIK</w:t>
            </w:r>
          </w:p>
        </w:tc>
      </w:tr>
      <w:tr w:rsidR="00805F76" w:rsidRPr="00A0590E" w:rsidTr="007032A1">
        <w:trPr>
          <w:trHeight w:val="284"/>
          <w:tblCellSpacing w:w="20" w:type="dxa"/>
          <w:jc w:val="center"/>
        </w:trPr>
        <w:tc>
          <w:tcPr>
            <w:tcW w:w="228" w:type="pct"/>
            <w:shd w:val="clear" w:color="auto" w:fill="auto"/>
            <w:vAlign w:val="center"/>
          </w:tcPr>
          <w:p w:rsidR="00805F76" w:rsidRPr="00A0590E" w:rsidRDefault="00805F76" w:rsidP="007032A1">
            <w:pPr>
              <w:widowControl w:val="0"/>
              <w:autoSpaceDE w:val="0"/>
              <w:autoSpaceDN w:val="0"/>
              <w:adjustRightInd w:val="0"/>
              <w:spacing w:line="240" w:lineRule="auto"/>
              <w:jc w:val="center"/>
              <w:rPr>
                <w:rFonts w:ascii="Arial" w:hAnsi="Arial" w:cs="Arial"/>
              </w:rPr>
            </w:pPr>
            <w:r w:rsidRPr="00A0590E">
              <w:rPr>
                <w:rFonts w:ascii="Arial" w:hAnsi="Arial" w:cs="Arial"/>
              </w:rPr>
              <w:lastRenderedPageBreak/>
              <w:t>3</w:t>
            </w:r>
          </w:p>
        </w:tc>
        <w:tc>
          <w:tcPr>
            <w:tcW w:w="1445" w:type="pct"/>
            <w:shd w:val="clear" w:color="auto" w:fill="auto"/>
            <w:vAlign w:val="center"/>
          </w:tcPr>
          <w:p w:rsidR="00805F76" w:rsidRPr="00A0590E" w:rsidRDefault="00805F76" w:rsidP="007032A1">
            <w:pPr>
              <w:widowControl w:val="0"/>
              <w:autoSpaceDE w:val="0"/>
              <w:autoSpaceDN w:val="0"/>
              <w:adjustRightInd w:val="0"/>
              <w:spacing w:line="240" w:lineRule="auto"/>
              <w:rPr>
                <w:rFonts w:ascii="Arial" w:hAnsi="Arial" w:cs="Arial"/>
              </w:rPr>
            </w:pPr>
            <w:r w:rsidRPr="00A0590E">
              <w:rPr>
                <w:rFonts w:ascii="Arial" w:hAnsi="Arial" w:cs="Arial"/>
              </w:rPr>
              <w:t>ÖĞLEBELİ MAH.</w:t>
            </w:r>
          </w:p>
        </w:tc>
        <w:tc>
          <w:tcPr>
            <w:tcW w:w="3239" w:type="pct"/>
            <w:shd w:val="clear" w:color="auto" w:fill="auto"/>
            <w:vAlign w:val="center"/>
          </w:tcPr>
          <w:p w:rsidR="00805F76" w:rsidRPr="00A0590E" w:rsidRDefault="00805F76" w:rsidP="007032A1">
            <w:pPr>
              <w:spacing w:before="120" w:line="240" w:lineRule="auto"/>
              <w:jc w:val="both"/>
              <w:rPr>
                <w:rFonts w:ascii="Arial" w:hAnsi="Arial" w:cs="Arial"/>
              </w:rPr>
            </w:pPr>
            <w:r w:rsidRPr="00A0590E">
              <w:rPr>
                <w:rFonts w:ascii="Arial" w:hAnsi="Arial" w:cs="Arial"/>
              </w:rPr>
              <w:t>MEZARLIK</w:t>
            </w:r>
          </w:p>
        </w:tc>
      </w:tr>
      <w:tr w:rsidR="00805F76" w:rsidRPr="00A0590E" w:rsidTr="007032A1">
        <w:trPr>
          <w:trHeight w:val="284"/>
          <w:tblCellSpacing w:w="20" w:type="dxa"/>
          <w:jc w:val="center"/>
        </w:trPr>
        <w:tc>
          <w:tcPr>
            <w:tcW w:w="228" w:type="pct"/>
            <w:shd w:val="clear" w:color="auto" w:fill="auto"/>
            <w:vAlign w:val="center"/>
          </w:tcPr>
          <w:p w:rsidR="00805F76" w:rsidRPr="00A0590E" w:rsidRDefault="00805F76" w:rsidP="007032A1">
            <w:pPr>
              <w:widowControl w:val="0"/>
              <w:autoSpaceDE w:val="0"/>
              <w:autoSpaceDN w:val="0"/>
              <w:adjustRightInd w:val="0"/>
              <w:spacing w:line="240" w:lineRule="auto"/>
              <w:jc w:val="center"/>
              <w:rPr>
                <w:rFonts w:ascii="Arial" w:hAnsi="Arial" w:cs="Arial"/>
              </w:rPr>
            </w:pPr>
            <w:r w:rsidRPr="00A0590E">
              <w:rPr>
                <w:rFonts w:ascii="Arial" w:hAnsi="Arial" w:cs="Arial"/>
              </w:rPr>
              <w:t>4</w:t>
            </w:r>
          </w:p>
        </w:tc>
        <w:tc>
          <w:tcPr>
            <w:tcW w:w="1445" w:type="pct"/>
            <w:shd w:val="clear" w:color="auto" w:fill="auto"/>
            <w:vAlign w:val="center"/>
          </w:tcPr>
          <w:p w:rsidR="00805F76" w:rsidRPr="00A0590E" w:rsidRDefault="00805F76" w:rsidP="007032A1">
            <w:pPr>
              <w:widowControl w:val="0"/>
              <w:autoSpaceDE w:val="0"/>
              <w:autoSpaceDN w:val="0"/>
              <w:adjustRightInd w:val="0"/>
              <w:spacing w:line="240" w:lineRule="auto"/>
              <w:rPr>
                <w:rFonts w:ascii="Arial" w:hAnsi="Arial" w:cs="Arial"/>
              </w:rPr>
            </w:pPr>
            <w:r w:rsidRPr="00A0590E">
              <w:rPr>
                <w:rFonts w:ascii="Arial" w:hAnsi="Arial" w:cs="Arial"/>
              </w:rPr>
              <w:t xml:space="preserve">KAPULLU </w:t>
            </w:r>
          </w:p>
        </w:tc>
        <w:tc>
          <w:tcPr>
            <w:tcW w:w="3239" w:type="pct"/>
            <w:shd w:val="clear" w:color="auto" w:fill="auto"/>
            <w:vAlign w:val="center"/>
          </w:tcPr>
          <w:p w:rsidR="00805F76" w:rsidRPr="00A0590E" w:rsidRDefault="00805F76" w:rsidP="007032A1">
            <w:pPr>
              <w:spacing w:before="120" w:line="240" w:lineRule="auto"/>
              <w:jc w:val="both"/>
              <w:rPr>
                <w:rFonts w:ascii="Arial" w:hAnsi="Arial" w:cs="Arial"/>
              </w:rPr>
            </w:pPr>
            <w:r w:rsidRPr="00A0590E">
              <w:rPr>
                <w:rFonts w:ascii="Arial" w:hAnsi="Arial" w:cs="Arial"/>
              </w:rPr>
              <w:t>MEZARLIK</w:t>
            </w:r>
          </w:p>
        </w:tc>
      </w:tr>
    </w:tbl>
    <w:p w:rsidR="00805F76" w:rsidRPr="00A0590E" w:rsidRDefault="00805F76" w:rsidP="00805F76">
      <w:pPr>
        <w:spacing w:line="240" w:lineRule="auto"/>
        <w:jc w:val="center"/>
        <w:rPr>
          <w:rFonts w:ascii="Arial" w:hAnsi="Arial" w:cs="Arial"/>
          <w:b/>
        </w:rPr>
      </w:pPr>
    </w:p>
    <w:p w:rsidR="00805F76" w:rsidRDefault="00FE707D" w:rsidP="00805F76">
      <w:pPr>
        <w:rPr>
          <w:rFonts w:ascii="Arial" w:hAnsi="Arial" w:cs="Arial"/>
          <w:b/>
        </w:rPr>
      </w:pPr>
      <w:r>
        <w:rPr>
          <w:noProof/>
          <w:lang w:eastAsia="tr-TR"/>
        </w:rPr>
        <w:drawing>
          <wp:inline distT="0" distB="0" distL="0" distR="0">
            <wp:extent cx="5760720" cy="3827678"/>
            <wp:effectExtent l="19050" t="0" r="0" b="0"/>
            <wp:docPr id="35" name="Resim 8" descr="https://www.karabuk.bel.tr/images/fotogaleri/10112011_5000evlermezarligi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karabuk.bel.tr/images/fotogaleri/10112011_5000evlermezarligi_9.jpg"/>
                    <pic:cNvPicPr>
                      <a:picLocks noChangeAspect="1" noChangeArrowheads="1"/>
                    </pic:cNvPicPr>
                  </pic:nvPicPr>
                  <pic:blipFill>
                    <a:blip r:embed="rId46" cstate="print"/>
                    <a:srcRect/>
                    <a:stretch>
                      <a:fillRect/>
                    </a:stretch>
                  </pic:blipFill>
                  <pic:spPr bwMode="auto">
                    <a:xfrm>
                      <a:off x="0" y="0"/>
                      <a:ext cx="5760720" cy="3827678"/>
                    </a:xfrm>
                    <a:prstGeom prst="rect">
                      <a:avLst/>
                    </a:prstGeom>
                    <a:noFill/>
                    <a:ln w="9525">
                      <a:noFill/>
                      <a:miter lim="800000"/>
                      <a:headEnd/>
                      <a:tailEnd/>
                    </a:ln>
                  </pic:spPr>
                </pic:pic>
              </a:graphicData>
            </a:graphic>
          </wp:inline>
        </w:drawing>
      </w:r>
    </w:p>
    <w:p w:rsidR="00805F76" w:rsidRPr="00A0590E" w:rsidRDefault="00805F76" w:rsidP="00805F76">
      <w:pPr>
        <w:spacing w:line="240" w:lineRule="auto"/>
        <w:jc w:val="center"/>
        <w:rPr>
          <w:rFonts w:ascii="Arial" w:hAnsi="Arial" w:cs="Arial"/>
          <w:b/>
        </w:rPr>
      </w:pPr>
      <w:r w:rsidRPr="00A0590E">
        <w:rPr>
          <w:rFonts w:ascii="Arial" w:hAnsi="Arial" w:cs="Arial"/>
          <w:b/>
        </w:rPr>
        <w:t>PAZAR YERLERİ</w:t>
      </w:r>
    </w:p>
    <w:tbl>
      <w:tblPr>
        <w:tblW w:w="5000" w:type="pct"/>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628"/>
        <w:gridCol w:w="3208"/>
        <w:gridCol w:w="6956"/>
      </w:tblGrid>
      <w:tr w:rsidR="00805F76" w:rsidRPr="00A0590E" w:rsidTr="00805F76">
        <w:trPr>
          <w:trHeight w:val="711"/>
          <w:tblCellSpacing w:w="20" w:type="dxa"/>
          <w:jc w:val="center"/>
        </w:trPr>
        <w:tc>
          <w:tcPr>
            <w:tcW w:w="1735" w:type="pct"/>
            <w:gridSpan w:val="2"/>
            <w:shd w:val="clear" w:color="auto" w:fill="auto"/>
            <w:vAlign w:val="center"/>
          </w:tcPr>
          <w:p w:rsidR="00805F76" w:rsidRPr="00A0590E" w:rsidRDefault="00805F76" w:rsidP="007032A1">
            <w:pPr>
              <w:widowControl w:val="0"/>
              <w:autoSpaceDE w:val="0"/>
              <w:autoSpaceDN w:val="0"/>
              <w:adjustRightInd w:val="0"/>
              <w:spacing w:line="240" w:lineRule="auto"/>
              <w:jc w:val="center"/>
              <w:rPr>
                <w:rFonts w:ascii="Arial" w:hAnsi="Arial" w:cs="Arial"/>
                <w:b/>
                <w:u w:val="single"/>
              </w:rPr>
            </w:pPr>
            <w:r w:rsidRPr="00A0590E">
              <w:rPr>
                <w:rFonts w:ascii="Arial" w:hAnsi="Arial" w:cs="Arial"/>
                <w:b/>
                <w:u w:val="single"/>
              </w:rPr>
              <w:t>MEVKİİ</w:t>
            </w:r>
          </w:p>
        </w:tc>
        <w:tc>
          <w:tcPr>
            <w:tcW w:w="3201" w:type="pct"/>
            <w:shd w:val="clear" w:color="auto" w:fill="auto"/>
            <w:vAlign w:val="center"/>
          </w:tcPr>
          <w:p w:rsidR="00805F76" w:rsidRPr="00A0590E" w:rsidRDefault="00805F76" w:rsidP="007032A1">
            <w:pPr>
              <w:widowControl w:val="0"/>
              <w:autoSpaceDE w:val="0"/>
              <w:autoSpaceDN w:val="0"/>
              <w:adjustRightInd w:val="0"/>
              <w:spacing w:line="240" w:lineRule="auto"/>
              <w:jc w:val="center"/>
              <w:rPr>
                <w:rFonts w:ascii="Arial" w:hAnsi="Arial" w:cs="Arial"/>
                <w:b/>
                <w:i/>
                <w:u w:val="single"/>
              </w:rPr>
            </w:pPr>
            <w:r w:rsidRPr="00A0590E">
              <w:rPr>
                <w:rFonts w:ascii="Arial" w:hAnsi="Arial" w:cs="Arial"/>
                <w:b/>
                <w:u w:val="single"/>
              </w:rPr>
              <w:t>Kullanım Amacı</w:t>
            </w:r>
          </w:p>
        </w:tc>
      </w:tr>
      <w:tr w:rsidR="00805F76" w:rsidRPr="00A0590E" w:rsidTr="00805F76">
        <w:trPr>
          <w:trHeight w:val="284"/>
          <w:tblCellSpacing w:w="20" w:type="dxa"/>
          <w:jc w:val="center"/>
        </w:trPr>
        <w:tc>
          <w:tcPr>
            <w:tcW w:w="264" w:type="pct"/>
            <w:shd w:val="clear" w:color="auto" w:fill="auto"/>
            <w:vAlign w:val="center"/>
          </w:tcPr>
          <w:p w:rsidR="00805F76" w:rsidRPr="00A0590E" w:rsidRDefault="00805F76" w:rsidP="007032A1">
            <w:pPr>
              <w:widowControl w:val="0"/>
              <w:autoSpaceDE w:val="0"/>
              <w:autoSpaceDN w:val="0"/>
              <w:adjustRightInd w:val="0"/>
              <w:spacing w:line="240" w:lineRule="auto"/>
              <w:jc w:val="center"/>
              <w:rPr>
                <w:rFonts w:ascii="Arial" w:hAnsi="Arial" w:cs="Arial"/>
              </w:rPr>
            </w:pPr>
            <w:r w:rsidRPr="00A0590E">
              <w:rPr>
                <w:rFonts w:ascii="Arial" w:hAnsi="Arial" w:cs="Arial"/>
              </w:rPr>
              <w:t>1</w:t>
            </w:r>
          </w:p>
        </w:tc>
        <w:tc>
          <w:tcPr>
            <w:tcW w:w="1450" w:type="pct"/>
            <w:shd w:val="clear" w:color="auto" w:fill="auto"/>
            <w:vAlign w:val="center"/>
          </w:tcPr>
          <w:p w:rsidR="00805F76" w:rsidRPr="00A0590E" w:rsidRDefault="00805F76" w:rsidP="007032A1">
            <w:pPr>
              <w:widowControl w:val="0"/>
              <w:autoSpaceDE w:val="0"/>
              <w:autoSpaceDN w:val="0"/>
              <w:adjustRightInd w:val="0"/>
              <w:spacing w:line="240" w:lineRule="auto"/>
              <w:rPr>
                <w:rFonts w:ascii="Arial" w:hAnsi="Arial" w:cs="Arial"/>
              </w:rPr>
            </w:pPr>
            <w:r w:rsidRPr="00A0590E">
              <w:rPr>
                <w:rFonts w:ascii="Arial" w:hAnsi="Arial" w:cs="Arial"/>
              </w:rPr>
              <w:t>HÜRRİYET MAH</w:t>
            </w:r>
          </w:p>
        </w:tc>
        <w:tc>
          <w:tcPr>
            <w:tcW w:w="3201" w:type="pct"/>
            <w:shd w:val="clear" w:color="auto" w:fill="auto"/>
            <w:vAlign w:val="center"/>
          </w:tcPr>
          <w:p w:rsidR="00805F76" w:rsidRPr="00A0590E" w:rsidRDefault="00805F76" w:rsidP="007032A1">
            <w:pPr>
              <w:widowControl w:val="0"/>
              <w:autoSpaceDE w:val="0"/>
              <w:autoSpaceDN w:val="0"/>
              <w:adjustRightInd w:val="0"/>
              <w:spacing w:line="240" w:lineRule="auto"/>
              <w:jc w:val="both"/>
              <w:rPr>
                <w:rFonts w:ascii="Arial" w:hAnsi="Arial" w:cs="Arial"/>
              </w:rPr>
            </w:pPr>
            <w:r w:rsidRPr="00A0590E">
              <w:rPr>
                <w:rFonts w:ascii="Arial" w:hAnsi="Arial" w:cs="Arial"/>
              </w:rPr>
              <w:t>PAZARYERİ</w:t>
            </w:r>
          </w:p>
        </w:tc>
      </w:tr>
      <w:tr w:rsidR="00805F76" w:rsidRPr="00A0590E" w:rsidTr="00805F76">
        <w:trPr>
          <w:trHeight w:val="284"/>
          <w:tblCellSpacing w:w="20" w:type="dxa"/>
          <w:jc w:val="center"/>
        </w:trPr>
        <w:tc>
          <w:tcPr>
            <w:tcW w:w="264" w:type="pct"/>
            <w:shd w:val="clear" w:color="auto" w:fill="auto"/>
            <w:vAlign w:val="center"/>
          </w:tcPr>
          <w:p w:rsidR="00805F76" w:rsidRPr="00A0590E" w:rsidRDefault="00805F76" w:rsidP="007032A1">
            <w:pPr>
              <w:widowControl w:val="0"/>
              <w:autoSpaceDE w:val="0"/>
              <w:autoSpaceDN w:val="0"/>
              <w:adjustRightInd w:val="0"/>
              <w:spacing w:line="240" w:lineRule="auto"/>
              <w:jc w:val="center"/>
              <w:rPr>
                <w:rFonts w:ascii="Arial" w:hAnsi="Arial" w:cs="Arial"/>
              </w:rPr>
            </w:pPr>
            <w:r w:rsidRPr="00A0590E">
              <w:rPr>
                <w:rFonts w:ascii="Arial" w:hAnsi="Arial" w:cs="Arial"/>
              </w:rPr>
              <w:t>2</w:t>
            </w:r>
          </w:p>
        </w:tc>
        <w:tc>
          <w:tcPr>
            <w:tcW w:w="1450" w:type="pct"/>
            <w:shd w:val="clear" w:color="auto" w:fill="auto"/>
            <w:vAlign w:val="center"/>
          </w:tcPr>
          <w:p w:rsidR="00805F76" w:rsidRPr="00A0590E" w:rsidRDefault="00805F76" w:rsidP="007032A1">
            <w:pPr>
              <w:widowControl w:val="0"/>
              <w:autoSpaceDE w:val="0"/>
              <w:autoSpaceDN w:val="0"/>
              <w:adjustRightInd w:val="0"/>
              <w:spacing w:line="240" w:lineRule="auto"/>
              <w:rPr>
                <w:rFonts w:ascii="Arial" w:hAnsi="Arial" w:cs="Arial"/>
              </w:rPr>
            </w:pPr>
            <w:r w:rsidRPr="00A0590E">
              <w:rPr>
                <w:rFonts w:ascii="Arial" w:hAnsi="Arial" w:cs="Arial"/>
              </w:rPr>
              <w:t>YENİ MAH.</w:t>
            </w:r>
          </w:p>
        </w:tc>
        <w:tc>
          <w:tcPr>
            <w:tcW w:w="3201" w:type="pct"/>
            <w:shd w:val="clear" w:color="auto" w:fill="auto"/>
            <w:vAlign w:val="center"/>
          </w:tcPr>
          <w:p w:rsidR="00805F76" w:rsidRPr="00A0590E" w:rsidRDefault="00805F76" w:rsidP="007032A1">
            <w:pPr>
              <w:spacing w:before="120" w:line="240" w:lineRule="auto"/>
              <w:jc w:val="both"/>
              <w:rPr>
                <w:rFonts w:ascii="Arial" w:hAnsi="Arial" w:cs="Arial"/>
              </w:rPr>
            </w:pPr>
            <w:r w:rsidRPr="00A0590E">
              <w:rPr>
                <w:rFonts w:ascii="Arial" w:hAnsi="Arial" w:cs="Arial"/>
              </w:rPr>
              <w:t>PAZARYERİ</w:t>
            </w:r>
          </w:p>
        </w:tc>
      </w:tr>
      <w:tr w:rsidR="00805F76" w:rsidRPr="00A0590E" w:rsidTr="00805F76">
        <w:trPr>
          <w:trHeight w:val="284"/>
          <w:tblCellSpacing w:w="20" w:type="dxa"/>
          <w:jc w:val="center"/>
        </w:trPr>
        <w:tc>
          <w:tcPr>
            <w:tcW w:w="264" w:type="pct"/>
            <w:shd w:val="clear" w:color="auto" w:fill="auto"/>
            <w:vAlign w:val="center"/>
          </w:tcPr>
          <w:p w:rsidR="00805F76" w:rsidRPr="00A0590E" w:rsidRDefault="00805F76" w:rsidP="007032A1">
            <w:pPr>
              <w:widowControl w:val="0"/>
              <w:autoSpaceDE w:val="0"/>
              <w:autoSpaceDN w:val="0"/>
              <w:adjustRightInd w:val="0"/>
              <w:spacing w:line="240" w:lineRule="auto"/>
              <w:jc w:val="center"/>
              <w:rPr>
                <w:rFonts w:ascii="Arial" w:hAnsi="Arial" w:cs="Arial"/>
              </w:rPr>
            </w:pPr>
            <w:r w:rsidRPr="00A0590E">
              <w:rPr>
                <w:rFonts w:ascii="Arial" w:hAnsi="Arial" w:cs="Arial"/>
              </w:rPr>
              <w:t>3</w:t>
            </w:r>
          </w:p>
        </w:tc>
        <w:tc>
          <w:tcPr>
            <w:tcW w:w="1450" w:type="pct"/>
            <w:shd w:val="clear" w:color="auto" w:fill="auto"/>
            <w:vAlign w:val="center"/>
          </w:tcPr>
          <w:p w:rsidR="00805F76" w:rsidRPr="00A0590E" w:rsidRDefault="00805F76" w:rsidP="007032A1">
            <w:pPr>
              <w:widowControl w:val="0"/>
              <w:autoSpaceDE w:val="0"/>
              <w:autoSpaceDN w:val="0"/>
              <w:adjustRightInd w:val="0"/>
              <w:spacing w:line="240" w:lineRule="auto"/>
              <w:rPr>
                <w:rFonts w:ascii="Arial" w:hAnsi="Arial" w:cs="Arial"/>
              </w:rPr>
            </w:pPr>
            <w:r w:rsidRPr="00A0590E">
              <w:rPr>
                <w:rFonts w:ascii="Arial" w:hAnsi="Arial" w:cs="Arial"/>
              </w:rPr>
              <w:t>YEŞİL MAH.</w:t>
            </w:r>
          </w:p>
        </w:tc>
        <w:tc>
          <w:tcPr>
            <w:tcW w:w="3201" w:type="pct"/>
            <w:shd w:val="clear" w:color="auto" w:fill="auto"/>
            <w:vAlign w:val="center"/>
          </w:tcPr>
          <w:p w:rsidR="00805F76" w:rsidRPr="00A0590E" w:rsidRDefault="00805F76" w:rsidP="007032A1">
            <w:pPr>
              <w:spacing w:before="120" w:line="240" w:lineRule="auto"/>
              <w:jc w:val="both"/>
              <w:rPr>
                <w:rFonts w:ascii="Arial" w:hAnsi="Arial" w:cs="Arial"/>
              </w:rPr>
            </w:pPr>
            <w:r w:rsidRPr="00A0590E">
              <w:rPr>
                <w:rFonts w:ascii="Arial" w:hAnsi="Arial" w:cs="Arial"/>
              </w:rPr>
              <w:t>PAZARYERİ</w:t>
            </w:r>
          </w:p>
        </w:tc>
      </w:tr>
      <w:tr w:rsidR="00805F76" w:rsidRPr="00A0590E" w:rsidTr="00805F76">
        <w:trPr>
          <w:trHeight w:val="284"/>
          <w:tblCellSpacing w:w="20" w:type="dxa"/>
          <w:jc w:val="center"/>
        </w:trPr>
        <w:tc>
          <w:tcPr>
            <w:tcW w:w="264" w:type="pct"/>
            <w:shd w:val="clear" w:color="auto" w:fill="auto"/>
            <w:vAlign w:val="center"/>
          </w:tcPr>
          <w:p w:rsidR="00805F76" w:rsidRPr="00A0590E" w:rsidRDefault="00805F76" w:rsidP="007032A1">
            <w:pPr>
              <w:widowControl w:val="0"/>
              <w:autoSpaceDE w:val="0"/>
              <w:autoSpaceDN w:val="0"/>
              <w:adjustRightInd w:val="0"/>
              <w:spacing w:line="240" w:lineRule="auto"/>
              <w:jc w:val="center"/>
              <w:rPr>
                <w:rFonts w:ascii="Arial" w:hAnsi="Arial" w:cs="Arial"/>
              </w:rPr>
            </w:pPr>
            <w:r w:rsidRPr="00A0590E">
              <w:rPr>
                <w:rFonts w:ascii="Arial" w:hAnsi="Arial" w:cs="Arial"/>
              </w:rPr>
              <w:t>4</w:t>
            </w:r>
          </w:p>
        </w:tc>
        <w:tc>
          <w:tcPr>
            <w:tcW w:w="1450" w:type="pct"/>
            <w:shd w:val="clear" w:color="auto" w:fill="auto"/>
            <w:vAlign w:val="center"/>
          </w:tcPr>
          <w:p w:rsidR="00805F76" w:rsidRPr="00A0590E" w:rsidRDefault="00805F76" w:rsidP="007032A1">
            <w:pPr>
              <w:widowControl w:val="0"/>
              <w:autoSpaceDE w:val="0"/>
              <w:autoSpaceDN w:val="0"/>
              <w:adjustRightInd w:val="0"/>
              <w:spacing w:line="240" w:lineRule="auto"/>
              <w:rPr>
                <w:rFonts w:ascii="Arial" w:hAnsi="Arial" w:cs="Arial"/>
              </w:rPr>
            </w:pPr>
            <w:r w:rsidRPr="00A0590E">
              <w:rPr>
                <w:rFonts w:ascii="Arial" w:hAnsi="Arial" w:cs="Arial"/>
              </w:rPr>
              <w:t xml:space="preserve">FEVZİ ÇAKMAK M. </w:t>
            </w:r>
          </w:p>
        </w:tc>
        <w:tc>
          <w:tcPr>
            <w:tcW w:w="3201" w:type="pct"/>
            <w:shd w:val="clear" w:color="auto" w:fill="auto"/>
            <w:vAlign w:val="center"/>
          </w:tcPr>
          <w:p w:rsidR="00805F76" w:rsidRPr="00A0590E" w:rsidRDefault="00805F76" w:rsidP="007032A1">
            <w:pPr>
              <w:spacing w:before="120" w:line="240" w:lineRule="auto"/>
              <w:jc w:val="both"/>
              <w:rPr>
                <w:rFonts w:ascii="Arial" w:hAnsi="Arial" w:cs="Arial"/>
              </w:rPr>
            </w:pPr>
            <w:r w:rsidRPr="00A0590E">
              <w:rPr>
                <w:rFonts w:ascii="Arial" w:hAnsi="Arial" w:cs="Arial"/>
              </w:rPr>
              <w:t>PAZARYERİ</w:t>
            </w:r>
          </w:p>
        </w:tc>
      </w:tr>
      <w:tr w:rsidR="00805F76" w:rsidRPr="00A0590E" w:rsidTr="00805F76">
        <w:trPr>
          <w:trHeight w:val="284"/>
          <w:tblCellSpacing w:w="20" w:type="dxa"/>
          <w:jc w:val="center"/>
        </w:trPr>
        <w:tc>
          <w:tcPr>
            <w:tcW w:w="264" w:type="pct"/>
            <w:shd w:val="clear" w:color="auto" w:fill="auto"/>
            <w:vAlign w:val="center"/>
          </w:tcPr>
          <w:p w:rsidR="00805F76" w:rsidRPr="00A0590E" w:rsidRDefault="00805F76" w:rsidP="007032A1">
            <w:pPr>
              <w:widowControl w:val="0"/>
              <w:autoSpaceDE w:val="0"/>
              <w:autoSpaceDN w:val="0"/>
              <w:adjustRightInd w:val="0"/>
              <w:spacing w:line="240" w:lineRule="auto"/>
              <w:jc w:val="center"/>
              <w:rPr>
                <w:rFonts w:ascii="Arial" w:hAnsi="Arial" w:cs="Arial"/>
              </w:rPr>
            </w:pPr>
            <w:r w:rsidRPr="00A0590E">
              <w:rPr>
                <w:rFonts w:ascii="Arial" w:hAnsi="Arial" w:cs="Arial"/>
              </w:rPr>
              <w:t>5</w:t>
            </w:r>
          </w:p>
        </w:tc>
        <w:tc>
          <w:tcPr>
            <w:tcW w:w="1450" w:type="pct"/>
            <w:shd w:val="clear" w:color="auto" w:fill="auto"/>
            <w:vAlign w:val="center"/>
          </w:tcPr>
          <w:p w:rsidR="00805F76" w:rsidRPr="00A0590E" w:rsidRDefault="00805F76" w:rsidP="007032A1">
            <w:pPr>
              <w:widowControl w:val="0"/>
              <w:autoSpaceDE w:val="0"/>
              <w:autoSpaceDN w:val="0"/>
              <w:adjustRightInd w:val="0"/>
              <w:spacing w:line="240" w:lineRule="auto"/>
              <w:rPr>
                <w:rFonts w:ascii="Arial" w:hAnsi="Arial" w:cs="Arial"/>
              </w:rPr>
            </w:pPr>
            <w:r w:rsidRPr="00A0590E">
              <w:rPr>
                <w:rFonts w:ascii="Arial" w:hAnsi="Arial" w:cs="Arial"/>
              </w:rPr>
              <w:t>ŞİRİNEVLER MAH.</w:t>
            </w:r>
          </w:p>
        </w:tc>
        <w:tc>
          <w:tcPr>
            <w:tcW w:w="3201" w:type="pct"/>
            <w:shd w:val="clear" w:color="auto" w:fill="auto"/>
            <w:vAlign w:val="center"/>
          </w:tcPr>
          <w:p w:rsidR="00805F76" w:rsidRPr="00A0590E" w:rsidRDefault="00805F76" w:rsidP="007032A1">
            <w:pPr>
              <w:spacing w:before="120" w:line="240" w:lineRule="auto"/>
              <w:jc w:val="both"/>
              <w:rPr>
                <w:rFonts w:ascii="Arial" w:hAnsi="Arial" w:cs="Arial"/>
              </w:rPr>
            </w:pPr>
            <w:r w:rsidRPr="00A0590E">
              <w:rPr>
                <w:rFonts w:ascii="Arial" w:hAnsi="Arial" w:cs="Arial"/>
              </w:rPr>
              <w:t>PAZARYERİ</w:t>
            </w:r>
          </w:p>
        </w:tc>
      </w:tr>
      <w:tr w:rsidR="00805F76" w:rsidRPr="00A0590E" w:rsidTr="00805F76">
        <w:trPr>
          <w:trHeight w:val="284"/>
          <w:tblCellSpacing w:w="20" w:type="dxa"/>
          <w:jc w:val="center"/>
        </w:trPr>
        <w:tc>
          <w:tcPr>
            <w:tcW w:w="264" w:type="pct"/>
            <w:shd w:val="clear" w:color="auto" w:fill="auto"/>
            <w:vAlign w:val="center"/>
          </w:tcPr>
          <w:p w:rsidR="00805F76" w:rsidRPr="00A0590E" w:rsidRDefault="00805F76" w:rsidP="007032A1">
            <w:pPr>
              <w:widowControl w:val="0"/>
              <w:autoSpaceDE w:val="0"/>
              <w:autoSpaceDN w:val="0"/>
              <w:adjustRightInd w:val="0"/>
              <w:spacing w:line="240" w:lineRule="auto"/>
              <w:jc w:val="center"/>
              <w:rPr>
                <w:rFonts w:ascii="Arial" w:hAnsi="Arial" w:cs="Arial"/>
              </w:rPr>
            </w:pPr>
            <w:r w:rsidRPr="00A0590E">
              <w:rPr>
                <w:rFonts w:ascii="Arial" w:hAnsi="Arial" w:cs="Arial"/>
              </w:rPr>
              <w:lastRenderedPageBreak/>
              <w:t>6</w:t>
            </w:r>
          </w:p>
        </w:tc>
        <w:tc>
          <w:tcPr>
            <w:tcW w:w="1450" w:type="pct"/>
            <w:shd w:val="clear" w:color="auto" w:fill="auto"/>
            <w:vAlign w:val="center"/>
          </w:tcPr>
          <w:p w:rsidR="00805F76" w:rsidRPr="00A0590E" w:rsidRDefault="00805F76" w:rsidP="007032A1">
            <w:pPr>
              <w:widowControl w:val="0"/>
              <w:autoSpaceDE w:val="0"/>
              <w:autoSpaceDN w:val="0"/>
              <w:adjustRightInd w:val="0"/>
              <w:spacing w:line="240" w:lineRule="auto"/>
              <w:rPr>
                <w:rFonts w:ascii="Arial" w:hAnsi="Arial" w:cs="Arial"/>
              </w:rPr>
            </w:pPr>
            <w:r w:rsidRPr="00A0590E">
              <w:rPr>
                <w:rFonts w:ascii="Arial" w:hAnsi="Arial" w:cs="Arial"/>
              </w:rPr>
              <w:t>5000 EVLER MAH.</w:t>
            </w:r>
          </w:p>
        </w:tc>
        <w:tc>
          <w:tcPr>
            <w:tcW w:w="3201" w:type="pct"/>
            <w:shd w:val="clear" w:color="auto" w:fill="auto"/>
            <w:vAlign w:val="center"/>
          </w:tcPr>
          <w:p w:rsidR="00805F76" w:rsidRPr="00A0590E" w:rsidRDefault="00805F76" w:rsidP="007032A1">
            <w:pPr>
              <w:widowControl w:val="0"/>
              <w:autoSpaceDE w:val="0"/>
              <w:autoSpaceDN w:val="0"/>
              <w:adjustRightInd w:val="0"/>
              <w:spacing w:line="240" w:lineRule="auto"/>
              <w:jc w:val="both"/>
              <w:rPr>
                <w:rFonts w:ascii="Arial" w:hAnsi="Arial" w:cs="Arial"/>
              </w:rPr>
            </w:pPr>
            <w:r w:rsidRPr="00A0590E">
              <w:rPr>
                <w:rFonts w:ascii="Arial" w:hAnsi="Arial" w:cs="Arial"/>
              </w:rPr>
              <w:t>PAZARYERİ</w:t>
            </w:r>
          </w:p>
        </w:tc>
      </w:tr>
      <w:tr w:rsidR="00805F76" w:rsidRPr="00A0590E" w:rsidTr="00805F76">
        <w:trPr>
          <w:trHeight w:val="284"/>
          <w:tblCellSpacing w:w="20" w:type="dxa"/>
          <w:jc w:val="center"/>
        </w:trPr>
        <w:tc>
          <w:tcPr>
            <w:tcW w:w="264" w:type="pct"/>
            <w:shd w:val="clear" w:color="auto" w:fill="auto"/>
            <w:vAlign w:val="center"/>
          </w:tcPr>
          <w:p w:rsidR="00805F76" w:rsidRPr="00A0590E" w:rsidRDefault="00805F76" w:rsidP="007032A1">
            <w:pPr>
              <w:widowControl w:val="0"/>
              <w:autoSpaceDE w:val="0"/>
              <w:autoSpaceDN w:val="0"/>
              <w:adjustRightInd w:val="0"/>
              <w:spacing w:line="240" w:lineRule="auto"/>
              <w:jc w:val="center"/>
              <w:rPr>
                <w:rFonts w:ascii="Arial" w:hAnsi="Arial" w:cs="Arial"/>
              </w:rPr>
            </w:pPr>
            <w:r w:rsidRPr="00A0590E">
              <w:rPr>
                <w:rFonts w:ascii="Arial" w:hAnsi="Arial" w:cs="Arial"/>
              </w:rPr>
              <w:t>7</w:t>
            </w:r>
          </w:p>
        </w:tc>
        <w:tc>
          <w:tcPr>
            <w:tcW w:w="1450" w:type="pct"/>
            <w:shd w:val="clear" w:color="auto" w:fill="auto"/>
            <w:vAlign w:val="center"/>
          </w:tcPr>
          <w:p w:rsidR="00805F76" w:rsidRPr="00A0590E" w:rsidRDefault="00805F76" w:rsidP="007032A1">
            <w:pPr>
              <w:widowControl w:val="0"/>
              <w:autoSpaceDE w:val="0"/>
              <w:autoSpaceDN w:val="0"/>
              <w:adjustRightInd w:val="0"/>
              <w:spacing w:line="240" w:lineRule="auto"/>
              <w:rPr>
                <w:rFonts w:ascii="Arial" w:hAnsi="Arial" w:cs="Arial"/>
              </w:rPr>
            </w:pPr>
            <w:r w:rsidRPr="00A0590E">
              <w:rPr>
                <w:rFonts w:ascii="Arial" w:hAnsi="Arial" w:cs="Arial"/>
              </w:rPr>
              <w:t>100. YIL MAH.</w:t>
            </w:r>
          </w:p>
        </w:tc>
        <w:tc>
          <w:tcPr>
            <w:tcW w:w="3201" w:type="pct"/>
            <w:shd w:val="clear" w:color="auto" w:fill="auto"/>
            <w:vAlign w:val="center"/>
          </w:tcPr>
          <w:p w:rsidR="00805F76" w:rsidRPr="00A0590E" w:rsidRDefault="00805F76" w:rsidP="007032A1">
            <w:pPr>
              <w:widowControl w:val="0"/>
              <w:autoSpaceDE w:val="0"/>
              <w:autoSpaceDN w:val="0"/>
              <w:adjustRightInd w:val="0"/>
              <w:spacing w:line="240" w:lineRule="auto"/>
              <w:jc w:val="both"/>
              <w:rPr>
                <w:rFonts w:ascii="Arial" w:hAnsi="Arial" w:cs="Arial"/>
              </w:rPr>
            </w:pPr>
            <w:r w:rsidRPr="00A0590E">
              <w:rPr>
                <w:rFonts w:ascii="Arial" w:hAnsi="Arial" w:cs="Arial"/>
              </w:rPr>
              <w:t>PAZARYERİ</w:t>
            </w:r>
          </w:p>
        </w:tc>
      </w:tr>
      <w:tr w:rsidR="00805F76" w:rsidRPr="00A0590E" w:rsidTr="00805F76">
        <w:trPr>
          <w:trHeight w:val="284"/>
          <w:tblCellSpacing w:w="20" w:type="dxa"/>
          <w:jc w:val="center"/>
        </w:trPr>
        <w:tc>
          <w:tcPr>
            <w:tcW w:w="264" w:type="pct"/>
            <w:shd w:val="clear" w:color="auto" w:fill="auto"/>
            <w:vAlign w:val="center"/>
          </w:tcPr>
          <w:p w:rsidR="00805F76" w:rsidRPr="00A0590E" w:rsidRDefault="00805F76" w:rsidP="007032A1">
            <w:pPr>
              <w:widowControl w:val="0"/>
              <w:autoSpaceDE w:val="0"/>
              <w:autoSpaceDN w:val="0"/>
              <w:adjustRightInd w:val="0"/>
              <w:spacing w:line="240" w:lineRule="auto"/>
              <w:jc w:val="center"/>
              <w:rPr>
                <w:rFonts w:ascii="Arial" w:hAnsi="Arial" w:cs="Arial"/>
              </w:rPr>
            </w:pPr>
            <w:r w:rsidRPr="00A0590E">
              <w:rPr>
                <w:rFonts w:ascii="Arial" w:hAnsi="Arial" w:cs="Arial"/>
              </w:rPr>
              <w:t>8</w:t>
            </w:r>
          </w:p>
        </w:tc>
        <w:tc>
          <w:tcPr>
            <w:tcW w:w="1450" w:type="pct"/>
            <w:shd w:val="clear" w:color="auto" w:fill="auto"/>
            <w:vAlign w:val="center"/>
          </w:tcPr>
          <w:p w:rsidR="00805F76" w:rsidRPr="00A0590E" w:rsidRDefault="00805F76" w:rsidP="007032A1">
            <w:pPr>
              <w:widowControl w:val="0"/>
              <w:autoSpaceDE w:val="0"/>
              <w:autoSpaceDN w:val="0"/>
              <w:adjustRightInd w:val="0"/>
              <w:spacing w:line="240" w:lineRule="auto"/>
              <w:rPr>
                <w:rFonts w:ascii="Arial" w:hAnsi="Arial" w:cs="Arial"/>
              </w:rPr>
            </w:pPr>
            <w:r w:rsidRPr="00A0590E">
              <w:rPr>
                <w:rFonts w:ascii="Arial" w:hAnsi="Arial" w:cs="Arial"/>
              </w:rPr>
              <w:t>YAYLACIK MAH.</w:t>
            </w:r>
          </w:p>
        </w:tc>
        <w:tc>
          <w:tcPr>
            <w:tcW w:w="3201" w:type="pct"/>
            <w:shd w:val="clear" w:color="auto" w:fill="auto"/>
            <w:vAlign w:val="center"/>
          </w:tcPr>
          <w:p w:rsidR="00805F76" w:rsidRPr="00A0590E" w:rsidRDefault="00805F76" w:rsidP="007032A1">
            <w:pPr>
              <w:widowControl w:val="0"/>
              <w:autoSpaceDE w:val="0"/>
              <w:autoSpaceDN w:val="0"/>
              <w:adjustRightInd w:val="0"/>
              <w:spacing w:line="240" w:lineRule="auto"/>
              <w:jc w:val="both"/>
              <w:rPr>
                <w:rFonts w:ascii="Arial" w:hAnsi="Arial" w:cs="Arial"/>
              </w:rPr>
            </w:pPr>
            <w:r w:rsidRPr="00A0590E">
              <w:rPr>
                <w:rFonts w:ascii="Arial" w:hAnsi="Arial" w:cs="Arial"/>
              </w:rPr>
              <w:t>PAZARYERİ</w:t>
            </w:r>
          </w:p>
        </w:tc>
      </w:tr>
      <w:tr w:rsidR="00805F76" w:rsidRPr="00A0590E" w:rsidTr="00805F76">
        <w:trPr>
          <w:trHeight w:val="284"/>
          <w:tblCellSpacing w:w="20" w:type="dxa"/>
          <w:jc w:val="center"/>
        </w:trPr>
        <w:tc>
          <w:tcPr>
            <w:tcW w:w="264" w:type="pct"/>
            <w:shd w:val="clear" w:color="auto" w:fill="auto"/>
            <w:vAlign w:val="center"/>
          </w:tcPr>
          <w:p w:rsidR="00805F76" w:rsidRPr="00A0590E" w:rsidRDefault="00805F76" w:rsidP="007032A1">
            <w:pPr>
              <w:widowControl w:val="0"/>
              <w:autoSpaceDE w:val="0"/>
              <w:autoSpaceDN w:val="0"/>
              <w:adjustRightInd w:val="0"/>
              <w:spacing w:line="240" w:lineRule="auto"/>
              <w:jc w:val="center"/>
              <w:rPr>
                <w:rFonts w:ascii="Arial" w:hAnsi="Arial" w:cs="Arial"/>
              </w:rPr>
            </w:pPr>
            <w:r w:rsidRPr="00A0590E">
              <w:rPr>
                <w:rFonts w:ascii="Arial" w:hAnsi="Arial" w:cs="Arial"/>
              </w:rPr>
              <w:t>9</w:t>
            </w:r>
          </w:p>
        </w:tc>
        <w:tc>
          <w:tcPr>
            <w:tcW w:w="1450" w:type="pct"/>
            <w:shd w:val="clear" w:color="auto" w:fill="auto"/>
            <w:vAlign w:val="center"/>
          </w:tcPr>
          <w:p w:rsidR="00805F76" w:rsidRPr="00A0590E" w:rsidRDefault="00805F76" w:rsidP="007032A1">
            <w:pPr>
              <w:widowControl w:val="0"/>
              <w:autoSpaceDE w:val="0"/>
              <w:autoSpaceDN w:val="0"/>
              <w:adjustRightInd w:val="0"/>
              <w:spacing w:line="240" w:lineRule="auto"/>
              <w:rPr>
                <w:rFonts w:ascii="Arial" w:hAnsi="Arial" w:cs="Arial"/>
              </w:rPr>
            </w:pPr>
            <w:r w:rsidRPr="00A0590E">
              <w:rPr>
                <w:rFonts w:ascii="Arial" w:hAnsi="Arial" w:cs="Arial"/>
              </w:rPr>
              <w:t>KURTULUŞ MAH.</w:t>
            </w:r>
          </w:p>
        </w:tc>
        <w:tc>
          <w:tcPr>
            <w:tcW w:w="3201" w:type="pct"/>
            <w:shd w:val="clear" w:color="auto" w:fill="auto"/>
            <w:vAlign w:val="center"/>
          </w:tcPr>
          <w:p w:rsidR="00805F76" w:rsidRPr="00A0590E" w:rsidRDefault="00805F76" w:rsidP="007032A1">
            <w:pPr>
              <w:widowControl w:val="0"/>
              <w:autoSpaceDE w:val="0"/>
              <w:autoSpaceDN w:val="0"/>
              <w:adjustRightInd w:val="0"/>
              <w:spacing w:line="240" w:lineRule="auto"/>
              <w:jc w:val="both"/>
              <w:rPr>
                <w:rFonts w:ascii="Arial" w:hAnsi="Arial" w:cs="Arial"/>
              </w:rPr>
            </w:pPr>
            <w:r w:rsidRPr="00A0590E">
              <w:rPr>
                <w:rFonts w:ascii="Arial" w:hAnsi="Arial" w:cs="Arial"/>
              </w:rPr>
              <w:t xml:space="preserve">PAZARYERİ </w:t>
            </w:r>
          </w:p>
        </w:tc>
      </w:tr>
      <w:tr w:rsidR="00805F76" w:rsidRPr="00A0590E" w:rsidTr="00805F76">
        <w:trPr>
          <w:trHeight w:val="284"/>
          <w:tblCellSpacing w:w="20" w:type="dxa"/>
          <w:jc w:val="center"/>
        </w:trPr>
        <w:tc>
          <w:tcPr>
            <w:tcW w:w="264" w:type="pct"/>
            <w:shd w:val="clear" w:color="auto" w:fill="auto"/>
            <w:vAlign w:val="center"/>
          </w:tcPr>
          <w:p w:rsidR="00805F76" w:rsidRPr="00A0590E" w:rsidRDefault="00805F76" w:rsidP="007032A1">
            <w:pPr>
              <w:widowControl w:val="0"/>
              <w:autoSpaceDE w:val="0"/>
              <w:autoSpaceDN w:val="0"/>
              <w:adjustRightInd w:val="0"/>
              <w:spacing w:line="240" w:lineRule="auto"/>
              <w:jc w:val="center"/>
              <w:rPr>
                <w:rFonts w:ascii="Arial" w:hAnsi="Arial" w:cs="Arial"/>
              </w:rPr>
            </w:pPr>
          </w:p>
        </w:tc>
        <w:tc>
          <w:tcPr>
            <w:tcW w:w="1450" w:type="pct"/>
            <w:shd w:val="clear" w:color="auto" w:fill="auto"/>
            <w:vAlign w:val="center"/>
          </w:tcPr>
          <w:p w:rsidR="00805F76" w:rsidRPr="00A0590E" w:rsidRDefault="00805F76" w:rsidP="007032A1">
            <w:pPr>
              <w:widowControl w:val="0"/>
              <w:autoSpaceDE w:val="0"/>
              <w:autoSpaceDN w:val="0"/>
              <w:adjustRightInd w:val="0"/>
              <w:spacing w:line="240" w:lineRule="auto"/>
              <w:rPr>
                <w:rFonts w:ascii="Arial" w:hAnsi="Arial" w:cs="Arial"/>
              </w:rPr>
            </w:pPr>
          </w:p>
        </w:tc>
        <w:tc>
          <w:tcPr>
            <w:tcW w:w="3201" w:type="pct"/>
            <w:shd w:val="clear" w:color="auto" w:fill="auto"/>
            <w:vAlign w:val="center"/>
          </w:tcPr>
          <w:p w:rsidR="00805F76" w:rsidRPr="00A0590E" w:rsidRDefault="00805F76" w:rsidP="007032A1">
            <w:pPr>
              <w:widowControl w:val="0"/>
              <w:autoSpaceDE w:val="0"/>
              <w:autoSpaceDN w:val="0"/>
              <w:adjustRightInd w:val="0"/>
              <w:spacing w:line="240" w:lineRule="auto"/>
              <w:jc w:val="both"/>
              <w:rPr>
                <w:rFonts w:ascii="Arial" w:hAnsi="Arial" w:cs="Arial"/>
              </w:rPr>
            </w:pPr>
          </w:p>
        </w:tc>
      </w:tr>
    </w:tbl>
    <w:p w:rsidR="00805F76" w:rsidRPr="00A0590E" w:rsidRDefault="00805F76" w:rsidP="00805F76">
      <w:pPr>
        <w:spacing w:line="240" w:lineRule="auto"/>
        <w:jc w:val="center"/>
        <w:rPr>
          <w:rFonts w:ascii="Arial" w:hAnsi="Arial" w:cs="Arial"/>
        </w:rPr>
      </w:pPr>
    </w:p>
    <w:p w:rsidR="00805F76" w:rsidRDefault="001931BE" w:rsidP="00805F76">
      <w:pPr>
        <w:rPr>
          <w:rFonts w:ascii="Arial" w:hAnsi="Arial" w:cs="Arial"/>
          <w:b/>
        </w:rPr>
      </w:pPr>
      <w:r>
        <w:rPr>
          <w:noProof/>
          <w:lang w:eastAsia="tr-TR"/>
        </w:rPr>
        <w:drawing>
          <wp:inline distT="0" distB="0" distL="0" distR="0">
            <wp:extent cx="5760720" cy="3838980"/>
            <wp:effectExtent l="19050" t="0" r="0" b="0"/>
            <wp:docPr id="36" name="Resim 11" descr="KARABÃK BELEDÄ°YESÄ° 200  EVLER  PAZAR YERÄ° GÃRÃNTÃSÃ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ARABÃK BELEDÄ°YESÄ° 200  EVLER  PAZAR YERÄ° GÃRÃNTÃSÃ ile ilgili gÃ¶rsel sonucu"/>
                    <pic:cNvPicPr>
                      <a:picLocks noChangeAspect="1" noChangeArrowheads="1"/>
                    </pic:cNvPicPr>
                  </pic:nvPicPr>
                  <pic:blipFill>
                    <a:blip r:embed="rId47" cstate="print"/>
                    <a:srcRect/>
                    <a:stretch>
                      <a:fillRect/>
                    </a:stretch>
                  </pic:blipFill>
                  <pic:spPr bwMode="auto">
                    <a:xfrm>
                      <a:off x="0" y="0"/>
                      <a:ext cx="5760720" cy="3838980"/>
                    </a:xfrm>
                    <a:prstGeom prst="rect">
                      <a:avLst/>
                    </a:prstGeom>
                    <a:noFill/>
                    <a:ln w="9525">
                      <a:noFill/>
                      <a:miter lim="800000"/>
                      <a:headEnd/>
                      <a:tailEnd/>
                    </a:ln>
                  </pic:spPr>
                </pic:pic>
              </a:graphicData>
            </a:graphic>
          </wp:inline>
        </w:drawing>
      </w:r>
      <w:r w:rsidR="00805F76">
        <w:rPr>
          <w:rFonts w:ascii="Arial" w:hAnsi="Arial" w:cs="Arial"/>
          <w:b/>
        </w:rPr>
        <w:br w:type="page"/>
      </w:r>
      <w:r w:rsidR="00F603FC">
        <w:rPr>
          <w:noProof/>
          <w:lang w:eastAsia="tr-TR"/>
        </w:rPr>
        <w:lastRenderedPageBreak/>
        <w:drawing>
          <wp:inline distT="0" distB="0" distL="0" distR="0">
            <wp:extent cx="5760720" cy="3838680"/>
            <wp:effectExtent l="19050" t="0" r="0" b="0"/>
            <wp:docPr id="29" name="Resim 14" descr="KARABÃK SOSYAL YAÅAM MERKEZÄ° GÃRÃNTÃLERÄ°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ARABÃK SOSYAL YAÅAM MERKEZÄ° GÃRÃNTÃLERÄ° ile ilgili gÃ¶rsel sonucu"/>
                    <pic:cNvPicPr>
                      <a:picLocks noChangeAspect="1" noChangeArrowheads="1"/>
                    </pic:cNvPicPr>
                  </pic:nvPicPr>
                  <pic:blipFill>
                    <a:blip r:embed="rId48" cstate="print"/>
                    <a:srcRect/>
                    <a:stretch>
                      <a:fillRect/>
                    </a:stretch>
                  </pic:blipFill>
                  <pic:spPr bwMode="auto">
                    <a:xfrm>
                      <a:off x="0" y="0"/>
                      <a:ext cx="5760720" cy="3838680"/>
                    </a:xfrm>
                    <a:prstGeom prst="rect">
                      <a:avLst/>
                    </a:prstGeom>
                    <a:noFill/>
                    <a:ln w="9525">
                      <a:noFill/>
                      <a:miter lim="800000"/>
                      <a:headEnd/>
                      <a:tailEnd/>
                    </a:ln>
                  </pic:spPr>
                </pic:pic>
              </a:graphicData>
            </a:graphic>
          </wp:inline>
        </w:drawing>
      </w:r>
    </w:p>
    <w:tbl>
      <w:tblPr>
        <w:tblW w:w="5000" w:type="pct"/>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617"/>
        <w:gridCol w:w="3651"/>
        <w:gridCol w:w="6524"/>
      </w:tblGrid>
      <w:tr w:rsidR="00605D13" w:rsidRPr="00A0590E" w:rsidTr="00C73EDA">
        <w:trPr>
          <w:trHeight w:val="711"/>
          <w:tblCellSpacing w:w="20" w:type="dxa"/>
          <w:jc w:val="center"/>
        </w:trPr>
        <w:tc>
          <w:tcPr>
            <w:tcW w:w="1938" w:type="pct"/>
            <w:gridSpan w:val="2"/>
            <w:shd w:val="clear" w:color="auto" w:fill="auto"/>
            <w:vAlign w:val="center"/>
          </w:tcPr>
          <w:p w:rsidR="00605D13" w:rsidRPr="00A0590E" w:rsidRDefault="0075075B" w:rsidP="0047431D">
            <w:pPr>
              <w:widowControl w:val="0"/>
              <w:autoSpaceDE w:val="0"/>
              <w:autoSpaceDN w:val="0"/>
              <w:adjustRightInd w:val="0"/>
              <w:spacing w:line="240" w:lineRule="auto"/>
              <w:jc w:val="center"/>
              <w:rPr>
                <w:rFonts w:ascii="Arial" w:hAnsi="Arial" w:cs="Arial"/>
                <w:b/>
                <w:u w:val="single"/>
              </w:rPr>
            </w:pPr>
            <w:r>
              <w:rPr>
                <w:rFonts w:ascii="Arial" w:hAnsi="Arial" w:cs="Arial"/>
                <w:b/>
                <w:u w:val="single"/>
              </w:rPr>
              <w:t xml:space="preserve">BULUNDUĞU </w:t>
            </w:r>
            <w:r w:rsidR="0047431D">
              <w:rPr>
                <w:rFonts w:ascii="Arial" w:hAnsi="Arial" w:cs="Arial"/>
                <w:b/>
                <w:u w:val="single"/>
              </w:rPr>
              <w:t xml:space="preserve"> MAHALLE </w:t>
            </w:r>
          </w:p>
        </w:tc>
        <w:tc>
          <w:tcPr>
            <w:tcW w:w="3006" w:type="pct"/>
            <w:shd w:val="clear" w:color="auto" w:fill="auto"/>
            <w:vAlign w:val="center"/>
          </w:tcPr>
          <w:p w:rsidR="00605D13" w:rsidRPr="00A0590E" w:rsidRDefault="00605D13" w:rsidP="007032A1">
            <w:pPr>
              <w:widowControl w:val="0"/>
              <w:autoSpaceDE w:val="0"/>
              <w:autoSpaceDN w:val="0"/>
              <w:adjustRightInd w:val="0"/>
              <w:spacing w:line="240" w:lineRule="auto"/>
              <w:jc w:val="center"/>
              <w:rPr>
                <w:rFonts w:ascii="Arial" w:hAnsi="Arial" w:cs="Arial"/>
                <w:b/>
                <w:i/>
                <w:u w:val="single"/>
              </w:rPr>
            </w:pPr>
            <w:r w:rsidRPr="00A0590E">
              <w:rPr>
                <w:rFonts w:ascii="Arial" w:hAnsi="Arial" w:cs="Arial"/>
                <w:b/>
                <w:u w:val="single"/>
              </w:rPr>
              <w:t>Kullanım Amacı</w:t>
            </w:r>
          </w:p>
        </w:tc>
      </w:tr>
      <w:tr w:rsidR="00605D13" w:rsidRPr="00A0590E" w:rsidTr="00C73EDA">
        <w:trPr>
          <w:trHeight w:val="284"/>
          <w:tblCellSpacing w:w="20" w:type="dxa"/>
          <w:jc w:val="center"/>
        </w:trPr>
        <w:tc>
          <w:tcPr>
            <w:tcW w:w="259" w:type="pct"/>
            <w:shd w:val="clear" w:color="auto" w:fill="auto"/>
            <w:vAlign w:val="center"/>
          </w:tcPr>
          <w:p w:rsidR="00605D13" w:rsidRPr="00A0590E" w:rsidRDefault="00605D13" w:rsidP="007032A1">
            <w:pPr>
              <w:widowControl w:val="0"/>
              <w:autoSpaceDE w:val="0"/>
              <w:autoSpaceDN w:val="0"/>
              <w:adjustRightInd w:val="0"/>
              <w:spacing w:line="240" w:lineRule="auto"/>
              <w:jc w:val="center"/>
              <w:rPr>
                <w:rFonts w:ascii="Arial" w:hAnsi="Arial" w:cs="Arial"/>
              </w:rPr>
            </w:pPr>
            <w:r w:rsidRPr="00A0590E">
              <w:rPr>
                <w:rFonts w:ascii="Arial" w:hAnsi="Arial" w:cs="Arial"/>
              </w:rPr>
              <w:t>1</w:t>
            </w:r>
          </w:p>
        </w:tc>
        <w:tc>
          <w:tcPr>
            <w:tcW w:w="1660" w:type="pct"/>
            <w:shd w:val="clear" w:color="auto" w:fill="auto"/>
            <w:vAlign w:val="center"/>
          </w:tcPr>
          <w:p w:rsidR="00605D13" w:rsidRPr="00A0590E" w:rsidRDefault="0047431D" w:rsidP="007032A1">
            <w:pPr>
              <w:widowControl w:val="0"/>
              <w:autoSpaceDE w:val="0"/>
              <w:autoSpaceDN w:val="0"/>
              <w:adjustRightInd w:val="0"/>
              <w:spacing w:line="240" w:lineRule="auto"/>
              <w:rPr>
                <w:rFonts w:ascii="Arial" w:hAnsi="Arial" w:cs="Arial"/>
              </w:rPr>
            </w:pPr>
            <w:r>
              <w:rPr>
                <w:rFonts w:ascii="Arial" w:hAnsi="Arial" w:cs="Arial"/>
              </w:rPr>
              <w:t xml:space="preserve">KARTALTEPE </w:t>
            </w:r>
            <w:r w:rsidR="00643C33">
              <w:rPr>
                <w:rFonts w:ascii="Arial" w:hAnsi="Arial" w:cs="Arial"/>
              </w:rPr>
              <w:t xml:space="preserve">                           </w:t>
            </w:r>
          </w:p>
        </w:tc>
        <w:tc>
          <w:tcPr>
            <w:tcW w:w="3006" w:type="pct"/>
            <w:shd w:val="clear" w:color="auto" w:fill="auto"/>
            <w:vAlign w:val="center"/>
          </w:tcPr>
          <w:p w:rsidR="00605D13" w:rsidRPr="00A0590E" w:rsidRDefault="00643C33" w:rsidP="007032A1">
            <w:pPr>
              <w:widowControl w:val="0"/>
              <w:autoSpaceDE w:val="0"/>
              <w:autoSpaceDN w:val="0"/>
              <w:adjustRightInd w:val="0"/>
              <w:spacing w:line="240" w:lineRule="auto"/>
              <w:jc w:val="both"/>
              <w:rPr>
                <w:rFonts w:ascii="Arial" w:hAnsi="Arial" w:cs="Arial"/>
              </w:rPr>
            </w:pPr>
            <w:r>
              <w:rPr>
                <w:rFonts w:ascii="Arial" w:hAnsi="Arial" w:cs="Arial"/>
              </w:rPr>
              <w:t>SOSYAL YAŞAM MERKEZİ</w:t>
            </w:r>
          </w:p>
        </w:tc>
      </w:tr>
      <w:tr w:rsidR="00605D13" w:rsidRPr="00A0590E" w:rsidTr="00C73EDA">
        <w:trPr>
          <w:trHeight w:val="461"/>
          <w:tblCellSpacing w:w="20" w:type="dxa"/>
          <w:jc w:val="center"/>
        </w:trPr>
        <w:tc>
          <w:tcPr>
            <w:tcW w:w="259" w:type="pct"/>
            <w:shd w:val="clear" w:color="auto" w:fill="auto"/>
            <w:vAlign w:val="center"/>
          </w:tcPr>
          <w:p w:rsidR="00605D13" w:rsidRPr="00A0590E" w:rsidRDefault="00605D13" w:rsidP="007032A1">
            <w:pPr>
              <w:widowControl w:val="0"/>
              <w:autoSpaceDE w:val="0"/>
              <w:autoSpaceDN w:val="0"/>
              <w:adjustRightInd w:val="0"/>
              <w:spacing w:line="240" w:lineRule="auto"/>
              <w:jc w:val="center"/>
              <w:rPr>
                <w:rFonts w:ascii="Arial" w:hAnsi="Arial" w:cs="Arial"/>
              </w:rPr>
            </w:pPr>
            <w:r w:rsidRPr="00A0590E">
              <w:rPr>
                <w:rFonts w:ascii="Arial" w:hAnsi="Arial" w:cs="Arial"/>
              </w:rPr>
              <w:t>2</w:t>
            </w:r>
          </w:p>
        </w:tc>
        <w:tc>
          <w:tcPr>
            <w:tcW w:w="1660" w:type="pct"/>
            <w:shd w:val="clear" w:color="auto" w:fill="auto"/>
            <w:vAlign w:val="center"/>
          </w:tcPr>
          <w:p w:rsidR="00605D13" w:rsidRPr="00A0590E" w:rsidRDefault="0047431D" w:rsidP="007032A1">
            <w:pPr>
              <w:widowControl w:val="0"/>
              <w:autoSpaceDE w:val="0"/>
              <w:autoSpaceDN w:val="0"/>
              <w:adjustRightInd w:val="0"/>
              <w:spacing w:line="240" w:lineRule="auto"/>
              <w:rPr>
                <w:rFonts w:ascii="Arial" w:hAnsi="Arial" w:cs="Arial"/>
              </w:rPr>
            </w:pPr>
            <w:r>
              <w:rPr>
                <w:rFonts w:ascii="Arial" w:hAnsi="Arial" w:cs="Arial"/>
              </w:rPr>
              <w:t>5000 EVLER CUMHURİYET</w:t>
            </w:r>
          </w:p>
        </w:tc>
        <w:tc>
          <w:tcPr>
            <w:tcW w:w="3006" w:type="pct"/>
            <w:shd w:val="clear" w:color="auto" w:fill="auto"/>
            <w:vAlign w:val="center"/>
          </w:tcPr>
          <w:p w:rsidR="00605D13" w:rsidRPr="00A0590E" w:rsidRDefault="00605D13" w:rsidP="007032A1">
            <w:pPr>
              <w:spacing w:before="120" w:line="240" w:lineRule="auto"/>
              <w:jc w:val="both"/>
              <w:rPr>
                <w:rFonts w:ascii="Arial" w:hAnsi="Arial" w:cs="Arial"/>
              </w:rPr>
            </w:pPr>
          </w:p>
        </w:tc>
      </w:tr>
      <w:tr w:rsidR="00605D13" w:rsidRPr="00A0590E" w:rsidTr="00C73EDA">
        <w:trPr>
          <w:trHeight w:val="284"/>
          <w:tblCellSpacing w:w="20" w:type="dxa"/>
          <w:jc w:val="center"/>
        </w:trPr>
        <w:tc>
          <w:tcPr>
            <w:tcW w:w="259" w:type="pct"/>
            <w:shd w:val="clear" w:color="auto" w:fill="auto"/>
            <w:vAlign w:val="center"/>
          </w:tcPr>
          <w:p w:rsidR="00605D13" w:rsidRPr="00A0590E" w:rsidRDefault="00605D13" w:rsidP="007032A1">
            <w:pPr>
              <w:widowControl w:val="0"/>
              <w:autoSpaceDE w:val="0"/>
              <w:autoSpaceDN w:val="0"/>
              <w:adjustRightInd w:val="0"/>
              <w:spacing w:line="240" w:lineRule="auto"/>
              <w:jc w:val="center"/>
              <w:rPr>
                <w:rFonts w:ascii="Arial" w:hAnsi="Arial" w:cs="Arial"/>
              </w:rPr>
            </w:pPr>
            <w:r w:rsidRPr="00A0590E">
              <w:rPr>
                <w:rFonts w:ascii="Arial" w:hAnsi="Arial" w:cs="Arial"/>
              </w:rPr>
              <w:t>3</w:t>
            </w:r>
          </w:p>
        </w:tc>
        <w:tc>
          <w:tcPr>
            <w:tcW w:w="1660" w:type="pct"/>
            <w:shd w:val="clear" w:color="auto" w:fill="auto"/>
            <w:vAlign w:val="center"/>
          </w:tcPr>
          <w:p w:rsidR="00605D13" w:rsidRPr="00A0590E" w:rsidRDefault="0047431D" w:rsidP="007032A1">
            <w:pPr>
              <w:widowControl w:val="0"/>
              <w:autoSpaceDE w:val="0"/>
              <w:autoSpaceDN w:val="0"/>
              <w:adjustRightInd w:val="0"/>
              <w:spacing w:line="240" w:lineRule="auto"/>
              <w:rPr>
                <w:rFonts w:ascii="Arial" w:hAnsi="Arial" w:cs="Arial"/>
              </w:rPr>
            </w:pPr>
            <w:r>
              <w:rPr>
                <w:rFonts w:ascii="Arial" w:hAnsi="Arial" w:cs="Arial"/>
              </w:rPr>
              <w:t xml:space="preserve">NAMIK KEMAL </w:t>
            </w:r>
          </w:p>
        </w:tc>
        <w:tc>
          <w:tcPr>
            <w:tcW w:w="3006" w:type="pct"/>
            <w:shd w:val="clear" w:color="auto" w:fill="auto"/>
            <w:vAlign w:val="center"/>
          </w:tcPr>
          <w:p w:rsidR="00605D13" w:rsidRPr="00A0590E" w:rsidRDefault="00605D13" w:rsidP="007032A1">
            <w:pPr>
              <w:spacing w:before="120" w:line="240" w:lineRule="auto"/>
              <w:jc w:val="both"/>
              <w:rPr>
                <w:rFonts w:ascii="Arial" w:hAnsi="Arial" w:cs="Arial"/>
              </w:rPr>
            </w:pPr>
          </w:p>
        </w:tc>
      </w:tr>
      <w:tr w:rsidR="00605D13" w:rsidRPr="00A0590E" w:rsidTr="00C73EDA">
        <w:trPr>
          <w:trHeight w:val="284"/>
          <w:tblCellSpacing w:w="20" w:type="dxa"/>
          <w:jc w:val="center"/>
        </w:trPr>
        <w:tc>
          <w:tcPr>
            <w:tcW w:w="259" w:type="pct"/>
            <w:shd w:val="clear" w:color="auto" w:fill="auto"/>
            <w:vAlign w:val="center"/>
          </w:tcPr>
          <w:p w:rsidR="00605D13" w:rsidRPr="00A0590E" w:rsidRDefault="00605D13" w:rsidP="007032A1">
            <w:pPr>
              <w:widowControl w:val="0"/>
              <w:autoSpaceDE w:val="0"/>
              <w:autoSpaceDN w:val="0"/>
              <w:adjustRightInd w:val="0"/>
              <w:spacing w:line="240" w:lineRule="auto"/>
              <w:jc w:val="center"/>
              <w:rPr>
                <w:rFonts w:ascii="Arial" w:hAnsi="Arial" w:cs="Arial"/>
              </w:rPr>
            </w:pPr>
            <w:r w:rsidRPr="00A0590E">
              <w:rPr>
                <w:rFonts w:ascii="Arial" w:hAnsi="Arial" w:cs="Arial"/>
              </w:rPr>
              <w:t>4</w:t>
            </w:r>
          </w:p>
        </w:tc>
        <w:tc>
          <w:tcPr>
            <w:tcW w:w="1660" w:type="pct"/>
            <w:shd w:val="clear" w:color="auto" w:fill="auto"/>
            <w:vAlign w:val="center"/>
          </w:tcPr>
          <w:p w:rsidR="00605D13" w:rsidRPr="00A0590E" w:rsidRDefault="0047431D" w:rsidP="007032A1">
            <w:pPr>
              <w:widowControl w:val="0"/>
              <w:autoSpaceDE w:val="0"/>
              <w:autoSpaceDN w:val="0"/>
              <w:adjustRightInd w:val="0"/>
              <w:spacing w:line="240" w:lineRule="auto"/>
              <w:rPr>
                <w:rFonts w:ascii="Arial" w:hAnsi="Arial" w:cs="Arial"/>
              </w:rPr>
            </w:pPr>
            <w:r>
              <w:rPr>
                <w:rFonts w:ascii="Arial" w:hAnsi="Arial" w:cs="Arial"/>
              </w:rPr>
              <w:t>KAPULLU MAH</w:t>
            </w:r>
          </w:p>
        </w:tc>
        <w:tc>
          <w:tcPr>
            <w:tcW w:w="3006" w:type="pct"/>
            <w:shd w:val="clear" w:color="auto" w:fill="auto"/>
            <w:vAlign w:val="center"/>
          </w:tcPr>
          <w:p w:rsidR="00605D13" w:rsidRPr="00A0590E" w:rsidRDefault="00605D13" w:rsidP="007032A1">
            <w:pPr>
              <w:spacing w:before="120" w:line="240" w:lineRule="auto"/>
              <w:jc w:val="both"/>
              <w:rPr>
                <w:rFonts w:ascii="Arial" w:hAnsi="Arial" w:cs="Arial"/>
              </w:rPr>
            </w:pPr>
          </w:p>
        </w:tc>
      </w:tr>
      <w:tr w:rsidR="00605D13" w:rsidRPr="00A0590E" w:rsidTr="00C73EDA">
        <w:trPr>
          <w:trHeight w:val="284"/>
          <w:tblCellSpacing w:w="20" w:type="dxa"/>
          <w:jc w:val="center"/>
        </w:trPr>
        <w:tc>
          <w:tcPr>
            <w:tcW w:w="259" w:type="pct"/>
            <w:shd w:val="clear" w:color="auto" w:fill="auto"/>
            <w:vAlign w:val="center"/>
          </w:tcPr>
          <w:p w:rsidR="00605D13" w:rsidRPr="00A0590E" w:rsidRDefault="00605D13" w:rsidP="007032A1">
            <w:pPr>
              <w:widowControl w:val="0"/>
              <w:autoSpaceDE w:val="0"/>
              <w:autoSpaceDN w:val="0"/>
              <w:adjustRightInd w:val="0"/>
              <w:spacing w:line="240" w:lineRule="auto"/>
              <w:jc w:val="center"/>
              <w:rPr>
                <w:rFonts w:ascii="Arial" w:hAnsi="Arial" w:cs="Arial"/>
              </w:rPr>
            </w:pPr>
            <w:r w:rsidRPr="00A0590E">
              <w:rPr>
                <w:rFonts w:ascii="Arial" w:hAnsi="Arial" w:cs="Arial"/>
              </w:rPr>
              <w:t>5</w:t>
            </w:r>
          </w:p>
        </w:tc>
        <w:tc>
          <w:tcPr>
            <w:tcW w:w="1660" w:type="pct"/>
            <w:shd w:val="clear" w:color="auto" w:fill="auto"/>
            <w:vAlign w:val="center"/>
          </w:tcPr>
          <w:p w:rsidR="00605D13" w:rsidRPr="00A0590E" w:rsidRDefault="0047431D" w:rsidP="007032A1">
            <w:pPr>
              <w:widowControl w:val="0"/>
              <w:autoSpaceDE w:val="0"/>
              <w:autoSpaceDN w:val="0"/>
              <w:adjustRightInd w:val="0"/>
              <w:spacing w:line="240" w:lineRule="auto"/>
              <w:rPr>
                <w:rFonts w:ascii="Arial" w:hAnsi="Arial" w:cs="Arial"/>
              </w:rPr>
            </w:pPr>
            <w:r>
              <w:rPr>
                <w:rFonts w:ascii="Arial" w:hAnsi="Arial" w:cs="Arial"/>
              </w:rPr>
              <w:t xml:space="preserve">ERGENEKON </w:t>
            </w:r>
          </w:p>
        </w:tc>
        <w:tc>
          <w:tcPr>
            <w:tcW w:w="3006" w:type="pct"/>
            <w:shd w:val="clear" w:color="auto" w:fill="auto"/>
            <w:vAlign w:val="center"/>
          </w:tcPr>
          <w:p w:rsidR="00605D13" w:rsidRPr="00A0590E" w:rsidRDefault="00605D13" w:rsidP="007032A1">
            <w:pPr>
              <w:spacing w:before="120" w:line="240" w:lineRule="auto"/>
              <w:jc w:val="both"/>
              <w:rPr>
                <w:rFonts w:ascii="Arial" w:hAnsi="Arial" w:cs="Arial"/>
              </w:rPr>
            </w:pPr>
          </w:p>
        </w:tc>
      </w:tr>
      <w:tr w:rsidR="00605D13" w:rsidRPr="00A0590E" w:rsidTr="00C73EDA">
        <w:trPr>
          <w:trHeight w:val="284"/>
          <w:tblCellSpacing w:w="20" w:type="dxa"/>
          <w:jc w:val="center"/>
        </w:trPr>
        <w:tc>
          <w:tcPr>
            <w:tcW w:w="259" w:type="pct"/>
            <w:shd w:val="clear" w:color="auto" w:fill="auto"/>
            <w:vAlign w:val="center"/>
          </w:tcPr>
          <w:p w:rsidR="00605D13" w:rsidRPr="00A0590E" w:rsidRDefault="00605D13" w:rsidP="007032A1">
            <w:pPr>
              <w:widowControl w:val="0"/>
              <w:autoSpaceDE w:val="0"/>
              <w:autoSpaceDN w:val="0"/>
              <w:adjustRightInd w:val="0"/>
              <w:spacing w:line="240" w:lineRule="auto"/>
              <w:jc w:val="center"/>
              <w:rPr>
                <w:rFonts w:ascii="Arial" w:hAnsi="Arial" w:cs="Arial"/>
              </w:rPr>
            </w:pPr>
            <w:r w:rsidRPr="00A0590E">
              <w:rPr>
                <w:rFonts w:ascii="Arial" w:hAnsi="Arial" w:cs="Arial"/>
              </w:rPr>
              <w:t>6</w:t>
            </w:r>
          </w:p>
        </w:tc>
        <w:tc>
          <w:tcPr>
            <w:tcW w:w="1660" w:type="pct"/>
            <w:shd w:val="clear" w:color="auto" w:fill="auto"/>
            <w:vAlign w:val="center"/>
          </w:tcPr>
          <w:p w:rsidR="00605D13" w:rsidRPr="00A0590E" w:rsidRDefault="0047431D" w:rsidP="007032A1">
            <w:pPr>
              <w:widowControl w:val="0"/>
              <w:autoSpaceDE w:val="0"/>
              <w:autoSpaceDN w:val="0"/>
              <w:adjustRightInd w:val="0"/>
              <w:spacing w:line="240" w:lineRule="auto"/>
              <w:rPr>
                <w:rFonts w:ascii="Arial" w:hAnsi="Arial" w:cs="Arial"/>
              </w:rPr>
            </w:pPr>
            <w:r>
              <w:rPr>
                <w:rFonts w:ascii="Arial" w:hAnsi="Arial" w:cs="Arial"/>
              </w:rPr>
              <w:t xml:space="preserve">100.YIL </w:t>
            </w:r>
          </w:p>
        </w:tc>
        <w:tc>
          <w:tcPr>
            <w:tcW w:w="3006" w:type="pct"/>
            <w:shd w:val="clear" w:color="auto" w:fill="auto"/>
            <w:vAlign w:val="center"/>
          </w:tcPr>
          <w:p w:rsidR="00605D13" w:rsidRPr="00A0590E" w:rsidRDefault="00605D13" w:rsidP="007032A1">
            <w:pPr>
              <w:widowControl w:val="0"/>
              <w:autoSpaceDE w:val="0"/>
              <w:autoSpaceDN w:val="0"/>
              <w:adjustRightInd w:val="0"/>
              <w:spacing w:line="240" w:lineRule="auto"/>
              <w:jc w:val="both"/>
              <w:rPr>
                <w:rFonts w:ascii="Arial" w:hAnsi="Arial" w:cs="Arial"/>
              </w:rPr>
            </w:pPr>
          </w:p>
        </w:tc>
      </w:tr>
      <w:tr w:rsidR="00605D13" w:rsidRPr="00A0590E" w:rsidTr="00C73EDA">
        <w:trPr>
          <w:trHeight w:val="284"/>
          <w:tblCellSpacing w:w="20" w:type="dxa"/>
          <w:jc w:val="center"/>
        </w:trPr>
        <w:tc>
          <w:tcPr>
            <w:tcW w:w="259" w:type="pct"/>
            <w:shd w:val="clear" w:color="auto" w:fill="auto"/>
            <w:vAlign w:val="center"/>
          </w:tcPr>
          <w:p w:rsidR="00605D13" w:rsidRPr="00A0590E" w:rsidRDefault="00605D13" w:rsidP="007032A1">
            <w:pPr>
              <w:widowControl w:val="0"/>
              <w:autoSpaceDE w:val="0"/>
              <w:autoSpaceDN w:val="0"/>
              <w:adjustRightInd w:val="0"/>
              <w:spacing w:line="240" w:lineRule="auto"/>
              <w:jc w:val="center"/>
              <w:rPr>
                <w:rFonts w:ascii="Arial" w:hAnsi="Arial" w:cs="Arial"/>
              </w:rPr>
            </w:pPr>
            <w:r w:rsidRPr="00A0590E">
              <w:rPr>
                <w:rFonts w:ascii="Arial" w:hAnsi="Arial" w:cs="Arial"/>
              </w:rPr>
              <w:t>7</w:t>
            </w:r>
          </w:p>
        </w:tc>
        <w:tc>
          <w:tcPr>
            <w:tcW w:w="1660" w:type="pct"/>
            <w:shd w:val="clear" w:color="auto" w:fill="auto"/>
            <w:vAlign w:val="center"/>
          </w:tcPr>
          <w:p w:rsidR="00605D13" w:rsidRPr="00A0590E" w:rsidRDefault="0047431D" w:rsidP="007032A1">
            <w:pPr>
              <w:widowControl w:val="0"/>
              <w:autoSpaceDE w:val="0"/>
              <w:autoSpaceDN w:val="0"/>
              <w:adjustRightInd w:val="0"/>
              <w:spacing w:line="240" w:lineRule="auto"/>
              <w:rPr>
                <w:rFonts w:ascii="Arial" w:hAnsi="Arial" w:cs="Arial"/>
              </w:rPr>
            </w:pPr>
            <w:r>
              <w:rPr>
                <w:rFonts w:ascii="Arial" w:hAnsi="Arial" w:cs="Arial"/>
              </w:rPr>
              <w:t xml:space="preserve">5000 EVLER 75.YIL </w:t>
            </w:r>
          </w:p>
        </w:tc>
        <w:tc>
          <w:tcPr>
            <w:tcW w:w="3006" w:type="pct"/>
            <w:shd w:val="clear" w:color="auto" w:fill="auto"/>
            <w:vAlign w:val="center"/>
          </w:tcPr>
          <w:p w:rsidR="00605D13" w:rsidRPr="00A0590E" w:rsidRDefault="00605D13" w:rsidP="007032A1">
            <w:pPr>
              <w:widowControl w:val="0"/>
              <w:autoSpaceDE w:val="0"/>
              <w:autoSpaceDN w:val="0"/>
              <w:adjustRightInd w:val="0"/>
              <w:spacing w:line="240" w:lineRule="auto"/>
              <w:jc w:val="both"/>
              <w:rPr>
                <w:rFonts w:ascii="Arial" w:hAnsi="Arial" w:cs="Arial"/>
              </w:rPr>
            </w:pPr>
          </w:p>
        </w:tc>
      </w:tr>
      <w:tr w:rsidR="00605D13" w:rsidRPr="00A0590E" w:rsidTr="00C73EDA">
        <w:trPr>
          <w:trHeight w:val="284"/>
          <w:tblCellSpacing w:w="20" w:type="dxa"/>
          <w:jc w:val="center"/>
        </w:trPr>
        <w:tc>
          <w:tcPr>
            <w:tcW w:w="259" w:type="pct"/>
            <w:shd w:val="clear" w:color="auto" w:fill="auto"/>
            <w:vAlign w:val="center"/>
          </w:tcPr>
          <w:p w:rsidR="00605D13" w:rsidRPr="00A0590E" w:rsidRDefault="00605D13" w:rsidP="007032A1">
            <w:pPr>
              <w:widowControl w:val="0"/>
              <w:autoSpaceDE w:val="0"/>
              <w:autoSpaceDN w:val="0"/>
              <w:adjustRightInd w:val="0"/>
              <w:spacing w:line="240" w:lineRule="auto"/>
              <w:jc w:val="center"/>
              <w:rPr>
                <w:rFonts w:ascii="Arial" w:hAnsi="Arial" w:cs="Arial"/>
              </w:rPr>
            </w:pPr>
            <w:r w:rsidRPr="00A0590E">
              <w:rPr>
                <w:rFonts w:ascii="Arial" w:hAnsi="Arial" w:cs="Arial"/>
              </w:rPr>
              <w:t>8</w:t>
            </w:r>
          </w:p>
        </w:tc>
        <w:tc>
          <w:tcPr>
            <w:tcW w:w="1660" w:type="pct"/>
            <w:shd w:val="clear" w:color="auto" w:fill="auto"/>
            <w:vAlign w:val="center"/>
          </w:tcPr>
          <w:p w:rsidR="00605D13" w:rsidRPr="00A0590E" w:rsidRDefault="0047431D" w:rsidP="007032A1">
            <w:pPr>
              <w:widowControl w:val="0"/>
              <w:autoSpaceDE w:val="0"/>
              <w:autoSpaceDN w:val="0"/>
              <w:adjustRightInd w:val="0"/>
              <w:spacing w:line="240" w:lineRule="auto"/>
              <w:rPr>
                <w:rFonts w:ascii="Arial" w:hAnsi="Arial" w:cs="Arial"/>
              </w:rPr>
            </w:pPr>
            <w:r>
              <w:rPr>
                <w:rFonts w:ascii="Arial" w:hAnsi="Arial" w:cs="Arial"/>
              </w:rPr>
              <w:t xml:space="preserve">YENİ MAHALLE </w:t>
            </w:r>
          </w:p>
        </w:tc>
        <w:tc>
          <w:tcPr>
            <w:tcW w:w="3006" w:type="pct"/>
            <w:shd w:val="clear" w:color="auto" w:fill="auto"/>
            <w:vAlign w:val="center"/>
          </w:tcPr>
          <w:p w:rsidR="00605D13" w:rsidRPr="00A0590E" w:rsidRDefault="00605D13" w:rsidP="007032A1">
            <w:pPr>
              <w:widowControl w:val="0"/>
              <w:autoSpaceDE w:val="0"/>
              <w:autoSpaceDN w:val="0"/>
              <w:adjustRightInd w:val="0"/>
              <w:spacing w:line="240" w:lineRule="auto"/>
              <w:jc w:val="both"/>
              <w:rPr>
                <w:rFonts w:ascii="Arial" w:hAnsi="Arial" w:cs="Arial"/>
              </w:rPr>
            </w:pPr>
          </w:p>
        </w:tc>
      </w:tr>
      <w:tr w:rsidR="00605D13" w:rsidRPr="00A0590E" w:rsidTr="00C73EDA">
        <w:trPr>
          <w:trHeight w:val="284"/>
          <w:tblCellSpacing w:w="20" w:type="dxa"/>
          <w:jc w:val="center"/>
        </w:trPr>
        <w:tc>
          <w:tcPr>
            <w:tcW w:w="259" w:type="pct"/>
            <w:shd w:val="clear" w:color="auto" w:fill="auto"/>
            <w:vAlign w:val="center"/>
          </w:tcPr>
          <w:p w:rsidR="00605D13" w:rsidRPr="00A0590E" w:rsidRDefault="00605D13" w:rsidP="007032A1">
            <w:pPr>
              <w:widowControl w:val="0"/>
              <w:autoSpaceDE w:val="0"/>
              <w:autoSpaceDN w:val="0"/>
              <w:adjustRightInd w:val="0"/>
              <w:spacing w:line="240" w:lineRule="auto"/>
              <w:jc w:val="center"/>
              <w:rPr>
                <w:rFonts w:ascii="Arial" w:hAnsi="Arial" w:cs="Arial"/>
              </w:rPr>
            </w:pPr>
            <w:r w:rsidRPr="00A0590E">
              <w:rPr>
                <w:rFonts w:ascii="Arial" w:hAnsi="Arial" w:cs="Arial"/>
              </w:rPr>
              <w:t>9</w:t>
            </w:r>
          </w:p>
        </w:tc>
        <w:tc>
          <w:tcPr>
            <w:tcW w:w="1660" w:type="pct"/>
            <w:shd w:val="clear" w:color="auto" w:fill="auto"/>
            <w:vAlign w:val="center"/>
          </w:tcPr>
          <w:p w:rsidR="00605D13" w:rsidRPr="00A0590E" w:rsidRDefault="0047431D" w:rsidP="007032A1">
            <w:pPr>
              <w:widowControl w:val="0"/>
              <w:autoSpaceDE w:val="0"/>
              <w:autoSpaceDN w:val="0"/>
              <w:adjustRightInd w:val="0"/>
              <w:spacing w:line="240" w:lineRule="auto"/>
              <w:rPr>
                <w:rFonts w:ascii="Arial" w:hAnsi="Arial" w:cs="Arial"/>
              </w:rPr>
            </w:pPr>
            <w:r>
              <w:rPr>
                <w:rFonts w:ascii="Arial" w:hAnsi="Arial" w:cs="Arial"/>
              </w:rPr>
              <w:t xml:space="preserve">KAYABAŞI YAYLACIK </w:t>
            </w:r>
          </w:p>
        </w:tc>
        <w:tc>
          <w:tcPr>
            <w:tcW w:w="3006" w:type="pct"/>
            <w:shd w:val="clear" w:color="auto" w:fill="auto"/>
            <w:vAlign w:val="center"/>
          </w:tcPr>
          <w:p w:rsidR="00605D13" w:rsidRPr="00A0590E" w:rsidRDefault="00605D13" w:rsidP="007032A1">
            <w:pPr>
              <w:widowControl w:val="0"/>
              <w:autoSpaceDE w:val="0"/>
              <w:autoSpaceDN w:val="0"/>
              <w:adjustRightInd w:val="0"/>
              <w:spacing w:line="240" w:lineRule="auto"/>
              <w:jc w:val="both"/>
              <w:rPr>
                <w:rFonts w:ascii="Arial" w:hAnsi="Arial" w:cs="Arial"/>
              </w:rPr>
            </w:pPr>
          </w:p>
        </w:tc>
      </w:tr>
      <w:tr w:rsidR="00605D13" w:rsidRPr="00A0590E" w:rsidTr="00C73EDA">
        <w:trPr>
          <w:trHeight w:val="284"/>
          <w:tblCellSpacing w:w="20" w:type="dxa"/>
          <w:jc w:val="center"/>
        </w:trPr>
        <w:tc>
          <w:tcPr>
            <w:tcW w:w="259" w:type="pct"/>
            <w:shd w:val="clear" w:color="auto" w:fill="auto"/>
            <w:vAlign w:val="center"/>
          </w:tcPr>
          <w:p w:rsidR="00605D13" w:rsidRPr="00A0590E" w:rsidRDefault="00605D13" w:rsidP="007032A1">
            <w:pPr>
              <w:widowControl w:val="0"/>
              <w:autoSpaceDE w:val="0"/>
              <w:autoSpaceDN w:val="0"/>
              <w:adjustRightInd w:val="0"/>
              <w:spacing w:line="240" w:lineRule="auto"/>
              <w:jc w:val="center"/>
              <w:rPr>
                <w:rFonts w:ascii="Arial" w:hAnsi="Arial" w:cs="Arial"/>
              </w:rPr>
            </w:pPr>
            <w:r>
              <w:rPr>
                <w:rFonts w:ascii="Arial" w:hAnsi="Arial" w:cs="Arial"/>
              </w:rPr>
              <w:lastRenderedPageBreak/>
              <w:t>10</w:t>
            </w:r>
          </w:p>
        </w:tc>
        <w:tc>
          <w:tcPr>
            <w:tcW w:w="1660" w:type="pct"/>
            <w:shd w:val="clear" w:color="auto" w:fill="auto"/>
            <w:vAlign w:val="center"/>
          </w:tcPr>
          <w:p w:rsidR="00605D13" w:rsidRPr="00A0590E" w:rsidRDefault="0047431D" w:rsidP="007032A1">
            <w:pPr>
              <w:widowControl w:val="0"/>
              <w:autoSpaceDE w:val="0"/>
              <w:autoSpaceDN w:val="0"/>
              <w:adjustRightInd w:val="0"/>
              <w:spacing w:line="240" w:lineRule="auto"/>
              <w:rPr>
                <w:rFonts w:ascii="Arial" w:hAnsi="Arial" w:cs="Arial"/>
              </w:rPr>
            </w:pPr>
            <w:r>
              <w:rPr>
                <w:rFonts w:ascii="Arial" w:hAnsi="Arial" w:cs="Arial"/>
              </w:rPr>
              <w:t>ESENTEPE MAH.</w:t>
            </w:r>
          </w:p>
        </w:tc>
        <w:tc>
          <w:tcPr>
            <w:tcW w:w="3006" w:type="pct"/>
            <w:shd w:val="clear" w:color="auto" w:fill="auto"/>
            <w:vAlign w:val="center"/>
          </w:tcPr>
          <w:p w:rsidR="00605D13" w:rsidRPr="00A0590E" w:rsidRDefault="00605D13" w:rsidP="007032A1">
            <w:pPr>
              <w:widowControl w:val="0"/>
              <w:autoSpaceDE w:val="0"/>
              <w:autoSpaceDN w:val="0"/>
              <w:adjustRightInd w:val="0"/>
              <w:spacing w:line="240" w:lineRule="auto"/>
              <w:jc w:val="both"/>
              <w:rPr>
                <w:rFonts w:ascii="Arial" w:hAnsi="Arial" w:cs="Arial"/>
              </w:rPr>
            </w:pPr>
          </w:p>
        </w:tc>
      </w:tr>
      <w:tr w:rsidR="00605D13" w:rsidRPr="00A0590E" w:rsidTr="00C73EDA">
        <w:trPr>
          <w:trHeight w:val="284"/>
          <w:tblCellSpacing w:w="20" w:type="dxa"/>
          <w:jc w:val="center"/>
        </w:trPr>
        <w:tc>
          <w:tcPr>
            <w:tcW w:w="259" w:type="pct"/>
            <w:shd w:val="clear" w:color="auto" w:fill="auto"/>
            <w:vAlign w:val="center"/>
          </w:tcPr>
          <w:p w:rsidR="00605D13" w:rsidRPr="00A0590E" w:rsidRDefault="00605D13" w:rsidP="007032A1">
            <w:pPr>
              <w:widowControl w:val="0"/>
              <w:autoSpaceDE w:val="0"/>
              <w:autoSpaceDN w:val="0"/>
              <w:adjustRightInd w:val="0"/>
              <w:spacing w:line="240" w:lineRule="auto"/>
              <w:jc w:val="center"/>
              <w:rPr>
                <w:rFonts w:ascii="Arial" w:hAnsi="Arial" w:cs="Arial"/>
              </w:rPr>
            </w:pPr>
            <w:r>
              <w:rPr>
                <w:rFonts w:ascii="Arial" w:hAnsi="Arial" w:cs="Arial"/>
              </w:rPr>
              <w:t>11</w:t>
            </w:r>
          </w:p>
        </w:tc>
        <w:tc>
          <w:tcPr>
            <w:tcW w:w="1660" w:type="pct"/>
            <w:shd w:val="clear" w:color="auto" w:fill="auto"/>
            <w:vAlign w:val="center"/>
          </w:tcPr>
          <w:p w:rsidR="00605D13" w:rsidRPr="00A0590E" w:rsidRDefault="0047431D" w:rsidP="007032A1">
            <w:pPr>
              <w:widowControl w:val="0"/>
              <w:autoSpaceDE w:val="0"/>
              <w:autoSpaceDN w:val="0"/>
              <w:adjustRightInd w:val="0"/>
              <w:spacing w:line="240" w:lineRule="auto"/>
              <w:rPr>
                <w:rFonts w:ascii="Arial" w:hAnsi="Arial" w:cs="Arial"/>
              </w:rPr>
            </w:pPr>
            <w:r>
              <w:rPr>
                <w:rFonts w:ascii="Arial" w:hAnsi="Arial" w:cs="Arial"/>
              </w:rPr>
              <w:t xml:space="preserve">AYDINLIK EVLER </w:t>
            </w:r>
          </w:p>
        </w:tc>
        <w:tc>
          <w:tcPr>
            <w:tcW w:w="3006" w:type="pct"/>
            <w:shd w:val="clear" w:color="auto" w:fill="auto"/>
            <w:vAlign w:val="center"/>
          </w:tcPr>
          <w:p w:rsidR="00605D13" w:rsidRPr="00A0590E" w:rsidRDefault="00605D13" w:rsidP="007032A1">
            <w:pPr>
              <w:spacing w:before="120" w:line="240" w:lineRule="auto"/>
              <w:jc w:val="both"/>
              <w:rPr>
                <w:rFonts w:ascii="Arial" w:hAnsi="Arial" w:cs="Arial"/>
              </w:rPr>
            </w:pPr>
          </w:p>
        </w:tc>
      </w:tr>
      <w:tr w:rsidR="00605D13" w:rsidRPr="00A0590E" w:rsidTr="00C73EDA">
        <w:trPr>
          <w:trHeight w:val="284"/>
          <w:tblCellSpacing w:w="20" w:type="dxa"/>
          <w:jc w:val="center"/>
        </w:trPr>
        <w:tc>
          <w:tcPr>
            <w:tcW w:w="259" w:type="pct"/>
            <w:shd w:val="clear" w:color="auto" w:fill="auto"/>
            <w:vAlign w:val="center"/>
          </w:tcPr>
          <w:p w:rsidR="00605D13" w:rsidRPr="00A0590E" w:rsidRDefault="00605D13" w:rsidP="007032A1">
            <w:pPr>
              <w:widowControl w:val="0"/>
              <w:autoSpaceDE w:val="0"/>
              <w:autoSpaceDN w:val="0"/>
              <w:adjustRightInd w:val="0"/>
              <w:spacing w:line="240" w:lineRule="auto"/>
              <w:jc w:val="center"/>
              <w:rPr>
                <w:rFonts w:ascii="Arial" w:hAnsi="Arial" w:cs="Arial"/>
              </w:rPr>
            </w:pPr>
            <w:r>
              <w:rPr>
                <w:rFonts w:ascii="Arial" w:hAnsi="Arial" w:cs="Arial"/>
              </w:rPr>
              <w:t>12</w:t>
            </w:r>
          </w:p>
        </w:tc>
        <w:tc>
          <w:tcPr>
            <w:tcW w:w="1660" w:type="pct"/>
            <w:shd w:val="clear" w:color="auto" w:fill="auto"/>
            <w:vAlign w:val="center"/>
          </w:tcPr>
          <w:p w:rsidR="00605D13" w:rsidRPr="00A0590E" w:rsidRDefault="0047431D" w:rsidP="007032A1">
            <w:pPr>
              <w:widowControl w:val="0"/>
              <w:autoSpaceDE w:val="0"/>
              <w:autoSpaceDN w:val="0"/>
              <w:adjustRightInd w:val="0"/>
              <w:spacing w:line="240" w:lineRule="auto"/>
              <w:rPr>
                <w:rFonts w:ascii="Arial" w:hAnsi="Arial" w:cs="Arial"/>
              </w:rPr>
            </w:pPr>
            <w:r>
              <w:rPr>
                <w:rFonts w:ascii="Arial" w:hAnsi="Arial" w:cs="Arial"/>
              </w:rPr>
              <w:t xml:space="preserve">BAYIR MAHALLE </w:t>
            </w:r>
          </w:p>
        </w:tc>
        <w:tc>
          <w:tcPr>
            <w:tcW w:w="3006" w:type="pct"/>
            <w:shd w:val="clear" w:color="auto" w:fill="auto"/>
            <w:vAlign w:val="center"/>
          </w:tcPr>
          <w:p w:rsidR="00605D13" w:rsidRPr="00A0590E" w:rsidRDefault="00605D13" w:rsidP="007032A1">
            <w:pPr>
              <w:widowControl w:val="0"/>
              <w:autoSpaceDE w:val="0"/>
              <w:autoSpaceDN w:val="0"/>
              <w:adjustRightInd w:val="0"/>
              <w:spacing w:line="240" w:lineRule="auto"/>
              <w:jc w:val="both"/>
              <w:rPr>
                <w:rFonts w:ascii="Arial" w:hAnsi="Arial" w:cs="Arial"/>
              </w:rPr>
            </w:pPr>
          </w:p>
        </w:tc>
      </w:tr>
      <w:tr w:rsidR="00605D13" w:rsidRPr="00A0590E" w:rsidTr="00C73EDA">
        <w:trPr>
          <w:trHeight w:val="284"/>
          <w:tblCellSpacing w:w="20" w:type="dxa"/>
          <w:jc w:val="center"/>
        </w:trPr>
        <w:tc>
          <w:tcPr>
            <w:tcW w:w="259" w:type="pct"/>
            <w:shd w:val="clear" w:color="auto" w:fill="auto"/>
            <w:vAlign w:val="center"/>
          </w:tcPr>
          <w:p w:rsidR="00605D13" w:rsidRPr="00A0590E" w:rsidRDefault="00605D13" w:rsidP="00605D13">
            <w:pPr>
              <w:widowControl w:val="0"/>
              <w:autoSpaceDE w:val="0"/>
              <w:autoSpaceDN w:val="0"/>
              <w:adjustRightInd w:val="0"/>
              <w:spacing w:line="240" w:lineRule="auto"/>
              <w:jc w:val="center"/>
              <w:rPr>
                <w:rFonts w:ascii="Arial" w:hAnsi="Arial" w:cs="Arial"/>
              </w:rPr>
            </w:pPr>
            <w:r>
              <w:rPr>
                <w:rFonts w:ascii="Arial" w:hAnsi="Arial" w:cs="Arial"/>
              </w:rPr>
              <w:t>13</w:t>
            </w:r>
          </w:p>
        </w:tc>
        <w:tc>
          <w:tcPr>
            <w:tcW w:w="1660" w:type="pct"/>
            <w:shd w:val="clear" w:color="auto" w:fill="auto"/>
            <w:vAlign w:val="center"/>
          </w:tcPr>
          <w:p w:rsidR="00605D13" w:rsidRPr="00A0590E" w:rsidRDefault="0047431D" w:rsidP="007032A1">
            <w:pPr>
              <w:widowControl w:val="0"/>
              <w:autoSpaceDE w:val="0"/>
              <w:autoSpaceDN w:val="0"/>
              <w:adjustRightInd w:val="0"/>
              <w:spacing w:line="240" w:lineRule="auto"/>
              <w:rPr>
                <w:rFonts w:ascii="Arial" w:hAnsi="Arial" w:cs="Arial"/>
              </w:rPr>
            </w:pPr>
            <w:r>
              <w:rPr>
                <w:rFonts w:ascii="Arial" w:hAnsi="Arial" w:cs="Arial"/>
              </w:rPr>
              <w:t xml:space="preserve">ÜNİVERSİTE MAHALLESİ </w:t>
            </w:r>
          </w:p>
        </w:tc>
        <w:tc>
          <w:tcPr>
            <w:tcW w:w="3006" w:type="pct"/>
            <w:shd w:val="clear" w:color="auto" w:fill="auto"/>
            <w:vAlign w:val="center"/>
          </w:tcPr>
          <w:p w:rsidR="00605D13" w:rsidRPr="00A0590E" w:rsidRDefault="00605D13" w:rsidP="007032A1">
            <w:pPr>
              <w:widowControl w:val="0"/>
              <w:autoSpaceDE w:val="0"/>
              <w:autoSpaceDN w:val="0"/>
              <w:adjustRightInd w:val="0"/>
              <w:spacing w:line="240" w:lineRule="auto"/>
              <w:jc w:val="both"/>
              <w:rPr>
                <w:rFonts w:ascii="Arial" w:hAnsi="Arial" w:cs="Arial"/>
              </w:rPr>
            </w:pPr>
          </w:p>
        </w:tc>
      </w:tr>
      <w:tr w:rsidR="00605D13" w:rsidRPr="00A0590E" w:rsidTr="00C73EDA">
        <w:trPr>
          <w:trHeight w:val="284"/>
          <w:tblCellSpacing w:w="20" w:type="dxa"/>
          <w:jc w:val="center"/>
        </w:trPr>
        <w:tc>
          <w:tcPr>
            <w:tcW w:w="259" w:type="pct"/>
            <w:shd w:val="clear" w:color="auto" w:fill="auto"/>
            <w:vAlign w:val="center"/>
          </w:tcPr>
          <w:p w:rsidR="00605D13" w:rsidRPr="00A0590E" w:rsidRDefault="00605D13" w:rsidP="007032A1">
            <w:pPr>
              <w:widowControl w:val="0"/>
              <w:autoSpaceDE w:val="0"/>
              <w:autoSpaceDN w:val="0"/>
              <w:adjustRightInd w:val="0"/>
              <w:spacing w:line="240" w:lineRule="auto"/>
              <w:jc w:val="center"/>
              <w:rPr>
                <w:rFonts w:ascii="Arial" w:hAnsi="Arial" w:cs="Arial"/>
              </w:rPr>
            </w:pPr>
            <w:r>
              <w:rPr>
                <w:rFonts w:ascii="Arial" w:hAnsi="Arial" w:cs="Arial"/>
              </w:rPr>
              <w:t>14</w:t>
            </w:r>
          </w:p>
        </w:tc>
        <w:tc>
          <w:tcPr>
            <w:tcW w:w="1660" w:type="pct"/>
            <w:shd w:val="clear" w:color="auto" w:fill="auto"/>
            <w:vAlign w:val="center"/>
          </w:tcPr>
          <w:p w:rsidR="00605D13" w:rsidRPr="00A0590E" w:rsidRDefault="0047431D" w:rsidP="007032A1">
            <w:pPr>
              <w:widowControl w:val="0"/>
              <w:autoSpaceDE w:val="0"/>
              <w:autoSpaceDN w:val="0"/>
              <w:adjustRightInd w:val="0"/>
              <w:spacing w:line="240" w:lineRule="auto"/>
              <w:rPr>
                <w:rFonts w:ascii="Arial" w:hAnsi="Arial" w:cs="Arial"/>
              </w:rPr>
            </w:pPr>
            <w:r>
              <w:rPr>
                <w:rFonts w:ascii="Arial" w:hAnsi="Arial" w:cs="Arial"/>
              </w:rPr>
              <w:t>ATATÜRK MAHALLESİ</w:t>
            </w:r>
          </w:p>
        </w:tc>
        <w:tc>
          <w:tcPr>
            <w:tcW w:w="3006" w:type="pct"/>
            <w:shd w:val="clear" w:color="auto" w:fill="auto"/>
            <w:vAlign w:val="center"/>
          </w:tcPr>
          <w:p w:rsidR="00605D13" w:rsidRPr="00A0590E" w:rsidRDefault="00605D13" w:rsidP="007032A1">
            <w:pPr>
              <w:widowControl w:val="0"/>
              <w:autoSpaceDE w:val="0"/>
              <w:autoSpaceDN w:val="0"/>
              <w:adjustRightInd w:val="0"/>
              <w:spacing w:line="240" w:lineRule="auto"/>
              <w:jc w:val="both"/>
              <w:rPr>
                <w:rFonts w:ascii="Arial" w:hAnsi="Arial" w:cs="Arial"/>
              </w:rPr>
            </w:pPr>
          </w:p>
        </w:tc>
      </w:tr>
      <w:tr w:rsidR="00605D13" w:rsidRPr="00A0590E" w:rsidTr="00C73EDA">
        <w:trPr>
          <w:trHeight w:val="284"/>
          <w:tblCellSpacing w:w="20" w:type="dxa"/>
          <w:jc w:val="center"/>
        </w:trPr>
        <w:tc>
          <w:tcPr>
            <w:tcW w:w="259" w:type="pct"/>
            <w:shd w:val="clear" w:color="auto" w:fill="auto"/>
            <w:vAlign w:val="center"/>
          </w:tcPr>
          <w:p w:rsidR="00605D13" w:rsidRPr="00A0590E" w:rsidRDefault="00605D13" w:rsidP="007032A1">
            <w:pPr>
              <w:widowControl w:val="0"/>
              <w:autoSpaceDE w:val="0"/>
              <w:autoSpaceDN w:val="0"/>
              <w:adjustRightInd w:val="0"/>
              <w:spacing w:line="240" w:lineRule="auto"/>
              <w:jc w:val="center"/>
              <w:rPr>
                <w:rFonts w:ascii="Arial" w:hAnsi="Arial" w:cs="Arial"/>
              </w:rPr>
            </w:pPr>
            <w:r>
              <w:rPr>
                <w:rFonts w:ascii="Arial" w:hAnsi="Arial" w:cs="Arial"/>
              </w:rPr>
              <w:t>15</w:t>
            </w:r>
          </w:p>
        </w:tc>
        <w:tc>
          <w:tcPr>
            <w:tcW w:w="1660" w:type="pct"/>
            <w:shd w:val="clear" w:color="auto" w:fill="auto"/>
            <w:vAlign w:val="center"/>
          </w:tcPr>
          <w:p w:rsidR="00605D13" w:rsidRPr="00A0590E" w:rsidRDefault="0047431D" w:rsidP="007032A1">
            <w:pPr>
              <w:widowControl w:val="0"/>
              <w:autoSpaceDE w:val="0"/>
              <w:autoSpaceDN w:val="0"/>
              <w:adjustRightInd w:val="0"/>
              <w:spacing w:line="240" w:lineRule="auto"/>
              <w:rPr>
                <w:rFonts w:ascii="Arial" w:hAnsi="Arial" w:cs="Arial"/>
              </w:rPr>
            </w:pPr>
            <w:r>
              <w:rPr>
                <w:rFonts w:ascii="Arial" w:hAnsi="Arial" w:cs="Arial"/>
              </w:rPr>
              <w:t>KURTULUŞ MAHALLESİ</w:t>
            </w:r>
          </w:p>
        </w:tc>
        <w:tc>
          <w:tcPr>
            <w:tcW w:w="3006" w:type="pct"/>
            <w:shd w:val="clear" w:color="auto" w:fill="auto"/>
            <w:vAlign w:val="center"/>
          </w:tcPr>
          <w:p w:rsidR="00605D13" w:rsidRPr="00A0590E" w:rsidRDefault="00605D13" w:rsidP="007032A1">
            <w:pPr>
              <w:widowControl w:val="0"/>
              <w:autoSpaceDE w:val="0"/>
              <w:autoSpaceDN w:val="0"/>
              <w:adjustRightInd w:val="0"/>
              <w:spacing w:line="240" w:lineRule="auto"/>
              <w:jc w:val="both"/>
              <w:rPr>
                <w:rFonts w:ascii="Arial" w:hAnsi="Arial" w:cs="Arial"/>
              </w:rPr>
            </w:pPr>
          </w:p>
        </w:tc>
      </w:tr>
      <w:tr w:rsidR="00605D13" w:rsidRPr="00A0590E" w:rsidTr="00C73EDA">
        <w:trPr>
          <w:trHeight w:val="284"/>
          <w:tblCellSpacing w:w="20" w:type="dxa"/>
          <w:jc w:val="center"/>
        </w:trPr>
        <w:tc>
          <w:tcPr>
            <w:tcW w:w="259" w:type="pct"/>
            <w:shd w:val="clear" w:color="auto" w:fill="auto"/>
            <w:vAlign w:val="center"/>
          </w:tcPr>
          <w:p w:rsidR="00605D13" w:rsidRPr="00A0590E" w:rsidRDefault="00605D13" w:rsidP="00605D13">
            <w:pPr>
              <w:widowControl w:val="0"/>
              <w:autoSpaceDE w:val="0"/>
              <w:autoSpaceDN w:val="0"/>
              <w:adjustRightInd w:val="0"/>
              <w:spacing w:line="240" w:lineRule="auto"/>
              <w:jc w:val="center"/>
              <w:rPr>
                <w:rFonts w:ascii="Arial" w:hAnsi="Arial" w:cs="Arial"/>
              </w:rPr>
            </w:pPr>
            <w:r>
              <w:rPr>
                <w:rFonts w:ascii="Arial" w:hAnsi="Arial" w:cs="Arial"/>
              </w:rPr>
              <w:t>16</w:t>
            </w:r>
          </w:p>
        </w:tc>
        <w:tc>
          <w:tcPr>
            <w:tcW w:w="1660" w:type="pct"/>
            <w:shd w:val="clear" w:color="auto" w:fill="auto"/>
            <w:vAlign w:val="center"/>
          </w:tcPr>
          <w:p w:rsidR="00605D13" w:rsidRPr="00A0590E" w:rsidRDefault="0047431D" w:rsidP="0047431D">
            <w:pPr>
              <w:widowControl w:val="0"/>
              <w:autoSpaceDE w:val="0"/>
              <w:autoSpaceDN w:val="0"/>
              <w:adjustRightInd w:val="0"/>
              <w:spacing w:line="240" w:lineRule="auto"/>
              <w:rPr>
                <w:rFonts w:ascii="Arial" w:hAnsi="Arial" w:cs="Arial"/>
              </w:rPr>
            </w:pPr>
            <w:r>
              <w:rPr>
                <w:rFonts w:ascii="Arial" w:hAnsi="Arial" w:cs="Arial"/>
              </w:rPr>
              <w:t>FATİH MAHALLESİ</w:t>
            </w:r>
          </w:p>
        </w:tc>
        <w:tc>
          <w:tcPr>
            <w:tcW w:w="3006" w:type="pct"/>
            <w:shd w:val="clear" w:color="auto" w:fill="auto"/>
            <w:vAlign w:val="center"/>
          </w:tcPr>
          <w:p w:rsidR="00605D13" w:rsidRPr="00A0590E" w:rsidRDefault="00605D13" w:rsidP="007032A1">
            <w:pPr>
              <w:widowControl w:val="0"/>
              <w:autoSpaceDE w:val="0"/>
              <w:autoSpaceDN w:val="0"/>
              <w:adjustRightInd w:val="0"/>
              <w:spacing w:line="240" w:lineRule="auto"/>
              <w:jc w:val="both"/>
              <w:rPr>
                <w:rFonts w:ascii="Arial" w:hAnsi="Arial" w:cs="Arial"/>
              </w:rPr>
            </w:pPr>
          </w:p>
        </w:tc>
      </w:tr>
      <w:tr w:rsidR="0047431D" w:rsidRPr="00A0590E" w:rsidTr="00C73EDA">
        <w:trPr>
          <w:trHeight w:val="284"/>
          <w:tblCellSpacing w:w="20" w:type="dxa"/>
          <w:jc w:val="center"/>
        </w:trPr>
        <w:tc>
          <w:tcPr>
            <w:tcW w:w="259" w:type="pct"/>
            <w:shd w:val="clear" w:color="auto" w:fill="auto"/>
            <w:vAlign w:val="center"/>
          </w:tcPr>
          <w:p w:rsidR="0047431D" w:rsidRPr="00A0590E" w:rsidRDefault="0047431D" w:rsidP="007032A1">
            <w:pPr>
              <w:widowControl w:val="0"/>
              <w:autoSpaceDE w:val="0"/>
              <w:autoSpaceDN w:val="0"/>
              <w:adjustRightInd w:val="0"/>
              <w:spacing w:line="240" w:lineRule="auto"/>
              <w:jc w:val="center"/>
              <w:rPr>
                <w:rFonts w:ascii="Arial" w:hAnsi="Arial" w:cs="Arial"/>
              </w:rPr>
            </w:pPr>
            <w:r>
              <w:rPr>
                <w:rFonts w:ascii="Arial" w:hAnsi="Arial" w:cs="Arial"/>
              </w:rPr>
              <w:t>17</w:t>
            </w:r>
          </w:p>
        </w:tc>
        <w:tc>
          <w:tcPr>
            <w:tcW w:w="1660" w:type="pct"/>
            <w:shd w:val="clear" w:color="auto" w:fill="auto"/>
            <w:vAlign w:val="center"/>
          </w:tcPr>
          <w:p w:rsidR="0047431D" w:rsidRPr="00A0590E" w:rsidRDefault="0047431D" w:rsidP="007032A1">
            <w:pPr>
              <w:widowControl w:val="0"/>
              <w:autoSpaceDE w:val="0"/>
              <w:autoSpaceDN w:val="0"/>
              <w:adjustRightInd w:val="0"/>
              <w:spacing w:line="240" w:lineRule="auto"/>
              <w:rPr>
                <w:rFonts w:ascii="Arial" w:hAnsi="Arial" w:cs="Arial"/>
              </w:rPr>
            </w:pPr>
            <w:r>
              <w:rPr>
                <w:rFonts w:ascii="Arial" w:hAnsi="Arial" w:cs="Arial"/>
              </w:rPr>
              <w:t>KARABÜK BAHÇELİEVLER</w:t>
            </w:r>
          </w:p>
        </w:tc>
        <w:tc>
          <w:tcPr>
            <w:tcW w:w="3006" w:type="pct"/>
            <w:shd w:val="clear" w:color="auto" w:fill="auto"/>
            <w:vAlign w:val="center"/>
          </w:tcPr>
          <w:p w:rsidR="0047431D" w:rsidRPr="00A0590E" w:rsidRDefault="0047431D" w:rsidP="007032A1">
            <w:pPr>
              <w:widowControl w:val="0"/>
              <w:autoSpaceDE w:val="0"/>
              <w:autoSpaceDN w:val="0"/>
              <w:adjustRightInd w:val="0"/>
              <w:spacing w:line="240" w:lineRule="auto"/>
              <w:jc w:val="both"/>
              <w:rPr>
                <w:rFonts w:ascii="Arial" w:hAnsi="Arial" w:cs="Arial"/>
              </w:rPr>
            </w:pPr>
          </w:p>
        </w:tc>
      </w:tr>
      <w:tr w:rsidR="0047431D" w:rsidRPr="00A0590E" w:rsidTr="00C73EDA">
        <w:trPr>
          <w:trHeight w:val="284"/>
          <w:tblCellSpacing w:w="20" w:type="dxa"/>
          <w:jc w:val="center"/>
        </w:trPr>
        <w:tc>
          <w:tcPr>
            <w:tcW w:w="259" w:type="pct"/>
            <w:shd w:val="clear" w:color="auto" w:fill="auto"/>
            <w:vAlign w:val="center"/>
          </w:tcPr>
          <w:p w:rsidR="0047431D" w:rsidRPr="00A0590E" w:rsidRDefault="0047431D" w:rsidP="007032A1">
            <w:pPr>
              <w:widowControl w:val="0"/>
              <w:autoSpaceDE w:val="0"/>
              <w:autoSpaceDN w:val="0"/>
              <w:adjustRightInd w:val="0"/>
              <w:spacing w:line="240" w:lineRule="auto"/>
              <w:jc w:val="center"/>
              <w:rPr>
                <w:rFonts w:ascii="Arial" w:hAnsi="Arial" w:cs="Arial"/>
              </w:rPr>
            </w:pPr>
            <w:r>
              <w:rPr>
                <w:rFonts w:ascii="Arial" w:hAnsi="Arial" w:cs="Arial"/>
              </w:rPr>
              <w:t>18</w:t>
            </w:r>
          </w:p>
        </w:tc>
        <w:tc>
          <w:tcPr>
            <w:tcW w:w="1660" w:type="pct"/>
            <w:shd w:val="clear" w:color="auto" w:fill="auto"/>
            <w:vAlign w:val="center"/>
          </w:tcPr>
          <w:p w:rsidR="0047431D" w:rsidRPr="00A0590E" w:rsidRDefault="0047431D" w:rsidP="007032A1">
            <w:pPr>
              <w:widowControl w:val="0"/>
              <w:autoSpaceDE w:val="0"/>
              <w:autoSpaceDN w:val="0"/>
              <w:adjustRightInd w:val="0"/>
              <w:spacing w:line="240" w:lineRule="auto"/>
              <w:rPr>
                <w:rFonts w:ascii="Arial" w:hAnsi="Arial" w:cs="Arial"/>
              </w:rPr>
            </w:pPr>
            <w:r>
              <w:rPr>
                <w:rFonts w:ascii="Arial" w:hAnsi="Arial" w:cs="Arial"/>
              </w:rPr>
              <w:t xml:space="preserve">FEVZİ  ÇAKMAK </w:t>
            </w:r>
          </w:p>
        </w:tc>
        <w:tc>
          <w:tcPr>
            <w:tcW w:w="3006" w:type="pct"/>
            <w:shd w:val="clear" w:color="auto" w:fill="auto"/>
            <w:vAlign w:val="center"/>
          </w:tcPr>
          <w:p w:rsidR="0047431D" w:rsidRPr="00A0590E" w:rsidRDefault="0047431D" w:rsidP="007032A1">
            <w:pPr>
              <w:widowControl w:val="0"/>
              <w:autoSpaceDE w:val="0"/>
              <w:autoSpaceDN w:val="0"/>
              <w:adjustRightInd w:val="0"/>
              <w:spacing w:line="240" w:lineRule="auto"/>
              <w:jc w:val="both"/>
              <w:rPr>
                <w:rFonts w:ascii="Arial" w:hAnsi="Arial" w:cs="Arial"/>
              </w:rPr>
            </w:pPr>
          </w:p>
        </w:tc>
      </w:tr>
      <w:tr w:rsidR="0047431D" w:rsidRPr="00A0590E" w:rsidTr="00C73EDA">
        <w:trPr>
          <w:trHeight w:val="284"/>
          <w:tblCellSpacing w:w="20" w:type="dxa"/>
          <w:jc w:val="center"/>
        </w:trPr>
        <w:tc>
          <w:tcPr>
            <w:tcW w:w="259" w:type="pct"/>
            <w:shd w:val="clear" w:color="auto" w:fill="auto"/>
            <w:vAlign w:val="center"/>
          </w:tcPr>
          <w:p w:rsidR="0047431D" w:rsidRPr="00A0590E" w:rsidRDefault="0047431D" w:rsidP="007032A1">
            <w:pPr>
              <w:widowControl w:val="0"/>
              <w:autoSpaceDE w:val="0"/>
              <w:autoSpaceDN w:val="0"/>
              <w:adjustRightInd w:val="0"/>
              <w:spacing w:line="240" w:lineRule="auto"/>
              <w:jc w:val="center"/>
              <w:rPr>
                <w:rFonts w:ascii="Arial" w:hAnsi="Arial" w:cs="Arial"/>
              </w:rPr>
            </w:pPr>
            <w:r>
              <w:rPr>
                <w:rFonts w:ascii="Arial" w:hAnsi="Arial" w:cs="Arial"/>
              </w:rPr>
              <w:t>19</w:t>
            </w:r>
          </w:p>
        </w:tc>
        <w:tc>
          <w:tcPr>
            <w:tcW w:w="1660" w:type="pct"/>
            <w:shd w:val="clear" w:color="auto" w:fill="auto"/>
            <w:vAlign w:val="center"/>
          </w:tcPr>
          <w:p w:rsidR="0047431D" w:rsidRPr="00A0590E" w:rsidRDefault="0047431D" w:rsidP="007032A1">
            <w:pPr>
              <w:widowControl w:val="0"/>
              <w:autoSpaceDE w:val="0"/>
              <w:autoSpaceDN w:val="0"/>
              <w:adjustRightInd w:val="0"/>
              <w:spacing w:line="240" w:lineRule="auto"/>
              <w:rPr>
                <w:rFonts w:ascii="Arial" w:hAnsi="Arial" w:cs="Arial"/>
              </w:rPr>
            </w:pPr>
            <w:r>
              <w:rPr>
                <w:rFonts w:ascii="Arial" w:hAnsi="Arial" w:cs="Arial"/>
              </w:rPr>
              <w:t xml:space="preserve">ŞİRİNEVLER </w:t>
            </w:r>
          </w:p>
        </w:tc>
        <w:tc>
          <w:tcPr>
            <w:tcW w:w="3006" w:type="pct"/>
            <w:shd w:val="clear" w:color="auto" w:fill="auto"/>
            <w:vAlign w:val="center"/>
          </w:tcPr>
          <w:p w:rsidR="0047431D" w:rsidRPr="00A0590E" w:rsidRDefault="0047431D" w:rsidP="007032A1">
            <w:pPr>
              <w:widowControl w:val="0"/>
              <w:autoSpaceDE w:val="0"/>
              <w:autoSpaceDN w:val="0"/>
              <w:adjustRightInd w:val="0"/>
              <w:spacing w:line="240" w:lineRule="auto"/>
              <w:jc w:val="both"/>
              <w:rPr>
                <w:rFonts w:ascii="Arial" w:hAnsi="Arial" w:cs="Arial"/>
              </w:rPr>
            </w:pPr>
          </w:p>
        </w:tc>
      </w:tr>
      <w:tr w:rsidR="0047431D" w:rsidRPr="00A0590E" w:rsidTr="00C73EDA">
        <w:trPr>
          <w:trHeight w:val="284"/>
          <w:tblCellSpacing w:w="20" w:type="dxa"/>
          <w:jc w:val="center"/>
        </w:trPr>
        <w:tc>
          <w:tcPr>
            <w:tcW w:w="259" w:type="pct"/>
            <w:shd w:val="clear" w:color="auto" w:fill="auto"/>
            <w:vAlign w:val="center"/>
          </w:tcPr>
          <w:p w:rsidR="0047431D" w:rsidRPr="00A0590E" w:rsidRDefault="0047431D" w:rsidP="007032A1">
            <w:pPr>
              <w:widowControl w:val="0"/>
              <w:autoSpaceDE w:val="0"/>
              <w:autoSpaceDN w:val="0"/>
              <w:adjustRightInd w:val="0"/>
              <w:spacing w:line="240" w:lineRule="auto"/>
              <w:jc w:val="center"/>
              <w:rPr>
                <w:rFonts w:ascii="Arial" w:hAnsi="Arial" w:cs="Arial"/>
              </w:rPr>
            </w:pPr>
            <w:r>
              <w:rPr>
                <w:rFonts w:ascii="Arial" w:hAnsi="Arial" w:cs="Arial"/>
              </w:rPr>
              <w:t>20</w:t>
            </w:r>
          </w:p>
        </w:tc>
        <w:tc>
          <w:tcPr>
            <w:tcW w:w="1660" w:type="pct"/>
            <w:shd w:val="clear" w:color="auto" w:fill="auto"/>
            <w:vAlign w:val="center"/>
          </w:tcPr>
          <w:p w:rsidR="0047431D" w:rsidRPr="00A0590E" w:rsidRDefault="0047431D" w:rsidP="007032A1">
            <w:pPr>
              <w:widowControl w:val="0"/>
              <w:autoSpaceDE w:val="0"/>
              <w:autoSpaceDN w:val="0"/>
              <w:adjustRightInd w:val="0"/>
              <w:spacing w:line="240" w:lineRule="auto"/>
              <w:rPr>
                <w:rFonts w:ascii="Arial" w:hAnsi="Arial" w:cs="Arial"/>
              </w:rPr>
            </w:pPr>
            <w:r>
              <w:rPr>
                <w:rFonts w:ascii="Arial" w:hAnsi="Arial" w:cs="Arial"/>
              </w:rPr>
              <w:t xml:space="preserve">ÖĞLEBELİ </w:t>
            </w:r>
          </w:p>
        </w:tc>
        <w:tc>
          <w:tcPr>
            <w:tcW w:w="3006" w:type="pct"/>
            <w:shd w:val="clear" w:color="auto" w:fill="auto"/>
            <w:vAlign w:val="center"/>
          </w:tcPr>
          <w:p w:rsidR="0047431D" w:rsidRPr="00A0590E" w:rsidRDefault="0047431D" w:rsidP="007032A1">
            <w:pPr>
              <w:widowControl w:val="0"/>
              <w:autoSpaceDE w:val="0"/>
              <w:autoSpaceDN w:val="0"/>
              <w:adjustRightInd w:val="0"/>
              <w:spacing w:line="240" w:lineRule="auto"/>
              <w:jc w:val="both"/>
              <w:rPr>
                <w:rFonts w:ascii="Arial" w:hAnsi="Arial" w:cs="Arial"/>
              </w:rPr>
            </w:pPr>
          </w:p>
        </w:tc>
      </w:tr>
      <w:tr w:rsidR="0047431D" w:rsidRPr="00A0590E" w:rsidTr="00C73EDA">
        <w:trPr>
          <w:trHeight w:val="284"/>
          <w:tblCellSpacing w:w="20" w:type="dxa"/>
          <w:jc w:val="center"/>
        </w:trPr>
        <w:tc>
          <w:tcPr>
            <w:tcW w:w="259" w:type="pct"/>
            <w:shd w:val="clear" w:color="auto" w:fill="auto"/>
            <w:vAlign w:val="center"/>
          </w:tcPr>
          <w:p w:rsidR="0047431D" w:rsidRPr="00A0590E" w:rsidRDefault="0047431D" w:rsidP="007032A1">
            <w:pPr>
              <w:widowControl w:val="0"/>
              <w:autoSpaceDE w:val="0"/>
              <w:autoSpaceDN w:val="0"/>
              <w:adjustRightInd w:val="0"/>
              <w:spacing w:line="240" w:lineRule="auto"/>
              <w:jc w:val="center"/>
              <w:rPr>
                <w:rFonts w:ascii="Arial" w:hAnsi="Arial" w:cs="Arial"/>
              </w:rPr>
            </w:pPr>
            <w:r>
              <w:rPr>
                <w:rFonts w:ascii="Arial" w:hAnsi="Arial" w:cs="Arial"/>
              </w:rPr>
              <w:t>21</w:t>
            </w:r>
          </w:p>
        </w:tc>
        <w:tc>
          <w:tcPr>
            <w:tcW w:w="1660" w:type="pct"/>
            <w:shd w:val="clear" w:color="auto" w:fill="auto"/>
            <w:vAlign w:val="center"/>
          </w:tcPr>
          <w:p w:rsidR="0047431D" w:rsidRPr="00A0590E" w:rsidRDefault="0047431D" w:rsidP="007032A1">
            <w:pPr>
              <w:widowControl w:val="0"/>
              <w:autoSpaceDE w:val="0"/>
              <w:autoSpaceDN w:val="0"/>
              <w:adjustRightInd w:val="0"/>
              <w:spacing w:line="240" w:lineRule="auto"/>
              <w:rPr>
                <w:rFonts w:ascii="Arial" w:hAnsi="Arial" w:cs="Arial"/>
              </w:rPr>
            </w:pPr>
            <w:r>
              <w:rPr>
                <w:rFonts w:ascii="Arial" w:hAnsi="Arial" w:cs="Arial"/>
              </w:rPr>
              <w:t>ÇERÇİLER MAH.</w:t>
            </w:r>
          </w:p>
        </w:tc>
        <w:tc>
          <w:tcPr>
            <w:tcW w:w="3006" w:type="pct"/>
            <w:shd w:val="clear" w:color="auto" w:fill="auto"/>
            <w:vAlign w:val="center"/>
          </w:tcPr>
          <w:p w:rsidR="0047431D" w:rsidRPr="00A0590E" w:rsidRDefault="0047431D" w:rsidP="007032A1">
            <w:pPr>
              <w:widowControl w:val="0"/>
              <w:autoSpaceDE w:val="0"/>
              <w:autoSpaceDN w:val="0"/>
              <w:adjustRightInd w:val="0"/>
              <w:spacing w:line="240" w:lineRule="auto"/>
              <w:jc w:val="both"/>
              <w:rPr>
                <w:rFonts w:ascii="Arial" w:hAnsi="Arial" w:cs="Arial"/>
              </w:rPr>
            </w:pPr>
          </w:p>
        </w:tc>
      </w:tr>
      <w:tr w:rsidR="0047431D" w:rsidRPr="00A0590E" w:rsidTr="00C73EDA">
        <w:trPr>
          <w:trHeight w:val="284"/>
          <w:tblCellSpacing w:w="20" w:type="dxa"/>
          <w:jc w:val="center"/>
        </w:trPr>
        <w:tc>
          <w:tcPr>
            <w:tcW w:w="259" w:type="pct"/>
            <w:shd w:val="clear" w:color="auto" w:fill="auto"/>
            <w:vAlign w:val="center"/>
          </w:tcPr>
          <w:p w:rsidR="0047431D" w:rsidRPr="00A0590E" w:rsidRDefault="0047431D" w:rsidP="007032A1">
            <w:pPr>
              <w:widowControl w:val="0"/>
              <w:autoSpaceDE w:val="0"/>
              <w:autoSpaceDN w:val="0"/>
              <w:adjustRightInd w:val="0"/>
              <w:spacing w:line="240" w:lineRule="auto"/>
              <w:jc w:val="center"/>
              <w:rPr>
                <w:rFonts w:ascii="Arial" w:hAnsi="Arial" w:cs="Arial"/>
              </w:rPr>
            </w:pPr>
            <w:r>
              <w:rPr>
                <w:rFonts w:ascii="Arial" w:hAnsi="Arial" w:cs="Arial"/>
              </w:rPr>
              <w:t>22</w:t>
            </w:r>
          </w:p>
        </w:tc>
        <w:tc>
          <w:tcPr>
            <w:tcW w:w="1660" w:type="pct"/>
            <w:shd w:val="clear" w:color="auto" w:fill="auto"/>
            <w:vAlign w:val="center"/>
          </w:tcPr>
          <w:p w:rsidR="0047431D" w:rsidRPr="00A0590E" w:rsidRDefault="0047431D" w:rsidP="0047431D">
            <w:pPr>
              <w:widowControl w:val="0"/>
              <w:autoSpaceDE w:val="0"/>
              <w:autoSpaceDN w:val="0"/>
              <w:adjustRightInd w:val="0"/>
              <w:spacing w:line="240" w:lineRule="auto"/>
              <w:rPr>
                <w:rFonts w:ascii="Arial" w:hAnsi="Arial" w:cs="Arial"/>
              </w:rPr>
            </w:pPr>
            <w:r>
              <w:rPr>
                <w:rFonts w:ascii="Arial" w:hAnsi="Arial" w:cs="Arial"/>
              </w:rPr>
              <w:t>DAYISLAR  MAH.</w:t>
            </w:r>
            <w:r w:rsidR="000A0732">
              <w:rPr>
                <w:rFonts w:ascii="Arial" w:hAnsi="Arial" w:cs="Arial"/>
              </w:rPr>
              <w:t xml:space="preserve">   </w:t>
            </w:r>
          </w:p>
        </w:tc>
        <w:tc>
          <w:tcPr>
            <w:tcW w:w="3006" w:type="pct"/>
            <w:shd w:val="clear" w:color="auto" w:fill="auto"/>
            <w:vAlign w:val="center"/>
          </w:tcPr>
          <w:p w:rsidR="0047431D" w:rsidRPr="00A0590E" w:rsidRDefault="0047431D" w:rsidP="007032A1">
            <w:pPr>
              <w:widowControl w:val="0"/>
              <w:autoSpaceDE w:val="0"/>
              <w:autoSpaceDN w:val="0"/>
              <w:adjustRightInd w:val="0"/>
              <w:spacing w:line="240" w:lineRule="auto"/>
              <w:jc w:val="both"/>
              <w:rPr>
                <w:rFonts w:ascii="Arial" w:hAnsi="Arial" w:cs="Arial"/>
              </w:rPr>
            </w:pPr>
          </w:p>
        </w:tc>
      </w:tr>
      <w:tr w:rsidR="0047431D" w:rsidRPr="00A0590E" w:rsidTr="00C73EDA">
        <w:trPr>
          <w:trHeight w:val="284"/>
          <w:tblCellSpacing w:w="20" w:type="dxa"/>
          <w:jc w:val="center"/>
        </w:trPr>
        <w:tc>
          <w:tcPr>
            <w:tcW w:w="259" w:type="pct"/>
            <w:shd w:val="clear" w:color="auto" w:fill="auto"/>
            <w:vAlign w:val="center"/>
          </w:tcPr>
          <w:p w:rsidR="0047431D" w:rsidRPr="00A0590E" w:rsidRDefault="0047431D" w:rsidP="0047431D">
            <w:pPr>
              <w:widowControl w:val="0"/>
              <w:autoSpaceDE w:val="0"/>
              <w:autoSpaceDN w:val="0"/>
              <w:adjustRightInd w:val="0"/>
              <w:spacing w:line="240" w:lineRule="auto"/>
              <w:jc w:val="center"/>
              <w:rPr>
                <w:rFonts w:ascii="Arial" w:hAnsi="Arial" w:cs="Arial"/>
              </w:rPr>
            </w:pPr>
            <w:r>
              <w:rPr>
                <w:rFonts w:ascii="Arial" w:hAnsi="Arial" w:cs="Arial"/>
              </w:rPr>
              <w:t>23</w:t>
            </w:r>
          </w:p>
        </w:tc>
        <w:tc>
          <w:tcPr>
            <w:tcW w:w="1660" w:type="pct"/>
            <w:shd w:val="clear" w:color="auto" w:fill="auto"/>
            <w:vAlign w:val="center"/>
          </w:tcPr>
          <w:p w:rsidR="0047431D" w:rsidRPr="00A0590E" w:rsidRDefault="0047431D" w:rsidP="007032A1">
            <w:pPr>
              <w:widowControl w:val="0"/>
              <w:autoSpaceDE w:val="0"/>
              <w:autoSpaceDN w:val="0"/>
              <w:adjustRightInd w:val="0"/>
              <w:spacing w:line="240" w:lineRule="auto"/>
              <w:rPr>
                <w:rFonts w:ascii="Arial" w:hAnsi="Arial" w:cs="Arial"/>
              </w:rPr>
            </w:pPr>
            <w:r>
              <w:rPr>
                <w:rFonts w:ascii="Arial" w:hAnsi="Arial" w:cs="Arial"/>
              </w:rPr>
              <w:t>BELENKÖY MAHALLESİ</w:t>
            </w:r>
          </w:p>
        </w:tc>
        <w:tc>
          <w:tcPr>
            <w:tcW w:w="3006" w:type="pct"/>
            <w:shd w:val="clear" w:color="auto" w:fill="auto"/>
            <w:vAlign w:val="center"/>
          </w:tcPr>
          <w:p w:rsidR="0047431D" w:rsidRPr="00A0590E" w:rsidRDefault="0047431D" w:rsidP="007032A1">
            <w:pPr>
              <w:widowControl w:val="0"/>
              <w:autoSpaceDE w:val="0"/>
              <w:autoSpaceDN w:val="0"/>
              <w:adjustRightInd w:val="0"/>
              <w:spacing w:line="240" w:lineRule="auto"/>
              <w:jc w:val="both"/>
              <w:rPr>
                <w:rFonts w:ascii="Arial" w:hAnsi="Arial" w:cs="Arial"/>
              </w:rPr>
            </w:pPr>
          </w:p>
        </w:tc>
      </w:tr>
      <w:tr w:rsidR="000A0732" w:rsidRPr="00A0590E" w:rsidTr="00C73EDA">
        <w:trPr>
          <w:trHeight w:val="284"/>
          <w:tblCellSpacing w:w="20" w:type="dxa"/>
          <w:jc w:val="center"/>
        </w:trPr>
        <w:tc>
          <w:tcPr>
            <w:tcW w:w="259" w:type="pct"/>
            <w:shd w:val="clear" w:color="auto" w:fill="auto"/>
            <w:vAlign w:val="center"/>
          </w:tcPr>
          <w:p w:rsidR="000A0732" w:rsidRDefault="000A0732" w:rsidP="0047431D">
            <w:pPr>
              <w:widowControl w:val="0"/>
              <w:autoSpaceDE w:val="0"/>
              <w:autoSpaceDN w:val="0"/>
              <w:adjustRightInd w:val="0"/>
              <w:spacing w:line="240" w:lineRule="auto"/>
              <w:jc w:val="center"/>
              <w:rPr>
                <w:rFonts w:ascii="Arial" w:hAnsi="Arial" w:cs="Arial"/>
              </w:rPr>
            </w:pPr>
            <w:r>
              <w:rPr>
                <w:rFonts w:ascii="Arial" w:hAnsi="Arial" w:cs="Arial"/>
              </w:rPr>
              <w:t>24</w:t>
            </w:r>
          </w:p>
        </w:tc>
        <w:tc>
          <w:tcPr>
            <w:tcW w:w="1660" w:type="pct"/>
            <w:shd w:val="clear" w:color="auto" w:fill="auto"/>
            <w:vAlign w:val="center"/>
          </w:tcPr>
          <w:p w:rsidR="000A0732" w:rsidRDefault="000A0732" w:rsidP="007032A1">
            <w:pPr>
              <w:widowControl w:val="0"/>
              <w:autoSpaceDE w:val="0"/>
              <w:autoSpaceDN w:val="0"/>
              <w:adjustRightInd w:val="0"/>
              <w:spacing w:line="240" w:lineRule="auto"/>
              <w:rPr>
                <w:rFonts w:ascii="Arial" w:hAnsi="Arial" w:cs="Arial"/>
              </w:rPr>
            </w:pPr>
            <w:r>
              <w:rPr>
                <w:rFonts w:ascii="Arial" w:hAnsi="Arial" w:cs="Arial"/>
              </w:rPr>
              <w:t xml:space="preserve">BEŞBİNEVLER  </w:t>
            </w:r>
          </w:p>
        </w:tc>
        <w:tc>
          <w:tcPr>
            <w:tcW w:w="3006" w:type="pct"/>
            <w:shd w:val="clear" w:color="auto" w:fill="auto"/>
            <w:vAlign w:val="center"/>
          </w:tcPr>
          <w:p w:rsidR="000A0732" w:rsidRPr="00A0590E" w:rsidRDefault="000A0732" w:rsidP="007032A1">
            <w:pPr>
              <w:widowControl w:val="0"/>
              <w:autoSpaceDE w:val="0"/>
              <w:autoSpaceDN w:val="0"/>
              <w:adjustRightInd w:val="0"/>
              <w:spacing w:line="240" w:lineRule="auto"/>
              <w:jc w:val="both"/>
              <w:rPr>
                <w:rFonts w:ascii="Arial" w:hAnsi="Arial" w:cs="Arial"/>
              </w:rPr>
            </w:pPr>
            <w:r>
              <w:rPr>
                <w:rFonts w:ascii="Arial" w:hAnsi="Arial" w:cs="Arial"/>
              </w:rPr>
              <w:t xml:space="preserve">EMEKLİ EVİ </w:t>
            </w:r>
          </w:p>
        </w:tc>
      </w:tr>
    </w:tbl>
    <w:p w:rsidR="00605D13" w:rsidRDefault="00605D13" w:rsidP="00605D13">
      <w:pPr>
        <w:rPr>
          <w:rFonts w:ascii="Arial" w:hAnsi="Arial" w:cs="Arial"/>
          <w:b/>
        </w:rPr>
      </w:pPr>
    </w:p>
    <w:p w:rsidR="00F603FC" w:rsidRDefault="00F603FC" w:rsidP="001D0227">
      <w:pPr>
        <w:jc w:val="center"/>
        <w:rPr>
          <w:noProof/>
          <w:lang w:eastAsia="tr-TR"/>
        </w:rPr>
      </w:pPr>
    </w:p>
    <w:p w:rsidR="00805F76" w:rsidRDefault="00F603FC" w:rsidP="001D0227">
      <w:pPr>
        <w:jc w:val="center"/>
      </w:pPr>
      <w:r>
        <w:rPr>
          <w:noProof/>
          <w:lang w:eastAsia="tr-TR"/>
        </w:rPr>
        <w:lastRenderedPageBreak/>
        <w:drawing>
          <wp:inline distT="0" distB="0" distL="0" distR="0">
            <wp:extent cx="5760720" cy="3838680"/>
            <wp:effectExtent l="19050" t="0" r="0" b="0"/>
            <wp:docPr id="31" name="Resim 23" descr="KARABÃK SOSYAL YAÅAM MERKEZÄ° GÃRÃNTÃLERÄ°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ARABÃK SOSYAL YAÅAM MERKEZÄ° GÃRÃNTÃLERÄ° ile ilgili gÃ¶rsel sonucu"/>
                    <pic:cNvPicPr>
                      <a:picLocks noChangeAspect="1" noChangeArrowheads="1"/>
                    </pic:cNvPicPr>
                  </pic:nvPicPr>
                  <pic:blipFill>
                    <a:blip r:embed="rId49" cstate="print"/>
                    <a:srcRect/>
                    <a:stretch>
                      <a:fillRect/>
                    </a:stretch>
                  </pic:blipFill>
                  <pic:spPr bwMode="auto">
                    <a:xfrm>
                      <a:off x="0" y="0"/>
                      <a:ext cx="5760720" cy="3838680"/>
                    </a:xfrm>
                    <a:prstGeom prst="rect">
                      <a:avLst/>
                    </a:prstGeom>
                    <a:noFill/>
                    <a:ln w="9525">
                      <a:noFill/>
                      <a:miter lim="800000"/>
                      <a:headEnd/>
                      <a:tailEnd/>
                    </a:ln>
                  </pic:spPr>
                </pic:pic>
              </a:graphicData>
            </a:graphic>
          </wp:inline>
        </w:drawing>
      </w:r>
    </w:p>
    <w:p w:rsidR="00F603FC" w:rsidRDefault="00F603FC" w:rsidP="001D0227">
      <w:pPr>
        <w:jc w:val="center"/>
      </w:pPr>
    </w:p>
    <w:p w:rsidR="00F603FC" w:rsidRDefault="00F603FC" w:rsidP="001D0227">
      <w:pPr>
        <w:jc w:val="center"/>
      </w:pPr>
    </w:p>
    <w:p w:rsidR="00EA2D6F" w:rsidRDefault="00F603FC" w:rsidP="001D0227">
      <w:pPr>
        <w:jc w:val="center"/>
        <w:rPr>
          <w:noProof/>
          <w:lang w:eastAsia="tr-TR"/>
        </w:rPr>
      </w:pPr>
      <w:r>
        <w:rPr>
          <w:noProof/>
          <w:lang w:eastAsia="tr-TR"/>
        </w:rPr>
        <w:lastRenderedPageBreak/>
        <w:drawing>
          <wp:inline distT="0" distB="0" distL="0" distR="0">
            <wp:extent cx="5760720" cy="3838680"/>
            <wp:effectExtent l="19050" t="0" r="0" b="0"/>
            <wp:docPr id="33" name="Resim 29" descr="KARABÃK SOSYAL YAÅAM MERKEZÄ° GÃRÃNTÃLERÄ°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ARABÃK SOSYAL YAÅAM MERKEZÄ° GÃRÃNTÃLERÄ° ile ilgili gÃ¶rsel sonucu"/>
                    <pic:cNvPicPr>
                      <a:picLocks noChangeAspect="1" noChangeArrowheads="1"/>
                    </pic:cNvPicPr>
                  </pic:nvPicPr>
                  <pic:blipFill>
                    <a:blip r:embed="rId50" cstate="print"/>
                    <a:srcRect/>
                    <a:stretch>
                      <a:fillRect/>
                    </a:stretch>
                  </pic:blipFill>
                  <pic:spPr bwMode="auto">
                    <a:xfrm>
                      <a:off x="0" y="0"/>
                      <a:ext cx="5760720" cy="3838680"/>
                    </a:xfrm>
                    <a:prstGeom prst="rect">
                      <a:avLst/>
                    </a:prstGeom>
                    <a:noFill/>
                    <a:ln w="9525">
                      <a:noFill/>
                      <a:miter lim="800000"/>
                      <a:headEnd/>
                      <a:tailEnd/>
                    </a:ln>
                  </pic:spPr>
                </pic:pic>
              </a:graphicData>
            </a:graphic>
          </wp:inline>
        </w:drawing>
      </w:r>
    </w:p>
    <w:p w:rsidR="00F603FC" w:rsidRDefault="00F603FC" w:rsidP="001D0227">
      <w:pPr>
        <w:jc w:val="center"/>
      </w:pPr>
      <w:r>
        <w:rPr>
          <w:noProof/>
          <w:lang w:eastAsia="tr-TR"/>
        </w:rPr>
        <w:drawing>
          <wp:inline distT="0" distB="0" distL="0" distR="0">
            <wp:extent cx="5760720" cy="3842730"/>
            <wp:effectExtent l="19050" t="0" r="0" b="0"/>
            <wp:docPr id="32" name="Resim 26"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Ä°lgili resim"/>
                    <pic:cNvPicPr>
                      <a:picLocks noChangeAspect="1" noChangeArrowheads="1"/>
                    </pic:cNvPicPr>
                  </pic:nvPicPr>
                  <pic:blipFill>
                    <a:blip r:embed="rId51" cstate="print"/>
                    <a:srcRect/>
                    <a:stretch>
                      <a:fillRect/>
                    </a:stretch>
                  </pic:blipFill>
                  <pic:spPr bwMode="auto">
                    <a:xfrm>
                      <a:off x="0" y="0"/>
                      <a:ext cx="5760720" cy="3842730"/>
                    </a:xfrm>
                    <a:prstGeom prst="rect">
                      <a:avLst/>
                    </a:prstGeom>
                    <a:noFill/>
                    <a:ln w="9525">
                      <a:noFill/>
                      <a:miter lim="800000"/>
                      <a:headEnd/>
                      <a:tailEnd/>
                    </a:ln>
                  </pic:spPr>
                </pic:pic>
              </a:graphicData>
            </a:graphic>
          </wp:inline>
        </w:drawing>
      </w:r>
    </w:p>
    <w:p w:rsidR="00EA2D6F" w:rsidRDefault="00EA2D6F" w:rsidP="001D0227">
      <w:pPr>
        <w:jc w:val="center"/>
      </w:pPr>
    </w:p>
    <w:p w:rsidR="00EA2D6F" w:rsidRDefault="00EA2D6F" w:rsidP="001D0227">
      <w:pPr>
        <w:jc w:val="center"/>
      </w:pPr>
    </w:p>
    <w:tbl>
      <w:tblPr>
        <w:tblW w:w="9560" w:type="dxa"/>
        <w:tblInd w:w="62" w:type="dxa"/>
        <w:tblCellMar>
          <w:left w:w="70" w:type="dxa"/>
          <w:right w:w="70" w:type="dxa"/>
        </w:tblCellMar>
        <w:tblLook w:val="04A0"/>
      </w:tblPr>
      <w:tblGrid>
        <w:gridCol w:w="574"/>
        <w:gridCol w:w="774"/>
        <w:gridCol w:w="1208"/>
        <w:gridCol w:w="4698"/>
        <w:gridCol w:w="196"/>
        <w:gridCol w:w="196"/>
        <w:gridCol w:w="196"/>
        <w:gridCol w:w="196"/>
        <w:gridCol w:w="1379"/>
        <w:gridCol w:w="880"/>
      </w:tblGrid>
      <w:tr w:rsidR="00EA2D6F" w:rsidRPr="00EA2D6F" w:rsidTr="00EA2D6F">
        <w:trPr>
          <w:trHeight w:val="255"/>
        </w:trPr>
        <w:tc>
          <w:tcPr>
            <w:tcW w:w="7301" w:type="dxa"/>
            <w:gridSpan w:val="8"/>
            <w:vMerge w:val="restart"/>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EA2D6F" w:rsidRPr="00EA2D6F" w:rsidRDefault="00EA2D6F" w:rsidP="00EA2D6F">
            <w:pPr>
              <w:spacing w:after="0" w:line="240" w:lineRule="auto"/>
              <w:jc w:val="center"/>
              <w:rPr>
                <w:rFonts w:ascii="Arial" w:eastAsia="Times New Roman" w:hAnsi="Arial" w:cs="Arial"/>
                <w:b/>
                <w:bCs/>
                <w:sz w:val="20"/>
                <w:szCs w:val="20"/>
                <w:lang w:eastAsia="tr-TR"/>
              </w:rPr>
            </w:pPr>
            <w:r w:rsidRPr="00EA2D6F">
              <w:rPr>
                <w:rFonts w:ascii="Arial" w:eastAsia="Times New Roman" w:hAnsi="Arial" w:cs="Arial"/>
                <w:b/>
                <w:bCs/>
                <w:sz w:val="20"/>
                <w:szCs w:val="20"/>
                <w:lang w:eastAsia="tr-TR"/>
              </w:rPr>
              <w:t>2019 OCAK KARABÜK BELEDİYESİ KODLU ARAÇ LİSTESİ</w:t>
            </w:r>
          </w:p>
        </w:tc>
        <w:tc>
          <w:tcPr>
            <w:tcW w:w="1379" w:type="dxa"/>
            <w:vMerge w:val="restart"/>
            <w:tcBorders>
              <w:top w:val="single" w:sz="4" w:space="0" w:color="auto"/>
              <w:left w:val="single" w:sz="4" w:space="0" w:color="auto"/>
              <w:bottom w:val="single" w:sz="4" w:space="0" w:color="000000"/>
              <w:right w:val="single" w:sz="4" w:space="0" w:color="000000"/>
            </w:tcBorders>
            <w:shd w:val="clear" w:color="000000" w:fill="CCFFFF"/>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p>
        </w:tc>
        <w:tc>
          <w:tcPr>
            <w:tcW w:w="880" w:type="dxa"/>
            <w:vMerge w:val="restart"/>
            <w:tcBorders>
              <w:top w:val="single" w:sz="4" w:space="0" w:color="auto"/>
              <w:left w:val="single" w:sz="4" w:space="0" w:color="auto"/>
              <w:bottom w:val="single" w:sz="4" w:space="0" w:color="000000"/>
              <w:right w:val="single" w:sz="4" w:space="0" w:color="auto"/>
            </w:tcBorders>
            <w:shd w:val="clear" w:color="000000" w:fill="CCFFFF"/>
            <w:noWrap/>
            <w:vAlign w:val="bottom"/>
            <w:hideMark/>
          </w:tcPr>
          <w:p w:rsidR="00EA2D6F" w:rsidRPr="00EA2D6F" w:rsidRDefault="00EA2D6F" w:rsidP="00EA2D6F">
            <w:pPr>
              <w:spacing w:after="0" w:line="240" w:lineRule="auto"/>
              <w:jc w:val="center"/>
              <w:rPr>
                <w:rFonts w:ascii="Arial TUR" w:eastAsia="Times New Roman" w:hAnsi="Arial TUR" w:cs="Arial TUR"/>
                <w:sz w:val="16"/>
                <w:szCs w:val="16"/>
                <w:lang w:eastAsia="tr-TR"/>
              </w:rPr>
            </w:pPr>
            <w:r w:rsidRPr="00EA2D6F">
              <w:rPr>
                <w:rFonts w:ascii="Arial TUR" w:eastAsia="Times New Roman" w:hAnsi="Arial TUR" w:cs="Arial TUR"/>
                <w:sz w:val="16"/>
                <w:szCs w:val="16"/>
                <w:lang w:eastAsia="tr-TR"/>
              </w:rPr>
              <w:t>ADET</w:t>
            </w:r>
          </w:p>
        </w:tc>
      </w:tr>
      <w:tr w:rsidR="00EA2D6F" w:rsidRPr="00EA2D6F" w:rsidTr="00EA2D6F">
        <w:trPr>
          <w:trHeight w:val="255"/>
        </w:trPr>
        <w:tc>
          <w:tcPr>
            <w:tcW w:w="7301" w:type="dxa"/>
            <w:gridSpan w:val="8"/>
            <w:vMerge/>
            <w:tcBorders>
              <w:top w:val="single" w:sz="4" w:space="0" w:color="auto"/>
              <w:left w:val="single" w:sz="4" w:space="0" w:color="auto"/>
              <w:bottom w:val="single" w:sz="4" w:space="0" w:color="auto"/>
              <w:right w:val="single" w:sz="4" w:space="0" w:color="auto"/>
            </w:tcBorders>
            <w:vAlign w:val="center"/>
            <w:hideMark/>
          </w:tcPr>
          <w:p w:rsidR="00EA2D6F" w:rsidRPr="00EA2D6F" w:rsidRDefault="00EA2D6F" w:rsidP="00EA2D6F">
            <w:pPr>
              <w:spacing w:after="0" w:line="240" w:lineRule="auto"/>
              <w:rPr>
                <w:rFonts w:ascii="Arial" w:eastAsia="Times New Roman" w:hAnsi="Arial" w:cs="Arial"/>
                <w:b/>
                <w:bCs/>
                <w:sz w:val="20"/>
                <w:szCs w:val="20"/>
                <w:lang w:eastAsia="tr-TR"/>
              </w:rPr>
            </w:pPr>
          </w:p>
        </w:tc>
        <w:tc>
          <w:tcPr>
            <w:tcW w:w="1379" w:type="dxa"/>
            <w:vMerge/>
            <w:tcBorders>
              <w:top w:val="single" w:sz="4" w:space="0" w:color="auto"/>
              <w:left w:val="single" w:sz="4" w:space="0" w:color="auto"/>
              <w:bottom w:val="single" w:sz="4" w:space="0" w:color="000000"/>
              <w:right w:val="single" w:sz="4" w:space="0" w:color="000000"/>
            </w:tcBorders>
            <w:vAlign w:val="center"/>
            <w:hideMark/>
          </w:tcPr>
          <w:p w:rsidR="00EA2D6F" w:rsidRPr="00EA2D6F" w:rsidRDefault="00EA2D6F" w:rsidP="00EA2D6F">
            <w:pPr>
              <w:spacing w:after="0" w:line="240" w:lineRule="auto"/>
              <w:rPr>
                <w:rFonts w:ascii="Arial TUR" w:eastAsia="Times New Roman" w:hAnsi="Arial TUR" w:cs="Arial TUR"/>
                <w:sz w:val="20"/>
                <w:szCs w:val="20"/>
                <w:lang w:eastAsia="tr-TR"/>
              </w:rPr>
            </w:pPr>
          </w:p>
        </w:tc>
        <w:tc>
          <w:tcPr>
            <w:tcW w:w="880" w:type="dxa"/>
            <w:vMerge/>
            <w:tcBorders>
              <w:top w:val="single" w:sz="4" w:space="0" w:color="auto"/>
              <w:left w:val="single" w:sz="4" w:space="0" w:color="auto"/>
              <w:bottom w:val="single" w:sz="4" w:space="0" w:color="000000"/>
              <w:right w:val="single" w:sz="4" w:space="0" w:color="auto"/>
            </w:tcBorders>
            <w:vAlign w:val="center"/>
            <w:hideMark/>
          </w:tcPr>
          <w:p w:rsidR="00EA2D6F" w:rsidRPr="00EA2D6F" w:rsidRDefault="00EA2D6F" w:rsidP="00EA2D6F">
            <w:pPr>
              <w:spacing w:after="0" w:line="240" w:lineRule="auto"/>
              <w:rPr>
                <w:rFonts w:ascii="Arial TUR" w:eastAsia="Times New Roman" w:hAnsi="Arial TUR" w:cs="Arial TUR"/>
                <w:sz w:val="16"/>
                <w:szCs w:val="16"/>
                <w:lang w:eastAsia="tr-TR"/>
              </w:rPr>
            </w:pP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000000" w:fill="FFFF00"/>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S.no</w:t>
            </w:r>
          </w:p>
        </w:tc>
        <w:tc>
          <w:tcPr>
            <w:tcW w:w="684" w:type="dxa"/>
            <w:tcBorders>
              <w:top w:val="nil"/>
              <w:left w:val="nil"/>
              <w:bottom w:val="single" w:sz="4" w:space="0" w:color="auto"/>
              <w:right w:val="single" w:sz="4" w:space="0" w:color="auto"/>
            </w:tcBorders>
            <w:shd w:val="clear" w:color="000000" w:fill="FFFF00"/>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Modeli</w:t>
            </w:r>
          </w:p>
        </w:tc>
        <w:tc>
          <w:tcPr>
            <w:tcW w:w="1141" w:type="dxa"/>
            <w:tcBorders>
              <w:top w:val="nil"/>
              <w:left w:val="nil"/>
              <w:bottom w:val="single" w:sz="4" w:space="0" w:color="auto"/>
              <w:right w:val="single" w:sz="4" w:space="0" w:color="auto"/>
            </w:tcBorders>
            <w:shd w:val="clear" w:color="000000" w:fill="FFFF00"/>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Plaka no</w:t>
            </w:r>
          </w:p>
        </w:tc>
        <w:tc>
          <w:tcPr>
            <w:tcW w:w="5002" w:type="dxa"/>
            <w:gridSpan w:val="5"/>
            <w:tcBorders>
              <w:top w:val="single" w:sz="4" w:space="0" w:color="auto"/>
              <w:left w:val="nil"/>
              <w:bottom w:val="single" w:sz="4" w:space="0" w:color="auto"/>
              <w:right w:val="single" w:sz="4" w:space="0" w:color="auto"/>
            </w:tcBorders>
            <w:shd w:val="clear" w:color="000000" w:fill="FFFF00"/>
            <w:noWrap/>
            <w:vAlign w:val="bottom"/>
            <w:hideMark/>
          </w:tcPr>
          <w:p w:rsidR="00EA2D6F" w:rsidRPr="00EA2D6F" w:rsidRDefault="00EA2D6F" w:rsidP="00EA2D6F">
            <w:pPr>
              <w:spacing w:after="0" w:line="240" w:lineRule="auto"/>
              <w:rPr>
                <w:rFonts w:ascii="Arial" w:eastAsia="Times New Roman" w:hAnsi="Arial" w:cs="Arial"/>
                <w:b/>
                <w:bCs/>
                <w:sz w:val="16"/>
                <w:szCs w:val="16"/>
                <w:lang w:eastAsia="tr-TR"/>
              </w:rPr>
            </w:pPr>
            <w:r w:rsidRPr="00EA2D6F">
              <w:rPr>
                <w:rFonts w:ascii="Arial" w:eastAsia="Times New Roman" w:hAnsi="Arial" w:cs="Arial"/>
                <w:b/>
                <w:bCs/>
                <w:sz w:val="16"/>
                <w:szCs w:val="16"/>
                <w:lang w:eastAsia="tr-TR"/>
              </w:rPr>
              <w:t>253.02.01.03.01.11.1 ÇİM BİÇME MAK.VE TRAKTÖRÜ</w:t>
            </w:r>
          </w:p>
        </w:tc>
        <w:tc>
          <w:tcPr>
            <w:tcW w:w="2259" w:type="dxa"/>
            <w:gridSpan w:val="2"/>
            <w:tcBorders>
              <w:top w:val="single" w:sz="4" w:space="0" w:color="auto"/>
              <w:left w:val="nil"/>
              <w:bottom w:val="single" w:sz="4" w:space="0" w:color="auto"/>
              <w:right w:val="single" w:sz="4" w:space="0" w:color="000000"/>
            </w:tcBorders>
            <w:shd w:val="clear" w:color="000000" w:fill="FFFF00"/>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000000" w:fill="FFFFFF"/>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1</w:t>
            </w:r>
          </w:p>
        </w:tc>
        <w:tc>
          <w:tcPr>
            <w:tcW w:w="684" w:type="dxa"/>
            <w:tcBorders>
              <w:top w:val="nil"/>
              <w:left w:val="nil"/>
              <w:bottom w:val="single" w:sz="4" w:space="0" w:color="auto"/>
              <w:right w:val="single" w:sz="4" w:space="0" w:color="auto"/>
            </w:tcBorders>
            <w:shd w:val="clear" w:color="000000" w:fill="FFFFFF"/>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2011</w:t>
            </w:r>
          </w:p>
        </w:tc>
        <w:tc>
          <w:tcPr>
            <w:tcW w:w="1141" w:type="dxa"/>
            <w:tcBorders>
              <w:top w:val="nil"/>
              <w:left w:val="nil"/>
              <w:bottom w:val="single" w:sz="4" w:space="0" w:color="auto"/>
              <w:right w:val="single" w:sz="4" w:space="0" w:color="auto"/>
            </w:tcBorders>
            <w:shd w:val="clear" w:color="000000" w:fill="FFFFFF"/>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 </w:t>
            </w:r>
          </w:p>
        </w:tc>
        <w:tc>
          <w:tcPr>
            <w:tcW w:w="4926" w:type="dxa"/>
            <w:gridSpan w:val="4"/>
            <w:tcBorders>
              <w:top w:val="single" w:sz="4" w:space="0" w:color="auto"/>
              <w:left w:val="single" w:sz="4" w:space="0" w:color="auto"/>
              <w:bottom w:val="single" w:sz="4" w:space="0" w:color="auto"/>
              <w:right w:val="nil"/>
            </w:tcBorders>
            <w:shd w:val="clear" w:color="000000" w:fill="FFFFFF"/>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22 HP KAWASAKİ HUSVARNA  CTH 222T</w:t>
            </w:r>
          </w:p>
        </w:tc>
        <w:tc>
          <w:tcPr>
            <w:tcW w:w="76" w:type="dxa"/>
            <w:tcBorders>
              <w:top w:val="nil"/>
              <w:left w:val="nil"/>
              <w:bottom w:val="single" w:sz="4" w:space="0" w:color="auto"/>
              <w:right w:val="nil"/>
            </w:tcBorders>
            <w:shd w:val="clear" w:color="000000" w:fill="FFFFFF"/>
            <w:noWrap/>
            <w:vAlign w:val="bottom"/>
            <w:hideMark/>
          </w:tcPr>
          <w:p w:rsidR="00EA2D6F" w:rsidRPr="00EA2D6F" w:rsidRDefault="00EA2D6F" w:rsidP="00EA2D6F">
            <w:pPr>
              <w:spacing w:after="0" w:line="240" w:lineRule="auto"/>
              <w:rPr>
                <w:rFonts w:ascii="Arial" w:eastAsia="Times New Roman" w:hAnsi="Arial" w:cs="Arial"/>
                <w:b/>
                <w:bCs/>
                <w:sz w:val="20"/>
                <w:szCs w:val="20"/>
                <w:lang w:eastAsia="tr-TR"/>
              </w:rPr>
            </w:pPr>
            <w:r w:rsidRPr="00EA2D6F">
              <w:rPr>
                <w:rFonts w:ascii="Arial" w:eastAsia="Times New Roman" w:hAnsi="Arial" w:cs="Arial"/>
                <w:b/>
                <w:bCs/>
                <w:sz w:val="20"/>
                <w:szCs w:val="20"/>
                <w:lang w:eastAsia="tr-TR"/>
              </w:rPr>
              <w:t> </w:t>
            </w:r>
          </w:p>
        </w:tc>
        <w:tc>
          <w:tcPr>
            <w:tcW w:w="1379"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p>
        </w:tc>
        <w:tc>
          <w:tcPr>
            <w:tcW w:w="880"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1</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000000" w:fill="FFFF00"/>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S.no</w:t>
            </w:r>
          </w:p>
        </w:tc>
        <w:tc>
          <w:tcPr>
            <w:tcW w:w="684" w:type="dxa"/>
            <w:tcBorders>
              <w:top w:val="nil"/>
              <w:left w:val="nil"/>
              <w:bottom w:val="single" w:sz="4" w:space="0" w:color="auto"/>
              <w:right w:val="single" w:sz="4" w:space="0" w:color="auto"/>
            </w:tcBorders>
            <w:shd w:val="clear" w:color="000000" w:fill="FFFF00"/>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Modeli</w:t>
            </w:r>
          </w:p>
        </w:tc>
        <w:tc>
          <w:tcPr>
            <w:tcW w:w="1141" w:type="dxa"/>
            <w:tcBorders>
              <w:top w:val="nil"/>
              <w:left w:val="nil"/>
              <w:bottom w:val="single" w:sz="4" w:space="0" w:color="auto"/>
              <w:right w:val="single" w:sz="4" w:space="0" w:color="auto"/>
            </w:tcBorders>
            <w:shd w:val="clear" w:color="000000" w:fill="FFFF00"/>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Plaka no</w:t>
            </w:r>
          </w:p>
        </w:tc>
        <w:tc>
          <w:tcPr>
            <w:tcW w:w="5002" w:type="dxa"/>
            <w:gridSpan w:val="5"/>
            <w:tcBorders>
              <w:top w:val="single" w:sz="4" w:space="0" w:color="auto"/>
              <w:left w:val="nil"/>
              <w:bottom w:val="single" w:sz="4" w:space="0" w:color="auto"/>
              <w:right w:val="single" w:sz="4" w:space="0" w:color="auto"/>
            </w:tcBorders>
            <w:shd w:val="clear" w:color="000000" w:fill="FFFF00"/>
            <w:noWrap/>
            <w:vAlign w:val="bottom"/>
            <w:hideMark/>
          </w:tcPr>
          <w:p w:rsidR="00EA2D6F" w:rsidRPr="00EA2D6F" w:rsidRDefault="00EA2D6F" w:rsidP="00EA2D6F">
            <w:pPr>
              <w:spacing w:after="0" w:line="240" w:lineRule="auto"/>
              <w:rPr>
                <w:rFonts w:ascii="Arial" w:eastAsia="Times New Roman" w:hAnsi="Arial" w:cs="Arial"/>
                <w:b/>
                <w:bCs/>
                <w:sz w:val="20"/>
                <w:szCs w:val="20"/>
                <w:lang w:eastAsia="tr-TR"/>
              </w:rPr>
            </w:pPr>
            <w:r w:rsidRPr="00EA2D6F">
              <w:rPr>
                <w:rFonts w:ascii="Arial" w:eastAsia="Times New Roman" w:hAnsi="Arial" w:cs="Arial"/>
                <w:b/>
                <w:bCs/>
                <w:sz w:val="20"/>
                <w:szCs w:val="20"/>
                <w:lang w:eastAsia="tr-TR"/>
              </w:rPr>
              <w:t>253.02.01.06.06 AĞAÇ SÖKME MAKİNELERİ</w:t>
            </w:r>
          </w:p>
        </w:tc>
        <w:tc>
          <w:tcPr>
            <w:tcW w:w="2259" w:type="dxa"/>
            <w:gridSpan w:val="2"/>
            <w:tcBorders>
              <w:top w:val="single" w:sz="4" w:space="0" w:color="auto"/>
              <w:left w:val="nil"/>
              <w:bottom w:val="single" w:sz="4" w:space="0" w:color="auto"/>
              <w:right w:val="single" w:sz="4" w:space="0" w:color="000000"/>
            </w:tcBorders>
            <w:shd w:val="clear" w:color="000000" w:fill="FFFF00"/>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1</w:t>
            </w:r>
          </w:p>
        </w:tc>
        <w:tc>
          <w:tcPr>
            <w:tcW w:w="684"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1997</w:t>
            </w:r>
          </w:p>
        </w:tc>
        <w:tc>
          <w:tcPr>
            <w:tcW w:w="1141"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78.AL.918</w:t>
            </w:r>
          </w:p>
        </w:tc>
        <w:tc>
          <w:tcPr>
            <w:tcW w:w="5002" w:type="dxa"/>
            <w:gridSpan w:val="5"/>
            <w:tcBorders>
              <w:top w:val="single" w:sz="4" w:space="0" w:color="auto"/>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200-26 FATİH 6X4</w:t>
            </w:r>
          </w:p>
        </w:tc>
        <w:tc>
          <w:tcPr>
            <w:tcW w:w="1379" w:type="dxa"/>
            <w:tcBorders>
              <w:top w:val="single" w:sz="4" w:space="0" w:color="auto"/>
              <w:left w:val="nil"/>
              <w:bottom w:val="single" w:sz="4" w:space="0" w:color="auto"/>
              <w:right w:val="single" w:sz="4" w:space="0" w:color="000000"/>
            </w:tcBorders>
            <w:shd w:val="clear" w:color="auto" w:fill="auto"/>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2</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000000" w:fill="FFFF00"/>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S.no</w:t>
            </w:r>
          </w:p>
        </w:tc>
        <w:tc>
          <w:tcPr>
            <w:tcW w:w="684" w:type="dxa"/>
            <w:tcBorders>
              <w:top w:val="nil"/>
              <w:left w:val="nil"/>
              <w:bottom w:val="single" w:sz="4" w:space="0" w:color="auto"/>
              <w:right w:val="single" w:sz="4" w:space="0" w:color="auto"/>
            </w:tcBorders>
            <w:shd w:val="clear" w:color="000000" w:fill="FFFF00"/>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 </w:t>
            </w:r>
          </w:p>
        </w:tc>
        <w:tc>
          <w:tcPr>
            <w:tcW w:w="1141" w:type="dxa"/>
            <w:tcBorders>
              <w:top w:val="nil"/>
              <w:left w:val="nil"/>
              <w:bottom w:val="single" w:sz="4" w:space="0" w:color="auto"/>
              <w:right w:val="single" w:sz="4" w:space="0" w:color="auto"/>
            </w:tcBorders>
            <w:shd w:val="clear" w:color="000000" w:fill="FFFF00"/>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 </w:t>
            </w:r>
          </w:p>
        </w:tc>
        <w:tc>
          <w:tcPr>
            <w:tcW w:w="5002" w:type="dxa"/>
            <w:gridSpan w:val="5"/>
            <w:tcBorders>
              <w:top w:val="single" w:sz="4" w:space="0" w:color="auto"/>
              <w:left w:val="nil"/>
              <w:bottom w:val="single" w:sz="4" w:space="0" w:color="auto"/>
              <w:right w:val="single" w:sz="4" w:space="0" w:color="auto"/>
            </w:tcBorders>
            <w:shd w:val="clear" w:color="000000" w:fill="FFFF00"/>
            <w:noWrap/>
            <w:vAlign w:val="bottom"/>
            <w:hideMark/>
          </w:tcPr>
          <w:p w:rsidR="00EA2D6F" w:rsidRPr="00EA2D6F" w:rsidRDefault="00EA2D6F" w:rsidP="00EA2D6F">
            <w:pPr>
              <w:spacing w:after="0" w:line="240" w:lineRule="auto"/>
              <w:rPr>
                <w:rFonts w:ascii="Arial" w:eastAsia="Times New Roman" w:hAnsi="Arial" w:cs="Arial"/>
                <w:b/>
                <w:bCs/>
                <w:sz w:val="20"/>
                <w:szCs w:val="20"/>
                <w:lang w:eastAsia="tr-TR"/>
              </w:rPr>
            </w:pPr>
            <w:r w:rsidRPr="00EA2D6F">
              <w:rPr>
                <w:rFonts w:ascii="Arial" w:eastAsia="Times New Roman" w:hAnsi="Arial" w:cs="Arial"/>
                <w:b/>
                <w:bCs/>
                <w:sz w:val="20"/>
                <w:szCs w:val="20"/>
                <w:lang w:eastAsia="tr-TR"/>
              </w:rPr>
              <w:t>253.02.02.01.01 HARÇ MAKİNELERİ</w:t>
            </w:r>
          </w:p>
        </w:tc>
        <w:tc>
          <w:tcPr>
            <w:tcW w:w="2259" w:type="dxa"/>
            <w:gridSpan w:val="2"/>
            <w:tcBorders>
              <w:top w:val="single" w:sz="4" w:space="0" w:color="auto"/>
              <w:left w:val="nil"/>
              <w:bottom w:val="single" w:sz="4" w:space="0" w:color="auto"/>
              <w:right w:val="single" w:sz="4" w:space="0" w:color="000000"/>
            </w:tcBorders>
            <w:shd w:val="clear" w:color="000000" w:fill="FFFF00"/>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1</w:t>
            </w:r>
          </w:p>
        </w:tc>
        <w:tc>
          <w:tcPr>
            <w:tcW w:w="684"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1992</w:t>
            </w:r>
          </w:p>
        </w:tc>
        <w:tc>
          <w:tcPr>
            <w:tcW w:w="1141"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78.BE.595</w:t>
            </w:r>
          </w:p>
        </w:tc>
        <w:tc>
          <w:tcPr>
            <w:tcW w:w="5002" w:type="dxa"/>
            <w:gridSpan w:val="5"/>
            <w:tcBorders>
              <w:top w:val="single" w:sz="4" w:space="0" w:color="auto"/>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162-25 FATİH</w:t>
            </w:r>
          </w:p>
        </w:tc>
        <w:tc>
          <w:tcPr>
            <w:tcW w:w="1379" w:type="dxa"/>
            <w:tcBorders>
              <w:top w:val="single" w:sz="4" w:space="0" w:color="auto"/>
              <w:left w:val="nil"/>
              <w:bottom w:val="single" w:sz="4" w:space="0" w:color="auto"/>
              <w:right w:val="single" w:sz="4" w:space="0" w:color="000000"/>
            </w:tcBorders>
            <w:shd w:val="clear" w:color="auto" w:fill="auto"/>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3</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2</w:t>
            </w:r>
          </w:p>
        </w:tc>
        <w:tc>
          <w:tcPr>
            <w:tcW w:w="684"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1992</w:t>
            </w:r>
          </w:p>
        </w:tc>
        <w:tc>
          <w:tcPr>
            <w:tcW w:w="1141"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78.BD.857</w:t>
            </w:r>
          </w:p>
        </w:tc>
        <w:tc>
          <w:tcPr>
            <w:tcW w:w="5002" w:type="dxa"/>
            <w:gridSpan w:val="5"/>
            <w:tcBorders>
              <w:top w:val="single" w:sz="4" w:space="0" w:color="auto"/>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162-25 FATİH</w:t>
            </w:r>
          </w:p>
        </w:tc>
        <w:tc>
          <w:tcPr>
            <w:tcW w:w="1379" w:type="dxa"/>
            <w:tcBorders>
              <w:top w:val="single" w:sz="4" w:space="0" w:color="auto"/>
              <w:left w:val="nil"/>
              <w:bottom w:val="single" w:sz="4" w:space="0" w:color="auto"/>
              <w:right w:val="single" w:sz="4" w:space="0" w:color="000000"/>
            </w:tcBorders>
            <w:shd w:val="clear" w:color="auto" w:fill="auto"/>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4</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000000" w:fill="FFFF00"/>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S.no</w:t>
            </w:r>
          </w:p>
        </w:tc>
        <w:tc>
          <w:tcPr>
            <w:tcW w:w="684" w:type="dxa"/>
            <w:tcBorders>
              <w:top w:val="nil"/>
              <w:left w:val="nil"/>
              <w:bottom w:val="single" w:sz="4" w:space="0" w:color="auto"/>
              <w:right w:val="single" w:sz="4" w:space="0" w:color="auto"/>
            </w:tcBorders>
            <w:shd w:val="clear" w:color="000000" w:fill="FFFF00"/>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 </w:t>
            </w:r>
          </w:p>
        </w:tc>
        <w:tc>
          <w:tcPr>
            <w:tcW w:w="1141" w:type="dxa"/>
            <w:tcBorders>
              <w:top w:val="nil"/>
              <w:left w:val="nil"/>
              <w:bottom w:val="single" w:sz="4" w:space="0" w:color="auto"/>
              <w:right w:val="single" w:sz="4" w:space="0" w:color="auto"/>
            </w:tcBorders>
            <w:shd w:val="clear" w:color="000000" w:fill="FFFF00"/>
            <w:noWrap/>
            <w:vAlign w:val="bottom"/>
            <w:hideMark/>
          </w:tcPr>
          <w:p w:rsidR="00EA2D6F" w:rsidRPr="00EA2D6F" w:rsidRDefault="00EA2D6F" w:rsidP="00EA2D6F">
            <w:pPr>
              <w:spacing w:after="0" w:line="240" w:lineRule="auto"/>
              <w:jc w:val="center"/>
              <w:rPr>
                <w:rFonts w:ascii="Arial" w:eastAsia="Times New Roman" w:hAnsi="Arial" w:cs="Arial"/>
                <w:sz w:val="20"/>
                <w:szCs w:val="20"/>
                <w:lang w:eastAsia="tr-TR"/>
              </w:rPr>
            </w:pPr>
            <w:r w:rsidRPr="00EA2D6F">
              <w:rPr>
                <w:rFonts w:ascii="Arial" w:eastAsia="Times New Roman" w:hAnsi="Arial" w:cs="Arial"/>
                <w:sz w:val="20"/>
                <w:szCs w:val="20"/>
                <w:lang w:eastAsia="tr-TR"/>
              </w:rPr>
              <w:t> </w:t>
            </w:r>
          </w:p>
        </w:tc>
        <w:tc>
          <w:tcPr>
            <w:tcW w:w="5002" w:type="dxa"/>
            <w:gridSpan w:val="5"/>
            <w:tcBorders>
              <w:top w:val="single" w:sz="4" w:space="0" w:color="auto"/>
              <w:left w:val="nil"/>
              <w:bottom w:val="single" w:sz="4" w:space="0" w:color="auto"/>
              <w:right w:val="single" w:sz="4" w:space="0" w:color="auto"/>
            </w:tcBorders>
            <w:shd w:val="clear" w:color="000000" w:fill="FFFF00"/>
            <w:noWrap/>
            <w:vAlign w:val="bottom"/>
            <w:hideMark/>
          </w:tcPr>
          <w:p w:rsidR="00EA2D6F" w:rsidRPr="00EA2D6F" w:rsidRDefault="00EA2D6F" w:rsidP="00EA2D6F">
            <w:pPr>
              <w:spacing w:after="0" w:line="240" w:lineRule="auto"/>
              <w:rPr>
                <w:rFonts w:ascii="Arial" w:eastAsia="Times New Roman" w:hAnsi="Arial" w:cs="Arial"/>
                <w:b/>
                <w:bCs/>
                <w:sz w:val="20"/>
                <w:szCs w:val="20"/>
                <w:lang w:eastAsia="tr-TR"/>
              </w:rPr>
            </w:pPr>
            <w:r w:rsidRPr="00EA2D6F">
              <w:rPr>
                <w:rFonts w:ascii="Arial" w:eastAsia="Times New Roman" w:hAnsi="Arial" w:cs="Arial"/>
                <w:b/>
                <w:bCs/>
                <w:sz w:val="20"/>
                <w:szCs w:val="20"/>
                <w:lang w:eastAsia="tr-TR"/>
              </w:rPr>
              <w:t>253.02.04.01-09-01   TRAKTÖRLER</w:t>
            </w:r>
          </w:p>
        </w:tc>
        <w:tc>
          <w:tcPr>
            <w:tcW w:w="2259" w:type="dxa"/>
            <w:gridSpan w:val="2"/>
            <w:tcBorders>
              <w:top w:val="single" w:sz="4" w:space="0" w:color="auto"/>
              <w:left w:val="nil"/>
              <w:bottom w:val="single" w:sz="4" w:space="0" w:color="auto"/>
              <w:right w:val="single" w:sz="4" w:space="0" w:color="000000"/>
            </w:tcBorders>
            <w:shd w:val="clear" w:color="000000" w:fill="FFFF00"/>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1</w:t>
            </w:r>
          </w:p>
        </w:tc>
        <w:tc>
          <w:tcPr>
            <w:tcW w:w="684"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1978</w:t>
            </w:r>
          </w:p>
        </w:tc>
        <w:tc>
          <w:tcPr>
            <w:tcW w:w="1141"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78.AY.323</w:t>
            </w:r>
          </w:p>
        </w:tc>
        <w:tc>
          <w:tcPr>
            <w:tcW w:w="5002" w:type="dxa"/>
            <w:gridSpan w:val="5"/>
            <w:tcBorders>
              <w:top w:val="single" w:sz="4" w:space="0" w:color="auto"/>
              <w:left w:val="nil"/>
              <w:bottom w:val="single" w:sz="4" w:space="0" w:color="auto"/>
              <w:right w:val="nil"/>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ÜNİVERSAL 650 M</w:t>
            </w:r>
          </w:p>
        </w:tc>
        <w:tc>
          <w:tcPr>
            <w:tcW w:w="1379"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5</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2</w:t>
            </w:r>
          </w:p>
        </w:tc>
        <w:tc>
          <w:tcPr>
            <w:tcW w:w="684"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1997</w:t>
            </w:r>
          </w:p>
        </w:tc>
        <w:tc>
          <w:tcPr>
            <w:tcW w:w="1141"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78.AR.298</w:t>
            </w:r>
          </w:p>
        </w:tc>
        <w:tc>
          <w:tcPr>
            <w:tcW w:w="5002" w:type="dxa"/>
            <w:gridSpan w:val="5"/>
            <w:tcBorders>
              <w:top w:val="single" w:sz="4" w:space="0" w:color="auto"/>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TÜMOSAN 82-80 N</w:t>
            </w:r>
          </w:p>
        </w:tc>
        <w:tc>
          <w:tcPr>
            <w:tcW w:w="1379" w:type="dxa"/>
            <w:tcBorders>
              <w:top w:val="single" w:sz="4" w:space="0" w:color="auto"/>
              <w:left w:val="nil"/>
              <w:bottom w:val="single" w:sz="4" w:space="0" w:color="auto"/>
              <w:right w:val="single" w:sz="4" w:space="0" w:color="000000"/>
            </w:tcBorders>
            <w:shd w:val="clear" w:color="auto" w:fill="auto"/>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6</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3</w:t>
            </w:r>
          </w:p>
        </w:tc>
        <w:tc>
          <w:tcPr>
            <w:tcW w:w="684"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1991</w:t>
            </w:r>
          </w:p>
        </w:tc>
        <w:tc>
          <w:tcPr>
            <w:tcW w:w="1141"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78.AC.677</w:t>
            </w:r>
          </w:p>
        </w:tc>
        <w:tc>
          <w:tcPr>
            <w:tcW w:w="5002" w:type="dxa"/>
            <w:gridSpan w:val="5"/>
            <w:tcBorders>
              <w:top w:val="single" w:sz="4" w:space="0" w:color="auto"/>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FIAT 60-56</w:t>
            </w:r>
          </w:p>
        </w:tc>
        <w:tc>
          <w:tcPr>
            <w:tcW w:w="1379" w:type="dxa"/>
            <w:tcBorders>
              <w:top w:val="single" w:sz="4" w:space="0" w:color="auto"/>
              <w:left w:val="nil"/>
              <w:bottom w:val="single" w:sz="4" w:space="0" w:color="auto"/>
              <w:right w:val="single" w:sz="4" w:space="0" w:color="000000"/>
            </w:tcBorders>
            <w:shd w:val="clear" w:color="auto" w:fill="auto"/>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7</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4</w:t>
            </w:r>
          </w:p>
        </w:tc>
        <w:tc>
          <w:tcPr>
            <w:tcW w:w="684"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1997</w:t>
            </w:r>
          </w:p>
        </w:tc>
        <w:tc>
          <w:tcPr>
            <w:tcW w:w="1141"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78.AL.174</w:t>
            </w:r>
          </w:p>
        </w:tc>
        <w:tc>
          <w:tcPr>
            <w:tcW w:w="5002" w:type="dxa"/>
            <w:gridSpan w:val="5"/>
            <w:tcBorders>
              <w:top w:val="single" w:sz="4" w:space="0" w:color="auto"/>
              <w:left w:val="nil"/>
              <w:bottom w:val="single" w:sz="4" w:space="0" w:color="auto"/>
              <w:right w:val="single" w:sz="4" w:space="0" w:color="000000"/>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TÜMOSAN 82-80 N (KAZICI)</w:t>
            </w:r>
          </w:p>
        </w:tc>
        <w:tc>
          <w:tcPr>
            <w:tcW w:w="1379" w:type="dxa"/>
            <w:tcBorders>
              <w:top w:val="single" w:sz="4" w:space="0" w:color="auto"/>
              <w:left w:val="nil"/>
              <w:bottom w:val="single" w:sz="4" w:space="0" w:color="auto"/>
              <w:right w:val="single" w:sz="4" w:space="0" w:color="000000"/>
            </w:tcBorders>
            <w:shd w:val="clear" w:color="auto" w:fill="auto"/>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8</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5</w:t>
            </w:r>
          </w:p>
        </w:tc>
        <w:tc>
          <w:tcPr>
            <w:tcW w:w="684"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1999</w:t>
            </w:r>
          </w:p>
        </w:tc>
        <w:tc>
          <w:tcPr>
            <w:tcW w:w="1141"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78.BC.125</w:t>
            </w:r>
          </w:p>
        </w:tc>
        <w:tc>
          <w:tcPr>
            <w:tcW w:w="5002" w:type="dxa"/>
            <w:gridSpan w:val="5"/>
            <w:tcBorders>
              <w:top w:val="single" w:sz="4" w:space="0" w:color="auto"/>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BAŞAK 2073 SH</w:t>
            </w:r>
          </w:p>
        </w:tc>
        <w:tc>
          <w:tcPr>
            <w:tcW w:w="1379" w:type="dxa"/>
            <w:tcBorders>
              <w:top w:val="single" w:sz="4" w:space="0" w:color="auto"/>
              <w:left w:val="nil"/>
              <w:bottom w:val="single" w:sz="4" w:space="0" w:color="auto"/>
              <w:right w:val="single" w:sz="4" w:space="0" w:color="000000"/>
            </w:tcBorders>
            <w:shd w:val="clear" w:color="auto" w:fill="auto"/>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9</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000000" w:fill="FFFF00"/>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S.no</w:t>
            </w:r>
          </w:p>
        </w:tc>
        <w:tc>
          <w:tcPr>
            <w:tcW w:w="684" w:type="dxa"/>
            <w:tcBorders>
              <w:top w:val="nil"/>
              <w:left w:val="nil"/>
              <w:bottom w:val="single" w:sz="4" w:space="0" w:color="auto"/>
              <w:right w:val="single" w:sz="4" w:space="0" w:color="auto"/>
            </w:tcBorders>
            <w:shd w:val="clear" w:color="000000" w:fill="FFFF00"/>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 </w:t>
            </w:r>
          </w:p>
        </w:tc>
        <w:tc>
          <w:tcPr>
            <w:tcW w:w="1141" w:type="dxa"/>
            <w:tcBorders>
              <w:top w:val="nil"/>
              <w:left w:val="nil"/>
              <w:bottom w:val="single" w:sz="4" w:space="0" w:color="auto"/>
              <w:right w:val="single" w:sz="4" w:space="0" w:color="auto"/>
            </w:tcBorders>
            <w:shd w:val="clear" w:color="000000" w:fill="FFFF00"/>
            <w:noWrap/>
            <w:vAlign w:val="bottom"/>
            <w:hideMark/>
          </w:tcPr>
          <w:p w:rsidR="00EA2D6F" w:rsidRPr="00EA2D6F" w:rsidRDefault="00EA2D6F" w:rsidP="00EA2D6F">
            <w:pPr>
              <w:spacing w:after="0" w:line="240" w:lineRule="auto"/>
              <w:jc w:val="center"/>
              <w:rPr>
                <w:rFonts w:ascii="Arial" w:eastAsia="Times New Roman" w:hAnsi="Arial" w:cs="Arial"/>
                <w:sz w:val="20"/>
                <w:szCs w:val="20"/>
                <w:lang w:eastAsia="tr-TR"/>
              </w:rPr>
            </w:pPr>
            <w:r w:rsidRPr="00EA2D6F">
              <w:rPr>
                <w:rFonts w:ascii="Arial" w:eastAsia="Times New Roman" w:hAnsi="Arial" w:cs="Arial"/>
                <w:sz w:val="20"/>
                <w:szCs w:val="20"/>
                <w:lang w:eastAsia="tr-TR"/>
              </w:rPr>
              <w:t> </w:t>
            </w:r>
          </w:p>
        </w:tc>
        <w:tc>
          <w:tcPr>
            <w:tcW w:w="5002" w:type="dxa"/>
            <w:gridSpan w:val="5"/>
            <w:tcBorders>
              <w:top w:val="single" w:sz="4" w:space="0" w:color="auto"/>
              <w:left w:val="nil"/>
              <w:bottom w:val="single" w:sz="4" w:space="0" w:color="auto"/>
              <w:right w:val="single" w:sz="4" w:space="0" w:color="auto"/>
            </w:tcBorders>
            <w:shd w:val="clear" w:color="000000" w:fill="FFFF00"/>
            <w:noWrap/>
            <w:vAlign w:val="bottom"/>
            <w:hideMark/>
          </w:tcPr>
          <w:p w:rsidR="00EA2D6F" w:rsidRPr="00EA2D6F" w:rsidRDefault="00EA2D6F" w:rsidP="00EA2D6F">
            <w:pPr>
              <w:spacing w:after="0" w:line="240" w:lineRule="auto"/>
              <w:rPr>
                <w:rFonts w:ascii="Arial" w:eastAsia="Times New Roman" w:hAnsi="Arial" w:cs="Arial"/>
                <w:b/>
                <w:bCs/>
                <w:sz w:val="20"/>
                <w:szCs w:val="20"/>
                <w:lang w:eastAsia="tr-TR"/>
              </w:rPr>
            </w:pPr>
            <w:r w:rsidRPr="00EA2D6F">
              <w:rPr>
                <w:rFonts w:ascii="Arial" w:eastAsia="Times New Roman" w:hAnsi="Arial" w:cs="Arial"/>
                <w:b/>
                <w:bCs/>
                <w:sz w:val="20"/>
                <w:szCs w:val="20"/>
                <w:lang w:eastAsia="tr-TR"/>
              </w:rPr>
              <w:t>253.02.04.02 DOZERLER</w:t>
            </w:r>
          </w:p>
        </w:tc>
        <w:tc>
          <w:tcPr>
            <w:tcW w:w="2259" w:type="dxa"/>
            <w:gridSpan w:val="2"/>
            <w:tcBorders>
              <w:top w:val="single" w:sz="4" w:space="0" w:color="auto"/>
              <w:left w:val="nil"/>
              <w:bottom w:val="single" w:sz="4" w:space="0" w:color="auto"/>
              <w:right w:val="single" w:sz="4" w:space="0" w:color="000000"/>
            </w:tcBorders>
            <w:shd w:val="clear" w:color="000000" w:fill="FFFF00"/>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1</w:t>
            </w:r>
          </w:p>
        </w:tc>
        <w:tc>
          <w:tcPr>
            <w:tcW w:w="684"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1977</w:t>
            </w:r>
          </w:p>
        </w:tc>
        <w:tc>
          <w:tcPr>
            <w:tcW w:w="1141"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jc w:val="center"/>
              <w:rPr>
                <w:rFonts w:ascii="Arial" w:eastAsia="Times New Roman" w:hAnsi="Arial" w:cs="Arial"/>
                <w:sz w:val="20"/>
                <w:szCs w:val="20"/>
                <w:lang w:eastAsia="tr-TR"/>
              </w:rPr>
            </w:pPr>
            <w:r w:rsidRPr="00EA2D6F">
              <w:rPr>
                <w:rFonts w:ascii="Arial" w:eastAsia="Times New Roman" w:hAnsi="Arial" w:cs="Arial"/>
                <w:sz w:val="20"/>
                <w:szCs w:val="20"/>
                <w:lang w:eastAsia="tr-TR"/>
              </w:rPr>
              <w:t> </w:t>
            </w:r>
          </w:p>
        </w:tc>
        <w:tc>
          <w:tcPr>
            <w:tcW w:w="5002" w:type="dxa"/>
            <w:gridSpan w:val="5"/>
            <w:tcBorders>
              <w:top w:val="single" w:sz="4" w:space="0" w:color="auto"/>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AD 20 DOZER  FİAT ALLİS</w:t>
            </w:r>
          </w:p>
        </w:tc>
        <w:tc>
          <w:tcPr>
            <w:tcW w:w="1379" w:type="dxa"/>
            <w:tcBorders>
              <w:top w:val="single" w:sz="4" w:space="0" w:color="auto"/>
              <w:left w:val="nil"/>
              <w:bottom w:val="single" w:sz="4" w:space="0" w:color="auto"/>
              <w:right w:val="single" w:sz="4" w:space="0" w:color="000000"/>
            </w:tcBorders>
            <w:shd w:val="clear" w:color="auto" w:fill="auto"/>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10</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000000" w:fill="FFFF00"/>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S.no</w:t>
            </w:r>
          </w:p>
        </w:tc>
        <w:tc>
          <w:tcPr>
            <w:tcW w:w="684" w:type="dxa"/>
            <w:tcBorders>
              <w:top w:val="nil"/>
              <w:left w:val="nil"/>
              <w:bottom w:val="single" w:sz="4" w:space="0" w:color="auto"/>
              <w:right w:val="single" w:sz="4" w:space="0" w:color="auto"/>
            </w:tcBorders>
            <w:shd w:val="clear" w:color="000000" w:fill="FFFF00"/>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 </w:t>
            </w:r>
          </w:p>
        </w:tc>
        <w:tc>
          <w:tcPr>
            <w:tcW w:w="1141" w:type="dxa"/>
            <w:tcBorders>
              <w:top w:val="nil"/>
              <w:left w:val="nil"/>
              <w:bottom w:val="single" w:sz="4" w:space="0" w:color="auto"/>
              <w:right w:val="single" w:sz="4" w:space="0" w:color="auto"/>
            </w:tcBorders>
            <w:shd w:val="clear" w:color="000000" w:fill="FFFF00"/>
            <w:noWrap/>
            <w:vAlign w:val="bottom"/>
            <w:hideMark/>
          </w:tcPr>
          <w:p w:rsidR="00EA2D6F" w:rsidRPr="00EA2D6F" w:rsidRDefault="00EA2D6F" w:rsidP="00EA2D6F">
            <w:pPr>
              <w:spacing w:after="0" w:line="240" w:lineRule="auto"/>
              <w:jc w:val="center"/>
              <w:rPr>
                <w:rFonts w:ascii="Arial" w:eastAsia="Times New Roman" w:hAnsi="Arial" w:cs="Arial"/>
                <w:sz w:val="20"/>
                <w:szCs w:val="20"/>
                <w:lang w:eastAsia="tr-TR"/>
              </w:rPr>
            </w:pPr>
            <w:r w:rsidRPr="00EA2D6F">
              <w:rPr>
                <w:rFonts w:ascii="Arial" w:eastAsia="Times New Roman" w:hAnsi="Arial" w:cs="Arial"/>
                <w:sz w:val="20"/>
                <w:szCs w:val="20"/>
                <w:lang w:eastAsia="tr-TR"/>
              </w:rPr>
              <w:t> </w:t>
            </w:r>
          </w:p>
        </w:tc>
        <w:tc>
          <w:tcPr>
            <w:tcW w:w="5002" w:type="dxa"/>
            <w:gridSpan w:val="5"/>
            <w:tcBorders>
              <w:top w:val="single" w:sz="4" w:space="0" w:color="auto"/>
              <w:left w:val="nil"/>
              <w:bottom w:val="single" w:sz="4" w:space="0" w:color="auto"/>
              <w:right w:val="single" w:sz="4" w:space="0" w:color="auto"/>
            </w:tcBorders>
            <w:shd w:val="clear" w:color="000000" w:fill="FFFF00"/>
            <w:noWrap/>
            <w:vAlign w:val="bottom"/>
            <w:hideMark/>
          </w:tcPr>
          <w:p w:rsidR="00EA2D6F" w:rsidRPr="00EA2D6F" w:rsidRDefault="00EA2D6F" w:rsidP="00EA2D6F">
            <w:pPr>
              <w:spacing w:after="0" w:line="240" w:lineRule="auto"/>
              <w:rPr>
                <w:rFonts w:ascii="Arial" w:eastAsia="Times New Roman" w:hAnsi="Arial" w:cs="Arial"/>
                <w:b/>
                <w:bCs/>
                <w:sz w:val="20"/>
                <w:szCs w:val="20"/>
                <w:lang w:eastAsia="tr-TR"/>
              </w:rPr>
            </w:pPr>
            <w:r w:rsidRPr="00EA2D6F">
              <w:rPr>
                <w:rFonts w:ascii="Arial" w:eastAsia="Times New Roman" w:hAnsi="Arial" w:cs="Arial"/>
                <w:b/>
                <w:bCs/>
                <w:sz w:val="20"/>
                <w:szCs w:val="20"/>
                <w:lang w:eastAsia="tr-TR"/>
              </w:rPr>
              <w:t>253.02.04.04 KEPÇELER</w:t>
            </w:r>
          </w:p>
        </w:tc>
        <w:tc>
          <w:tcPr>
            <w:tcW w:w="2259" w:type="dxa"/>
            <w:gridSpan w:val="2"/>
            <w:tcBorders>
              <w:top w:val="single" w:sz="4" w:space="0" w:color="auto"/>
              <w:left w:val="nil"/>
              <w:bottom w:val="single" w:sz="4" w:space="0" w:color="auto"/>
              <w:right w:val="single" w:sz="4" w:space="0" w:color="000000"/>
            </w:tcBorders>
            <w:shd w:val="clear" w:color="000000" w:fill="FFFF00"/>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1</w:t>
            </w:r>
          </w:p>
        </w:tc>
        <w:tc>
          <w:tcPr>
            <w:tcW w:w="684"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1976</w:t>
            </w:r>
          </w:p>
        </w:tc>
        <w:tc>
          <w:tcPr>
            <w:tcW w:w="1141"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jc w:val="center"/>
              <w:rPr>
                <w:rFonts w:ascii="Arial" w:eastAsia="Times New Roman" w:hAnsi="Arial" w:cs="Arial"/>
                <w:sz w:val="20"/>
                <w:szCs w:val="20"/>
                <w:lang w:eastAsia="tr-TR"/>
              </w:rPr>
            </w:pPr>
            <w:r w:rsidRPr="00EA2D6F">
              <w:rPr>
                <w:rFonts w:ascii="Arial" w:eastAsia="Times New Roman" w:hAnsi="Arial" w:cs="Arial"/>
                <w:sz w:val="20"/>
                <w:szCs w:val="20"/>
                <w:lang w:eastAsia="tr-TR"/>
              </w:rPr>
              <w:t> </w:t>
            </w:r>
          </w:p>
        </w:tc>
        <w:tc>
          <w:tcPr>
            <w:tcW w:w="5002" w:type="dxa"/>
            <w:gridSpan w:val="5"/>
            <w:tcBorders>
              <w:top w:val="single" w:sz="4" w:space="0" w:color="auto"/>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920 CAT</w:t>
            </w:r>
          </w:p>
        </w:tc>
        <w:tc>
          <w:tcPr>
            <w:tcW w:w="1379" w:type="dxa"/>
            <w:tcBorders>
              <w:top w:val="single" w:sz="4" w:space="0" w:color="auto"/>
              <w:left w:val="nil"/>
              <w:bottom w:val="single" w:sz="4" w:space="0" w:color="auto"/>
              <w:right w:val="single" w:sz="4" w:space="0" w:color="000000"/>
            </w:tcBorders>
            <w:shd w:val="clear" w:color="auto" w:fill="auto"/>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11</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2</w:t>
            </w:r>
          </w:p>
        </w:tc>
        <w:tc>
          <w:tcPr>
            <w:tcW w:w="684"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1986</w:t>
            </w:r>
          </w:p>
        </w:tc>
        <w:tc>
          <w:tcPr>
            <w:tcW w:w="1141"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jc w:val="center"/>
              <w:rPr>
                <w:rFonts w:ascii="Arial" w:eastAsia="Times New Roman" w:hAnsi="Arial" w:cs="Arial"/>
                <w:sz w:val="20"/>
                <w:szCs w:val="20"/>
                <w:lang w:eastAsia="tr-TR"/>
              </w:rPr>
            </w:pPr>
            <w:r w:rsidRPr="00EA2D6F">
              <w:rPr>
                <w:rFonts w:ascii="Arial" w:eastAsia="Times New Roman" w:hAnsi="Arial" w:cs="Arial"/>
                <w:sz w:val="20"/>
                <w:szCs w:val="20"/>
                <w:lang w:eastAsia="tr-TR"/>
              </w:rPr>
              <w:t> </w:t>
            </w:r>
          </w:p>
        </w:tc>
        <w:tc>
          <w:tcPr>
            <w:tcW w:w="5002" w:type="dxa"/>
            <w:gridSpan w:val="5"/>
            <w:tcBorders>
              <w:top w:val="single" w:sz="4" w:space="0" w:color="auto"/>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840 ÇUKUROVA</w:t>
            </w:r>
          </w:p>
        </w:tc>
        <w:tc>
          <w:tcPr>
            <w:tcW w:w="1379" w:type="dxa"/>
            <w:tcBorders>
              <w:top w:val="single" w:sz="4" w:space="0" w:color="auto"/>
              <w:left w:val="nil"/>
              <w:bottom w:val="single" w:sz="4" w:space="0" w:color="auto"/>
              <w:right w:val="single" w:sz="4" w:space="0" w:color="000000"/>
            </w:tcBorders>
            <w:shd w:val="clear" w:color="auto" w:fill="auto"/>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12</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3</w:t>
            </w:r>
          </w:p>
        </w:tc>
        <w:tc>
          <w:tcPr>
            <w:tcW w:w="684"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1987</w:t>
            </w:r>
          </w:p>
        </w:tc>
        <w:tc>
          <w:tcPr>
            <w:tcW w:w="1141"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jc w:val="center"/>
              <w:rPr>
                <w:rFonts w:ascii="Arial" w:eastAsia="Times New Roman" w:hAnsi="Arial" w:cs="Arial"/>
                <w:sz w:val="20"/>
                <w:szCs w:val="20"/>
                <w:lang w:eastAsia="tr-TR"/>
              </w:rPr>
            </w:pPr>
            <w:r w:rsidRPr="00EA2D6F">
              <w:rPr>
                <w:rFonts w:ascii="Arial" w:eastAsia="Times New Roman" w:hAnsi="Arial" w:cs="Arial"/>
                <w:sz w:val="20"/>
                <w:szCs w:val="20"/>
                <w:lang w:eastAsia="tr-TR"/>
              </w:rPr>
              <w:t> </w:t>
            </w:r>
          </w:p>
        </w:tc>
        <w:tc>
          <w:tcPr>
            <w:tcW w:w="5002" w:type="dxa"/>
            <w:gridSpan w:val="5"/>
            <w:tcBorders>
              <w:top w:val="single" w:sz="4" w:space="0" w:color="auto"/>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936 CAT</w:t>
            </w:r>
          </w:p>
        </w:tc>
        <w:tc>
          <w:tcPr>
            <w:tcW w:w="1379" w:type="dxa"/>
            <w:tcBorders>
              <w:top w:val="single" w:sz="4" w:space="0" w:color="auto"/>
              <w:left w:val="nil"/>
              <w:bottom w:val="single" w:sz="4" w:space="0" w:color="auto"/>
              <w:right w:val="single" w:sz="4" w:space="0" w:color="000000"/>
            </w:tcBorders>
            <w:shd w:val="clear" w:color="auto" w:fill="auto"/>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13</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4</w:t>
            </w:r>
          </w:p>
        </w:tc>
        <w:tc>
          <w:tcPr>
            <w:tcW w:w="684"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1997</w:t>
            </w:r>
          </w:p>
        </w:tc>
        <w:tc>
          <w:tcPr>
            <w:tcW w:w="1141"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jc w:val="center"/>
              <w:rPr>
                <w:rFonts w:ascii="Arial" w:eastAsia="Times New Roman" w:hAnsi="Arial" w:cs="Arial"/>
                <w:sz w:val="20"/>
                <w:szCs w:val="20"/>
                <w:lang w:eastAsia="tr-TR"/>
              </w:rPr>
            </w:pPr>
            <w:r w:rsidRPr="00EA2D6F">
              <w:rPr>
                <w:rFonts w:ascii="Arial" w:eastAsia="Times New Roman" w:hAnsi="Arial" w:cs="Arial"/>
                <w:sz w:val="20"/>
                <w:szCs w:val="20"/>
                <w:lang w:eastAsia="tr-TR"/>
              </w:rPr>
              <w:t> </w:t>
            </w:r>
          </w:p>
        </w:tc>
        <w:tc>
          <w:tcPr>
            <w:tcW w:w="5002" w:type="dxa"/>
            <w:gridSpan w:val="5"/>
            <w:tcBorders>
              <w:top w:val="single" w:sz="4" w:space="0" w:color="auto"/>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938 CAT</w:t>
            </w:r>
          </w:p>
        </w:tc>
        <w:tc>
          <w:tcPr>
            <w:tcW w:w="1379" w:type="dxa"/>
            <w:tcBorders>
              <w:top w:val="single" w:sz="4" w:space="0" w:color="auto"/>
              <w:left w:val="nil"/>
              <w:bottom w:val="single" w:sz="4" w:space="0" w:color="auto"/>
              <w:right w:val="single" w:sz="4" w:space="0" w:color="000000"/>
            </w:tcBorders>
            <w:shd w:val="clear" w:color="auto" w:fill="auto"/>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14</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5</w:t>
            </w:r>
          </w:p>
        </w:tc>
        <w:tc>
          <w:tcPr>
            <w:tcW w:w="684"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1952</w:t>
            </w:r>
          </w:p>
        </w:tc>
        <w:tc>
          <w:tcPr>
            <w:tcW w:w="1141"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jc w:val="center"/>
              <w:rPr>
                <w:rFonts w:ascii="Arial" w:eastAsia="Times New Roman" w:hAnsi="Arial" w:cs="Arial"/>
                <w:sz w:val="20"/>
                <w:szCs w:val="20"/>
                <w:lang w:eastAsia="tr-TR"/>
              </w:rPr>
            </w:pPr>
            <w:r w:rsidRPr="00EA2D6F">
              <w:rPr>
                <w:rFonts w:ascii="Arial" w:eastAsia="Times New Roman" w:hAnsi="Arial" w:cs="Arial"/>
                <w:sz w:val="20"/>
                <w:szCs w:val="20"/>
                <w:lang w:eastAsia="tr-TR"/>
              </w:rPr>
              <w:t> </w:t>
            </w:r>
          </w:p>
        </w:tc>
        <w:tc>
          <w:tcPr>
            <w:tcW w:w="5002" w:type="dxa"/>
            <w:gridSpan w:val="5"/>
            <w:tcBorders>
              <w:top w:val="single" w:sz="4" w:space="0" w:color="auto"/>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SALLAMA KEPÇE RUS KIRAS</w:t>
            </w:r>
          </w:p>
        </w:tc>
        <w:tc>
          <w:tcPr>
            <w:tcW w:w="1379" w:type="dxa"/>
            <w:tcBorders>
              <w:top w:val="single" w:sz="4" w:space="0" w:color="auto"/>
              <w:left w:val="nil"/>
              <w:bottom w:val="single" w:sz="4" w:space="0" w:color="auto"/>
              <w:right w:val="single" w:sz="4" w:space="0" w:color="000000"/>
            </w:tcBorders>
            <w:shd w:val="clear" w:color="auto" w:fill="auto"/>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15</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000000" w:fill="FFFF00"/>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S.no</w:t>
            </w:r>
          </w:p>
        </w:tc>
        <w:tc>
          <w:tcPr>
            <w:tcW w:w="684" w:type="dxa"/>
            <w:tcBorders>
              <w:top w:val="nil"/>
              <w:left w:val="nil"/>
              <w:bottom w:val="single" w:sz="4" w:space="0" w:color="auto"/>
              <w:right w:val="single" w:sz="4" w:space="0" w:color="auto"/>
            </w:tcBorders>
            <w:shd w:val="clear" w:color="000000" w:fill="FFFF00"/>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 </w:t>
            </w:r>
          </w:p>
        </w:tc>
        <w:tc>
          <w:tcPr>
            <w:tcW w:w="1141" w:type="dxa"/>
            <w:tcBorders>
              <w:top w:val="nil"/>
              <w:left w:val="nil"/>
              <w:bottom w:val="single" w:sz="4" w:space="0" w:color="auto"/>
              <w:right w:val="single" w:sz="4" w:space="0" w:color="auto"/>
            </w:tcBorders>
            <w:shd w:val="clear" w:color="000000" w:fill="FFFF00"/>
            <w:noWrap/>
            <w:vAlign w:val="bottom"/>
            <w:hideMark/>
          </w:tcPr>
          <w:p w:rsidR="00EA2D6F" w:rsidRPr="00EA2D6F" w:rsidRDefault="00EA2D6F" w:rsidP="00EA2D6F">
            <w:pPr>
              <w:spacing w:after="0" w:line="240" w:lineRule="auto"/>
              <w:jc w:val="center"/>
              <w:rPr>
                <w:rFonts w:ascii="Arial" w:eastAsia="Times New Roman" w:hAnsi="Arial" w:cs="Arial"/>
                <w:sz w:val="20"/>
                <w:szCs w:val="20"/>
                <w:lang w:eastAsia="tr-TR"/>
              </w:rPr>
            </w:pPr>
            <w:r w:rsidRPr="00EA2D6F">
              <w:rPr>
                <w:rFonts w:ascii="Arial" w:eastAsia="Times New Roman" w:hAnsi="Arial" w:cs="Arial"/>
                <w:sz w:val="20"/>
                <w:szCs w:val="20"/>
                <w:lang w:eastAsia="tr-TR"/>
              </w:rPr>
              <w:t> </w:t>
            </w:r>
          </w:p>
        </w:tc>
        <w:tc>
          <w:tcPr>
            <w:tcW w:w="5002" w:type="dxa"/>
            <w:gridSpan w:val="5"/>
            <w:tcBorders>
              <w:top w:val="single" w:sz="4" w:space="0" w:color="auto"/>
              <w:left w:val="nil"/>
              <w:bottom w:val="single" w:sz="4" w:space="0" w:color="auto"/>
              <w:right w:val="single" w:sz="4" w:space="0" w:color="auto"/>
            </w:tcBorders>
            <w:shd w:val="clear" w:color="000000" w:fill="FFFF00"/>
            <w:noWrap/>
            <w:vAlign w:val="bottom"/>
            <w:hideMark/>
          </w:tcPr>
          <w:p w:rsidR="00EA2D6F" w:rsidRPr="00EA2D6F" w:rsidRDefault="00EA2D6F" w:rsidP="00EA2D6F">
            <w:pPr>
              <w:spacing w:after="0" w:line="240" w:lineRule="auto"/>
              <w:rPr>
                <w:rFonts w:ascii="Arial" w:eastAsia="Times New Roman" w:hAnsi="Arial" w:cs="Arial"/>
                <w:b/>
                <w:bCs/>
                <w:sz w:val="20"/>
                <w:szCs w:val="20"/>
                <w:lang w:eastAsia="tr-TR"/>
              </w:rPr>
            </w:pPr>
            <w:r w:rsidRPr="00EA2D6F">
              <w:rPr>
                <w:rFonts w:ascii="Arial" w:eastAsia="Times New Roman" w:hAnsi="Arial" w:cs="Arial"/>
                <w:b/>
                <w:bCs/>
                <w:sz w:val="20"/>
                <w:szCs w:val="20"/>
                <w:lang w:eastAsia="tr-TR"/>
              </w:rPr>
              <w:t>253.02.04.05 EKSKAVATÖRLER</w:t>
            </w:r>
          </w:p>
        </w:tc>
        <w:tc>
          <w:tcPr>
            <w:tcW w:w="2259" w:type="dxa"/>
            <w:gridSpan w:val="2"/>
            <w:tcBorders>
              <w:top w:val="single" w:sz="4" w:space="0" w:color="auto"/>
              <w:left w:val="nil"/>
              <w:bottom w:val="single" w:sz="4" w:space="0" w:color="auto"/>
              <w:right w:val="single" w:sz="4" w:space="0" w:color="000000"/>
            </w:tcBorders>
            <w:shd w:val="clear" w:color="000000" w:fill="FFFF00"/>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1</w:t>
            </w:r>
          </w:p>
        </w:tc>
        <w:tc>
          <w:tcPr>
            <w:tcW w:w="684"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2009</w:t>
            </w:r>
          </w:p>
        </w:tc>
        <w:tc>
          <w:tcPr>
            <w:tcW w:w="1141"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jc w:val="center"/>
              <w:rPr>
                <w:rFonts w:ascii="Arial" w:eastAsia="Times New Roman" w:hAnsi="Arial" w:cs="Arial"/>
                <w:sz w:val="20"/>
                <w:szCs w:val="20"/>
                <w:lang w:eastAsia="tr-TR"/>
              </w:rPr>
            </w:pPr>
            <w:r w:rsidRPr="00EA2D6F">
              <w:rPr>
                <w:rFonts w:ascii="Arial" w:eastAsia="Times New Roman" w:hAnsi="Arial" w:cs="Arial"/>
                <w:sz w:val="20"/>
                <w:szCs w:val="20"/>
                <w:lang w:eastAsia="tr-TR"/>
              </w:rPr>
              <w:t> </w:t>
            </w:r>
          </w:p>
        </w:tc>
        <w:tc>
          <w:tcPr>
            <w:tcW w:w="5002" w:type="dxa"/>
            <w:gridSpan w:val="5"/>
            <w:tcBorders>
              <w:top w:val="single" w:sz="4" w:space="0" w:color="auto"/>
              <w:left w:val="nil"/>
              <w:bottom w:val="single" w:sz="4" w:space="0" w:color="auto"/>
              <w:right w:val="nil"/>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JCB JS 240 LC PALETLİ</w:t>
            </w:r>
          </w:p>
        </w:tc>
        <w:tc>
          <w:tcPr>
            <w:tcW w:w="1379"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p>
        </w:tc>
        <w:tc>
          <w:tcPr>
            <w:tcW w:w="880"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16</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2</w:t>
            </w:r>
          </w:p>
        </w:tc>
        <w:tc>
          <w:tcPr>
            <w:tcW w:w="684"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2010</w:t>
            </w:r>
          </w:p>
        </w:tc>
        <w:tc>
          <w:tcPr>
            <w:tcW w:w="1141"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jc w:val="center"/>
              <w:rPr>
                <w:rFonts w:ascii="Arial" w:eastAsia="Times New Roman" w:hAnsi="Arial" w:cs="Arial"/>
                <w:sz w:val="20"/>
                <w:szCs w:val="20"/>
                <w:lang w:eastAsia="tr-TR"/>
              </w:rPr>
            </w:pPr>
            <w:r w:rsidRPr="00EA2D6F">
              <w:rPr>
                <w:rFonts w:ascii="Arial" w:eastAsia="Times New Roman" w:hAnsi="Arial" w:cs="Arial"/>
                <w:sz w:val="20"/>
                <w:szCs w:val="20"/>
                <w:lang w:eastAsia="tr-TR"/>
              </w:rPr>
              <w:t> </w:t>
            </w:r>
          </w:p>
        </w:tc>
        <w:tc>
          <w:tcPr>
            <w:tcW w:w="5002" w:type="dxa"/>
            <w:gridSpan w:val="5"/>
            <w:tcBorders>
              <w:top w:val="single" w:sz="4" w:space="0" w:color="auto"/>
              <w:left w:val="nil"/>
              <w:bottom w:val="single" w:sz="4" w:space="0" w:color="auto"/>
              <w:right w:val="nil"/>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JCB JS 240 LC PALETLİ</w:t>
            </w:r>
          </w:p>
        </w:tc>
        <w:tc>
          <w:tcPr>
            <w:tcW w:w="1379"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p>
        </w:tc>
        <w:tc>
          <w:tcPr>
            <w:tcW w:w="880"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17</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000000" w:fill="FFFF00"/>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S.no</w:t>
            </w:r>
          </w:p>
        </w:tc>
        <w:tc>
          <w:tcPr>
            <w:tcW w:w="684" w:type="dxa"/>
            <w:tcBorders>
              <w:top w:val="nil"/>
              <w:left w:val="nil"/>
              <w:bottom w:val="single" w:sz="4" w:space="0" w:color="auto"/>
              <w:right w:val="single" w:sz="4" w:space="0" w:color="auto"/>
            </w:tcBorders>
            <w:shd w:val="clear" w:color="000000" w:fill="FFFF00"/>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 </w:t>
            </w:r>
          </w:p>
        </w:tc>
        <w:tc>
          <w:tcPr>
            <w:tcW w:w="1141" w:type="dxa"/>
            <w:tcBorders>
              <w:top w:val="nil"/>
              <w:left w:val="nil"/>
              <w:bottom w:val="single" w:sz="4" w:space="0" w:color="auto"/>
              <w:right w:val="single" w:sz="4" w:space="0" w:color="auto"/>
            </w:tcBorders>
            <w:shd w:val="clear" w:color="000000" w:fill="FFFF00"/>
            <w:noWrap/>
            <w:vAlign w:val="bottom"/>
            <w:hideMark/>
          </w:tcPr>
          <w:p w:rsidR="00EA2D6F" w:rsidRPr="00EA2D6F" w:rsidRDefault="00EA2D6F" w:rsidP="00EA2D6F">
            <w:pPr>
              <w:spacing w:after="0" w:line="240" w:lineRule="auto"/>
              <w:jc w:val="center"/>
              <w:rPr>
                <w:rFonts w:ascii="Arial" w:eastAsia="Times New Roman" w:hAnsi="Arial" w:cs="Arial"/>
                <w:sz w:val="20"/>
                <w:szCs w:val="20"/>
                <w:lang w:eastAsia="tr-TR"/>
              </w:rPr>
            </w:pPr>
            <w:r w:rsidRPr="00EA2D6F">
              <w:rPr>
                <w:rFonts w:ascii="Arial" w:eastAsia="Times New Roman" w:hAnsi="Arial" w:cs="Arial"/>
                <w:sz w:val="20"/>
                <w:szCs w:val="20"/>
                <w:lang w:eastAsia="tr-TR"/>
              </w:rPr>
              <w:t> </w:t>
            </w:r>
          </w:p>
        </w:tc>
        <w:tc>
          <w:tcPr>
            <w:tcW w:w="5002" w:type="dxa"/>
            <w:gridSpan w:val="5"/>
            <w:tcBorders>
              <w:top w:val="single" w:sz="4" w:space="0" w:color="auto"/>
              <w:left w:val="nil"/>
              <w:bottom w:val="single" w:sz="4" w:space="0" w:color="auto"/>
              <w:right w:val="single" w:sz="4" w:space="0" w:color="auto"/>
            </w:tcBorders>
            <w:shd w:val="clear" w:color="000000" w:fill="FFFF00"/>
            <w:noWrap/>
            <w:vAlign w:val="bottom"/>
            <w:hideMark/>
          </w:tcPr>
          <w:p w:rsidR="00EA2D6F" w:rsidRPr="00EA2D6F" w:rsidRDefault="00EA2D6F" w:rsidP="00EA2D6F">
            <w:pPr>
              <w:spacing w:after="0" w:line="240" w:lineRule="auto"/>
              <w:rPr>
                <w:rFonts w:ascii="Arial" w:eastAsia="Times New Roman" w:hAnsi="Arial" w:cs="Arial"/>
                <w:b/>
                <w:bCs/>
                <w:sz w:val="20"/>
                <w:szCs w:val="20"/>
                <w:lang w:eastAsia="tr-TR"/>
              </w:rPr>
            </w:pPr>
            <w:r w:rsidRPr="00EA2D6F">
              <w:rPr>
                <w:rFonts w:ascii="Arial" w:eastAsia="Times New Roman" w:hAnsi="Arial" w:cs="Arial"/>
                <w:b/>
                <w:bCs/>
                <w:sz w:val="20"/>
                <w:szCs w:val="20"/>
                <w:lang w:eastAsia="tr-TR"/>
              </w:rPr>
              <w:t>253.02.04.06 GREYDERLER</w:t>
            </w:r>
          </w:p>
        </w:tc>
        <w:tc>
          <w:tcPr>
            <w:tcW w:w="2259" w:type="dxa"/>
            <w:gridSpan w:val="2"/>
            <w:tcBorders>
              <w:top w:val="single" w:sz="4" w:space="0" w:color="auto"/>
              <w:left w:val="nil"/>
              <w:bottom w:val="single" w:sz="4" w:space="0" w:color="auto"/>
              <w:right w:val="single" w:sz="4" w:space="0" w:color="000000"/>
            </w:tcBorders>
            <w:shd w:val="clear" w:color="000000" w:fill="FFFF00"/>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1</w:t>
            </w:r>
          </w:p>
        </w:tc>
        <w:tc>
          <w:tcPr>
            <w:tcW w:w="684"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1976</w:t>
            </w:r>
          </w:p>
        </w:tc>
        <w:tc>
          <w:tcPr>
            <w:tcW w:w="1141"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jc w:val="center"/>
              <w:rPr>
                <w:rFonts w:ascii="Arial" w:eastAsia="Times New Roman" w:hAnsi="Arial" w:cs="Arial"/>
                <w:sz w:val="20"/>
                <w:szCs w:val="20"/>
                <w:lang w:eastAsia="tr-TR"/>
              </w:rPr>
            </w:pPr>
            <w:r w:rsidRPr="00EA2D6F">
              <w:rPr>
                <w:rFonts w:ascii="Arial" w:eastAsia="Times New Roman" w:hAnsi="Arial" w:cs="Arial"/>
                <w:sz w:val="20"/>
                <w:szCs w:val="20"/>
                <w:lang w:eastAsia="tr-TR"/>
              </w:rPr>
              <w:t> </w:t>
            </w:r>
          </w:p>
        </w:tc>
        <w:tc>
          <w:tcPr>
            <w:tcW w:w="5002" w:type="dxa"/>
            <w:gridSpan w:val="5"/>
            <w:tcBorders>
              <w:top w:val="single" w:sz="4" w:space="0" w:color="auto"/>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KOMATSU GREYDER</w:t>
            </w:r>
          </w:p>
        </w:tc>
        <w:tc>
          <w:tcPr>
            <w:tcW w:w="1379" w:type="dxa"/>
            <w:tcBorders>
              <w:top w:val="single" w:sz="4" w:space="0" w:color="auto"/>
              <w:left w:val="nil"/>
              <w:bottom w:val="single" w:sz="4" w:space="0" w:color="auto"/>
              <w:right w:val="single" w:sz="4" w:space="0" w:color="000000"/>
            </w:tcBorders>
            <w:shd w:val="clear" w:color="auto" w:fill="auto"/>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18</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2</w:t>
            </w:r>
          </w:p>
        </w:tc>
        <w:tc>
          <w:tcPr>
            <w:tcW w:w="684"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1977</w:t>
            </w:r>
          </w:p>
        </w:tc>
        <w:tc>
          <w:tcPr>
            <w:tcW w:w="1141"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jc w:val="center"/>
              <w:rPr>
                <w:rFonts w:ascii="Arial" w:eastAsia="Times New Roman" w:hAnsi="Arial" w:cs="Arial"/>
                <w:sz w:val="20"/>
                <w:szCs w:val="20"/>
                <w:lang w:eastAsia="tr-TR"/>
              </w:rPr>
            </w:pPr>
            <w:r w:rsidRPr="00EA2D6F">
              <w:rPr>
                <w:rFonts w:ascii="Arial" w:eastAsia="Times New Roman" w:hAnsi="Arial" w:cs="Arial"/>
                <w:sz w:val="20"/>
                <w:szCs w:val="20"/>
                <w:lang w:eastAsia="tr-TR"/>
              </w:rPr>
              <w:t> </w:t>
            </w:r>
          </w:p>
        </w:tc>
        <w:tc>
          <w:tcPr>
            <w:tcW w:w="5002" w:type="dxa"/>
            <w:gridSpan w:val="5"/>
            <w:tcBorders>
              <w:top w:val="single" w:sz="4" w:space="0" w:color="auto"/>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FİAT ALLİS GREYDER</w:t>
            </w:r>
          </w:p>
        </w:tc>
        <w:tc>
          <w:tcPr>
            <w:tcW w:w="1379" w:type="dxa"/>
            <w:tcBorders>
              <w:top w:val="single" w:sz="4" w:space="0" w:color="auto"/>
              <w:left w:val="nil"/>
              <w:bottom w:val="single" w:sz="4" w:space="0" w:color="auto"/>
              <w:right w:val="single" w:sz="4" w:space="0" w:color="000000"/>
            </w:tcBorders>
            <w:shd w:val="clear" w:color="auto" w:fill="auto"/>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19</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3</w:t>
            </w:r>
          </w:p>
        </w:tc>
        <w:tc>
          <w:tcPr>
            <w:tcW w:w="684"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1976</w:t>
            </w:r>
          </w:p>
        </w:tc>
        <w:tc>
          <w:tcPr>
            <w:tcW w:w="1141"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jc w:val="center"/>
              <w:rPr>
                <w:rFonts w:ascii="Arial" w:eastAsia="Times New Roman" w:hAnsi="Arial" w:cs="Arial"/>
                <w:sz w:val="20"/>
                <w:szCs w:val="20"/>
                <w:lang w:eastAsia="tr-TR"/>
              </w:rPr>
            </w:pPr>
            <w:r w:rsidRPr="00EA2D6F">
              <w:rPr>
                <w:rFonts w:ascii="Arial" w:eastAsia="Times New Roman" w:hAnsi="Arial" w:cs="Arial"/>
                <w:sz w:val="20"/>
                <w:szCs w:val="20"/>
                <w:lang w:eastAsia="tr-TR"/>
              </w:rPr>
              <w:t> </w:t>
            </w:r>
          </w:p>
        </w:tc>
        <w:tc>
          <w:tcPr>
            <w:tcW w:w="5002" w:type="dxa"/>
            <w:gridSpan w:val="5"/>
            <w:tcBorders>
              <w:top w:val="single" w:sz="4" w:space="0" w:color="auto"/>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MAKSEM KÜÇÜK GREYDER</w:t>
            </w:r>
          </w:p>
        </w:tc>
        <w:tc>
          <w:tcPr>
            <w:tcW w:w="1379" w:type="dxa"/>
            <w:tcBorders>
              <w:top w:val="single" w:sz="4" w:space="0" w:color="auto"/>
              <w:left w:val="nil"/>
              <w:bottom w:val="single" w:sz="4" w:space="0" w:color="auto"/>
              <w:right w:val="single" w:sz="4" w:space="0" w:color="000000"/>
            </w:tcBorders>
            <w:shd w:val="clear" w:color="auto" w:fill="auto"/>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20</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3</w:t>
            </w:r>
          </w:p>
        </w:tc>
        <w:tc>
          <w:tcPr>
            <w:tcW w:w="684"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2015</w:t>
            </w:r>
          </w:p>
        </w:tc>
        <w:tc>
          <w:tcPr>
            <w:tcW w:w="1141"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jc w:val="center"/>
              <w:rPr>
                <w:rFonts w:ascii="Arial" w:eastAsia="Times New Roman" w:hAnsi="Arial" w:cs="Arial"/>
                <w:sz w:val="20"/>
                <w:szCs w:val="20"/>
                <w:lang w:eastAsia="tr-TR"/>
              </w:rPr>
            </w:pPr>
            <w:r w:rsidRPr="00EA2D6F">
              <w:rPr>
                <w:rFonts w:ascii="Arial" w:eastAsia="Times New Roman" w:hAnsi="Arial" w:cs="Arial"/>
                <w:sz w:val="20"/>
                <w:szCs w:val="20"/>
                <w:lang w:eastAsia="tr-TR"/>
              </w:rPr>
              <w:t> </w:t>
            </w:r>
          </w:p>
        </w:tc>
        <w:tc>
          <w:tcPr>
            <w:tcW w:w="5002" w:type="dxa"/>
            <w:gridSpan w:val="5"/>
            <w:tcBorders>
              <w:top w:val="single" w:sz="4" w:space="0" w:color="auto"/>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KOMATSU GD 555-5 GREYDER</w:t>
            </w:r>
          </w:p>
        </w:tc>
        <w:tc>
          <w:tcPr>
            <w:tcW w:w="1379" w:type="dxa"/>
            <w:tcBorders>
              <w:top w:val="single" w:sz="4" w:space="0" w:color="auto"/>
              <w:left w:val="nil"/>
              <w:bottom w:val="single" w:sz="4" w:space="0" w:color="auto"/>
              <w:right w:val="single" w:sz="4" w:space="0" w:color="000000"/>
            </w:tcBorders>
            <w:shd w:val="clear" w:color="auto" w:fill="auto"/>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21</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000000" w:fill="FFFF00"/>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S.no</w:t>
            </w:r>
          </w:p>
        </w:tc>
        <w:tc>
          <w:tcPr>
            <w:tcW w:w="684" w:type="dxa"/>
            <w:tcBorders>
              <w:top w:val="nil"/>
              <w:left w:val="nil"/>
              <w:bottom w:val="single" w:sz="4" w:space="0" w:color="auto"/>
              <w:right w:val="single" w:sz="4" w:space="0" w:color="auto"/>
            </w:tcBorders>
            <w:shd w:val="clear" w:color="000000" w:fill="FFFF00"/>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 </w:t>
            </w:r>
          </w:p>
        </w:tc>
        <w:tc>
          <w:tcPr>
            <w:tcW w:w="1141" w:type="dxa"/>
            <w:tcBorders>
              <w:top w:val="nil"/>
              <w:left w:val="nil"/>
              <w:bottom w:val="single" w:sz="4" w:space="0" w:color="auto"/>
              <w:right w:val="single" w:sz="4" w:space="0" w:color="auto"/>
            </w:tcBorders>
            <w:shd w:val="clear" w:color="000000" w:fill="FFFF00"/>
            <w:noWrap/>
            <w:vAlign w:val="bottom"/>
            <w:hideMark/>
          </w:tcPr>
          <w:p w:rsidR="00EA2D6F" w:rsidRPr="00EA2D6F" w:rsidRDefault="00EA2D6F" w:rsidP="00EA2D6F">
            <w:pPr>
              <w:spacing w:after="0" w:line="240" w:lineRule="auto"/>
              <w:jc w:val="center"/>
              <w:rPr>
                <w:rFonts w:ascii="Arial" w:eastAsia="Times New Roman" w:hAnsi="Arial" w:cs="Arial"/>
                <w:sz w:val="20"/>
                <w:szCs w:val="20"/>
                <w:lang w:eastAsia="tr-TR"/>
              </w:rPr>
            </w:pPr>
            <w:r w:rsidRPr="00EA2D6F">
              <w:rPr>
                <w:rFonts w:ascii="Arial" w:eastAsia="Times New Roman" w:hAnsi="Arial" w:cs="Arial"/>
                <w:sz w:val="20"/>
                <w:szCs w:val="20"/>
                <w:lang w:eastAsia="tr-TR"/>
              </w:rPr>
              <w:t> </w:t>
            </w:r>
          </w:p>
        </w:tc>
        <w:tc>
          <w:tcPr>
            <w:tcW w:w="5002" w:type="dxa"/>
            <w:gridSpan w:val="5"/>
            <w:tcBorders>
              <w:top w:val="single" w:sz="4" w:space="0" w:color="auto"/>
              <w:left w:val="nil"/>
              <w:bottom w:val="single" w:sz="4" w:space="0" w:color="auto"/>
              <w:right w:val="single" w:sz="4" w:space="0" w:color="auto"/>
            </w:tcBorders>
            <w:shd w:val="clear" w:color="000000" w:fill="FFFF00"/>
            <w:noWrap/>
            <w:vAlign w:val="bottom"/>
            <w:hideMark/>
          </w:tcPr>
          <w:p w:rsidR="00EA2D6F" w:rsidRPr="00EA2D6F" w:rsidRDefault="00EA2D6F" w:rsidP="00EA2D6F">
            <w:pPr>
              <w:spacing w:after="0" w:line="240" w:lineRule="auto"/>
              <w:rPr>
                <w:rFonts w:ascii="Arial" w:eastAsia="Times New Roman" w:hAnsi="Arial" w:cs="Arial"/>
                <w:b/>
                <w:bCs/>
                <w:sz w:val="20"/>
                <w:szCs w:val="20"/>
                <w:lang w:eastAsia="tr-TR"/>
              </w:rPr>
            </w:pPr>
            <w:r w:rsidRPr="00EA2D6F">
              <w:rPr>
                <w:rFonts w:ascii="Arial" w:eastAsia="Times New Roman" w:hAnsi="Arial" w:cs="Arial"/>
                <w:b/>
                <w:bCs/>
                <w:sz w:val="20"/>
                <w:szCs w:val="20"/>
                <w:lang w:eastAsia="tr-TR"/>
              </w:rPr>
              <w:t>253.02.04.07 ASVALT MAKİNALARI</w:t>
            </w:r>
          </w:p>
        </w:tc>
        <w:tc>
          <w:tcPr>
            <w:tcW w:w="2259" w:type="dxa"/>
            <w:gridSpan w:val="2"/>
            <w:tcBorders>
              <w:top w:val="single" w:sz="4" w:space="0" w:color="auto"/>
              <w:left w:val="nil"/>
              <w:bottom w:val="single" w:sz="4" w:space="0" w:color="auto"/>
              <w:right w:val="single" w:sz="4" w:space="0" w:color="000000"/>
            </w:tcBorders>
            <w:shd w:val="clear" w:color="000000" w:fill="FFFF00"/>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1</w:t>
            </w:r>
          </w:p>
        </w:tc>
        <w:tc>
          <w:tcPr>
            <w:tcW w:w="684"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2006</w:t>
            </w:r>
          </w:p>
        </w:tc>
        <w:tc>
          <w:tcPr>
            <w:tcW w:w="1141"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 </w:t>
            </w:r>
          </w:p>
        </w:tc>
        <w:tc>
          <w:tcPr>
            <w:tcW w:w="5002" w:type="dxa"/>
            <w:gridSpan w:val="5"/>
            <w:tcBorders>
              <w:top w:val="single" w:sz="4" w:space="0" w:color="auto"/>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İNGERSON TİTAN ASVALT FİNİŞERİ</w:t>
            </w:r>
          </w:p>
        </w:tc>
        <w:tc>
          <w:tcPr>
            <w:tcW w:w="1379" w:type="dxa"/>
            <w:tcBorders>
              <w:top w:val="single" w:sz="4" w:space="0" w:color="auto"/>
              <w:left w:val="nil"/>
              <w:bottom w:val="single" w:sz="4" w:space="0" w:color="auto"/>
              <w:right w:val="single" w:sz="4" w:space="0" w:color="000000"/>
            </w:tcBorders>
            <w:shd w:val="clear" w:color="auto" w:fill="auto"/>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22</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2</w:t>
            </w:r>
          </w:p>
        </w:tc>
        <w:tc>
          <w:tcPr>
            <w:tcW w:w="684"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2010</w:t>
            </w:r>
          </w:p>
        </w:tc>
        <w:tc>
          <w:tcPr>
            <w:tcW w:w="1141"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jc w:val="center"/>
              <w:rPr>
                <w:rFonts w:ascii="Arial" w:eastAsia="Times New Roman" w:hAnsi="Arial" w:cs="Arial"/>
                <w:sz w:val="20"/>
                <w:szCs w:val="20"/>
                <w:lang w:eastAsia="tr-TR"/>
              </w:rPr>
            </w:pPr>
            <w:r w:rsidRPr="00EA2D6F">
              <w:rPr>
                <w:rFonts w:ascii="Arial" w:eastAsia="Times New Roman" w:hAnsi="Arial" w:cs="Arial"/>
                <w:sz w:val="20"/>
                <w:szCs w:val="20"/>
                <w:lang w:eastAsia="tr-TR"/>
              </w:rPr>
              <w:t> </w:t>
            </w:r>
          </w:p>
        </w:tc>
        <w:tc>
          <w:tcPr>
            <w:tcW w:w="5002" w:type="dxa"/>
            <w:gridSpan w:val="5"/>
            <w:tcBorders>
              <w:top w:val="single" w:sz="4" w:space="0" w:color="auto"/>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Asvalt geri dönüşüm (BAGELA BA7000F)</w:t>
            </w:r>
          </w:p>
        </w:tc>
        <w:tc>
          <w:tcPr>
            <w:tcW w:w="1379" w:type="dxa"/>
            <w:tcBorders>
              <w:top w:val="single" w:sz="4" w:space="0" w:color="auto"/>
              <w:left w:val="nil"/>
              <w:bottom w:val="single" w:sz="4" w:space="0" w:color="auto"/>
              <w:right w:val="single" w:sz="4" w:space="0" w:color="000000"/>
            </w:tcBorders>
            <w:shd w:val="clear" w:color="auto" w:fill="auto"/>
            <w:noWrap/>
            <w:vAlign w:val="bottom"/>
            <w:hideMark/>
          </w:tcPr>
          <w:p w:rsidR="00EA2D6F" w:rsidRPr="00EA2D6F" w:rsidRDefault="00EA2D6F" w:rsidP="00EA2D6F">
            <w:pPr>
              <w:spacing w:after="0" w:line="240" w:lineRule="auto"/>
              <w:jc w:val="center"/>
              <w:rPr>
                <w:rFonts w:ascii="Arial TUR" w:eastAsia="Times New Roman" w:hAnsi="Arial TUR" w:cs="Arial TUR"/>
                <w:sz w:val="16"/>
                <w:szCs w:val="16"/>
                <w:lang w:eastAsia="tr-TR"/>
              </w:rPr>
            </w:pPr>
          </w:p>
        </w:tc>
        <w:tc>
          <w:tcPr>
            <w:tcW w:w="880"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23</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000000" w:fill="FFFF00"/>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S.no</w:t>
            </w:r>
          </w:p>
        </w:tc>
        <w:tc>
          <w:tcPr>
            <w:tcW w:w="684" w:type="dxa"/>
            <w:tcBorders>
              <w:top w:val="nil"/>
              <w:left w:val="nil"/>
              <w:bottom w:val="single" w:sz="4" w:space="0" w:color="auto"/>
              <w:right w:val="single" w:sz="4" w:space="0" w:color="auto"/>
            </w:tcBorders>
            <w:shd w:val="clear" w:color="000000" w:fill="FFFF00"/>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 </w:t>
            </w:r>
          </w:p>
        </w:tc>
        <w:tc>
          <w:tcPr>
            <w:tcW w:w="1141" w:type="dxa"/>
            <w:tcBorders>
              <w:top w:val="nil"/>
              <w:left w:val="nil"/>
              <w:bottom w:val="single" w:sz="4" w:space="0" w:color="auto"/>
              <w:right w:val="single" w:sz="4" w:space="0" w:color="auto"/>
            </w:tcBorders>
            <w:shd w:val="clear" w:color="000000" w:fill="FFFF00"/>
            <w:noWrap/>
            <w:vAlign w:val="bottom"/>
            <w:hideMark/>
          </w:tcPr>
          <w:p w:rsidR="00EA2D6F" w:rsidRPr="00EA2D6F" w:rsidRDefault="00EA2D6F" w:rsidP="00EA2D6F">
            <w:pPr>
              <w:spacing w:after="0" w:line="240" w:lineRule="auto"/>
              <w:jc w:val="center"/>
              <w:rPr>
                <w:rFonts w:ascii="Arial" w:eastAsia="Times New Roman" w:hAnsi="Arial" w:cs="Arial"/>
                <w:sz w:val="20"/>
                <w:szCs w:val="20"/>
                <w:lang w:eastAsia="tr-TR"/>
              </w:rPr>
            </w:pPr>
            <w:r w:rsidRPr="00EA2D6F">
              <w:rPr>
                <w:rFonts w:ascii="Arial" w:eastAsia="Times New Roman" w:hAnsi="Arial" w:cs="Arial"/>
                <w:sz w:val="20"/>
                <w:szCs w:val="20"/>
                <w:lang w:eastAsia="tr-TR"/>
              </w:rPr>
              <w:t> </w:t>
            </w:r>
          </w:p>
        </w:tc>
        <w:tc>
          <w:tcPr>
            <w:tcW w:w="5002" w:type="dxa"/>
            <w:gridSpan w:val="5"/>
            <w:tcBorders>
              <w:top w:val="single" w:sz="4" w:space="0" w:color="auto"/>
              <w:left w:val="nil"/>
              <w:bottom w:val="single" w:sz="4" w:space="0" w:color="auto"/>
              <w:right w:val="single" w:sz="4" w:space="0" w:color="auto"/>
            </w:tcBorders>
            <w:shd w:val="clear" w:color="000000" w:fill="FFFF00"/>
            <w:noWrap/>
            <w:vAlign w:val="bottom"/>
            <w:hideMark/>
          </w:tcPr>
          <w:p w:rsidR="00EA2D6F" w:rsidRPr="00EA2D6F" w:rsidRDefault="00EA2D6F" w:rsidP="00EA2D6F">
            <w:pPr>
              <w:spacing w:after="0" w:line="240" w:lineRule="auto"/>
              <w:rPr>
                <w:rFonts w:ascii="Arial" w:eastAsia="Times New Roman" w:hAnsi="Arial" w:cs="Arial"/>
                <w:b/>
                <w:bCs/>
                <w:sz w:val="20"/>
                <w:szCs w:val="20"/>
                <w:lang w:eastAsia="tr-TR"/>
              </w:rPr>
            </w:pPr>
            <w:r w:rsidRPr="00EA2D6F">
              <w:rPr>
                <w:rFonts w:ascii="Arial" w:eastAsia="Times New Roman" w:hAnsi="Arial" w:cs="Arial"/>
                <w:b/>
                <w:bCs/>
                <w:sz w:val="20"/>
                <w:szCs w:val="20"/>
                <w:lang w:eastAsia="tr-TR"/>
              </w:rPr>
              <w:t>253.02.04.08 SİLİNDİRLER</w:t>
            </w:r>
          </w:p>
        </w:tc>
        <w:tc>
          <w:tcPr>
            <w:tcW w:w="2259" w:type="dxa"/>
            <w:gridSpan w:val="2"/>
            <w:tcBorders>
              <w:top w:val="single" w:sz="4" w:space="0" w:color="auto"/>
              <w:left w:val="nil"/>
              <w:bottom w:val="single" w:sz="4" w:space="0" w:color="auto"/>
              <w:right w:val="single" w:sz="4" w:space="0" w:color="000000"/>
            </w:tcBorders>
            <w:shd w:val="clear" w:color="000000" w:fill="FFFF00"/>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1</w:t>
            </w:r>
          </w:p>
        </w:tc>
        <w:tc>
          <w:tcPr>
            <w:tcW w:w="684"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2007</w:t>
            </w:r>
          </w:p>
        </w:tc>
        <w:tc>
          <w:tcPr>
            <w:tcW w:w="1141"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jc w:val="center"/>
              <w:rPr>
                <w:rFonts w:ascii="Arial" w:eastAsia="Times New Roman" w:hAnsi="Arial" w:cs="Arial"/>
                <w:sz w:val="20"/>
                <w:szCs w:val="20"/>
                <w:lang w:eastAsia="tr-TR"/>
              </w:rPr>
            </w:pPr>
            <w:r w:rsidRPr="00EA2D6F">
              <w:rPr>
                <w:rFonts w:ascii="Arial" w:eastAsia="Times New Roman" w:hAnsi="Arial" w:cs="Arial"/>
                <w:sz w:val="20"/>
                <w:szCs w:val="20"/>
                <w:lang w:eastAsia="tr-TR"/>
              </w:rPr>
              <w:t> </w:t>
            </w:r>
          </w:p>
        </w:tc>
        <w:tc>
          <w:tcPr>
            <w:tcW w:w="5002" w:type="dxa"/>
            <w:gridSpan w:val="5"/>
            <w:tcBorders>
              <w:top w:val="single" w:sz="4" w:space="0" w:color="auto"/>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EL SİLİNDİRİ DR-602</w:t>
            </w:r>
          </w:p>
        </w:tc>
        <w:tc>
          <w:tcPr>
            <w:tcW w:w="1379" w:type="dxa"/>
            <w:tcBorders>
              <w:top w:val="single" w:sz="4" w:space="0" w:color="auto"/>
              <w:left w:val="nil"/>
              <w:bottom w:val="single" w:sz="4" w:space="0" w:color="auto"/>
              <w:right w:val="single" w:sz="4" w:space="0" w:color="000000"/>
            </w:tcBorders>
            <w:shd w:val="clear" w:color="auto" w:fill="auto"/>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p>
        </w:tc>
        <w:tc>
          <w:tcPr>
            <w:tcW w:w="880"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24</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2</w:t>
            </w:r>
          </w:p>
        </w:tc>
        <w:tc>
          <w:tcPr>
            <w:tcW w:w="684"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2008</w:t>
            </w:r>
          </w:p>
        </w:tc>
        <w:tc>
          <w:tcPr>
            <w:tcW w:w="1141"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jc w:val="center"/>
              <w:rPr>
                <w:rFonts w:ascii="Arial" w:eastAsia="Times New Roman" w:hAnsi="Arial" w:cs="Arial"/>
                <w:sz w:val="20"/>
                <w:szCs w:val="20"/>
                <w:lang w:eastAsia="tr-TR"/>
              </w:rPr>
            </w:pPr>
            <w:r w:rsidRPr="00EA2D6F">
              <w:rPr>
                <w:rFonts w:ascii="Arial" w:eastAsia="Times New Roman" w:hAnsi="Arial" w:cs="Arial"/>
                <w:sz w:val="20"/>
                <w:szCs w:val="20"/>
                <w:lang w:eastAsia="tr-TR"/>
              </w:rPr>
              <w:t> </w:t>
            </w:r>
          </w:p>
        </w:tc>
        <w:tc>
          <w:tcPr>
            <w:tcW w:w="5002" w:type="dxa"/>
            <w:gridSpan w:val="5"/>
            <w:tcBorders>
              <w:top w:val="single" w:sz="4" w:space="0" w:color="auto"/>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BOMAG SİLİNDİR BW138</w:t>
            </w:r>
          </w:p>
        </w:tc>
        <w:tc>
          <w:tcPr>
            <w:tcW w:w="1379" w:type="dxa"/>
            <w:tcBorders>
              <w:top w:val="single" w:sz="4" w:space="0" w:color="auto"/>
              <w:left w:val="nil"/>
              <w:bottom w:val="single" w:sz="4" w:space="0" w:color="auto"/>
              <w:right w:val="single" w:sz="4" w:space="0" w:color="000000"/>
            </w:tcBorders>
            <w:shd w:val="clear" w:color="auto" w:fill="auto"/>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p>
        </w:tc>
        <w:tc>
          <w:tcPr>
            <w:tcW w:w="880"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25</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3</w:t>
            </w:r>
          </w:p>
        </w:tc>
        <w:tc>
          <w:tcPr>
            <w:tcW w:w="684"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1986</w:t>
            </w:r>
          </w:p>
        </w:tc>
        <w:tc>
          <w:tcPr>
            <w:tcW w:w="1141"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c>
          <w:tcPr>
            <w:tcW w:w="5002" w:type="dxa"/>
            <w:gridSpan w:val="5"/>
            <w:tcBorders>
              <w:top w:val="single" w:sz="4" w:space="0" w:color="auto"/>
              <w:left w:val="nil"/>
              <w:bottom w:val="single" w:sz="4" w:space="0" w:color="auto"/>
              <w:right w:val="nil"/>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MBU SİLİNDİR TOPRAK SİLİNDİRİ LASTİKLİ</w:t>
            </w:r>
          </w:p>
        </w:tc>
        <w:tc>
          <w:tcPr>
            <w:tcW w:w="1379"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p>
        </w:tc>
        <w:tc>
          <w:tcPr>
            <w:tcW w:w="880"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26</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000000" w:fill="FFFF00"/>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S.no</w:t>
            </w:r>
          </w:p>
        </w:tc>
        <w:tc>
          <w:tcPr>
            <w:tcW w:w="684" w:type="dxa"/>
            <w:tcBorders>
              <w:top w:val="nil"/>
              <w:left w:val="nil"/>
              <w:bottom w:val="single" w:sz="4" w:space="0" w:color="auto"/>
              <w:right w:val="single" w:sz="4" w:space="0" w:color="auto"/>
            </w:tcBorders>
            <w:shd w:val="clear" w:color="000000" w:fill="FFFF00"/>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c>
          <w:tcPr>
            <w:tcW w:w="1141" w:type="dxa"/>
            <w:tcBorders>
              <w:top w:val="nil"/>
              <w:left w:val="nil"/>
              <w:bottom w:val="single" w:sz="4" w:space="0" w:color="auto"/>
              <w:right w:val="single" w:sz="4" w:space="0" w:color="auto"/>
            </w:tcBorders>
            <w:shd w:val="clear" w:color="000000" w:fill="FFFF00"/>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c>
          <w:tcPr>
            <w:tcW w:w="5002" w:type="dxa"/>
            <w:gridSpan w:val="5"/>
            <w:tcBorders>
              <w:top w:val="single" w:sz="4" w:space="0" w:color="auto"/>
              <w:left w:val="nil"/>
              <w:bottom w:val="single" w:sz="4" w:space="0" w:color="auto"/>
              <w:right w:val="nil"/>
            </w:tcBorders>
            <w:shd w:val="clear" w:color="000000" w:fill="FFFF00"/>
            <w:noWrap/>
            <w:vAlign w:val="bottom"/>
            <w:hideMark/>
          </w:tcPr>
          <w:p w:rsidR="00EA2D6F" w:rsidRPr="00EA2D6F" w:rsidRDefault="00EA2D6F" w:rsidP="00EA2D6F">
            <w:pPr>
              <w:spacing w:after="0" w:line="240" w:lineRule="auto"/>
              <w:rPr>
                <w:rFonts w:ascii="Arial TUR" w:eastAsia="Times New Roman" w:hAnsi="Arial TUR" w:cs="Arial TUR"/>
                <w:b/>
                <w:bCs/>
                <w:sz w:val="20"/>
                <w:szCs w:val="20"/>
                <w:lang w:eastAsia="tr-TR"/>
              </w:rPr>
            </w:pPr>
            <w:r w:rsidRPr="00EA2D6F">
              <w:rPr>
                <w:rFonts w:ascii="Arial TUR" w:eastAsia="Times New Roman" w:hAnsi="Arial TUR" w:cs="Arial TUR"/>
                <w:b/>
                <w:bCs/>
                <w:sz w:val="20"/>
                <w:szCs w:val="20"/>
                <w:lang w:eastAsia="tr-TR"/>
              </w:rPr>
              <w:t>253.02.04.23 BEKO LODER</w:t>
            </w:r>
          </w:p>
        </w:tc>
        <w:tc>
          <w:tcPr>
            <w:tcW w:w="2259" w:type="dxa"/>
            <w:gridSpan w:val="2"/>
            <w:tcBorders>
              <w:top w:val="single" w:sz="4" w:space="0" w:color="auto"/>
              <w:left w:val="single" w:sz="4" w:space="0" w:color="auto"/>
              <w:bottom w:val="single" w:sz="4" w:space="0" w:color="auto"/>
              <w:right w:val="single" w:sz="4" w:space="0" w:color="000000"/>
            </w:tcBorders>
            <w:shd w:val="clear" w:color="000000" w:fill="FFFF00"/>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1</w:t>
            </w:r>
          </w:p>
        </w:tc>
        <w:tc>
          <w:tcPr>
            <w:tcW w:w="684"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1990</w:t>
            </w:r>
          </w:p>
        </w:tc>
        <w:tc>
          <w:tcPr>
            <w:tcW w:w="1141"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jc w:val="center"/>
              <w:rPr>
                <w:rFonts w:ascii="Arial" w:eastAsia="Times New Roman" w:hAnsi="Arial" w:cs="Arial"/>
                <w:sz w:val="20"/>
                <w:szCs w:val="20"/>
                <w:lang w:eastAsia="tr-TR"/>
              </w:rPr>
            </w:pPr>
            <w:r w:rsidRPr="00EA2D6F">
              <w:rPr>
                <w:rFonts w:ascii="Arial" w:eastAsia="Times New Roman" w:hAnsi="Arial" w:cs="Arial"/>
                <w:sz w:val="20"/>
                <w:szCs w:val="20"/>
                <w:lang w:eastAsia="tr-TR"/>
              </w:rPr>
              <w:t> </w:t>
            </w:r>
          </w:p>
        </w:tc>
        <w:tc>
          <w:tcPr>
            <w:tcW w:w="5002" w:type="dxa"/>
            <w:gridSpan w:val="5"/>
            <w:tcBorders>
              <w:top w:val="single" w:sz="4" w:space="0" w:color="auto"/>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 xml:space="preserve">JCB 3CX </w:t>
            </w:r>
          </w:p>
        </w:tc>
        <w:tc>
          <w:tcPr>
            <w:tcW w:w="1379" w:type="dxa"/>
            <w:tcBorders>
              <w:top w:val="single" w:sz="4" w:space="0" w:color="auto"/>
              <w:left w:val="nil"/>
              <w:bottom w:val="single" w:sz="4" w:space="0" w:color="auto"/>
              <w:right w:val="single" w:sz="4" w:space="0" w:color="000000"/>
            </w:tcBorders>
            <w:shd w:val="clear" w:color="auto" w:fill="auto"/>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p>
        </w:tc>
        <w:tc>
          <w:tcPr>
            <w:tcW w:w="880"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27</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2</w:t>
            </w:r>
          </w:p>
        </w:tc>
        <w:tc>
          <w:tcPr>
            <w:tcW w:w="684"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1997</w:t>
            </w:r>
          </w:p>
        </w:tc>
        <w:tc>
          <w:tcPr>
            <w:tcW w:w="1141"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jc w:val="center"/>
              <w:rPr>
                <w:rFonts w:ascii="Arial" w:eastAsia="Times New Roman" w:hAnsi="Arial" w:cs="Arial"/>
                <w:sz w:val="20"/>
                <w:szCs w:val="20"/>
                <w:lang w:eastAsia="tr-TR"/>
              </w:rPr>
            </w:pPr>
            <w:r w:rsidRPr="00EA2D6F">
              <w:rPr>
                <w:rFonts w:ascii="Arial" w:eastAsia="Times New Roman" w:hAnsi="Arial" w:cs="Arial"/>
                <w:sz w:val="20"/>
                <w:szCs w:val="20"/>
                <w:lang w:eastAsia="tr-TR"/>
              </w:rPr>
              <w:t> </w:t>
            </w:r>
          </w:p>
        </w:tc>
        <w:tc>
          <w:tcPr>
            <w:tcW w:w="5002" w:type="dxa"/>
            <w:gridSpan w:val="5"/>
            <w:tcBorders>
              <w:top w:val="single" w:sz="4" w:space="0" w:color="auto"/>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 xml:space="preserve">JCB 4CX </w:t>
            </w:r>
          </w:p>
        </w:tc>
        <w:tc>
          <w:tcPr>
            <w:tcW w:w="1379" w:type="dxa"/>
            <w:tcBorders>
              <w:top w:val="single" w:sz="4" w:space="0" w:color="auto"/>
              <w:left w:val="nil"/>
              <w:bottom w:val="single" w:sz="4" w:space="0" w:color="auto"/>
              <w:right w:val="single" w:sz="4" w:space="0" w:color="000000"/>
            </w:tcBorders>
            <w:shd w:val="clear" w:color="auto" w:fill="auto"/>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p>
        </w:tc>
        <w:tc>
          <w:tcPr>
            <w:tcW w:w="880"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28</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3</w:t>
            </w:r>
          </w:p>
        </w:tc>
        <w:tc>
          <w:tcPr>
            <w:tcW w:w="684"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2006</w:t>
            </w:r>
          </w:p>
        </w:tc>
        <w:tc>
          <w:tcPr>
            <w:tcW w:w="1141"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jc w:val="center"/>
              <w:rPr>
                <w:rFonts w:ascii="Arial" w:eastAsia="Times New Roman" w:hAnsi="Arial" w:cs="Arial"/>
                <w:sz w:val="20"/>
                <w:szCs w:val="20"/>
                <w:lang w:eastAsia="tr-TR"/>
              </w:rPr>
            </w:pPr>
            <w:r w:rsidRPr="00EA2D6F">
              <w:rPr>
                <w:rFonts w:ascii="Arial" w:eastAsia="Times New Roman" w:hAnsi="Arial" w:cs="Arial"/>
                <w:sz w:val="20"/>
                <w:szCs w:val="20"/>
                <w:lang w:eastAsia="tr-TR"/>
              </w:rPr>
              <w:t> </w:t>
            </w:r>
          </w:p>
        </w:tc>
        <w:tc>
          <w:tcPr>
            <w:tcW w:w="5002" w:type="dxa"/>
            <w:gridSpan w:val="5"/>
            <w:tcBorders>
              <w:top w:val="single" w:sz="4" w:space="0" w:color="auto"/>
              <w:left w:val="nil"/>
              <w:bottom w:val="single" w:sz="4" w:space="0" w:color="auto"/>
              <w:right w:val="nil"/>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JCB 4CX</w:t>
            </w:r>
          </w:p>
        </w:tc>
        <w:tc>
          <w:tcPr>
            <w:tcW w:w="1379"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p>
        </w:tc>
        <w:tc>
          <w:tcPr>
            <w:tcW w:w="880"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29</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4</w:t>
            </w:r>
          </w:p>
        </w:tc>
        <w:tc>
          <w:tcPr>
            <w:tcW w:w="684"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2009</w:t>
            </w:r>
          </w:p>
        </w:tc>
        <w:tc>
          <w:tcPr>
            <w:tcW w:w="1141"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jc w:val="center"/>
              <w:rPr>
                <w:rFonts w:ascii="Arial" w:eastAsia="Times New Roman" w:hAnsi="Arial" w:cs="Arial"/>
                <w:sz w:val="20"/>
                <w:szCs w:val="20"/>
                <w:lang w:eastAsia="tr-TR"/>
              </w:rPr>
            </w:pPr>
            <w:r w:rsidRPr="00EA2D6F">
              <w:rPr>
                <w:rFonts w:ascii="Arial" w:eastAsia="Times New Roman" w:hAnsi="Arial" w:cs="Arial"/>
                <w:sz w:val="20"/>
                <w:szCs w:val="20"/>
                <w:lang w:eastAsia="tr-TR"/>
              </w:rPr>
              <w:t> </w:t>
            </w:r>
          </w:p>
        </w:tc>
        <w:tc>
          <w:tcPr>
            <w:tcW w:w="5002" w:type="dxa"/>
            <w:gridSpan w:val="5"/>
            <w:tcBorders>
              <w:top w:val="single" w:sz="4" w:space="0" w:color="auto"/>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JCB 4CX</w:t>
            </w:r>
          </w:p>
        </w:tc>
        <w:tc>
          <w:tcPr>
            <w:tcW w:w="1379" w:type="dxa"/>
            <w:tcBorders>
              <w:top w:val="single" w:sz="4" w:space="0" w:color="auto"/>
              <w:left w:val="nil"/>
              <w:bottom w:val="single" w:sz="4" w:space="0" w:color="auto"/>
              <w:right w:val="single" w:sz="4" w:space="0" w:color="000000"/>
            </w:tcBorders>
            <w:shd w:val="clear" w:color="auto" w:fill="auto"/>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p>
        </w:tc>
        <w:tc>
          <w:tcPr>
            <w:tcW w:w="880"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30</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lastRenderedPageBreak/>
              <w:t>5</w:t>
            </w:r>
          </w:p>
        </w:tc>
        <w:tc>
          <w:tcPr>
            <w:tcW w:w="684"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2011</w:t>
            </w:r>
          </w:p>
        </w:tc>
        <w:tc>
          <w:tcPr>
            <w:tcW w:w="1141"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jc w:val="center"/>
              <w:rPr>
                <w:rFonts w:ascii="Arial" w:eastAsia="Times New Roman" w:hAnsi="Arial" w:cs="Arial"/>
                <w:sz w:val="20"/>
                <w:szCs w:val="20"/>
                <w:lang w:eastAsia="tr-TR"/>
              </w:rPr>
            </w:pPr>
            <w:r w:rsidRPr="00EA2D6F">
              <w:rPr>
                <w:rFonts w:ascii="Arial" w:eastAsia="Times New Roman" w:hAnsi="Arial" w:cs="Arial"/>
                <w:sz w:val="20"/>
                <w:szCs w:val="20"/>
                <w:lang w:eastAsia="tr-TR"/>
              </w:rPr>
              <w:t> </w:t>
            </w:r>
          </w:p>
        </w:tc>
        <w:tc>
          <w:tcPr>
            <w:tcW w:w="5002" w:type="dxa"/>
            <w:gridSpan w:val="5"/>
            <w:tcBorders>
              <w:top w:val="single" w:sz="4" w:space="0" w:color="auto"/>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 xml:space="preserve">JCB 3CX     </w:t>
            </w:r>
          </w:p>
        </w:tc>
        <w:tc>
          <w:tcPr>
            <w:tcW w:w="1379" w:type="dxa"/>
            <w:tcBorders>
              <w:top w:val="single" w:sz="4" w:space="0" w:color="auto"/>
              <w:left w:val="nil"/>
              <w:bottom w:val="single" w:sz="4" w:space="0" w:color="auto"/>
              <w:right w:val="single" w:sz="4" w:space="0" w:color="000000"/>
            </w:tcBorders>
            <w:shd w:val="clear" w:color="auto" w:fill="auto"/>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p>
        </w:tc>
        <w:tc>
          <w:tcPr>
            <w:tcW w:w="880"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31</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6</w:t>
            </w:r>
          </w:p>
        </w:tc>
        <w:tc>
          <w:tcPr>
            <w:tcW w:w="684"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2006</w:t>
            </w:r>
          </w:p>
        </w:tc>
        <w:tc>
          <w:tcPr>
            <w:tcW w:w="1141"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c>
          <w:tcPr>
            <w:tcW w:w="5002" w:type="dxa"/>
            <w:gridSpan w:val="5"/>
            <w:tcBorders>
              <w:top w:val="single" w:sz="4" w:space="0" w:color="auto"/>
              <w:left w:val="nil"/>
              <w:bottom w:val="single" w:sz="4" w:space="0" w:color="auto"/>
              <w:right w:val="nil"/>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BEKO LODER  MİNİ JCB</w:t>
            </w:r>
          </w:p>
        </w:tc>
        <w:tc>
          <w:tcPr>
            <w:tcW w:w="1379" w:type="dxa"/>
            <w:tcBorders>
              <w:top w:val="single" w:sz="4" w:space="0" w:color="auto"/>
              <w:left w:val="single" w:sz="4" w:space="0" w:color="auto"/>
              <w:bottom w:val="single" w:sz="4" w:space="0" w:color="auto"/>
              <w:right w:val="nil"/>
            </w:tcBorders>
            <w:shd w:val="clear" w:color="auto" w:fill="auto"/>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32</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7</w:t>
            </w:r>
          </w:p>
        </w:tc>
        <w:tc>
          <w:tcPr>
            <w:tcW w:w="684"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2010</w:t>
            </w:r>
          </w:p>
        </w:tc>
        <w:tc>
          <w:tcPr>
            <w:tcW w:w="1141"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c>
          <w:tcPr>
            <w:tcW w:w="5002" w:type="dxa"/>
            <w:gridSpan w:val="5"/>
            <w:tcBorders>
              <w:top w:val="single" w:sz="4" w:space="0" w:color="auto"/>
              <w:left w:val="nil"/>
              <w:bottom w:val="single" w:sz="4" w:space="0" w:color="auto"/>
              <w:right w:val="nil"/>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BOBCAT MİNİ YÜKLEYİCİ VE KAZICI BA S 250</w:t>
            </w:r>
          </w:p>
        </w:tc>
        <w:tc>
          <w:tcPr>
            <w:tcW w:w="1379"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p>
        </w:tc>
        <w:tc>
          <w:tcPr>
            <w:tcW w:w="880"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33</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8</w:t>
            </w:r>
          </w:p>
        </w:tc>
        <w:tc>
          <w:tcPr>
            <w:tcW w:w="684"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2015</w:t>
            </w:r>
          </w:p>
        </w:tc>
        <w:tc>
          <w:tcPr>
            <w:tcW w:w="1141"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c>
          <w:tcPr>
            <w:tcW w:w="5002" w:type="dxa"/>
            <w:gridSpan w:val="5"/>
            <w:tcBorders>
              <w:top w:val="single" w:sz="4" w:space="0" w:color="auto"/>
              <w:left w:val="nil"/>
              <w:bottom w:val="single" w:sz="4" w:space="0" w:color="auto"/>
              <w:right w:val="nil"/>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HİDROMEK HMK 102B ALPHA</w:t>
            </w:r>
          </w:p>
        </w:tc>
        <w:tc>
          <w:tcPr>
            <w:tcW w:w="1379"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34</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000000" w:fill="FFFF00"/>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S.no</w:t>
            </w:r>
          </w:p>
        </w:tc>
        <w:tc>
          <w:tcPr>
            <w:tcW w:w="684" w:type="dxa"/>
            <w:tcBorders>
              <w:top w:val="nil"/>
              <w:left w:val="nil"/>
              <w:bottom w:val="single" w:sz="4" w:space="0" w:color="auto"/>
              <w:right w:val="single" w:sz="4" w:space="0" w:color="auto"/>
            </w:tcBorders>
            <w:shd w:val="clear" w:color="000000" w:fill="FFFF00"/>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 </w:t>
            </w:r>
          </w:p>
        </w:tc>
        <w:tc>
          <w:tcPr>
            <w:tcW w:w="1141" w:type="dxa"/>
            <w:tcBorders>
              <w:top w:val="nil"/>
              <w:left w:val="nil"/>
              <w:bottom w:val="single" w:sz="4" w:space="0" w:color="auto"/>
              <w:right w:val="single" w:sz="4" w:space="0" w:color="auto"/>
            </w:tcBorders>
            <w:shd w:val="clear" w:color="000000" w:fill="FFFF00"/>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 </w:t>
            </w:r>
          </w:p>
        </w:tc>
        <w:tc>
          <w:tcPr>
            <w:tcW w:w="5002" w:type="dxa"/>
            <w:gridSpan w:val="5"/>
            <w:tcBorders>
              <w:top w:val="single" w:sz="4" w:space="0" w:color="auto"/>
              <w:left w:val="nil"/>
              <w:bottom w:val="single" w:sz="4" w:space="0" w:color="auto"/>
              <w:right w:val="nil"/>
            </w:tcBorders>
            <w:shd w:val="clear" w:color="000000" w:fill="FFFF00"/>
            <w:noWrap/>
            <w:vAlign w:val="bottom"/>
            <w:hideMark/>
          </w:tcPr>
          <w:p w:rsidR="00EA2D6F" w:rsidRPr="00EA2D6F" w:rsidRDefault="00EA2D6F" w:rsidP="00EA2D6F">
            <w:pPr>
              <w:spacing w:after="0" w:line="240" w:lineRule="auto"/>
              <w:rPr>
                <w:rFonts w:ascii="Arial" w:eastAsia="Times New Roman" w:hAnsi="Arial" w:cs="Arial"/>
                <w:b/>
                <w:bCs/>
                <w:sz w:val="20"/>
                <w:szCs w:val="20"/>
                <w:lang w:eastAsia="tr-TR"/>
              </w:rPr>
            </w:pPr>
            <w:r w:rsidRPr="00EA2D6F">
              <w:rPr>
                <w:rFonts w:ascii="Arial" w:eastAsia="Times New Roman" w:hAnsi="Arial" w:cs="Arial"/>
                <w:b/>
                <w:bCs/>
                <w:sz w:val="20"/>
                <w:szCs w:val="20"/>
                <w:lang w:eastAsia="tr-TR"/>
              </w:rPr>
              <w:t>254.01.01.01 MAKAM ARAÇLARI</w:t>
            </w:r>
          </w:p>
        </w:tc>
        <w:tc>
          <w:tcPr>
            <w:tcW w:w="2259" w:type="dxa"/>
            <w:gridSpan w:val="2"/>
            <w:tcBorders>
              <w:top w:val="single" w:sz="4" w:space="0" w:color="auto"/>
              <w:left w:val="single" w:sz="4" w:space="0" w:color="auto"/>
              <w:bottom w:val="single" w:sz="4" w:space="0" w:color="auto"/>
              <w:right w:val="single" w:sz="4" w:space="0" w:color="000000"/>
            </w:tcBorders>
            <w:shd w:val="clear" w:color="000000" w:fill="FFFF00"/>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1</w:t>
            </w:r>
          </w:p>
        </w:tc>
        <w:tc>
          <w:tcPr>
            <w:tcW w:w="684"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1994</w:t>
            </w:r>
          </w:p>
        </w:tc>
        <w:tc>
          <w:tcPr>
            <w:tcW w:w="1141"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78.SF.516</w:t>
            </w:r>
          </w:p>
        </w:tc>
        <w:tc>
          <w:tcPr>
            <w:tcW w:w="5002" w:type="dxa"/>
            <w:gridSpan w:val="5"/>
            <w:tcBorders>
              <w:top w:val="single" w:sz="4" w:space="0" w:color="auto"/>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S320 MERCEDES   (Trafikten çekme belgeli)</w:t>
            </w:r>
          </w:p>
        </w:tc>
        <w:tc>
          <w:tcPr>
            <w:tcW w:w="1379" w:type="dxa"/>
            <w:tcBorders>
              <w:top w:val="single" w:sz="4" w:space="0" w:color="auto"/>
              <w:left w:val="nil"/>
              <w:bottom w:val="single" w:sz="4" w:space="0" w:color="auto"/>
              <w:right w:val="single" w:sz="4" w:space="0" w:color="000000"/>
            </w:tcBorders>
            <w:shd w:val="clear" w:color="auto" w:fill="auto"/>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35</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2</w:t>
            </w:r>
          </w:p>
        </w:tc>
        <w:tc>
          <w:tcPr>
            <w:tcW w:w="684"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2007</w:t>
            </w:r>
          </w:p>
        </w:tc>
        <w:tc>
          <w:tcPr>
            <w:tcW w:w="1141"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78.BB.001</w:t>
            </w:r>
          </w:p>
        </w:tc>
        <w:tc>
          <w:tcPr>
            <w:tcW w:w="5002" w:type="dxa"/>
            <w:gridSpan w:val="5"/>
            <w:tcBorders>
              <w:top w:val="single" w:sz="4" w:space="0" w:color="auto"/>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HYUNDAİ SANTEFE JEEP</w:t>
            </w:r>
          </w:p>
        </w:tc>
        <w:tc>
          <w:tcPr>
            <w:tcW w:w="1379" w:type="dxa"/>
            <w:tcBorders>
              <w:top w:val="single" w:sz="4" w:space="0" w:color="auto"/>
              <w:left w:val="nil"/>
              <w:bottom w:val="single" w:sz="4" w:space="0" w:color="auto"/>
              <w:right w:val="single" w:sz="4" w:space="0" w:color="000000"/>
            </w:tcBorders>
            <w:shd w:val="clear" w:color="auto" w:fill="auto"/>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36</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3</w:t>
            </w:r>
          </w:p>
        </w:tc>
        <w:tc>
          <w:tcPr>
            <w:tcW w:w="684"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2007</w:t>
            </w:r>
          </w:p>
        </w:tc>
        <w:tc>
          <w:tcPr>
            <w:tcW w:w="1141"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78.AS.111</w:t>
            </w:r>
          </w:p>
        </w:tc>
        <w:tc>
          <w:tcPr>
            <w:tcW w:w="5002" w:type="dxa"/>
            <w:gridSpan w:val="5"/>
            <w:tcBorders>
              <w:top w:val="single" w:sz="4" w:space="0" w:color="auto"/>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MEGANE GRİ</w:t>
            </w:r>
          </w:p>
        </w:tc>
        <w:tc>
          <w:tcPr>
            <w:tcW w:w="1379" w:type="dxa"/>
            <w:tcBorders>
              <w:top w:val="single" w:sz="4" w:space="0" w:color="auto"/>
              <w:left w:val="nil"/>
              <w:bottom w:val="single" w:sz="4" w:space="0" w:color="auto"/>
              <w:right w:val="single" w:sz="4" w:space="0" w:color="000000"/>
            </w:tcBorders>
            <w:shd w:val="clear" w:color="auto" w:fill="auto"/>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37</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4</w:t>
            </w:r>
          </w:p>
        </w:tc>
        <w:tc>
          <w:tcPr>
            <w:tcW w:w="684"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2007</w:t>
            </w:r>
          </w:p>
        </w:tc>
        <w:tc>
          <w:tcPr>
            <w:tcW w:w="1141"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78.AL.001</w:t>
            </w:r>
          </w:p>
        </w:tc>
        <w:tc>
          <w:tcPr>
            <w:tcW w:w="5002" w:type="dxa"/>
            <w:gridSpan w:val="5"/>
            <w:tcBorders>
              <w:top w:val="single" w:sz="4" w:space="0" w:color="auto"/>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 xml:space="preserve">MEGANE  SİYAH </w:t>
            </w:r>
          </w:p>
        </w:tc>
        <w:tc>
          <w:tcPr>
            <w:tcW w:w="1379" w:type="dxa"/>
            <w:tcBorders>
              <w:top w:val="single" w:sz="4" w:space="0" w:color="auto"/>
              <w:left w:val="nil"/>
              <w:bottom w:val="single" w:sz="4" w:space="0" w:color="auto"/>
              <w:right w:val="single" w:sz="4" w:space="0" w:color="000000"/>
            </w:tcBorders>
            <w:shd w:val="clear" w:color="auto" w:fill="auto"/>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38</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000000" w:fill="FFFF00"/>
            <w:noWrap/>
            <w:vAlign w:val="bottom"/>
            <w:hideMark/>
          </w:tcPr>
          <w:p w:rsidR="00EA2D6F" w:rsidRPr="00EA2D6F" w:rsidRDefault="00EA2D6F" w:rsidP="00EA2D6F">
            <w:pPr>
              <w:spacing w:after="0" w:line="240" w:lineRule="auto"/>
              <w:rPr>
                <w:rFonts w:ascii="Arial" w:eastAsia="Times New Roman" w:hAnsi="Arial" w:cs="Arial"/>
                <w:b/>
                <w:bCs/>
                <w:sz w:val="20"/>
                <w:szCs w:val="20"/>
                <w:lang w:eastAsia="tr-TR"/>
              </w:rPr>
            </w:pPr>
            <w:r w:rsidRPr="00EA2D6F">
              <w:rPr>
                <w:rFonts w:ascii="Arial" w:eastAsia="Times New Roman" w:hAnsi="Arial" w:cs="Arial"/>
                <w:b/>
                <w:bCs/>
                <w:sz w:val="20"/>
                <w:szCs w:val="20"/>
                <w:lang w:eastAsia="tr-TR"/>
              </w:rPr>
              <w:t>S.no</w:t>
            </w:r>
          </w:p>
        </w:tc>
        <w:tc>
          <w:tcPr>
            <w:tcW w:w="684" w:type="dxa"/>
            <w:tcBorders>
              <w:top w:val="nil"/>
              <w:left w:val="nil"/>
              <w:bottom w:val="single" w:sz="4" w:space="0" w:color="auto"/>
              <w:right w:val="single" w:sz="4" w:space="0" w:color="auto"/>
            </w:tcBorders>
            <w:shd w:val="clear" w:color="000000" w:fill="FFFF00"/>
            <w:noWrap/>
            <w:vAlign w:val="bottom"/>
            <w:hideMark/>
          </w:tcPr>
          <w:p w:rsidR="00EA2D6F" w:rsidRPr="00EA2D6F" w:rsidRDefault="00EA2D6F" w:rsidP="00EA2D6F">
            <w:pPr>
              <w:spacing w:after="0" w:line="240" w:lineRule="auto"/>
              <w:rPr>
                <w:rFonts w:ascii="Arial" w:eastAsia="Times New Roman" w:hAnsi="Arial" w:cs="Arial"/>
                <w:b/>
                <w:bCs/>
                <w:sz w:val="20"/>
                <w:szCs w:val="20"/>
                <w:lang w:eastAsia="tr-TR"/>
              </w:rPr>
            </w:pPr>
            <w:r w:rsidRPr="00EA2D6F">
              <w:rPr>
                <w:rFonts w:ascii="Arial" w:eastAsia="Times New Roman" w:hAnsi="Arial" w:cs="Arial"/>
                <w:b/>
                <w:bCs/>
                <w:sz w:val="20"/>
                <w:szCs w:val="20"/>
                <w:lang w:eastAsia="tr-TR"/>
              </w:rPr>
              <w:t>Modeli</w:t>
            </w:r>
          </w:p>
        </w:tc>
        <w:tc>
          <w:tcPr>
            <w:tcW w:w="1141" w:type="dxa"/>
            <w:tcBorders>
              <w:top w:val="nil"/>
              <w:left w:val="nil"/>
              <w:bottom w:val="single" w:sz="4" w:space="0" w:color="auto"/>
              <w:right w:val="single" w:sz="4" w:space="0" w:color="auto"/>
            </w:tcBorders>
            <w:shd w:val="clear" w:color="000000" w:fill="FFFF00"/>
            <w:noWrap/>
            <w:vAlign w:val="bottom"/>
            <w:hideMark/>
          </w:tcPr>
          <w:p w:rsidR="00EA2D6F" w:rsidRPr="00EA2D6F" w:rsidRDefault="00EA2D6F" w:rsidP="00EA2D6F">
            <w:pPr>
              <w:spacing w:after="0" w:line="240" w:lineRule="auto"/>
              <w:rPr>
                <w:rFonts w:ascii="Arial" w:eastAsia="Times New Roman" w:hAnsi="Arial" w:cs="Arial"/>
                <w:b/>
                <w:bCs/>
                <w:sz w:val="20"/>
                <w:szCs w:val="20"/>
                <w:lang w:eastAsia="tr-TR"/>
              </w:rPr>
            </w:pPr>
            <w:r w:rsidRPr="00EA2D6F">
              <w:rPr>
                <w:rFonts w:ascii="Arial" w:eastAsia="Times New Roman" w:hAnsi="Arial" w:cs="Arial"/>
                <w:b/>
                <w:bCs/>
                <w:sz w:val="20"/>
                <w:szCs w:val="20"/>
                <w:lang w:eastAsia="tr-TR"/>
              </w:rPr>
              <w:t>plaka no</w:t>
            </w:r>
          </w:p>
        </w:tc>
        <w:tc>
          <w:tcPr>
            <w:tcW w:w="5002" w:type="dxa"/>
            <w:gridSpan w:val="5"/>
            <w:tcBorders>
              <w:top w:val="single" w:sz="4" w:space="0" w:color="auto"/>
              <w:left w:val="nil"/>
              <w:bottom w:val="single" w:sz="4" w:space="0" w:color="auto"/>
              <w:right w:val="single" w:sz="4" w:space="0" w:color="auto"/>
            </w:tcBorders>
            <w:shd w:val="clear" w:color="000000" w:fill="FFFF00"/>
            <w:noWrap/>
            <w:vAlign w:val="bottom"/>
            <w:hideMark/>
          </w:tcPr>
          <w:p w:rsidR="00EA2D6F" w:rsidRPr="00EA2D6F" w:rsidRDefault="00EA2D6F" w:rsidP="00EA2D6F">
            <w:pPr>
              <w:spacing w:after="0" w:line="240" w:lineRule="auto"/>
              <w:rPr>
                <w:rFonts w:ascii="Arial" w:eastAsia="Times New Roman" w:hAnsi="Arial" w:cs="Arial"/>
                <w:b/>
                <w:bCs/>
                <w:sz w:val="20"/>
                <w:szCs w:val="20"/>
                <w:lang w:eastAsia="tr-TR"/>
              </w:rPr>
            </w:pPr>
            <w:r w:rsidRPr="00EA2D6F">
              <w:rPr>
                <w:rFonts w:ascii="Arial" w:eastAsia="Times New Roman" w:hAnsi="Arial" w:cs="Arial"/>
                <w:b/>
                <w:bCs/>
                <w:sz w:val="20"/>
                <w:szCs w:val="20"/>
                <w:lang w:eastAsia="tr-TR"/>
              </w:rPr>
              <w:t>254.01.01.02 HİZMET ARAÇLARI (</w:t>
            </w:r>
            <w:r w:rsidRPr="00EA2D6F">
              <w:rPr>
                <w:rFonts w:ascii="Arial" w:eastAsia="Times New Roman" w:hAnsi="Arial" w:cs="Arial"/>
                <w:b/>
                <w:bCs/>
                <w:sz w:val="16"/>
                <w:szCs w:val="16"/>
                <w:lang w:eastAsia="tr-TR"/>
              </w:rPr>
              <w:t>KAMYON DAHİL</w:t>
            </w:r>
            <w:r w:rsidRPr="00EA2D6F">
              <w:rPr>
                <w:rFonts w:ascii="Arial" w:eastAsia="Times New Roman" w:hAnsi="Arial" w:cs="Arial"/>
                <w:b/>
                <w:bCs/>
                <w:sz w:val="20"/>
                <w:szCs w:val="20"/>
                <w:lang w:eastAsia="tr-TR"/>
              </w:rPr>
              <w:t>)</w:t>
            </w:r>
          </w:p>
        </w:tc>
        <w:tc>
          <w:tcPr>
            <w:tcW w:w="2259" w:type="dxa"/>
            <w:gridSpan w:val="2"/>
            <w:tcBorders>
              <w:top w:val="single" w:sz="4" w:space="0" w:color="auto"/>
              <w:left w:val="nil"/>
              <w:bottom w:val="single" w:sz="4" w:space="0" w:color="auto"/>
              <w:right w:val="single" w:sz="4" w:space="0" w:color="000000"/>
            </w:tcBorders>
            <w:shd w:val="clear" w:color="000000" w:fill="FFFF00"/>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1</w:t>
            </w:r>
          </w:p>
        </w:tc>
        <w:tc>
          <w:tcPr>
            <w:tcW w:w="684"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2004</w:t>
            </w:r>
          </w:p>
        </w:tc>
        <w:tc>
          <w:tcPr>
            <w:tcW w:w="1141"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 xml:space="preserve">78.AE.725   </w:t>
            </w:r>
          </w:p>
        </w:tc>
        <w:tc>
          <w:tcPr>
            <w:tcW w:w="5002" w:type="dxa"/>
            <w:gridSpan w:val="5"/>
            <w:tcBorders>
              <w:top w:val="single" w:sz="4" w:space="0" w:color="auto"/>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DAMPERLİ KAMYON FATİH 180</w:t>
            </w:r>
          </w:p>
        </w:tc>
        <w:tc>
          <w:tcPr>
            <w:tcW w:w="1379" w:type="dxa"/>
            <w:tcBorders>
              <w:top w:val="single" w:sz="4" w:space="0" w:color="auto"/>
              <w:left w:val="nil"/>
              <w:bottom w:val="single" w:sz="4" w:space="0" w:color="auto"/>
              <w:right w:val="single" w:sz="4" w:space="0" w:color="000000"/>
            </w:tcBorders>
            <w:shd w:val="clear" w:color="auto" w:fill="auto"/>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39</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2</w:t>
            </w:r>
          </w:p>
        </w:tc>
        <w:tc>
          <w:tcPr>
            <w:tcW w:w="684"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2004</w:t>
            </w:r>
          </w:p>
        </w:tc>
        <w:tc>
          <w:tcPr>
            <w:tcW w:w="1141"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 xml:space="preserve">78.AE.325 </w:t>
            </w:r>
          </w:p>
        </w:tc>
        <w:tc>
          <w:tcPr>
            <w:tcW w:w="5002" w:type="dxa"/>
            <w:gridSpan w:val="5"/>
            <w:tcBorders>
              <w:top w:val="single" w:sz="4" w:space="0" w:color="auto"/>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DAMPERLİ KAMYON FATİH 180</w:t>
            </w:r>
          </w:p>
        </w:tc>
        <w:tc>
          <w:tcPr>
            <w:tcW w:w="1379" w:type="dxa"/>
            <w:tcBorders>
              <w:top w:val="single" w:sz="4" w:space="0" w:color="auto"/>
              <w:left w:val="nil"/>
              <w:bottom w:val="single" w:sz="4" w:space="0" w:color="auto"/>
              <w:right w:val="single" w:sz="4" w:space="0" w:color="000000"/>
            </w:tcBorders>
            <w:shd w:val="clear" w:color="auto" w:fill="auto"/>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40</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3</w:t>
            </w:r>
          </w:p>
        </w:tc>
        <w:tc>
          <w:tcPr>
            <w:tcW w:w="684"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1998</w:t>
            </w:r>
          </w:p>
        </w:tc>
        <w:tc>
          <w:tcPr>
            <w:tcW w:w="1141"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78 AT 438</w:t>
            </w:r>
          </w:p>
        </w:tc>
        <w:tc>
          <w:tcPr>
            <w:tcW w:w="5002" w:type="dxa"/>
            <w:gridSpan w:val="5"/>
            <w:tcBorders>
              <w:top w:val="single" w:sz="4" w:space="0" w:color="auto"/>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DAMPERLİ KAMYON 220-26 DEV FATİH</w:t>
            </w:r>
          </w:p>
        </w:tc>
        <w:tc>
          <w:tcPr>
            <w:tcW w:w="1379" w:type="dxa"/>
            <w:tcBorders>
              <w:top w:val="single" w:sz="4" w:space="0" w:color="auto"/>
              <w:left w:val="nil"/>
              <w:bottom w:val="single" w:sz="4" w:space="0" w:color="auto"/>
              <w:right w:val="single" w:sz="4" w:space="0" w:color="000000"/>
            </w:tcBorders>
            <w:shd w:val="clear" w:color="auto" w:fill="auto"/>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41</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4</w:t>
            </w:r>
          </w:p>
        </w:tc>
        <w:tc>
          <w:tcPr>
            <w:tcW w:w="684"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1998</w:t>
            </w:r>
          </w:p>
        </w:tc>
        <w:tc>
          <w:tcPr>
            <w:tcW w:w="1141"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78 AT 900</w:t>
            </w:r>
          </w:p>
        </w:tc>
        <w:tc>
          <w:tcPr>
            <w:tcW w:w="5002" w:type="dxa"/>
            <w:gridSpan w:val="5"/>
            <w:tcBorders>
              <w:top w:val="single" w:sz="4" w:space="0" w:color="auto"/>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DAMPERLİ KAMYON 220-26 DEV FATİH</w:t>
            </w:r>
          </w:p>
        </w:tc>
        <w:tc>
          <w:tcPr>
            <w:tcW w:w="1379" w:type="dxa"/>
            <w:tcBorders>
              <w:top w:val="single" w:sz="4" w:space="0" w:color="auto"/>
              <w:left w:val="nil"/>
              <w:bottom w:val="single" w:sz="4" w:space="0" w:color="auto"/>
              <w:right w:val="single" w:sz="4" w:space="0" w:color="000000"/>
            </w:tcBorders>
            <w:shd w:val="clear" w:color="auto" w:fill="auto"/>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42</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5</w:t>
            </w:r>
          </w:p>
        </w:tc>
        <w:tc>
          <w:tcPr>
            <w:tcW w:w="684"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1995</w:t>
            </w:r>
          </w:p>
        </w:tc>
        <w:tc>
          <w:tcPr>
            <w:tcW w:w="1141"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78 AV 967</w:t>
            </w:r>
          </w:p>
        </w:tc>
        <w:tc>
          <w:tcPr>
            <w:tcW w:w="5002" w:type="dxa"/>
            <w:gridSpan w:val="5"/>
            <w:tcBorders>
              <w:top w:val="single" w:sz="4" w:space="0" w:color="auto"/>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DAMPERLİ KAMYON 220-26 DEV FATİH</w:t>
            </w:r>
          </w:p>
        </w:tc>
        <w:tc>
          <w:tcPr>
            <w:tcW w:w="1379" w:type="dxa"/>
            <w:tcBorders>
              <w:top w:val="single" w:sz="4" w:space="0" w:color="auto"/>
              <w:left w:val="nil"/>
              <w:bottom w:val="single" w:sz="4" w:space="0" w:color="auto"/>
              <w:right w:val="single" w:sz="4" w:space="0" w:color="000000"/>
            </w:tcBorders>
            <w:shd w:val="clear" w:color="auto" w:fill="auto"/>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43</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6</w:t>
            </w:r>
          </w:p>
        </w:tc>
        <w:tc>
          <w:tcPr>
            <w:tcW w:w="684"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2006</w:t>
            </w:r>
          </w:p>
        </w:tc>
        <w:tc>
          <w:tcPr>
            <w:tcW w:w="1141"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 xml:space="preserve">78.AB.422 </w:t>
            </w:r>
          </w:p>
        </w:tc>
        <w:tc>
          <w:tcPr>
            <w:tcW w:w="5002" w:type="dxa"/>
            <w:gridSpan w:val="5"/>
            <w:tcBorders>
              <w:top w:val="single" w:sz="4" w:space="0" w:color="auto"/>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DAMPERLİ KAMYON PRO 624</w:t>
            </w:r>
          </w:p>
        </w:tc>
        <w:tc>
          <w:tcPr>
            <w:tcW w:w="1379" w:type="dxa"/>
            <w:tcBorders>
              <w:top w:val="single" w:sz="4" w:space="0" w:color="auto"/>
              <w:left w:val="nil"/>
              <w:bottom w:val="single" w:sz="4" w:space="0" w:color="auto"/>
              <w:right w:val="single" w:sz="4" w:space="0" w:color="000000"/>
            </w:tcBorders>
            <w:shd w:val="clear" w:color="auto" w:fill="auto"/>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44</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7</w:t>
            </w:r>
          </w:p>
        </w:tc>
        <w:tc>
          <w:tcPr>
            <w:tcW w:w="684"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2006</w:t>
            </w:r>
          </w:p>
        </w:tc>
        <w:tc>
          <w:tcPr>
            <w:tcW w:w="1141"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78.AB.423</w:t>
            </w:r>
          </w:p>
        </w:tc>
        <w:tc>
          <w:tcPr>
            <w:tcW w:w="5002" w:type="dxa"/>
            <w:gridSpan w:val="5"/>
            <w:tcBorders>
              <w:top w:val="single" w:sz="4" w:space="0" w:color="auto"/>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DAMPERLİ KAMYON PRO 624</w:t>
            </w:r>
          </w:p>
        </w:tc>
        <w:tc>
          <w:tcPr>
            <w:tcW w:w="1379" w:type="dxa"/>
            <w:tcBorders>
              <w:top w:val="single" w:sz="4" w:space="0" w:color="auto"/>
              <w:left w:val="nil"/>
              <w:bottom w:val="single" w:sz="4" w:space="0" w:color="auto"/>
              <w:right w:val="single" w:sz="4" w:space="0" w:color="000000"/>
            </w:tcBorders>
            <w:shd w:val="clear" w:color="auto" w:fill="auto"/>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45</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8</w:t>
            </w:r>
          </w:p>
        </w:tc>
        <w:tc>
          <w:tcPr>
            <w:tcW w:w="684"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2006</w:t>
            </w:r>
          </w:p>
        </w:tc>
        <w:tc>
          <w:tcPr>
            <w:tcW w:w="1141"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78.AB.424</w:t>
            </w:r>
          </w:p>
        </w:tc>
        <w:tc>
          <w:tcPr>
            <w:tcW w:w="5002" w:type="dxa"/>
            <w:gridSpan w:val="5"/>
            <w:tcBorders>
              <w:top w:val="single" w:sz="4" w:space="0" w:color="auto"/>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DAMPERLİ KAMYON PRO 827</w:t>
            </w:r>
          </w:p>
        </w:tc>
        <w:tc>
          <w:tcPr>
            <w:tcW w:w="1379" w:type="dxa"/>
            <w:tcBorders>
              <w:top w:val="single" w:sz="4" w:space="0" w:color="auto"/>
              <w:left w:val="nil"/>
              <w:bottom w:val="single" w:sz="4" w:space="0" w:color="auto"/>
              <w:right w:val="single" w:sz="4" w:space="0" w:color="000000"/>
            </w:tcBorders>
            <w:shd w:val="clear" w:color="auto" w:fill="auto"/>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46</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9</w:t>
            </w:r>
          </w:p>
        </w:tc>
        <w:tc>
          <w:tcPr>
            <w:tcW w:w="684"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2007</w:t>
            </w:r>
          </w:p>
        </w:tc>
        <w:tc>
          <w:tcPr>
            <w:tcW w:w="1141"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78.BE.659</w:t>
            </w:r>
          </w:p>
        </w:tc>
        <w:tc>
          <w:tcPr>
            <w:tcW w:w="5002" w:type="dxa"/>
            <w:gridSpan w:val="5"/>
            <w:tcBorders>
              <w:top w:val="single" w:sz="4" w:space="0" w:color="auto"/>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DAMPERLİ KAMYON ISUZU NPR</w:t>
            </w:r>
          </w:p>
        </w:tc>
        <w:tc>
          <w:tcPr>
            <w:tcW w:w="1379" w:type="dxa"/>
            <w:tcBorders>
              <w:top w:val="single" w:sz="4" w:space="0" w:color="auto"/>
              <w:left w:val="nil"/>
              <w:bottom w:val="single" w:sz="4" w:space="0" w:color="auto"/>
              <w:right w:val="single" w:sz="4" w:space="0" w:color="000000"/>
            </w:tcBorders>
            <w:shd w:val="clear" w:color="auto" w:fill="auto"/>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47</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10</w:t>
            </w:r>
          </w:p>
        </w:tc>
        <w:tc>
          <w:tcPr>
            <w:tcW w:w="684"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2007</w:t>
            </w:r>
          </w:p>
        </w:tc>
        <w:tc>
          <w:tcPr>
            <w:tcW w:w="1141"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78.BE.809</w:t>
            </w:r>
          </w:p>
        </w:tc>
        <w:tc>
          <w:tcPr>
            <w:tcW w:w="5002" w:type="dxa"/>
            <w:gridSpan w:val="5"/>
            <w:tcBorders>
              <w:top w:val="single" w:sz="4" w:space="0" w:color="auto"/>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DAMPERLİ KAMYON ISUZU NPR</w:t>
            </w:r>
          </w:p>
        </w:tc>
        <w:tc>
          <w:tcPr>
            <w:tcW w:w="1379" w:type="dxa"/>
            <w:tcBorders>
              <w:top w:val="single" w:sz="4" w:space="0" w:color="auto"/>
              <w:left w:val="nil"/>
              <w:bottom w:val="single" w:sz="4" w:space="0" w:color="auto"/>
              <w:right w:val="single" w:sz="4" w:space="0" w:color="000000"/>
            </w:tcBorders>
            <w:shd w:val="clear" w:color="auto" w:fill="auto"/>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48</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11</w:t>
            </w:r>
          </w:p>
        </w:tc>
        <w:tc>
          <w:tcPr>
            <w:tcW w:w="684"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1977</w:t>
            </w:r>
          </w:p>
        </w:tc>
        <w:tc>
          <w:tcPr>
            <w:tcW w:w="1141"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67.DL.190</w:t>
            </w:r>
          </w:p>
        </w:tc>
        <w:tc>
          <w:tcPr>
            <w:tcW w:w="5002" w:type="dxa"/>
            <w:gridSpan w:val="5"/>
            <w:tcBorders>
              <w:top w:val="single" w:sz="4" w:space="0" w:color="auto"/>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FORD 1210 KAMYON (Asvalt Tankı)</w:t>
            </w:r>
          </w:p>
        </w:tc>
        <w:tc>
          <w:tcPr>
            <w:tcW w:w="1379" w:type="dxa"/>
            <w:tcBorders>
              <w:top w:val="single" w:sz="4" w:space="0" w:color="auto"/>
              <w:left w:val="nil"/>
              <w:bottom w:val="single" w:sz="4" w:space="0" w:color="auto"/>
              <w:right w:val="single" w:sz="4" w:space="0" w:color="000000"/>
            </w:tcBorders>
            <w:shd w:val="clear" w:color="auto" w:fill="auto"/>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49</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13</w:t>
            </w:r>
          </w:p>
        </w:tc>
        <w:tc>
          <w:tcPr>
            <w:tcW w:w="684"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2007</w:t>
            </w:r>
          </w:p>
        </w:tc>
        <w:tc>
          <w:tcPr>
            <w:tcW w:w="1141"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78.AB.882</w:t>
            </w:r>
          </w:p>
        </w:tc>
        <w:tc>
          <w:tcPr>
            <w:tcW w:w="5002" w:type="dxa"/>
            <w:gridSpan w:val="5"/>
            <w:tcBorders>
              <w:top w:val="single" w:sz="4" w:space="0" w:color="auto"/>
              <w:left w:val="nil"/>
              <w:bottom w:val="single" w:sz="4" w:space="0" w:color="auto"/>
              <w:right w:val="single" w:sz="4" w:space="0" w:color="000000"/>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ISUZU NPR SAÇ KASA KAMYON</w:t>
            </w:r>
          </w:p>
        </w:tc>
        <w:tc>
          <w:tcPr>
            <w:tcW w:w="1379" w:type="dxa"/>
            <w:tcBorders>
              <w:top w:val="single" w:sz="4" w:space="0" w:color="auto"/>
              <w:left w:val="nil"/>
              <w:bottom w:val="single" w:sz="4" w:space="0" w:color="auto"/>
              <w:right w:val="single" w:sz="4" w:space="0" w:color="000000"/>
            </w:tcBorders>
            <w:shd w:val="clear" w:color="auto" w:fill="auto"/>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50</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14</w:t>
            </w:r>
          </w:p>
        </w:tc>
        <w:tc>
          <w:tcPr>
            <w:tcW w:w="684"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2007</w:t>
            </w:r>
          </w:p>
        </w:tc>
        <w:tc>
          <w:tcPr>
            <w:tcW w:w="1141"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78.AB.883</w:t>
            </w:r>
          </w:p>
        </w:tc>
        <w:tc>
          <w:tcPr>
            <w:tcW w:w="4698"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ISUZU NQR AĞAÇ KASA KAMYON</w:t>
            </w:r>
          </w:p>
        </w:tc>
        <w:tc>
          <w:tcPr>
            <w:tcW w:w="76"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 </w:t>
            </w:r>
          </w:p>
        </w:tc>
        <w:tc>
          <w:tcPr>
            <w:tcW w:w="76"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 </w:t>
            </w:r>
          </w:p>
        </w:tc>
        <w:tc>
          <w:tcPr>
            <w:tcW w:w="76"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 </w:t>
            </w:r>
          </w:p>
        </w:tc>
        <w:tc>
          <w:tcPr>
            <w:tcW w:w="76"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 </w:t>
            </w:r>
          </w:p>
        </w:tc>
        <w:tc>
          <w:tcPr>
            <w:tcW w:w="1379" w:type="dxa"/>
            <w:tcBorders>
              <w:top w:val="single" w:sz="4" w:space="0" w:color="auto"/>
              <w:left w:val="nil"/>
              <w:bottom w:val="single" w:sz="4" w:space="0" w:color="auto"/>
              <w:right w:val="single" w:sz="4" w:space="0" w:color="000000"/>
            </w:tcBorders>
            <w:shd w:val="clear" w:color="auto" w:fill="auto"/>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51</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15</w:t>
            </w:r>
          </w:p>
        </w:tc>
        <w:tc>
          <w:tcPr>
            <w:tcW w:w="684"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1993</w:t>
            </w:r>
          </w:p>
        </w:tc>
        <w:tc>
          <w:tcPr>
            <w:tcW w:w="1141"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78 AS 451</w:t>
            </w:r>
          </w:p>
        </w:tc>
        <w:tc>
          <w:tcPr>
            <w:tcW w:w="4698"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AS250 DODGE ÇİFT KABİN 4X4</w:t>
            </w:r>
          </w:p>
        </w:tc>
        <w:tc>
          <w:tcPr>
            <w:tcW w:w="76"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 </w:t>
            </w:r>
          </w:p>
        </w:tc>
        <w:tc>
          <w:tcPr>
            <w:tcW w:w="76"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 </w:t>
            </w:r>
          </w:p>
        </w:tc>
        <w:tc>
          <w:tcPr>
            <w:tcW w:w="76"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 </w:t>
            </w:r>
          </w:p>
        </w:tc>
        <w:tc>
          <w:tcPr>
            <w:tcW w:w="76"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 </w:t>
            </w:r>
          </w:p>
        </w:tc>
        <w:tc>
          <w:tcPr>
            <w:tcW w:w="1379" w:type="dxa"/>
            <w:tcBorders>
              <w:top w:val="single" w:sz="4" w:space="0" w:color="auto"/>
              <w:left w:val="nil"/>
              <w:bottom w:val="single" w:sz="4" w:space="0" w:color="auto"/>
              <w:right w:val="single" w:sz="4" w:space="0" w:color="000000"/>
            </w:tcBorders>
            <w:shd w:val="clear" w:color="auto" w:fill="auto"/>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52</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16</w:t>
            </w:r>
          </w:p>
        </w:tc>
        <w:tc>
          <w:tcPr>
            <w:tcW w:w="684"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1991</w:t>
            </w:r>
          </w:p>
        </w:tc>
        <w:tc>
          <w:tcPr>
            <w:tcW w:w="1141"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78 BA 741</w:t>
            </w:r>
          </w:p>
        </w:tc>
        <w:tc>
          <w:tcPr>
            <w:tcW w:w="4698"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 xml:space="preserve">AS250 DODGE ÇİFT KABİN </w:t>
            </w:r>
          </w:p>
        </w:tc>
        <w:tc>
          <w:tcPr>
            <w:tcW w:w="76"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 </w:t>
            </w:r>
          </w:p>
        </w:tc>
        <w:tc>
          <w:tcPr>
            <w:tcW w:w="76"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 </w:t>
            </w:r>
          </w:p>
        </w:tc>
        <w:tc>
          <w:tcPr>
            <w:tcW w:w="76"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 </w:t>
            </w:r>
          </w:p>
        </w:tc>
        <w:tc>
          <w:tcPr>
            <w:tcW w:w="76"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 </w:t>
            </w:r>
          </w:p>
        </w:tc>
        <w:tc>
          <w:tcPr>
            <w:tcW w:w="1379" w:type="dxa"/>
            <w:tcBorders>
              <w:top w:val="single" w:sz="4" w:space="0" w:color="auto"/>
              <w:left w:val="nil"/>
              <w:bottom w:val="single" w:sz="4" w:space="0" w:color="auto"/>
              <w:right w:val="single" w:sz="4" w:space="0" w:color="000000"/>
            </w:tcBorders>
            <w:shd w:val="clear" w:color="auto" w:fill="auto"/>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53</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17</w:t>
            </w:r>
          </w:p>
        </w:tc>
        <w:tc>
          <w:tcPr>
            <w:tcW w:w="684"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1997</w:t>
            </w:r>
          </w:p>
        </w:tc>
        <w:tc>
          <w:tcPr>
            <w:tcW w:w="1141"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78.AS.153</w:t>
            </w:r>
          </w:p>
        </w:tc>
        <w:tc>
          <w:tcPr>
            <w:tcW w:w="4850" w:type="dxa"/>
            <w:gridSpan w:val="3"/>
            <w:tcBorders>
              <w:top w:val="single" w:sz="4" w:space="0" w:color="auto"/>
              <w:left w:val="single" w:sz="4" w:space="0" w:color="auto"/>
              <w:bottom w:val="single" w:sz="4" w:space="0" w:color="auto"/>
              <w:right w:val="nil"/>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FORD TRANSİT  ÇİFT KABİN</w:t>
            </w:r>
          </w:p>
        </w:tc>
        <w:tc>
          <w:tcPr>
            <w:tcW w:w="76" w:type="dxa"/>
            <w:tcBorders>
              <w:top w:val="nil"/>
              <w:left w:val="nil"/>
              <w:bottom w:val="single" w:sz="4" w:space="0" w:color="auto"/>
              <w:right w:val="nil"/>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 </w:t>
            </w:r>
          </w:p>
        </w:tc>
        <w:tc>
          <w:tcPr>
            <w:tcW w:w="76"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 </w:t>
            </w:r>
          </w:p>
        </w:tc>
        <w:tc>
          <w:tcPr>
            <w:tcW w:w="1379" w:type="dxa"/>
            <w:tcBorders>
              <w:top w:val="single" w:sz="4" w:space="0" w:color="auto"/>
              <w:left w:val="nil"/>
              <w:bottom w:val="single" w:sz="4" w:space="0" w:color="auto"/>
              <w:right w:val="single" w:sz="4" w:space="0" w:color="000000"/>
            </w:tcBorders>
            <w:shd w:val="clear" w:color="auto" w:fill="auto"/>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54</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18</w:t>
            </w:r>
          </w:p>
        </w:tc>
        <w:tc>
          <w:tcPr>
            <w:tcW w:w="684"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1997</w:t>
            </w:r>
          </w:p>
        </w:tc>
        <w:tc>
          <w:tcPr>
            <w:tcW w:w="1141"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78.AS.200</w:t>
            </w:r>
          </w:p>
        </w:tc>
        <w:tc>
          <w:tcPr>
            <w:tcW w:w="4850" w:type="dxa"/>
            <w:gridSpan w:val="3"/>
            <w:tcBorders>
              <w:top w:val="single" w:sz="4" w:space="0" w:color="auto"/>
              <w:left w:val="single" w:sz="4" w:space="0" w:color="auto"/>
              <w:bottom w:val="single" w:sz="4" w:space="0" w:color="auto"/>
              <w:right w:val="nil"/>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FORD TRANSİT ÇİFT KABİN</w:t>
            </w:r>
          </w:p>
        </w:tc>
        <w:tc>
          <w:tcPr>
            <w:tcW w:w="76" w:type="dxa"/>
            <w:tcBorders>
              <w:top w:val="nil"/>
              <w:left w:val="nil"/>
              <w:bottom w:val="single" w:sz="4" w:space="0" w:color="auto"/>
              <w:right w:val="nil"/>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 </w:t>
            </w:r>
          </w:p>
        </w:tc>
        <w:tc>
          <w:tcPr>
            <w:tcW w:w="76"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 </w:t>
            </w:r>
          </w:p>
        </w:tc>
        <w:tc>
          <w:tcPr>
            <w:tcW w:w="1379" w:type="dxa"/>
            <w:tcBorders>
              <w:top w:val="single" w:sz="4" w:space="0" w:color="auto"/>
              <w:left w:val="nil"/>
              <w:bottom w:val="single" w:sz="4" w:space="0" w:color="auto"/>
              <w:right w:val="single" w:sz="4" w:space="0" w:color="000000"/>
            </w:tcBorders>
            <w:shd w:val="clear" w:color="auto" w:fill="auto"/>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55</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19</w:t>
            </w:r>
          </w:p>
        </w:tc>
        <w:tc>
          <w:tcPr>
            <w:tcW w:w="684"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2004</w:t>
            </w:r>
          </w:p>
        </w:tc>
        <w:tc>
          <w:tcPr>
            <w:tcW w:w="1141"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78.AC.855</w:t>
            </w:r>
          </w:p>
        </w:tc>
        <w:tc>
          <w:tcPr>
            <w:tcW w:w="4926" w:type="dxa"/>
            <w:gridSpan w:val="4"/>
            <w:tcBorders>
              <w:top w:val="single" w:sz="4" w:space="0" w:color="auto"/>
              <w:left w:val="single" w:sz="4" w:space="0" w:color="auto"/>
              <w:bottom w:val="single" w:sz="4" w:space="0" w:color="auto"/>
              <w:right w:val="nil"/>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BMC ÇİFT KABİNLİ KAMYONET</w:t>
            </w:r>
          </w:p>
        </w:tc>
        <w:tc>
          <w:tcPr>
            <w:tcW w:w="76"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 </w:t>
            </w:r>
          </w:p>
        </w:tc>
        <w:tc>
          <w:tcPr>
            <w:tcW w:w="1379" w:type="dxa"/>
            <w:tcBorders>
              <w:top w:val="single" w:sz="4" w:space="0" w:color="auto"/>
              <w:left w:val="nil"/>
              <w:bottom w:val="single" w:sz="4" w:space="0" w:color="auto"/>
              <w:right w:val="single" w:sz="4" w:space="0" w:color="000000"/>
            </w:tcBorders>
            <w:shd w:val="clear" w:color="auto" w:fill="auto"/>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56</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20</w:t>
            </w:r>
          </w:p>
        </w:tc>
        <w:tc>
          <w:tcPr>
            <w:tcW w:w="684"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1987</w:t>
            </w:r>
          </w:p>
        </w:tc>
        <w:tc>
          <w:tcPr>
            <w:tcW w:w="1141"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78.BG.602</w:t>
            </w:r>
          </w:p>
        </w:tc>
        <w:tc>
          <w:tcPr>
            <w:tcW w:w="4926" w:type="dxa"/>
            <w:gridSpan w:val="4"/>
            <w:tcBorders>
              <w:top w:val="single" w:sz="4" w:space="0" w:color="auto"/>
              <w:left w:val="single" w:sz="4" w:space="0" w:color="auto"/>
              <w:bottom w:val="single" w:sz="4" w:space="0" w:color="auto"/>
              <w:right w:val="nil"/>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TOYOTA ÇİFT KABİN KAMYONET 4X4</w:t>
            </w:r>
          </w:p>
        </w:tc>
        <w:tc>
          <w:tcPr>
            <w:tcW w:w="76"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 </w:t>
            </w:r>
          </w:p>
        </w:tc>
        <w:tc>
          <w:tcPr>
            <w:tcW w:w="1379" w:type="dxa"/>
            <w:tcBorders>
              <w:top w:val="single" w:sz="4" w:space="0" w:color="auto"/>
              <w:left w:val="nil"/>
              <w:bottom w:val="single" w:sz="4" w:space="0" w:color="auto"/>
              <w:right w:val="single" w:sz="4" w:space="0" w:color="000000"/>
            </w:tcBorders>
            <w:shd w:val="clear" w:color="auto" w:fill="auto"/>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57</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21</w:t>
            </w:r>
          </w:p>
        </w:tc>
        <w:tc>
          <w:tcPr>
            <w:tcW w:w="684"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2006</w:t>
            </w:r>
          </w:p>
        </w:tc>
        <w:tc>
          <w:tcPr>
            <w:tcW w:w="1141"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78.AB.189</w:t>
            </w:r>
          </w:p>
        </w:tc>
        <w:tc>
          <w:tcPr>
            <w:tcW w:w="4926" w:type="dxa"/>
            <w:gridSpan w:val="4"/>
            <w:tcBorders>
              <w:top w:val="single" w:sz="4" w:space="0" w:color="auto"/>
              <w:left w:val="single" w:sz="4" w:space="0" w:color="auto"/>
              <w:bottom w:val="single" w:sz="4" w:space="0" w:color="auto"/>
              <w:right w:val="nil"/>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FORD TRANSİT 350 MC ÇİFT KABİN</w:t>
            </w:r>
          </w:p>
        </w:tc>
        <w:tc>
          <w:tcPr>
            <w:tcW w:w="76"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 </w:t>
            </w:r>
          </w:p>
        </w:tc>
        <w:tc>
          <w:tcPr>
            <w:tcW w:w="1379" w:type="dxa"/>
            <w:tcBorders>
              <w:top w:val="single" w:sz="4" w:space="0" w:color="auto"/>
              <w:left w:val="nil"/>
              <w:bottom w:val="single" w:sz="4" w:space="0" w:color="auto"/>
              <w:right w:val="single" w:sz="4" w:space="0" w:color="000000"/>
            </w:tcBorders>
            <w:shd w:val="clear" w:color="auto" w:fill="auto"/>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58</w:t>
            </w:r>
          </w:p>
        </w:tc>
      </w:tr>
      <w:tr w:rsidR="00EA2D6F" w:rsidRPr="00EA2D6F" w:rsidTr="00C73EDA">
        <w:trPr>
          <w:trHeight w:val="255"/>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22</w:t>
            </w:r>
          </w:p>
        </w:tc>
        <w:tc>
          <w:tcPr>
            <w:tcW w:w="684"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2006</w:t>
            </w:r>
          </w:p>
        </w:tc>
        <w:tc>
          <w:tcPr>
            <w:tcW w:w="1141"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78.AY.981</w:t>
            </w:r>
          </w:p>
        </w:tc>
        <w:tc>
          <w:tcPr>
            <w:tcW w:w="4698"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AS 250 DODGE ÇİFT SIRA KAMYONET 4X4</w:t>
            </w:r>
          </w:p>
        </w:tc>
        <w:tc>
          <w:tcPr>
            <w:tcW w:w="76" w:type="dxa"/>
            <w:tcBorders>
              <w:top w:val="nil"/>
              <w:left w:val="nil"/>
              <w:bottom w:val="single" w:sz="4" w:space="0" w:color="auto"/>
              <w:right w:val="single" w:sz="4" w:space="0" w:color="auto"/>
            </w:tcBorders>
            <w:shd w:val="clear" w:color="auto" w:fill="FFFFFF" w:themeFill="background1"/>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 </w:t>
            </w:r>
          </w:p>
        </w:tc>
        <w:tc>
          <w:tcPr>
            <w:tcW w:w="76" w:type="dxa"/>
            <w:tcBorders>
              <w:top w:val="nil"/>
              <w:left w:val="nil"/>
              <w:bottom w:val="single" w:sz="4" w:space="0" w:color="auto"/>
              <w:right w:val="single" w:sz="4" w:space="0" w:color="auto"/>
            </w:tcBorders>
            <w:shd w:val="clear" w:color="auto" w:fill="FFFFFF" w:themeFill="background1"/>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 </w:t>
            </w:r>
          </w:p>
        </w:tc>
        <w:tc>
          <w:tcPr>
            <w:tcW w:w="76" w:type="dxa"/>
            <w:tcBorders>
              <w:top w:val="nil"/>
              <w:left w:val="nil"/>
              <w:bottom w:val="single" w:sz="4" w:space="0" w:color="auto"/>
              <w:right w:val="single" w:sz="4" w:space="0" w:color="auto"/>
            </w:tcBorders>
            <w:shd w:val="clear" w:color="auto" w:fill="FFFFFF" w:themeFill="background1"/>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 </w:t>
            </w:r>
          </w:p>
        </w:tc>
        <w:tc>
          <w:tcPr>
            <w:tcW w:w="76" w:type="dxa"/>
            <w:tcBorders>
              <w:top w:val="nil"/>
              <w:left w:val="nil"/>
              <w:bottom w:val="single" w:sz="4" w:space="0" w:color="auto"/>
              <w:right w:val="single" w:sz="4" w:space="0" w:color="auto"/>
            </w:tcBorders>
            <w:shd w:val="clear" w:color="auto" w:fill="FFFFFF" w:themeFill="background1"/>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 </w:t>
            </w:r>
          </w:p>
        </w:tc>
        <w:tc>
          <w:tcPr>
            <w:tcW w:w="1379" w:type="dxa"/>
            <w:tcBorders>
              <w:top w:val="single" w:sz="4" w:space="0" w:color="auto"/>
              <w:left w:val="nil"/>
              <w:bottom w:val="single" w:sz="4" w:space="0" w:color="auto"/>
              <w:right w:val="single" w:sz="4" w:space="0" w:color="000000"/>
            </w:tcBorders>
            <w:shd w:val="clear" w:color="auto" w:fill="auto"/>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59</w:t>
            </w:r>
          </w:p>
        </w:tc>
      </w:tr>
      <w:tr w:rsidR="00EA2D6F" w:rsidRPr="00EA2D6F" w:rsidTr="00C73EDA">
        <w:trPr>
          <w:trHeight w:val="255"/>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23</w:t>
            </w:r>
          </w:p>
        </w:tc>
        <w:tc>
          <w:tcPr>
            <w:tcW w:w="684"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1999</w:t>
            </w:r>
          </w:p>
        </w:tc>
        <w:tc>
          <w:tcPr>
            <w:tcW w:w="1141"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78.AN.797</w:t>
            </w:r>
          </w:p>
        </w:tc>
        <w:tc>
          <w:tcPr>
            <w:tcW w:w="4698"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172-25 DİNGİLLİ FATİH    (DAMPERLİ KAMYON)</w:t>
            </w:r>
          </w:p>
        </w:tc>
        <w:tc>
          <w:tcPr>
            <w:tcW w:w="76" w:type="dxa"/>
            <w:tcBorders>
              <w:top w:val="nil"/>
              <w:left w:val="nil"/>
              <w:bottom w:val="single" w:sz="4" w:space="0" w:color="auto"/>
              <w:right w:val="single" w:sz="4" w:space="0" w:color="auto"/>
            </w:tcBorders>
            <w:shd w:val="clear" w:color="auto" w:fill="FFFFFF" w:themeFill="background1"/>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 </w:t>
            </w:r>
          </w:p>
        </w:tc>
        <w:tc>
          <w:tcPr>
            <w:tcW w:w="76" w:type="dxa"/>
            <w:tcBorders>
              <w:top w:val="nil"/>
              <w:left w:val="nil"/>
              <w:bottom w:val="single" w:sz="4" w:space="0" w:color="auto"/>
              <w:right w:val="single" w:sz="4" w:space="0" w:color="auto"/>
            </w:tcBorders>
            <w:shd w:val="clear" w:color="auto" w:fill="FFFFFF" w:themeFill="background1"/>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 </w:t>
            </w:r>
          </w:p>
        </w:tc>
        <w:tc>
          <w:tcPr>
            <w:tcW w:w="76" w:type="dxa"/>
            <w:tcBorders>
              <w:top w:val="nil"/>
              <w:left w:val="nil"/>
              <w:bottom w:val="single" w:sz="4" w:space="0" w:color="auto"/>
              <w:right w:val="single" w:sz="4" w:space="0" w:color="auto"/>
            </w:tcBorders>
            <w:shd w:val="clear" w:color="auto" w:fill="FFFFFF" w:themeFill="background1"/>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 </w:t>
            </w:r>
          </w:p>
        </w:tc>
        <w:tc>
          <w:tcPr>
            <w:tcW w:w="76" w:type="dxa"/>
            <w:tcBorders>
              <w:top w:val="nil"/>
              <w:left w:val="nil"/>
              <w:bottom w:val="single" w:sz="4" w:space="0" w:color="auto"/>
              <w:right w:val="single" w:sz="4" w:space="0" w:color="auto"/>
            </w:tcBorders>
            <w:shd w:val="clear" w:color="auto" w:fill="FFFFFF" w:themeFill="background1"/>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 </w:t>
            </w:r>
          </w:p>
        </w:tc>
        <w:tc>
          <w:tcPr>
            <w:tcW w:w="1379" w:type="dxa"/>
            <w:tcBorders>
              <w:top w:val="single" w:sz="4" w:space="0" w:color="auto"/>
              <w:left w:val="nil"/>
              <w:bottom w:val="single" w:sz="4" w:space="0" w:color="auto"/>
              <w:right w:val="single" w:sz="4" w:space="0" w:color="000000"/>
            </w:tcBorders>
            <w:shd w:val="clear" w:color="auto" w:fill="auto"/>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60</w:t>
            </w:r>
          </w:p>
        </w:tc>
      </w:tr>
      <w:tr w:rsidR="00EA2D6F" w:rsidRPr="00EA2D6F" w:rsidTr="00C73EDA">
        <w:trPr>
          <w:trHeight w:val="255"/>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24</w:t>
            </w:r>
          </w:p>
        </w:tc>
        <w:tc>
          <w:tcPr>
            <w:tcW w:w="684"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1997</w:t>
            </w:r>
          </w:p>
        </w:tc>
        <w:tc>
          <w:tcPr>
            <w:tcW w:w="1141"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78.AR.635</w:t>
            </w:r>
          </w:p>
        </w:tc>
        <w:tc>
          <w:tcPr>
            <w:tcW w:w="4698"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172-25 FATİH                 (DAMPERLİ KAMYON)</w:t>
            </w:r>
          </w:p>
        </w:tc>
        <w:tc>
          <w:tcPr>
            <w:tcW w:w="76" w:type="dxa"/>
            <w:tcBorders>
              <w:top w:val="nil"/>
              <w:left w:val="nil"/>
              <w:bottom w:val="single" w:sz="4" w:space="0" w:color="auto"/>
              <w:right w:val="single" w:sz="4" w:space="0" w:color="auto"/>
            </w:tcBorders>
            <w:shd w:val="clear" w:color="auto" w:fill="FFFFFF" w:themeFill="background1"/>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 </w:t>
            </w:r>
          </w:p>
        </w:tc>
        <w:tc>
          <w:tcPr>
            <w:tcW w:w="76" w:type="dxa"/>
            <w:tcBorders>
              <w:top w:val="nil"/>
              <w:left w:val="nil"/>
              <w:bottom w:val="single" w:sz="4" w:space="0" w:color="auto"/>
              <w:right w:val="single" w:sz="4" w:space="0" w:color="auto"/>
            </w:tcBorders>
            <w:shd w:val="clear" w:color="auto" w:fill="FFFFFF" w:themeFill="background1"/>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 </w:t>
            </w:r>
          </w:p>
        </w:tc>
        <w:tc>
          <w:tcPr>
            <w:tcW w:w="76" w:type="dxa"/>
            <w:tcBorders>
              <w:top w:val="nil"/>
              <w:left w:val="nil"/>
              <w:bottom w:val="single" w:sz="4" w:space="0" w:color="auto"/>
              <w:right w:val="single" w:sz="4" w:space="0" w:color="auto"/>
            </w:tcBorders>
            <w:shd w:val="clear" w:color="auto" w:fill="FFFFFF" w:themeFill="background1"/>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 </w:t>
            </w:r>
          </w:p>
        </w:tc>
        <w:tc>
          <w:tcPr>
            <w:tcW w:w="76" w:type="dxa"/>
            <w:tcBorders>
              <w:top w:val="nil"/>
              <w:left w:val="nil"/>
              <w:bottom w:val="single" w:sz="4" w:space="0" w:color="auto"/>
              <w:right w:val="single" w:sz="4" w:space="0" w:color="auto"/>
            </w:tcBorders>
            <w:shd w:val="clear" w:color="auto" w:fill="FFFFFF" w:themeFill="background1"/>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 </w:t>
            </w:r>
          </w:p>
        </w:tc>
        <w:tc>
          <w:tcPr>
            <w:tcW w:w="1379" w:type="dxa"/>
            <w:tcBorders>
              <w:top w:val="single" w:sz="4" w:space="0" w:color="auto"/>
              <w:left w:val="nil"/>
              <w:bottom w:val="single" w:sz="4" w:space="0" w:color="auto"/>
              <w:right w:val="single" w:sz="4" w:space="0" w:color="000000"/>
            </w:tcBorders>
            <w:shd w:val="clear" w:color="auto" w:fill="auto"/>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61</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25</w:t>
            </w:r>
          </w:p>
        </w:tc>
        <w:tc>
          <w:tcPr>
            <w:tcW w:w="684"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2007</w:t>
            </w:r>
          </w:p>
        </w:tc>
        <w:tc>
          <w:tcPr>
            <w:tcW w:w="1141"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78.AB.833</w:t>
            </w:r>
          </w:p>
        </w:tc>
        <w:tc>
          <w:tcPr>
            <w:tcW w:w="5002" w:type="dxa"/>
            <w:gridSpan w:val="5"/>
            <w:tcBorders>
              <w:top w:val="single" w:sz="4" w:space="0" w:color="auto"/>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FORD TRANSİT KURTARMA ARACI</w:t>
            </w:r>
          </w:p>
        </w:tc>
        <w:tc>
          <w:tcPr>
            <w:tcW w:w="1379" w:type="dxa"/>
            <w:tcBorders>
              <w:top w:val="single" w:sz="4" w:space="0" w:color="auto"/>
              <w:left w:val="nil"/>
              <w:bottom w:val="single" w:sz="4" w:space="0" w:color="auto"/>
              <w:right w:val="single" w:sz="4" w:space="0" w:color="000000"/>
            </w:tcBorders>
            <w:shd w:val="clear" w:color="auto" w:fill="auto"/>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62</w:t>
            </w:r>
          </w:p>
        </w:tc>
      </w:tr>
      <w:tr w:rsidR="00EA2D6F" w:rsidRPr="00EA2D6F" w:rsidTr="00EA2D6F">
        <w:trPr>
          <w:trHeight w:val="255"/>
        </w:trPr>
        <w:tc>
          <w:tcPr>
            <w:tcW w:w="9560" w:type="dxa"/>
            <w:gridSpan w:val="10"/>
            <w:tcBorders>
              <w:top w:val="single" w:sz="4" w:space="0" w:color="auto"/>
              <w:left w:val="nil"/>
              <w:bottom w:val="single" w:sz="4" w:space="0" w:color="auto"/>
              <w:right w:val="nil"/>
            </w:tcBorders>
            <w:shd w:val="clear" w:color="auto" w:fill="auto"/>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000000" w:fill="FFFF00"/>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S.no</w:t>
            </w:r>
          </w:p>
        </w:tc>
        <w:tc>
          <w:tcPr>
            <w:tcW w:w="684" w:type="dxa"/>
            <w:tcBorders>
              <w:top w:val="nil"/>
              <w:left w:val="nil"/>
              <w:bottom w:val="single" w:sz="4" w:space="0" w:color="auto"/>
              <w:right w:val="single" w:sz="4" w:space="0" w:color="auto"/>
            </w:tcBorders>
            <w:shd w:val="clear" w:color="000000" w:fill="FFFF00"/>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Modeli</w:t>
            </w:r>
          </w:p>
        </w:tc>
        <w:tc>
          <w:tcPr>
            <w:tcW w:w="1141" w:type="dxa"/>
            <w:tcBorders>
              <w:top w:val="nil"/>
              <w:left w:val="nil"/>
              <w:bottom w:val="single" w:sz="4" w:space="0" w:color="auto"/>
              <w:right w:val="single" w:sz="4" w:space="0" w:color="auto"/>
            </w:tcBorders>
            <w:shd w:val="clear" w:color="000000" w:fill="FFFF00"/>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plaka no</w:t>
            </w:r>
          </w:p>
        </w:tc>
        <w:tc>
          <w:tcPr>
            <w:tcW w:w="5002" w:type="dxa"/>
            <w:gridSpan w:val="5"/>
            <w:tcBorders>
              <w:top w:val="single" w:sz="4" w:space="0" w:color="auto"/>
              <w:left w:val="nil"/>
              <w:bottom w:val="single" w:sz="4" w:space="0" w:color="auto"/>
              <w:right w:val="single" w:sz="4" w:space="0" w:color="auto"/>
            </w:tcBorders>
            <w:shd w:val="clear" w:color="000000" w:fill="FFFF00"/>
            <w:noWrap/>
            <w:vAlign w:val="bottom"/>
            <w:hideMark/>
          </w:tcPr>
          <w:p w:rsidR="00EA2D6F" w:rsidRPr="00EA2D6F" w:rsidRDefault="00EA2D6F" w:rsidP="00EA2D6F">
            <w:pPr>
              <w:spacing w:after="0" w:line="240" w:lineRule="auto"/>
              <w:rPr>
                <w:rFonts w:ascii="Arial" w:eastAsia="Times New Roman" w:hAnsi="Arial" w:cs="Arial"/>
                <w:b/>
                <w:bCs/>
                <w:sz w:val="20"/>
                <w:szCs w:val="20"/>
                <w:lang w:eastAsia="tr-TR"/>
              </w:rPr>
            </w:pPr>
            <w:r w:rsidRPr="00EA2D6F">
              <w:rPr>
                <w:rFonts w:ascii="Arial" w:eastAsia="Times New Roman" w:hAnsi="Arial" w:cs="Arial"/>
                <w:b/>
                <w:bCs/>
                <w:sz w:val="20"/>
                <w:szCs w:val="20"/>
                <w:lang w:eastAsia="tr-TR"/>
              </w:rPr>
              <w:t>254.01.02.01 OTOBÜSLER</w:t>
            </w:r>
          </w:p>
        </w:tc>
        <w:tc>
          <w:tcPr>
            <w:tcW w:w="2259" w:type="dxa"/>
            <w:gridSpan w:val="2"/>
            <w:tcBorders>
              <w:top w:val="single" w:sz="4" w:space="0" w:color="auto"/>
              <w:left w:val="nil"/>
              <w:bottom w:val="single" w:sz="4" w:space="0" w:color="auto"/>
              <w:right w:val="single" w:sz="4" w:space="0" w:color="000000"/>
            </w:tcBorders>
            <w:shd w:val="clear" w:color="000000" w:fill="FFFF00"/>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1</w:t>
            </w:r>
          </w:p>
        </w:tc>
        <w:tc>
          <w:tcPr>
            <w:tcW w:w="684"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1989</w:t>
            </w:r>
          </w:p>
        </w:tc>
        <w:tc>
          <w:tcPr>
            <w:tcW w:w="1141"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78.AR.514</w:t>
            </w:r>
          </w:p>
        </w:tc>
        <w:tc>
          <w:tcPr>
            <w:tcW w:w="5002" w:type="dxa"/>
            <w:gridSpan w:val="5"/>
            <w:tcBorders>
              <w:top w:val="single" w:sz="4" w:space="0" w:color="auto"/>
              <w:left w:val="nil"/>
              <w:bottom w:val="single" w:sz="4" w:space="0" w:color="auto"/>
              <w:right w:val="single" w:sz="4" w:space="0" w:color="auto"/>
            </w:tcBorders>
            <w:shd w:val="clear" w:color="auto" w:fill="auto"/>
            <w:noWrap/>
            <w:vAlign w:val="bottom"/>
            <w:hideMark/>
          </w:tcPr>
          <w:p w:rsidR="00EA2D6F" w:rsidRPr="00EA2D6F" w:rsidRDefault="00EA2D6F" w:rsidP="005759B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0302 MERCEDES (</w:t>
            </w:r>
            <w:r w:rsidR="005759BF">
              <w:rPr>
                <w:rFonts w:ascii="Arial" w:eastAsia="Times New Roman" w:hAnsi="Arial" w:cs="Arial"/>
                <w:sz w:val="20"/>
                <w:szCs w:val="20"/>
                <w:lang w:eastAsia="tr-TR"/>
              </w:rPr>
              <w:t xml:space="preserve">ÖZÜRLÜ ARACI </w:t>
            </w:r>
            <w:r w:rsidRPr="00EA2D6F">
              <w:rPr>
                <w:rFonts w:ascii="Arial" w:eastAsia="Times New Roman" w:hAnsi="Arial" w:cs="Arial"/>
                <w:sz w:val="20"/>
                <w:szCs w:val="20"/>
                <w:lang w:eastAsia="tr-TR"/>
              </w:rPr>
              <w:t>)</w:t>
            </w:r>
          </w:p>
        </w:tc>
        <w:tc>
          <w:tcPr>
            <w:tcW w:w="1379" w:type="dxa"/>
            <w:tcBorders>
              <w:top w:val="single" w:sz="4" w:space="0" w:color="auto"/>
              <w:left w:val="nil"/>
              <w:bottom w:val="single" w:sz="4" w:space="0" w:color="auto"/>
              <w:right w:val="single" w:sz="4" w:space="0" w:color="000000"/>
            </w:tcBorders>
            <w:shd w:val="clear" w:color="auto" w:fill="auto"/>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63</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2</w:t>
            </w:r>
          </w:p>
        </w:tc>
        <w:tc>
          <w:tcPr>
            <w:tcW w:w="684"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1989</w:t>
            </w:r>
          </w:p>
        </w:tc>
        <w:tc>
          <w:tcPr>
            <w:tcW w:w="1141"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78.AR.515</w:t>
            </w:r>
          </w:p>
        </w:tc>
        <w:tc>
          <w:tcPr>
            <w:tcW w:w="5002" w:type="dxa"/>
            <w:gridSpan w:val="5"/>
            <w:tcBorders>
              <w:top w:val="single" w:sz="4" w:space="0" w:color="auto"/>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 xml:space="preserve">0302 MERCEDES </w:t>
            </w:r>
          </w:p>
        </w:tc>
        <w:tc>
          <w:tcPr>
            <w:tcW w:w="1379" w:type="dxa"/>
            <w:tcBorders>
              <w:top w:val="single" w:sz="4" w:space="0" w:color="auto"/>
              <w:left w:val="nil"/>
              <w:bottom w:val="single" w:sz="4" w:space="0" w:color="auto"/>
              <w:right w:val="single" w:sz="4" w:space="0" w:color="000000"/>
            </w:tcBorders>
            <w:shd w:val="clear" w:color="auto" w:fill="auto"/>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64</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3</w:t>
            </w:r>
          </w:p>
        </w:tc>
        <w:tc>
          <w:tcPr>
            <w:tcW w:w="684"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1986</w:t>
            </w:r>
          </w:p>
        </w:tc>
        <w:tc>
          <w:tcPr>
            <w:tcW w:w="1141"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78.AR.516</w:t>
            </w:r>
          </w:p>
        </w:tc>
        <w:tc>
          <w:tcPr>
            <w:tcW w:w="5002" w:type="dxa"/>
            <w:gridSpan w:val="5"/>
            <w:tcBorders>
              <w:top w:val="single" w:sz="4" w:space="0" w:color="auto"/>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 xml:space="preserve">0302 MERCEDES </w:t>
            </w:r>
          </w:p>
        </w:tc>
        <w:tc>
          <w:tcPr>
            <w:tcW w:w="1379" w:type="dxa"/>
            <w:tcBorders>
              <w:top w:val="single" w:sz="4" w:space="0" w:color="auto"/>
              <w:left w:val="nil"/>
              <w:bottom w:val="single" w:sz="4" w:space="0" w:color="auto"/>
              <w:right w:val="single" w:sz="4" w:space="0" w:color="000000"/>
            </w:tcBorders>
            <w:shd w:val="clear" w:color="auto" w:fill="auto"/>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65</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000000" w:fill="FFFF00"/>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S.no</w:t>
            </w:r>
          </w:p>
        </w:tc>
        <w:tc>
          <w:tcPr>
            <w:tcW w:w="684" w:type="dxa"/>
            <w:tcBorders>
              <w:top w:val="nil"/>
              <w:left w:val="nil"/>
              <w:bottom w:val="single" w:sz="4" w:space="0" w:color="auto"/>
              <w:right w:val="single" w:sz="4" w:space="0" w:color="auto"/>
            </w:tcBorders>
            <w:shd w:val="clear" w:color="000000" w:fill="FFFF00"/>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Modeli</w:t>
            </w:r>
          </w:p>
        </w:tc>
        <w:tc>
          <w:tcPr>
            <w:tcW w:w="1141" w:type="dxa"/>
            <w:tcBorders>
              <w:top w:val="nil"/>
              <w:left w:val="nil"/>
              <w:bottom w:val="single" w:sz="4" w:space="0" w:color="auto"/>
              <w:right w:val="single" w:sz="4" w:space="0" w:color="auto"/>
            </w:tcBorders>
            <w:shd w:val="clear" w:color="000000" w:fill="FFFF00"/>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plaka no</w:t>
            </w:r>
          </w:p>
        </w:tc>
        <w:tc>
          <w:tcPr>
            <w:tcW w:w="7261" w:type="dxa"/>
            <w:gridSpan w:val="7"/>
            <w:tcBorders>
              <w:top w:val="single" w:sz="4" w:space="0" w:color="auto"/>
              <w:left w:val="nil"/>
              <w:bottom w:val="single" w:sz="4" w:space="0" w:color="auto"/>
              <w:right w:val="single" w:sz="4" w:space="0" w:color="000000"/>
            </w:tcBorders>
            <w:shd w:val="clear" w:color="000000" w:fill="FFFF00"/>
            <w:noWrap/>
            <w:vAlign w:val="bottom"/>
            <w:hideMark/>
          </w:tcPr>
          <w:p w:rsidR="00EA2D6F" w:rsidRPr="00EA2D6F" w:rsidRDefault="00EA2D6F" w:rsidP="00EA2D6F">
            <w:pPr>
              <w:spacing w:after="0" w:line="240" w:lineRule="auto"/>
              <w:rPr>
                <w:rFonts w:ascii="Arial" w:eastAsia="Times New Roman" w:hAnsi="Arial" w:cs="Arial"/>
                <w:b/>
                <w:bCs/>
                <w:sz w:val="20"/>
                <w:szCs w:val="20"/>
                <w:lang w:eastAsia="tr-TR"/>
              </w:rPr>
            </w:pPr>
            <w:r w:rsidRPr="00EA2D6F">
              <w:rPr>
                <w:rFonts w:ascii="Arial" w:eastAsia="Times New Roman" w:hAnsi="Arial" w:cs="Arial"/>
                <w:b/>
                <w:bCs/>
                <w:sz w:val="20"/>
                <w:szCs w:val="20"/>
                <w:lang w:eastAsia="tr-TR"/>
              </w:rPr>
              <w:t>254.01.02.03 MİDİBÜSLER</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1</w:t>
            </w:r>
          </w:p>
        </w:tc>
        <w:tc>
          <w:tcPr>
            <w:tcW w:w="684"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2008</w:t>
            </w:r>
          </w:p>
        </w:tc>
        <w:tc>
          <w:tcPr>
            <w:tcW w:w="1141"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78.AJ.363</w:t>
            </w:r>
          </w:p>
        </w:tc>
        <w:tc>
          <w:tcPr>
            <w:tcW w:w="5002" w:type="dxa"/>
            <w:gridSpan w:val="5"/>
            <w:tcBorders>
              <w:top w:val="single" w:sz="4" w:space="0" w:color="auto"/>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OTOKAR SULTAN</w:t>
            </w:r>
          </w:p>
        </w:tc>
        <w:tc>
          <w:tcPr>
            <w:tcW w:w="1379" w:type="dxa"/>
            <w:tcBorders>
              <w:top w:val="single" w:sz="4" w:space="0" w:color="auto"/>
              <w:left w:val="nil"/>
              <w:bottom w:val="single" w:sz="4" w:space="0" w:color="auto"/>
              <w:right w:val="single" w:sz="4" w:space="0" w:color="000000"/>
            </w:tcBorders>
            <w:shd w:val="clear" w:color="auto" w:fill="auto"/>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66</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2</w:t>
            </w:r>
          </w:p>
        </w:tc>
        <w:tc>
          <w:tcPr>
            <w:tcW w:w="684"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2008</w:t>
            </w:r>
          </w:p>
        </w:tc>
        <w:tc>
          <w:tcPr>
            <w:tcW w:w="1141"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78.AJ.364</w:t>
            </w:r>
          </w:p>
        </w:tc>
        <w:tc>
          <w:tcPr>
            <w:tcW w:w="5002" w:type="dxa"/>
            <w:gridSpan w:val="5"/>
            <w:tcBorders>
              <w:top w:val="single" w:sz="4" w:space="0" w:color="auto"/>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OTOKAR SULTAN</w:t>
            </w:r>
          </w:p>
        </w:tc>
        <w:tc>
          <w:tcPr>
            <w:tcW w:w="1379" w:type="dxa"/>
            <w:tcBorders>
              <w:top w:val="single" w:sz="4" w:space="0" w:color="auto"/>
              <w:left w:val="nil"/>
              <w:bottom w:val="single" w:sz="4" w:space="0" w:color="auto"/>
              <w:right w:val="single" w:sz="4" w:space="0" w:color="000000"/>
            </w:tcBorders>
            <w:shd w:val="clear" w:color="auto" w:fill="auto"/>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67</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3</w:t>
            </w:r>
          </w:p>
        </w:tc>
        <w:tc>
          <w:tcPr>
            <w:tcW w:w="684"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2008</w:t>
            </w:r>
          </w:p>
        </w:tc>
        <w:tc>
          <w:tcPr>
            <w:tcW w:w="1141"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78.AJ.365</w:t>
            </w:r>
          </w:p>
        </w:tc>
        <w:tc>
          <w:tcPr>
            <w:tcW w:w="5002" w:type="dxa"/>
            <w:gridSpan w:val="5"/>
            <w:tcBorders>
              <w:top w:val="single" w:sz="4" w:space="0" w:color="auto"/>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OTOKAR SULTAN</w:t>
            </w:r>
          </w:p>
        </w:tc>
        <w:tc>
          <w:tcPr>
            <w:tcW w:w="1379" w:type="dxa"/>
            <w:tcBorders>
              <w:top w:val="single" w:sz="4" w:space="0" w:color="auto"/>
              <w:left w:val="nil"/>
              <w:bottom w:val="single" w:sz="4" w:space="0" w:color="auto"/>
              <w:right w:val="single" w:sz="4" w:space="0" w:color="000000"/>
            </w:tcBorders>
            <w:shd w:val="clear" w:color="auto" w:fill="auto"/>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68</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000000" w:fill="FFFF00"/>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S.no</w:t>
            </w:r>
          </w:p>
        </w:tc>
        <w:tc>
          <w:tcPr>
            <w:tcW w:w="684" w:type="dxa"/>
            <w:tcBorders>
              <w:top w:val="nil"/>
              <w:left w:val="nil"/>
              <w:bottom w:val="single" w:sz="4" w:space="0" w:color="auto"/>
              <w:right w:val="single" w:sz="4" w:space="0" w:color="auto"/>
            </w:tcBorders>
            <w:shd w:val="clear" w:color="000000" w:fill="FFFF00"/>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Modeli</w:t>
            </w:r>
          </w:p>
        </w:tc>
        <w:tc>
          <w:tcPr>
            <w:tcW w:w="1141" w:type="dxa"/>
            <w:tcBorders>
              <w:top w:val="nil"/>
              <w:left w:val="nil"/>
              <w:bottom w:val="single" w:sz="4" w:space="0" w:color="auto"/>
              <w:right w:val="single" w:sz="4" w:space="0" w:color="auto"/>
            </w:tcBorders>
            <w:shd w:val="clear" w:color="000000" w:fill="FFFF00"/>
            <w:noWrap/>
            <w:vAlign w:val="bottom"/>
            <w:hideMark/>
          </w:tcPr>
          <w:p w:rsidR="00EA2D6F" w:rsidRPr="00EA2D6F" w:rsidRDefault="00EA2D6F" w:rsidP="00EA2D6F">
            <w:pPr>
              <w:spacing w:after="0" w:line="240" w:lineRule="auto"/>
              <w:jc w:val="center"/>
              <w:rPr>
                <w:rFonts w:ascii="Arial" w:eastAsia="Times New Roman" w:hAnsi="Arial" w:cs="Arial"/>
                <w:sz w:val="20"/>
                <w:szCs w:val="20"/>
                <w:lang w:eastAsia="tr-TR"/>
              </w:rPr>
            </w:pPr>
            <w:r w:rsidRPr="00EA2D6F">
              <w:rPr>
                <w:rFonts w:ascii="Arial" w:eastAsia="Times New Roman" w:hAnsi="Arial" w:cs="Arial"/>
                <w:sz w:val="20"/>
                <w:szCs w:val="20"/>
                <w:lang w:eastAsia="tr-TR"/>
              </w:rPr>
              <w:t>plaka no</w:t>
            </w:r>
          </w:p>
        </w:tc>
        <w:tc>
          <w:tcPr>
            <w:tcW w:w="5002" w:type="dxa"/>
            <w:gridSpan w:val="5"/>
            <w:tcBorders>
              <w:top w:val="single" w:sz="4" w:space="0" w:color="auto"/>
              <w:left w:val="nil"/>
              <w:bottom w:val="single" w:sz="4" w:space="0" w:color="auto"/>
              <w:right w:val="single" w:sz="4" w:space="0" w:color="auto"/>
            </w:tcBorders>
            <w:shd w:val="clear" w:color="000000" w:fill="FFFF00"/>
            <w:noWrap/>
            <w:vAlign w:val="bottom"/>
            <w:hideMark/>
          </w:tcPr>
          <w:p w:rsidR="00EA2D6F" w:rsidRPr="00EA2D6F" w:rsidRDefault="00EA2D6F" w:rsidP="00EA2D6F">
            <w:pPr>
              <w:spacing w:after="0" w:line="240" w:lineRule="auto"/>
              <w:rPr>
                <w:rFonts w:ascii="Arial" w:eastAsia="Times New Roman" w:hAnsi="Arial" w:cs="Arial"/>
                <w:b/>
                <w:bCs/>
                <w:sz w:val="20"/>
                <w:szCs w:val="20"/>
                <w:lang w:eastAsia="tr-TR"/>
              </w:rPr>
            </w:pPr>
            <w:r w:rsidRPr="00EA2D6F">
              <w:rPr>
                <w:rFonts w:ascii="Arial" w:eastAsia="Times New Roman" w:hAnsi="Arial" w:cs="Arial"/>
                <w:b/>
                <w:bCs/>
                <w:sz w:val="20"/>
                <w:szCs w:val="20"/>
                <w:lang w:eastAsia="tr-TR"/>
              </w:rPr>
              <w:t>254.01.03.05 PİCK-UP</w:t>
            </w:r>
          </w:p>
        </w:tc>
        <w:tc>
          <w:tcPr>
            <w:tcW w:w="2259" w:type="dxa"/>
            <w:gridSpan w:val="2"/>
            <w:tcBorders>
              <w:top w:val="single" w:sz="4" w:space="0" w:color="auto"/>
              <w:left w:val="nil"/>
              <w:bottom w:val="single" w:sz="4" w:space="0" w:color="auto"/>
              <w:right w:val="single" w:sz="4" w:space="0" w:color="000000"/>
            </w:tcBorders>
            <w:shd w:val="clear" w:color="000000" w:fill="FFFF00"/>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1</w:t>
            </w:r>
          </w:p>
        </w:tc>
        <w:tc>
          <w:tcPr>
            <w:tcW w:w="684"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1991</w:t>
            </w:r>
          </w:p>
        </w:tc>
        <w:tc>
          <w:tcPr>
            <w:tcW w:w="1141"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78.AC.630</w:t>
            </w:r>
          </w:p>
        </w:tc>
        <w:tc>
          <w:tcPr>
            <w:tcW w:w="5002" w:type="dxa"/>
            <w:gridSpan w:val="5"/>
            <w:tcBorders>
              <w:top w:val="single" w:sz="4" w:space="0" w:color="auto"/>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AS.250 DODGE 4X4 (SEPETLİ)</w:t>
            </w:r>
          </w:p>
        </w:tc>
        <w:tc>
          <w:tcPr>
            <w:tcW w:w="1379" w:type="dxa"/>
            <w:tcBorders>
              <w:top w:val="single" w:sz="4" w:space="0" w:color="auto"/>
              <w:left w:val="nil"/>
              <w:bottom w:val="single" w:sz="4" w:space="0" w:color="auto"/>
              <w:right w:val="single" w:sz="4" w:space="0" w:color="000000"/>
            </w:tcBorders>
            <w:shd w:val="clear" w:color="auto" w:fill="auto"/>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69</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000000" w:fill="FFFF00"/>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S.no</w:t>
            </w:r>
          </w:p>
        </w:tc>
        <w:tc>
          <w:tcPr>
            <w:tcW w:w="684" w:type="dxa"/>
            <w:tcBorders>
              <w:top w:val="nil"/>
              <w:left w:val="nil"/>
              <w:bottom w:val="single" w:sz="4" w:space="0" w:color="auto"/>
              <w:right w:val="single" w:sz="4" w:space="0" w:color="auto"/>
            </w:tcBorders>
            <w:shd w:val="clear" w:color="000000" w:fill="FFFF00"/>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 </w:t>
            </w:r>
          </w:p>
        </w:tc>
        <w:tc>
          <w:tcPr>
            <w:tcW w:w="1141" w:type="dxa"/>
            <w:tcBorders>
              <w:top w:val="nil"/>
              <w:left w:val="nil"/>
              <w:bottom w:val="single" w:sz="4" w:space="0" w:color="auto"/>
              <w:right w:val="single" w:sz="4" w:space="0" w:color="auto"/>
            </w:tcBorders>
            <w:shd w:val="clear" w:color="000000" w:fill="FFFF00"/>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 </w:t>
            </w:r>
          </w:p>
        </w:tc>
        <w:tc>
          <w:tcPr>
            <w:tcW w:w="5002" w:type="dxa"/>
            <w:gridSpan w:val="5"/>
            <w:tcBorders>
              <w:top w:val="single" w:sz="4" w:space="0" w:color="auto"/>
              <w:left w:val="nil"/>
              <w:bottom w:val="single" w:sz="4" w:space="0" w:color="auto"/>
              <w:right w:val="single" w:sz="4" w:space="0" w:color="auto"/>
            </w:tcBorders>
            <w:shd w:val="clear" w:color="000000" w:fill="FFFF00"/>
            <w:noWrap/>
            <w:vAlign w:val="bottom"/>
            <w:hideMark/>
          </w:tcPr>
          <w:p w:rsidR="00EA2D6F" w:rsidRPr="00EA2D6F" w:rsidRDefault="00EA2D6F" w:rsidP="00EA2D6F">
            <w:pPr>
              <w:spacing w:after="0" w:line="240" w:lineRule="auto"/>
              <w:rPr>
                <w:rFonts w:ascii="Arial" w:eastAsia="Times New Roman" w:hAnsi="Arial" w:cs="Arial"/>
                <w:b/>
                <w:bCs/>
                <w:sz w:val="20"/>
                <w:szCs w:val="20"/>
                <w:lang w:eastAsia="tr-TR"/>
              </w:rPr>
            </w:pPr>
            <w:r w:rsidRPr="00EA2D6F">
              <w:rPr>
                <w:rFonts w:ascii="Arial" w:eastAsia="Times New Roman" w:hAnsi="Arial" w:cs="Arial"/>
                <w:b/>
                <w:bCs/>
                <w:sz w:val="20"/>
                <w:szCs w:val="20"/>
                <w:lang w:eastAsia="tr-TR"/>
              </w:rPr>
              <w:t>254.01.05.01 AMBULANSLAR</w:t>
            </w:r>
          </w:p>
        </w:tc>
        <w:tc>
          <w:tcPr>
            <w:tcW w:w="2259" w:type="dxa"/>
            <w:gridSpan w:val="2"/>
            <w:tcBorders>
              <w:top w:val="single" w:sz="4" w:space="0" w:color="auto"/>
              <w:left w:val="nil"/>
              <w:bottom w:val="single" w:sz="4" w:space="0" w:color="auto"/>
              <w:right w:val="single" w:sz="4" w:space="0" w:color="000000"/>
            </w:tcBorders>
            <w:shd w:val="clear" w:color="000000" w:fill="FFFF00"/>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1</w:t>
            </w:r>
          </w:p>
        </w:tc>
        <w:tc>
          <w:tcPr>
            <w:tcW w:w="684"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2008</w:t>
            </w:r>
          </w:p>
        </w:tc>
        <w:tc>
          <w:tcPr>
            <w:tcW w:w="1141"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78.AG.812</w:t>
            </w:r>
          </w:p>
        </w:tc>
        <w:tc>
          <w:tcPr>
            <w:tcW w:w="5002" w:type="dxa"/>
            <w:gridSpan w:val="5"/>
            <w:tcBorders>
              <w:top w:val="single" w:sz="4" w:space="0" w:color="auto"/>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 xml:space="preserve">FIAT DUCATO </w:t>
            </w:r>
          </w:p>
        </w:tc>
        <w:tc>
          <w:tcPr>
            <w:tcW w:w="1379" w:type="dxa"/>
            <w:tcBorders>
              <w:top w:val="single" w:sz="4" w:space="0" w:color="auto"/>
              <w:left w:val="nil"/>
              <w:bottom w:val="single" w:sz="4" w:space="0" w:color="auto"/>
              <w:right w:val="single" w:sz="4" w:space="0" w:color="000000"/>
            </w:tcBorders>
            <w:shd w:val="clear" w:color="auto" w:fill="auto"/>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70</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000000" w:fill="FFFF00"/>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lastRenderedPageBreak/>
              <w:t>S.no</w:t>
            </w:r>
          </w:p>
        </w:tc>
        <w:tc>
          <w:tcPr>
            <w:tcW w:w="684" w:type="dxa"/>
            <w:tcBorders>
              <w:top w:val="nil"/>
              <w:left w:val="nil"/>
              <w:bottom w:val="single" w:sz="4" w:space="0" w:color="auto"/>
              <w:right w:val="single" w:sz="4" w:space="0" w:color="auto"/>
            </w:tcBorders>
            <w:shd w:val="clear" w:color="000000" w:fill="FFFF00"/>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 </w:t>
            </w:r>
          </w:p>
        </w:tc>
        <w:tc>
          <w:tcPr>
            <w:tcW w:w="1141" w:type="dxa"/>
            <w:tcBorders>
              <w:top w:val="nil"/>
              <w:left w:val="nil"/>
              <w:bottom w:val="single" w:sz="4" w:space="0" w:color="auto"/>
              <w:right w:val="single" w:sz="4" w:space="0" w:color="auto"/>
            </w:tcBorders>
            <w:shd w:val="clear" w:color="000000" w:fill="FFFF00"/>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 </w:t>
            </w:r>
          </w:p>
        </w:tc>
        <w:tc>
          <w:tcPr>
            <w:tcW w:w="5002" w:type="dxa"/>
            <w:gridSpan w:val="5"/>
            <w:tcBorders>
              <w:top w:val="single" w:sz="4" w:space="0" w:color="auto"/>
              <w:left w:val="nil"/>
              <w:bottom w:val="single" w:sz="4" w:space="0" w:color="auto"/>
              <w:right w:val="single" w:sz="4" w:space="0" w:color="auto"/>
            </w:tcBorders>
            <w:shd w:val="clear" w:color="000000" w:fill="FFFF00"/>
            <w:noWrap/>
            <w:vAlign w:val="bottom"/>
            <w:hideMark/>
          </w:tcPr>
          <w:p w:rsidR="00EA2D6F" w:rsidRPr="00EA2D6F" w:rsidRDefault="00EA2D6F" w:rsidP="00EA2D6F">
            <w:pPr>
              <w:spacing w:after="0" w:line="240" w:lineRule="auto"/>
              <w:rPr>
                <w:rFonts w:ascii="Arial" w:eastAsia="Times New Roman" w:hAnsi="Arial" w:cs="Arial"/>
                <w:b/>
                <w:bCs/>
                <w:sz w:val="20"/>
                <w:szCs w:val="20"/>
                <w:lang w:eastAsia="tr-TR"/>
              </w:rPr>
            </w:pPr>
            <w:r w:rsidRPr="00EA2D6F">
              <w:rPr>
                <w:rFonts w:ascii="Arial" w:eastAsia="Times New Roman" w:hAnsi="Arial" w:cs="Arial"/>
                <w:b/>
                <w:bCs/>
                <w:sz w:val="20"/>
                <w:szCs w:val="20"/>
                <w:lang w:eastAsia="tr-TR"/>
              </w:rPr>
              <w:t>254.01.05.02 CENAZE ARAÇLARI</w:t>
            </w:r>
          </w:p>
        </w:tc>
        <w:tc>
          <w:tcPr>
            <w:tcW w:w="2259" w:type="dxa"/>
            <w:gridSpan w:val="2"/>
            <w:tcBorders>
              <w:top w:val="single" w:sz="4" w:space="0" w:color="auto"/>
              <w:left w:val="nil"/>
              <w:bottom w:val="single" w:sz="4" w:space="0" w:color="auto"/>
              <w:right w:val="single" w:sz="4" w:space="0" w:color="000000"/>
            </w:tcBorders>
            <w:shd w:val="clear" w:color="000000" w:fill="FFFF00"/>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1</w:t>
            </w:r>
          </w:p>
        </w:tc>
        <w:tc>
          <w:tcPr>
            <w:tcW w:w="684"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2006</w:t>
            </w:r>
          </w:p>
        </w:tc>
        <w:tc>
          <w:tcPr>
            <w:tcW w:w="1141"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78.BA.784</w:t>
            </w:r>
          </w:p>
        </w:tc>
        <w:tc>
          <w:tcPr>
            <w:tcW w:w="5002" w:type="dxa"/>
            <w:gridSpan w:val="5"/>
            <w:tcBorders>
              <w:top w:val="single" w:sz="4" w:space="0" w:color="auto"/>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İVECO YIKAMA</w:t>
            </w:r>
          </w:p>
        </w:tc>
        <w:tc>
          <w:tcPr>
            <w:tcW w:w="1379" w:type="dxa"/>
            <w:tcBorders>
              <w:top w:val="single" w:sz="4" w:space="0" w:color="auto"/>
              <w:left w:val="nil"/>
              <w:bottom w:val="single" w:sz="4" w:space="0" w:color="auto"/>
              <w:right w:val="single" w:sz="4" w:space="0" w:color="000000"/>
            </w:tcBorders>
            <w:shd w:val="clear" w:color="auto" w:fill="auto"/>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71</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2</w:t>
            </w:r>
          </w:p>
        </w:tc>
        <w:tc>
          <w:tcPr>
            <w:tcW w:w="684"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2004</w:t>
            </w:r>
          </w:p>
        </w:tc>
        <w:tc>
          <w:tcPr>
            <w:tcW w:w="1141"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78.AZ.949</w:t>
            </w:r>
          </w:p>
        </w:tc>
        <w:tc>
          <w:tcPr>
            <w:tcW w:w="5002" w:type="dxa"/>
            <w:gridSpan w:val="5"/>
            <w:tcBorders>
              <w:top w:val="single" w:sz="4" w:space="0" w:color="auto"/>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BMC TAŞIMA</w:t>
            </w:r>
          </w:p>
        </w:tc>
        <w:tc>
          <w:tcPr>
            <w:tcW w:w="1379" w:type="dxa"/>
            <w:tcBorders>
              <w:top w:val="single" w:sz="4" w:space="0" w:color="auto"/>
              <w:left w:val="nil"/>
              <w:bottom w:val="single" w:sz="4" w:space="0" w:color="auto"/>
              <w:right w:val="single" w:sz="4" w:space="0" w:color="000000"/>
            </w:tcBorders>
            <w:shd w:val="clear" w:color="auto" w:fill="auto"/>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72</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3</w:t>
            </w:r>
          </w:p>
        </w:tc>
        <w:tc>
          <w:tcPr>
            <w:tcW w:w="684"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2006</w:t>
            </w:r>
          </w:p>
        </w:tc>
        <w:tc>
          <w:tcPr>
            <w:tcW w:w="1141"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78.BA.381</w:t>
            </w:r>
          </w:p>
        </w:tc>
        <w:tc>
          <w:tcPr>
            <w:tcW w:w="5002" w:type="dxa"/>
            <w:gridSpan w:val="5"/>
            <w:tcBorders>
              <w:top w:val="single" w:sz="4" w:space="0" w:color="auto"/>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FORD TAŞIMA</w:t>
            </w:r>
          </w:p>
        </w:tc>
        <w:tc>
          <w:tcPr>
            <w:tcW w:w="1379" w:type="dxa"/>
            <w:tcBorders>
              <w:top w:val="single" w:sz="4" w:space="0" w:color="auto"/>
              <w:left w:val="nil"/>
              <w:bottom w:val="single" w:sz="4" w:space="0" w:color="auto"/>
              <w:right w:val="single" w:sz="4" w:space="0" w:color="000000"/>
            </w:tcBorders>
            <w:shd w:val="clear" w:color="auto" w:fill="auto"/>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73</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4</w:t>
            </w:r>
          </w:p>
        </w:tc>
        <w:tc>
          <w:tcPr>
            <w:tcW w:w="684"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1991</w:t>
            </w:r>
          </w:p>
        </w:tc>
        <w:tc>
          <w:tcPr>
            <w:tcW w:w="1141"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78.AD.782</w:t>
            </w:r>
          </w:p>
        </w:tc>
        <w:tc>
          <w:tcPr>
            <w:tcW w:w="5002" w:type="dxa"/>
            <w:gridSpan w:val="5"/>
            <w:tcBorders>
              <w:top w:val="single" w:sz="4" w:space="0" w:color="auto"/>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 xml:space="preserve">MARCEDES PANELVAN </w:t>
            </w:r>
          </w:p>
        </w:tc>
        <w:tc>
          <w:tcPr>
            <w:tcW w:w="1379" w:type="dxa"/>
            <w:tcBorders>
              <w:top w:val="single" w:sz="4" w:space="0" w:color="auto"/>
              <w:left w:val="nil"/>
              <w:bottom w:val="single" w:sz="4" w:space="0" w:color="auto"/>
              <w:right w:val="single" w:sz="4" w:space="0" w:color="000000"/>
            </w:tcBorders>
            <w:shd w:val="clear" w:color="auto" w:fill="auto"/>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74</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5</w:t>
            </w:r>
          </w:p>
        </w:tc>
        <w:tc>
          <w:tcPr>
            <w:tcW w:w="684"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2006</w:t>
            </w:r>
          </w:p>
        </w:tc>
        <w:tc>
          <w:tcPr>
            <w:tcW w:w="1141"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78.AB.190</w:t>
            </w:r>
          </w:p>
        </w:tc>
        <w:tc>
          <w:tcPr>
            <w:tcW w:w="5002" w:type="dxa"/>
            <w:gridSpan w:val="5"/>
            <w:tcBorders>
              <w:top w:val="single" w:sz="4" w:space="0" w:color="auto"/>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FORD TRANSİT 350 MC ÇİFT KABİN TAŞIMA</w:t>
            </w:r>
          </w:p>
        </w:tc>
        <w:tc>
          <w:tcPr>
            <w:tcW w:w="1379" w:type="dxa"/>
            <w:tcBorders>
              <w:top w:val="single" w:sz="4" w:space="0" w:color="auto"/>
              <w:left w:val="nil"/>
              <w:bottom w:val="single" w:sz="4" w:space="0" w:color="auto"/>
              <w:right w:val="single" w:sz="4" w:space="0" w:color="000000"/>
            </w:tcBorders>
            <w:shd w:val="clear" w:color="auto" w:fill="auto"/>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75</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6</w:t>
            </w:r>
          </w:p>
        </w:tc>
        <w:tc>
          <w:tcPr>
            <w:tcW w:w="684"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2016</w:t>
            </w:r>
          </w:p>
        </w:tc>
        <w:tc>
          <w:tcPr>
            <w:tcW w:w="1141"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78.DA.075</w:t>
            </w:r>
          </w:p>
        </w:tc>
        <w:tc>
          <w:tcPr>
            <w:tcW w:w="5002" w:type="dxa"/>
            <w:gridSpan w:val="5"/>
            <w:tcBorders>
              <w:top w:val="single" w:sz="4" w:space="0" w:color="auto"/>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FORD TRANSİT  YIKAMA</w:t>
            </w:r>
          </w:p>
        </w:tc>
        <w:tc>
          <w:tcPr>
            <w:tcW w:w="1379" w:type="dxa"/>
            <w:tcBorders>
              <w:top w:val="single" w:sz="4" w:space="0" w:color="auto"/>
              <w:left w:val="nil"/>
              <w:bottom w:val="single" w:sz="4" w:space="0" w:color="auto"/>
              <w:right w:val="single" w:sz="4" w:space="0" w:color="000000"/>
            </w:tcBorders>
            <w:shd w:val="clear" w:color="auto" w:fill="auto"/>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76</w:t>
            </w:r>
          </w:p>
        </w:tc>
      </w:tr>
      <w:tr w:rsidR="00EA2D6F" w:rsidRPr="00EA2D6F" w:rsidTr="00EA2D6F">
        <w:trPr>
          <w:trHeight w:val="240"/>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7</w:t>
            </w:r>
          </w:p>
        </w:tc>
        <w:tc>
          <w:tcPr>
            <w:tcW w:w="684"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2012</w:t>
            </w:r>
          </w:p>
        </w:tc>
        <w:tc>
          <w:tcPr>
            <w:tcW w:w="1141"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78.BT.645</w:t>
            </w:r>
          </w:p>
        </w:tc>
        <w:tc>
          <w:tcPr>
            <w:tcW w:w="5002" w:type="dxa"/>
            <w:gridSpan w:val="5"/>
            <w:tcBorders>
              <w:top w:val="single" w:sz="4" w:space="0" w:color="auto"/>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FORD TRANSİT  TAŞIMA</w:t>
            </w:r>
          </w:p>
        </w:tc>
        <w:tc>
          <w:tcPr>
            <w:tcW w:w="1379" w:type="dxa"/>
            <w:tcBorders>
              <w:top w:val="single" w:sz="4" w:space="0" w:color="auto"/>
              <w:left w:val="nil"/>
              <w:bottom w:val="single" w:sz="4" w:space="0" w:color="auto"/>
              <w:right w:val="single" w:sz="4" w:space="0" w:color="000000"/>
            </w:tcBorders>
            <w:shd w:val="clear" w:color="auto" w:fill="auto"/>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p>
        </w:tc>
        <w:tc>
          <w:tcPr>
            <w:tcW w:w="880"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77</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000000" w:fill="FFFF00"/>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S.no</w:t>
            </w:r>
          </w:p>
        </w:tc>
        <w:tc>
          <w:tcPr>
            <w:tcW w:w="684" w:type="dxa"/>
            <w:tcBorders>
              <w:top w:val="nil"/>
              <w:left w:val="nil"/>
              <w:bottom w:val="single" w:sz="4" w:space="0" w:color="auto"/>
              <w:right w:val="single" w:sz="4" w:space="0" w:color="auto"/>
            </w:tcBorders>
            <w:shd w:val="clear" w:color="000000" w:fill="FFFF00"/>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 </w:t>
            </w:r>
          </w:p>
        </w:tc>
        <w:tc>
          <w:tcPr>
            <w:tcW w:w="1141" w:type="dxa"/>
            <w:tcBorders>
              <w:top w:val="nil"/>
              <w:left w:val="nil"/>
              <w:bottom w:val="single" w:sz="4" w:space="0" w:color="auto"/>
              <w:right w:val="single" w:sz="4" w:space="0" w:color="auto"/>
            </w:tcBorders>
            <w:shd w:val="clear" w:color="000000" w:fill="FFFF00"/>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 </w:t>
            </w:r>
          </w:p>
        </w:tc>
        <w:tc>
          <w:tcPr>
            <w:tcW w:w="5002" w:type="dxa"/>
            <w:gridSpan w:val="5"/>
            <w:tcBorders>
              <w:top w:val="single" w:sz="4" w:space="0" w:color="auto"/>
              <w:left w:val="nil"/>
              <w:bottom w:val="single" w:sz="4" w:space="0" w:color="auto"/>
              <w:right w:val="single" w:sz="4" w:space="0" w:color="auto"/>
            </w:tcBorders>
            <w:shd w:val="clear" w:color="000000" w:fill="FFFF00"/>
            <w:noWrap/>
            <w:vAlign w:val="bottom"/>
            <w:hideMark/>
          </w:tcPr>
          <w:p w:rsidR="00EA2D6F" w:rsidRPr="00EA2D6F" w:rsidRDefault="00EA2D6F" w:rsidP="00EA2D6F">
            <w:pPr>
              <w:spacing w:after="0" w:line="240" w:lineRule="auto"/>
              <w:rPr>
                <w:rFonts w:ascii="Arial" w:eastAsia="Times New Roman" w:hAnsi="Arial" w:cs="Arial"/>
                <w:b/>
                <w:bCs/>
                <w:sz w:val="20"/>
                <w:szCs w:val="20"/>
                <w:lang w:eastAsia="tr-TR"/>
              </w:rPr>
            </w:pPr>
            <w:r w:rsidRPr="00EA2D6F">
              <w:rPr>
                <w:rFonts w:ascii="Arial" w:eastAsia="Times New Roman" w:hAnsi="Arial" w:cs="Arial"/>
                <w:b/>
                <w:bCs/>
                <w:sz w:val="20"/>
                <w:szCs w:val="20"/>
                <w:lang w:eastAsia="tr-TR"/>
              </w:rPr>
              <w:t>254.01.05.06 İTFAİYE ARAZÖZLERİ</w:t>
            </w:r>
          </w:p>
        </w:tc>
        <w:tc>
          <w:tcPr>
            <w:tcW w:w="2259" w:type="dxa"/>
            <w:gridSpan w:val="2"/>
            <w:tcBorders>
              <w:top w:val="single" w:sz="4" w:space="0" w:color="auto"/>
              <w:left w:val="nil"/>
              <w:bottom w:val="single" w:sz="4" w:space="0" w:color="auto"/>
              <w:right w:val="single" w:sz="4" w:space="0" w:color="000000"/>
            </w:tcBorders>
            <w:shd w:val="clear" w:color="000000" w:fill="FFFF00"/>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1</w:t>
            </w:r>
          </w:p>
        </w:tc>
        <w:tc>
          <w:tcPr>
            <w:tcW w:w="684"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1996</w:t>
            </w:r>
          </w:p>
        </w:tc>
        <w:tc>
          <w:tcPr>
            <w:tcW w:w="1141"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78.AF.110</w:t>
            </w:r>
          </w:p>
        </w:tc>
        <w:tc>
          <w:tcPr>
            <w:tcW w:w="5002" w:type="dxa"/>
            <w:gridSpan w:val="5"/>
            <w:tcBorders>
              <w:top w:val="single" w:sz="4" w:space="0" w:color="auto"/>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220-26 FATİH   MERDİVENLİ ARAZÖZ</w:t>
            </w:r>
          </w:p>
        </w:tc>
        <w:tc>
          <w:tcPr>
            <w:tcW w:w="1379" w:type="dxa"/>
            <w:tcBorders>
              <w:top w:val="single" w:sz="4" w:space="0" w:color="auto"/>
              <w:left w:val="nil"/>
              <w:bottom w:val="single" w:sz="4" w:space="0" w:color="auto"/>
              <w:right w:val="single" w:sz="4" w:space="0" w:color="000000"/>
            </w:tcBorders>
            <w:shd w:val="clear" w:color="auto" w:fill="auto"/>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78</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2</w:t>
            </w:r>
          </w:p>
        </w:tc>
        <w:tc>
          <w:tcPr>
            <w:tcW w:w="684"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2001</w:t>
            </w:r>
          </w:p>
        </w:tc>
        <w:tc>
          <w:tcPr>
            <w:tcW w:w="1141"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78.AD.723</w:t>
            </w:r>
          </w:p>
        </w:tc>
        <w:tc>
          <w:tcPr>
            <w:tcW w:w="5002" w:type="dxa"/>
            <w:gridSpan w:val="5"/>
            <w:tcBorders>
              <w:top w:val="single" w:sz="4" w:space="0" w:color="auto"/>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110 FATİH ARAZÖZ</w:t>
            </w:r>
          </w:p>
        </w:tc>
        <w:tc>
          <w:tcPr>
            <w:tcW w:w="1379" w:type="dxa"/>
            <w:tcBorders>
              <w:top w:val="single" w:sz="4" w:space="0" w:color="auto"/>
              <w:left w:val="nil"/>
              <w:bottom w:val="single" w:sz="4" w:space="0" w:color="auto"/>
              <w:right w:val="single" w:sz="4" w:space="0" w:color="000000"/>
            </w:tcBorders>
            <w:shd w:val="clear" w:color="auto" w:fill="auto"/>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79</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3</w:t>
            </w:r>
          </w:p>
        </w:tc>
        <w:tc>
          <w:tcPr>
            <w:tcW w:w="684"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2006</w:t>
            </w:r>
          </w:p>
        </w:tc>
        <w:tc>
          <w:tcPr>
            <w:tcW w:w="1141"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78.AB.895</w:t>
            </w:r>
          </w:p>
        </w:tc>
        <w:tc>
          <w:tcPr>
            <w:tcW w:w="5002" w:type="dxa"/>
            <w:gridSpan w:val="5"/>
            <w:tcBorders>
              <w:top w:val="single" w:sz="4" w:space="0" w:color="auto"/>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PRO 522 ARAZÖZ</w:t>
            </w:r>
          </w:p>
        </w:tc>
        <w:tc>
          <w:tcPr>
            <w:tcW w:w="1379" w:type="dxa"/>
            <w:tcBorders>
              <w:top w:val="single" w:sz="4" w:space="0" w:color="auto"/>
              <w:left w:val="nil"/>
              <w:bottom w:val="single" w:sz="4" w:space="0" w:color="auto"/>
              <w:right w:val="single" w:sz="4" w:space="0" w:color="000000"/>
            </w:tcBorders>
            <w:shd w:val="clear" w:color="auto" w:fill="auto"/>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80</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4</w:t>
            </w:r>
          </w:p>
        </w:tc>
        <w:tc>
          <w:tcPr>
            <w:tcW w:w="684"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1995</w:t>
            </w:r>
          </w:p>
        </w:tc>
        <w:tc>
          <w:tcPr>
            <w:tcW w:w="1141"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78.AD.019</w:t>
            </w:r>
          </w:p>
        </w:tc>
        <w:tc>
          <w:tcPr>
            <w:tcW w:w="5002" w:type="dxa"/>
            <w:gridSpan w:val="5"/>
            <w:tcBorders>
              <w:top w:val="single" w:sz="4" w:space="0" w:color="auto"/>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220-26 FATİH                  (İTFAİYE ARAZÖZÜ)</w:t>
            </w:r>
          </w:p>
        </w:tc>
        <w:tc>
          <w:tcPr>
            <w:tcW w:w="1379" w:type="dxa"/>
            <w:tcBorders>
              <w:top w:val="single" w:sz="4" w:space="0" w:color="auto"/>
              <w:left w:val="nil"/>
              <w:bottom w:val="single" w:sz="4" w:space="0" w:color="auto"/>
              <w:right w:val="single" w:sz="4" w:space="0" w:color="000000"/>
            </w:tcBorders>
            <w:shd w:val="clear" w:color="auto" w:fill="auto"/>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81</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5</w:t>
            </w:r>
          </w:p>
        </w:tc>
        <w:tc>
          <w:tcPr>
            <w:tcW w:w="684"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2007</w:t>
            </w:r>
          </w:p>
        </w:tc>
        <w:tc>
          <w:tcPr>
            <w:tcW w:w="1141"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78.AU.109</w:t>
            </w:r>
          </w:p>
        </w:tc>
        <w:tc>
          <w:tcPr>
            <w:tcW w:w="5002" w:type="dxa"/>
            <w:gridSpan w:val="5"/>
            <w:tcBorders>
              <w:top w:val="single" w:sz="4" w:space="0" w:color="auto"/>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İVECO-MAGIRUS MERDİVEN</w:t>
            </w:r>
          </w:p>
        </w:tc>
        <w:tc>
          <w:tcPr>
            <w:tcW w:w="1379" w:type="dxa"/>
            <w:tcBorders>
              <w:top w:val="single" w:sz="4" w:space="0" w:color="auto"/>
              <w:left w:val="nil"/>
              <w:bottom w:val="single" w:sz="4" w:space="0" w:color="auto"/>
              <w:right w:val="single" w:sz="4" w:space="0" w:color="000000"/>
            </w:tcBorders>
            <w:shd w:val="clear" w:color="auto" w:fill="auto"/>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82</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6</w:t>
            </w:r>
          </w:p>
        </w:tc>
        <w:tc>
          <w:tcPr>
            <w:tcW w:w="684"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2017</w:t>
            </w:r>
          </w:p>
        </w:tc>
        <w:tc>
          <w:tcPr>
            <w:tcW w:w="1141"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78.DE.561</w:t>
            </w:r>
          </w:p>
        </w:tc>
        <w:tc>
          <w:tcPr>
            <w:tcW w:w="5002" w:type="dxa"/>
            <w:gridSpan w:val="5"/>
            <w:tcBorders>
              <w:top w:val="single" w:sz="4" w:space="0" w:color="auto"/>
              <w:left w:val="nil"/>
              <w:bottom w:val="single" w:sz="4" w:space="0" w:color="auto"/>
              <w:right w:val="single" w:sz="4" w:space="0" w:color="000000"/>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MERCEDES ARAZÖZ (ATECO 1630 MERDİVENLİ)</w:t>
            </w:r>
          </w:p>
        </w:tc>
        <w:tc>
          <w:tcPr>
            <w:tcW w:w="1379" w:type="dxa"/>
            <w:tcBorders>
              <w:top w:val="single" w:sz="4" w:space="0" w:color="auto"/>
              <w:left w:val="nil"/>
              <w:bottom w:val="single" w:sz="4" w:space="0" w:color="auto"/>
              <w:right w:val="single" w:sz="4" w:space="0" w:color="000000"/>
            </w:tcBorders>
            <w:shd w:val="clear" w:color="auto" w:fill="auto"/>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83</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7</w:t>
            </w:r>
          </w:p>
        </w:tc>
        <w:tc>
          <w:tcPr>
            <w:tcW w:w="684"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2017</w:t>
            </w:r>
          </w:p>
        </w:tc>
        <w:tc>
          <w:tcPr>
            <w:tcW w:w="1141"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78.DE.562</w:t>
            </w:r>
          </w:p>
        </w:tc>
        <w:tc>
          <w:tcPr>
            <w:tcW w:w="5002" w:type="dxa"/>
            <w:gridSpan w:val="5"/>
            <w:tcBorders>
              <w:top w:val="single" w:sz="4" w:space="0" w:color="auto"/>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MERCEDES ARAZÖZ (ATECO 1630 )</w:t>
            </w:r>
          </w:p>
        </w:tc>
        <w:tc>
          <w:tcPr>
            <w:tcW w:w="1379" w:type="dxa"/>
            <w:tcBorders>
              <w:top w:val="single" w:sz="4" w:space="0" w:color="auto"/>
              <w:left w:val="nil"/>
              <w:bottom w:val="single" w:sz="4" w:space="0" w:color="auto"/>
              <w:right w:val="single" w:sz="4" w:space="0" w:color="000000"/>
            </w:tcBorders>
            <w:shd w:val="clear" w:color="auto" w:fill="auto"/>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84</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000000" w:fill="FFFF00"/>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S.no</w:t>
            </w:r>
          </w:p>
        </w:tc>
        <w:tc>
          <w:tcPr>
            <w:tcW w:w="684" w:type="dxa"/>
            <w:tcBorders>
              <w:top w:val="nil"/>
              <w:left w:val="nil"/>
              <w:bottom w:val="single" w:sz="4" w:space="0" w:color="auto"/>
              <w:right w:val="single" w:sz="4" w:space="0" w:color="auto"/>
            </w:tcBorders>
            <w:shd w:val="clear" w:color="000000" w:fill="FFFF00"/>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 </w:t>
            </w:r>
          </w:p>
        </w:tc>
        <w:tc>
          <w:tcPr>
            <w:tcW w:w="1141" w:type="dxa"/>
            <w:tcBorders>
              <w:top w:val="nil"/>
              <w:left w:val="nil"/>
              <w:bottom w:val="single" w:sz="4" w:space="0" w:color="auto"/>
              <w:right w:val="single" w:sz="4" w:space="0" w:color="auto"/>
            </w:tcBorders>
            <w:shd w:val="clear" w:color="000000" w:fill="FFFF00"/>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 </w:t>
            </w:r>
          </w:p>
        </w:tc>
        <w:tc>
          <w:tcPr>
            <w:tcW w:w="5002" w:type="dxa"/>
            <w:gridSpan w:val="5"/>
            <w:tcBorders>
              <w:top w:val="single" w:sz="4" w:space="0" w:color="auto"/>
              <w:left w:val="nil"/>
              <w:bottom w:val="single" w:sz="4" w:space="0" w:color="auto"/>
              <w:right w:val="single" w:sz="4" w:space="0" w:color="auto"/>
            </w:tcBorders>
            <w:shd w:val="clear" w:color="000000" w:fill="FFFF00"/>
            <w:noWrap/>
            <w:vAlign w:val="bottom"/>
            <w:hideMark/>
          </w:tcPr>
          <w:p w:rsidR="00EA2D6F" w:rsidRPr="00EA2D6F" w:rsidRDefault="00EA2D6F" w:rsidP="00EA2D6F">
            <w:pPr>
              <w:spacing w:after="0" w:line="240" w:lineRule="auto"/>
              <w:rPr>
                <w:rFonts w:ascii="Arial" w:eastAsia="Times New Roman" w:hAnsi="Arial" w:cs="Arial"/>
                <w:b/>
                <w:bCs/>
                <w:sz w:val="20"/>
                <w:szCs w:val="20"/>
                <w:lang w:eastAsia="tr-TR"/>
              </w:rPr>
            </w:pPr>
            <w:r w:rsidRPr="00EA2D6F">
              <w:rPr>
                <w:rFonts w:ascii="Arial" w:eastAsia="Times New Roman" w:hAnsi="Arial" w:cs="Arial"/>
                <w:b/>
                <w:bCs/>
                <w:sz w:val="20"/>
                <w:szCs w:val="20"/>
                <w:lang w:eastAsia="tr-TR"/>
              </w:rPr>
              <w:t>254.01.05.09 VİDANJÖRLER</w:t>
            </w:r>
          </w:p>
        </w:tc>
        <w:tc>
          <w:tcPr>
            <w:tcW w:w="2259" w:type="dxa"/>
            <w:gridSpan w:val="2"/>
            <w:tcBorders>
              <w:top w:val="single" w:sz="4" w:space="0" w:color="auto"/>
              <w:left w:val="nil"/>
              <w:bottom w:val="single" w:sz="4" w:space="0" w:color="auto"/>
              <w:right w:val="single" w:sz="4" w:space="0" w:color="000000"/>
            </w:tcBorders>
            <w:shd w:val="clear" w:color="000000" w:fill="FFFF00"/>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1</w:t>
            </w:r>
          </w:p>
        </w:tc>
        <w:tc>
          <w:tcPr>
            <w:tcW w:w="684"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1991</w:t>
            </w:r>
          </w:p>
        </w:tc>
        <w:tc>
          <w:tcPr>
            <w:tcW w:w="1141"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78.BA.139</w:t>
            </w:r>
          </w:p>
        </w:tc>
        <w:tc>
          <w:tcPr>
            <w:tcW w:w="5002" w:type="dxa"/>
            <w:gridSpan w:val="5"/>
            <w:tcBorders>
              <w:top w:val="single" w:sz="4" w:space="0" w:color="auto"/>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145-22 FATİH</w:t>
            </w:r>
          </w:p>
        </w:tc>
        <w:tc>
          <w:tcPr>
            <w:tcW w:w="1379" w:type="dxa"/>
            <w:tcBorders>
              <w:top w:val="single" w:sz="4" w:space="0" w:color="auto"/>
              <w:left w:val="nil"/>
              <w:bottom w:val="single" w:sz="4" w:space="0" w:color="auto"/>
              <w:right w:val="single" w:sz="4" w:space="0" w:color="000000"/>
            </w:tcBorders>
            <w:shd w:val="clear" w:color="auto" w:fill="auto"/>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85</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1</w:t>
            </w:r>
          </w:p>
        </w:tc>
        <w:tc>
          <w:tcPr>
            <w:tcW w:w="684"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2018</w:t>
            </w:r>
          </w:p>
        </w:tc>
        <w:tc>
          <w:tcPr>
            <w:tcW w:w="1141"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78.AAE.582</w:t>
            </w:r>
          </w:p>
        </w:tc>
        <w:tc>
          <w:tcPr>
            <w:tcW w:w="5002" w:type="dxa"/>
            <w:gridSpan w:val="5"/>
            <w:tcBorders>
              <w:top w:val="single" w:sz="4" w:space="0" w:color="auto"/>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FORD KARGO KOMBİNE</w:t>
            </w:r>
          </w:p>
        </w:tc>
        <w:tc>
          <w:tcPr>
            <w:tcW w:w="1379" w:type="dxa"/>
            <w:tcBorders>
              <w:top w:val="single" w:sz="4" w:space="0" w:color="auto"/>
              <w:left w:val="nil"/>
              <w:bottom w:val="single" w:sz="4" w:space="0" w:color="auto"/>
              <w:right w:val="single" w:sz="4" w:space="0" w:color="000000"/>
            </w:tcBorders>
            <w:shd w:val="clear" w:color="auto" w:fill="auto"/>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86</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000000" w:fill="FFFF00"/>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S.no</w:t>
            </w:r>
          </w:p>
        </w:tc>
        <w:tc>
          <w:tcPr>
            <w:tcW w:w="684" w:type="dxa"/>
            <w:tcBorders>
              <w:top w:val="nil"/>
              <w:left w:val="nil"/>
              <w:bottom w:val="single" w:sz="4" w:space="0" w:color="auto"/>
              <w:right w:val="single" w:sz="4" w:space="0" w:color="auto"/>
            </w:tcBorders>
            <w:shd w:val="clear" w:color="000000" w:fill="FFFF00"/>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 </w:t>
            </w:r>
          </w:p>
        </w:tc>
        <w:tc>
          <w:tcPr>
            <w:tcW w:w="1141" w:type="dxa"/>
            <w:tcBorders>
              <w:top w:val="nil"/>
              <w:left w:val="nil"/>
              <w:bottom w:val="single" w:sz="4" w:space="0" w:color="auto"/>
              <w:right w:val="single" w:sz="4" w:space="0" w:color="auto"/>
            </w:tcBorders>
            <w:shd w:val="clear" w:color="000000" w:fill="FFFF00"/>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 </w:t>
            </w:r>
          </w:p>
        </w:tc>
        <w:tc>
          <w:tcPr>
            <w:tcW w:w="5002" w:type="dxa"/>
            <w:gridSpan w:val="5"/>
            <w:tcBorders>
              <w:top w:val="single" w:sz="4" w:space="0" w:color="auto"/>
              <w:left w:val="nil"/>
              <w:bottom w:val="single" w:sz="4" w:space="0" w:color="auto"/>
              <w:right w:val="single" w:sz="4" w:space="0" w:color="auto"/>
            </w:tcBorders>
            <w:shd w:val="clear" w:color="000000" w:fill="FFFF00"/>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2</w:t>
            </w:r>
            <w:r w:rsidRPr="00EA2D6F">
              <w:rPr>
                <w:rFonts w:ascii="Arial" w:eastAsia="Times New Roman" w:hAnsi="Arial" w:cs="Arial"/>
                <w:b/>
                <w:bCs/>
                <w:sz w:val="20"/>
                <w:szCs w:val="20"/>
                <w:lang w:eastAsia="tr-TR"/>
              </w:rPr>
              <w:t>54.01.05.10 ÇÖP KAMYONLARI</w:t>
            </w:r>
          </w:p>
        </w:tc>
        <w:tc>
          <w:tcPr>
            <w:tcW w:w="2259" w:type="dxa"/>
            <w:gridSpan w:val="2"/>
            <w:tcBorders>
              <w:top w:val="single" w:sz="4" w:space="0" w:color="auto"/>
              <w:left w:val="nil"/>
              <w:bottom w:val="single" w:sz="4" w:space="0" w:color="auto"/>
              <w:right w:val="single" w:sz="4" w:space="0" w:color="000000"/>
            </w:tcBorders>
            <w:shd w:val="clear" w:color="000000" w:fill="FFFF00"/>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2</w:t>
            </w:r>
          </w:p>
        </w:tc>
        <w:tc>
          <w:tcPr>
            <w:tcW w:w="684"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1994</w:t>
            </w:r>
          </w:p>
        </w:tc>
        <w:tc>
          <w:tcPr>
            <w:tcW w:w="1141"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78.AC.864</w:t>
            </w:r>
          </w:p>
        </w:tc>
        <w:tc>
          <w:tcPr>
            <w:tcW w:w="5002" w:type="dxa"/>
            <w:gridSpan w:val="5"/>
            <w:tcBorders>
              <w:top w:val="single" w:sz="4" w:space="0" w:color="auto"/>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w:eastAsia="Times New Roman" w:hAnsi="Arial" w:cs="Arial"/>
                <w:sz w:val="20"/>
                <w:szCs w:val="20"/>
                <w:lang w:eastAsia="tr-TR"/>
              </w:rPr>
            </w:pPr>
            <w:r w:rsidRPr="00EA2D6F">
              <w:rPr>
                <w:rFonts w:ascii="Arial" w:eastAsia="Times New Roman" w:hAnsi="Arial" w:cs="Arial"/>
                <w:sz w:val="20"/>
                <w:szCs w:val="20"/>
                <w:lang w:eastAsia="tr-TR"/>
              </w:rPr>
              <w:t>1814 CARGO               (PLATFORM KAMYON)</w:t>
            </w:r>
          </w:p>
        </w:tc>
        <w:tc>
          <w:tcPr>
            <w:tcW w:w="1379" w:type="dxa"/>
            <w:tcBorders>
              <w:top w:val="single" w:sz="4" w:space="0" w:color="auto"/>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87</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000000" w:fill="FFFF00"/>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c>
          <w:tcPr>
            <w:tcW w:w="684" w:type="dxa"/>
            <w:tcBorders>
              <w:top w:val="nil"/>
              <w:left w:val="nil"/>
              <w:bottom w:val="single" w:sz="4" w:space="0" w:color="auto"/>
              <w:right w:val="single" w:sz="4" w:space="0" w:color="auto"/>
            </w:tcBorders>
            <w:shd w:val="clear" w:color="000000" w:fill="FFFF00"/>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c>
          <w:tcPr>
            <w:tcW w:w="1141" w:type="dxa"/>
            <w:tcBorders>
              <w:top w:val="nil"/>
              <w:left w:val="nil"/>
              <w:bottom w:val="single" w:sz="4" w:space="0" w:color="auto"/>
              <w:right w:val="single" w:sz="4" w:space="0" w:color="auto"/>
            </w:tcBorders>
            <w:shd w:val="clear" w:color="000000" w:fill="FFFF00"/>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c>
          <w:tcPr>
            <w:tcW w:w="5002" w:type="dxa"/>
            <w:gridSpan w:val="5"/>
            <w:tcBorders>
              <w:top w:val="single" w:sz="4" w:space="0" w:color="auto"/>
              <w:left w:val="nil"/>
              <w:bottom w:val="single" w:sz="4" w:space="0" w:color="auto"/>
              <w:right w:val="single" w:sz="4" w:space="0" w:color="auto"/>
            </w:tcBorders>
            <w:shd w:val="clear" w:color="000000" w:fill="FFFF00"/>
            <w:noWrap/>
            <w:vAlign w:val="bottom"/>
            <w:hideMark/>
          </w:tcPr>
          <w:p w:rsidR="00EA2D6F" w:rsidRPr="00EA2D6F" w:rsidRDefault="00EA2D6F" w:rsidP="00EA2D6F">
            <w:pPr>
              <w:spacing w:after="0" w:line="240" w:lineRule="auto"/>
              <w:rPr>
                <w:rFonts w:ascii="Arial TUR" w:eastAsia="Times New Roman" w:hAnsi="Arial TUR" w:cs="Arial TUR"/>
                <w:b/>
                <w:bCs/>
                <w:sz w:val="20"/>
                <w:szCs w:val="20"/>
                <w:lang w:eastAsia="tr-TR"/>
              </w:rPr>
            </w:pPr>
            <w:r w:rsidRPr="00EA2D6F">
              <w:rPr>
                <w:rFonts w:ascii="Arial TUR" w:eastAsia="Times New Roman" w:hAnsi="Arial TUR" w:cs="Arial TUR"/>
                <w:b/>
                <w:bCs/>
                <w:sz w:val="20"/>
                <w:szCs w:val="20"/>
                <w:lang w:eastAsia="tr-TR"/>
              </w:rPr>
              <w:t>JENARETÖRLER</w:t>
            </w:r>
          </w:p>
        </w:tc>
        <w:tc>
          <w:tcPr>
            <w:tcW w:w="1379" w:type="dxa"/>
            <w:tcBorders>
              <w:top w:val="single" w:sz="4" w:space="0" w:color="auto"/>
              <w:left w:val="nil"/>
              <w:bottom w:val="single" w:sz="4" w:space="0" w:color="auto"/>
              <w:right w:val="single" w:sz="4" w:space="0" w:color="auto"/>
            </w:tcBorders>
            <w:shd w:val="clear" w:color="000000" w:fill="FFFF00"/>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c>
          <w:tcPr>
            <w:tcW w:w="880" w:type="dxa"/>
            <w:tcBorders>
              <w:top w:val="nil"/>
              <w:left w:val="nil"/>
              <w:bottom w:val="single" w:sz="4" w:space="0" w:color="auto"/>
              <w:right w:val="single" w:sz="4" w:space="0" w:color="auto"/>
            </w:tcBorders>
            <w:shd w:val="clear" w:color="000000" w:fill="FFFF00"/>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000000" w:fill="FFFFFF"/>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1</w:t>
            </w:r>
          </w:p>
        </w:tc>
        <w:tc>
          <w:tcPr>
            <w:tcW w:w="684" w:type="dxa"/>
            <w:tcBorders>
              <w:top w:val="nil"/>
              <w:left w:val="nil"/>
              <w:bottom w:val="single" w:sz="4" w:space="0" w:color="auto"/>
              <w:right w:val="single" w:sz="4" w:space="0" w:color="auto"/>
            </w:tcBorders>
            <w:shd w:val="clear" w:color="000000" w:fill="FFFFFF"/>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1970</w:t>
            </w:r>
          </w:p>
        </w:tc>
        <w:tc>
          <w:tcPr>
            <w:tcW w:w="1141" w:type="dxa"/>
            <w:tcBorders>
              <w:top w:val="nil"/>
              <w:left w:val="nil"/>
              <w:bottom w:val="single" w:sz="4" w:space="0" w:color="auto"/>
              <w:right w:val="single" w:sz="4" w:space="0" w:color="auto"/>
            </w:tcBorders>
            <w:shd w:val="clear" w:color="000000" w:fill="FFFFFF"/>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c>
          <w:tcPr>
            <w:tcW w:w="5002"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HATZ JENERATÖR  (Fen)</w:t>
            </w:r>
          </w:p>
        </w:tc>
        <w:tc>
          <w:tcPr>
            <w:tcW w:w="1379" w:type="dxa"/>
            <w:tcBorders>
              <w:top w:val="single" w:sz="4" w:space="0" w:color="auto"/>
              <w:left w:val="nil"/>
              <w:bottom w:val="single" w:sz="4" w:space="0" w:color="auto"/>
              <w:right w:val="single" w:sz="4" w:space="0" w:color="auto"/>
            </w:tcBorders>
            <w:shd w:val="clear" w:color="000000" w:fill="FFFFFF"/>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88</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000000" w:fill="FFFFFF"/>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2</w:t>
            </w:r>
          </w:p>
        </w:tc>
        <w:tc>
          <w:tcPr>
            <w:tcW w:w="684" w:type="dxa"/>
            <w:tcBorders>
              <w:top w:val="nil"/>
              <w:left w:val="nil"/>
              <w:bottom w:val="single" w:sz="4" w:space="0" w:color="auto"/>
              <w:right w:val="single" w:sz="4" w:space="0" w:color="auto"/>
            </w:tcBorders>
            <w:shd w:val="clear" w:color="000000" w:fill="FFFFFF"/>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c>
          <w:tcPr>
            <w:tcW w:w="1141" w:type="dxa"/>
            <w:tcBorders>
              <w:top w:val="nil"/>
              <w:left w:val="nil"/>
              <w:bottom w:val="single" w:sz="4" w:space="0" w:color="auto"/>
              <w:right w:val="single" w:sz="4" w:space="0" w:color="auto"/>
            </w:tcBorders>
            <w:shd w:val="clear" w:color="000000" w:fill="FFFFFF"/>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c>
          <w:tcPr>
            <w:tcW w:w="5002"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AKBAŞ JENERATÖR     (su kanlz)</w:t>
            </w:r>
          </w:p>
        </w:tc>
        <w:tc>
          <w:tcPr>
            <w:tcW w:w="1379" w:type="dxa"/>
            <w:tcBorders>
              <w:top w:val="single" w:sz="4" w:space="0" w:color="auto"/>
              <w:left w:val="nil"/>
              <w:bottom w:val="single" w:sz="4" w:space="0" w:color="auto"/>
              <w:right w:val="single" w:sz="4" w:space="0" w:color="auto"/>
            </w:tcBorders>
            <w:shd w:val="clear" w:color="000000" w:fill="FFFFFF"/>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89</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000000" w:fill="FFFF00"/>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c>
          <w:tcPr>
            <w:tcW w:w="684" w:type="dxa"/>
            <w:tcBorders>
              <w:top w:val="nil"/>
              <w:left w:val="nil"/>
              <w:bottom w:val="single" w:sz="4" w:space="0" w:color="auto"/>
              <w:right w:val="single" w:sz="4" w:space="0" w:color="auto"/>
            </w:tcBorders>
            <w:shd w:val="clear" w:color="000000" w:fill="FFFF00"/>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c>
          <w:tcPr>
            <w:tcW w:w="1141" w:type="dxa"/>
            <w:tcBorders>
              <w:top w:val="nil"/>
              <w:left w:val="nil"/>
              <w:bottom w:val="single" w:sz="4" w:space="0" w:color="auto"/>
              <w:right w:val="single" w:sz="4" w:space="0" w:color="auto"/>
            </w:tcBorders>
            <w:shd w:val="clear" w:color="000000" w:fill="FFFF00"/>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c>
          <w:tcPr>
            <w:tcW w:w="5002" w:type="dxa"/>
            <w:gridSpan w:val="5"/>
            <w:tcBorders>
              <w:top w:val="single" w:sz="4" w:space="0" w:color="auto"/>
              <w:left w:val="nil"/>
              <w:bottom w:val="single" w:sz="4" w:space="0" w:color="auto"/>
              <w:right w:val="nil"/>
            </w:tcBorders>
            <w:shd w:val="clear" w:color="000000" w:fill="FFFF00"/>
            <w:noWrap/>
            <w:vAlign w:val="bottom"/>
            <w:hideMark/>
          </w:tcPr>
          <w:p w:rsidR="00EA2D6F" w:rsidRPr="00EA2D6F" w:rsidRDefault="00EA2D6F" w:rsidP="00EA2D6F">
            <w:pPr>
              <w:spacing w:after="0" w:line="240" w:lineRule="auto"/>
              <w:rPr>
                <w:rFonts w:ascii="Arial TUR" w:eastAsia="Times New Roman" w:hAnsi="Arial TUR" w:cs="Arial TUR"/>
                <w:b/>
                <w:bCs/>
                <w:sz w:val="20"/>
                <w:szCs w:val="20"/>
                <w:lang w:eastAsia="tr-TR"/>
              </w:rPr>
            </w:pPr>
            <w:r w:rsidRPr="00EA2D6F">
              <w:rPr>
                <w:rFonts w:ascii="Arial TUR" w:eastAsia="Times New Roman" w:hAnsi="Arial TUR" w:cs="Arial TUR"/>
                <w:b/>
                <w:bCs/>
                <w:sz w:val="20"/>
                <w:szCs w:val="20"/>
                <w:lang w:eastAsia="tr-TR"/>
              </w:rPr>
              <w:t>KOMPRESÖRLER</w:t>
            </w:r>
          </w:p>
        </w:tc>
        <w:tc>
          <w:tcPr>
            <w:tcW w:w="1379" w:type="dxa"/>
            <w:tcBorders>
              <w:top w:val="single" w:sz="4" w:space="0" w:color="auto"/>
              <w:left w:val="single" w:sz="4" w:space="0" w:color="auto"/>
              <w:bottom w:val="single" w:sz="4" w:space="0" w:color="auto"/>
              <w:right w:val="single" w:sz="4" w:space="0" w:color="000000"/>
            </w:tcBorders>
            <w:shd w:val="clear" w:color="000000" w:fill="FFFF00"/>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c>
          <w:tcPr>
            <w:tcW w:w="880" w:type="dxa"/>
            <w:tcBorders>
              <w:top w:val="nil"/>
              <w:left w:val="nil"/>
              <w:bottom w:val="single" w:sz="4" w:space="0" w:color="auto"/>
              <w:right w:val="single" w:sz="4" w:space="0" w:color="auto"/>
            </w:tcBorders>
            <w:shd w:val="clear" w:color="000000" w:fill="FFFF00"/>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1</w:t>
            </w:r>
          </w:p>
        </w:tc>
        <w:tc>
          <w:tcPr>
            <w:tcW w:w="684"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2000</w:t>
            </w:r>
          </w:p>
        </w:tc>
        <w:tc>
          <w:tcPr>
            <w:tcW w:w="1141"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c>
          <w:tcPr>
            <w:tcW w:w="5002" w:type="dxa"/>
            <w:gridSpan w:val="5"/>
            <w:tcBorders>
              <w:top w:val="single" w:sz="4" w:space="0" w:color="auto"/>
              <w:left w:val="nil"/>
              <w:bottom w:val="single" w:sz="4" w:space="0" w:color="auto"/>
              <w:right w:val="nil"/>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ATLAS COPCO XAS70   (su Kanlz)</w:t>
            </w:r>
          </w:p>
        </w:tc>
        <w:tc>
          <w:tcPr>
            <w:tcW w:w="1379"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90</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2</w:t>
            </w:r>
          </w:p>
        </w:tc>
        <w:tc>
          <w:tcPr>
            <w:tcW w:w="684"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1970</w:t>
            </w:r>
          </w:p>
        </w:tc>
        <w:tc>
          <w:tcPr>
            <w:tcW w:w="1141"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c>
          <w:tcPr>
            <w:tcW w:w="5002" w:type="dxa"/>
            <w:gridSpan w:val="5"/>
            <w:tcBorders>
              <w:top w:val="single" w:sz="4" w:space="0" w:color="auto"/>
              <w:left w:val="nil"/>
              <w:bottom w:val="single" w:sz="4" w:space="0" w:color="auto"/>
              <w:right w:val="nil"/>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İNGERSON   (Fen)</w:t>
            </w:r>
          </w:p>
        </w:tc>
        <w:tc>
          <w:tcPr>
            <w:tcW w:w="1379"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91</w:t>
            </w:r>
          </w:p>
        </w:tc>
      </w:tr>
      <w:tr w:rsidR="00EA2D6F" w:rsidRPr="00EA2D6F" w:rsidTr="00EA2D6F">
        <w:trPr>
          <w:trHeight w:val="255"/>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3</w:t>
            </w:r>
          </w:p>
        </w:tc>
        <w:tc>
          <w:tcPr>
            <w:tcW w:w="684"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1970</w:t>
            </w:r>
          </w:p>
        </w:tc>
        <w:tc>
          <w:tcPr>
            <w:tcW w:w="1141"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c>
          <w:tcPr>
            <w:tcW w:w="5002" w:type="dxa"/>
            <w:gridSpan w:val="5"/>
            <w:tcBorders>
              <w:top w:val="single" w:sz="4" w:space="0" w:color="auto"/>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ATLAS   (Fen)</w:t>
            </w:r>
          </w:p>
        </w:tc>
        <w:tc>
          <w:tcPr>
            <w:tcW w:w="1379" w:type="dxa"/>
            <w:tcBorders>
              <w:top w:val="single" w:sz="4" w:space="0" w:color="auto"/>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jc w:val="center"/>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 </w:t>
            </w:r>
          </w:p>
        </w:tc>
        <w:tc>
          <w:tcPr>
            <w:tcW w:w="880" w:type="dxa"/>
            <w:tcBorders>
              <w:top w:val="nil"/>
              <w:left w:val="nil"/>
              <w:bottom w:val="single" w:sz="4" w:space="0" w:color="auto"/>
              <w:right w:val="single" w:sz="4" w:space="0" w:color="auto"/>
            </w:tcBorders>
            <w:shd w:val="clear" w:color="auto" w:fill="auto"/>
            <w:noWrap/>
            <w:vAlign w:val="bottom"/>
            <w:hideMark/>
          </w:tcPr>
          <w:p w:rsidR="00EA2D6F" w:rsidRPr="00EA2D6F" w:rsidRDefault="00EA2D6F" w:rsidP="00EA2D6F">
            <w:pPr>
              <w:spacing w:after="0" w:line="240" w:lineRule="auto"/>
              <w:rPr>
                <w:rFonts w:ascii="Arial TUR" w:eastAsia="Times New Roman" w:hAnsi="Arial TUR" w:cs="Arial TUR"/>
                <w:sz w:val="20"/>
                <w:szCs w:val="20"/>
                <w:lang w:eastAsia="tr-TR"/>
              </w:rPr>
            </w:pPr>
            <w:r w:rsidRPr="00EA2D6F">
              <w:rPr>
                <w:rFonts w:ascii="Arial TUR" w:eastAsia="Times New Roman" w:hAnsi="Arial TUR" w:cs="Arial TUR"/>
                <w:sz w:val="20"/>
                <w:szCs w:val="20"/>
                <w:lang w:eastAsia="tr-TR"/>
              </w:rPr>
              <w:t>92</w:t>
            </w:r>
          </w:p>
        </w:tc>
      </w:tr>
    </w:tbl>
    <w:p w:rsidR="00EA2D6F" w:rsidRDefault="00EA2D6F" w:rsidP="001D0227">
      <w:pPr>
        <w:jc w:val="center"/>
      </w:pPr>
    </w:p>
    <w:p w:rsidR="00492942" w:rsidRDefault="007032A1" w:rsidP="001D0227">
      <w:pPr>
        <w:jc w:val="center"/>
      </w:pPr>
      <w:r>
        <w:rPr>
          <w:noProof/>
          <w:lang w:eastAsia="tr-TR"/>
        </w:rPr>
        <w:lastRenderedPageBreak/>
        <w:drawing>
          <wp:inline distT="0" distB="0" distL="0" distR="0">
            <wp:extent cx="5760720" cy="3840480"/>
            <wp:effectExtent l="19050" t="0" r="0" b="0"/>
            <wp:docPr id="37" name="Resim 14" descr="https://www.karabuk.bel.tr/images/projelerimizresim/01032013_arac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karabuk.bel.tr/images/projelerimizresim/01032013_araclar.jpg"/>
                    <pic:cNvPicPr>
                      <a:picLocks noChangeAspect="1" noChangeArrowheads="1"/>
                    </pic:cNvPicPr>
                  </pic:nvPicPr>
                  <pic:blipFill>
                    <a:blip r:embed="rId52" cstate="print"/>
                    <a:srcRect/>
                    <a:stretch>
                      <a:fillRect/>
                    </a:stretch>
                  </pic:blipFill>
                  <pic:spPr bwMode="auto">
                    <a:xfrm>
                      <a:off x="0" y="0"/>
                      <a:ext cx="5760720" cy="3840480"/>
                    </a:xfrm>
                    <a:prstGeom prst="rect">
                      <a:avLst/>
                    </a:prstGeom>
                    <a:noFill/>
                    <a:ln w="9525">
                      <a:noFill/>
                      <a:miter lim="800000"/>
                      <a:headEnd/>
                      <a:tailEnd/>
                    </a:ln>
                  </pic:spPr>
                </pic:pic>
              </a:graphicData>
            </a:graphic>
          </wp:inline>
        </w:drawing>
      </w:r>
    </w:p>
    <w:p w:rsidR="00A14163" w:rsidRDefault="00A14163" w:rsidP="007D1462">
      <w:pPr>
        <w:rPr>
          <w:rFonts w:ascii="Times New Roman" w:hAnsi="Times New Roman" w:cs="Times New Roman"/>
          <w:b/>
          <w:sz w:val="24"/>
          <w:szCs w:val="24"/>
        </w:rPr>
      </w:pPr>
    </w:p>
    <w:p w:rsidR="00A34370" w:rsidRDefault="00A34370" w:rsidP="007D1462">
      <w:pPr>
        <w:rPr>
          <w:rFonts w:ascii="Times New Roman" w:hAnsi="Times New Roman" w:cs="Times New Roman"/>
          <w:b/>
          <w:sz w:val="24"/>
          <w:szCs w:val="24"/>
        </w:rPr>
      </w:pPr>
    </w:p>
    <w:p w:rsidR="00A34370" w:rsidRDefault="00A34370" w:rsidP="007D1462">
      <w:pPr>
        <w:rPr>
          <w:rFonts w:ascii="Times New Roman" w:hAnsi="Times New Roman" w:cs="Times New Roman"/>
          <w:b/>
          <w:sz w:val="24"/>
          <w:szCs w:val="24"/>
        </w:rPr>
      </w:pPr>
    </w:p>
    <w:p w:rsidR="00A34370" w:rsidRDefault="00A34370" w:rsidP="007D1462">
      <w:pPr>
        <w:rPr>
          <w:rFonts w:ascii="Times New Roman" w:hAnsi="Times New Roman" w:cs="Times New Roman"/>
          <w:b/>
          <w:sz w:val="24"/>
          <w:szCs w:val="24"/>
        </w:rPr>
      </w:pPr>
    </w:p>
    <w:p w:rsidR="00A34370" w:rsidRDefault="00A34370" w:rsidP="007D1462">
      <w:pPr>
        <w:rPr>
          <w:rFonts w:ascii="Times New Roman" w:hAnsi="Times New Roman" w:cs="Times New Roman"/>
          <w:b/>
          <w:sz w:val="24"/>
          <w:szCs w:val="24"/>
        </w:rPr>
      </w:pPr>
    </w:p>
    <w:p w:rsidR="00A34370" w:rsidRDefault="00A34370" w:rsidP="007D1462">
      <w:pPr>
        <w:rPr>
          <w:rFonts w:ascii="Times New Roman" w:hAnsi="Times New Roman" w:cs="Times New Roman"/>
          <w:b/>
          <w:sz w:val="24"/>
          <w:szCs w:val="24"/>
        </w:rPr>
      </w:pPr>
    </w:p>
    <w:p w:rsidR="00A34370" w:rsidRDefault="00A34370" w:rsidP="007D1462">
      <w:pPr>
        <w:rPr>
          <w:rFonts w:ascii="Times New Roman" w:hAnsi="Times New Roman" w:cs="Times New Roman"/>
          <w:b/>
          <w:sz w:val="24"/>
          <w:szCs w:val="24"/>
        </w:rPr>
      </w:pPr>
    </w:p>
    <w:p w:rsidR="00A34370" w:rsidRDefault="00A34370" w:rsidP="007D1462">
      <w:pPr>
        <w:rPr>
          <w:rFonts w:ascii="Times New Roman" w:hAnsi="Times New Roman" w:cs="Times New Roman"/>
          <w:b/>
          <w:sz w:val="24"/>
          <w:szCs w:val="24"/>
        </w:rPr>
      </w:pPr>
    </w:p>
    <w:p w:rsidR="004D544C" w:rsidRPr="00335E61" w:rsidRDefault="004D544C" w:rsidP="004D544C">
      <w:pPr>
        <w:pStyle w:val="GvdeMetni3"/>
        <w:spacing w:line="240" w:lineRule="exact"/>
        <w:jc w:val="center"/>
        <w:rPr>
          <w:rFonts w:ascii="Times New Roman" w:hAnsi="Times New Roman"/>
          <w:b/>
          <w:i w:val="0"/>
          <w:iCs/>
          <w:sz w:val="24"/>
        </w:rPr>
      </w:pPr>
      <w:r w:rsidRPr="00335E61">
        <w:rPr>
          <w:rFonts w:ascii="Times New Roman" w:hAnsi="Times New Roman"/>
          <w:b/>
          <w:i w:val="0"/>
          <w:iCs/>
          <w:sz w:val="24"/>
        </w:rPr>
        <w:t>BELEDİYE KANUNU</w:t>
      </w:r>
    </w:p>
    <w:p w:rsidR="004D544C" w:rsidRPr="00335E61" w:rsidRDefault="004D544C" w:rsidP="004D544C">
      <w:pPr>
        <w:pStyle w:val="GvdeMetni3"/>
        <w:spacing w:line="240" w:lineRule="exact"/>
        <w:jc w:val="center"/>
        <w:rPr>
          <w:rFonts w:ascii="Times New Roman" w:hAnsi="Times New Roman"/>
          <w:b/>
          <w:i w:val="0"/>
          <w:iCs/>
          <w:sz w:val="24"/>
        </w:rPr>
      </w:pPr>
    </w:p>
    <w:p w:rsidR="004D544C" w:rsidRDefault="004D544C" w:rsidP="004D544C">
      <w:pPr>
        <w:spacing w:line="240" w:lineRule="exact"/>
        <w:ind w:firstLine="567"/>
        <w:jc w:val="both"/>
        <w:rPr>
          <w:bCs/>
          <w:i/>
          <w:iCs/>
          <w:sz w:val="18"/>
          <w:szCs w:val="18"/>
        </w:rPr>
      </w:pPr>
      <w:r w:rsidRPr="00335E61">
        <w:rPr>
          <w:bCs/>
          <w:i/>
          <w:iCs/>
          <w:sz w:val="18"/>
          <w:szCs w:val="18"/>
        </w:rPr>
        <w:tab/>
        <w:t>Amaç</w:t>
      </w:r>
    </w:p>
    <w:p w:rsidR="004D544C" w:rsidRPr="00335E61" w:rsidRDefault="004D544C" w:rsidP="004D544C">
      <w:pPr>
        <w:spacing w:line="240" w:lineRule="exact"/>
        <w:ind w:firstLine="567"/>
        <w:jc w:val="both"/>
        <w:rPr>
          <w:sz w:val="18"/>
          <w:szCs w:val="18"/>
        </w:rPr>
      </w:pPr>
      <w:r w:rsidRPr="00335E61">
        <w:rPr>
          <w:b/>
          <w:bCs/>
          <w:sz w:val="18"/>
          <w:szCs w:val="18"/>
        </w:rPr>
        <w:tab/>
        <w:t>Madde 1-</w:t>
      </w:r>
      <w:r w:rsidRPr="00335E61">
        <w:rPr>
          <w:sz w:val="18"/>
          <w:szCs w:val="18"/>
        </w:rPr>
        <w:t xml:space="preserve"> Bu Kanunun amacı, belediyenin kuruluşunu, organlarını, yönetimini, görev, yetki ve sorumlulukları ile çalışma usûl ve esaslarını düzenlemektir.</w:t>
      </w:r>
    </w:p>
    <w:p w:rsidR="004D544C" w:rsidRPr="00335E61" w:rsidRDefault="004D544C" w:rsidP="004D544C">
      <w:pPr>
        <w:spacing w:line="240" w:lineRule="exact"/>
        <w:ind w:firstLine="567"/>
        <w:jc w:val="both"/>
        <w:rPr>
          <w:bCs/>
          <w:i/>
          <w:iCs/>
          <w:sz w:val="18"/>
          <w:szCs w:val="18"/>
        </w:rPr>
      </w:pPr>
      <w:r w:rsidRPr="00335E61">
        <w:rPr>
          <w:b/>
          <w:sz w:val="18"/>
          <w:szCs w:val="18"/>
        </w:rPr>
        <w:tab/>
      </w:r>
      <w:r w:rsidRPr="00335E61">
        <w:rPr>
          <w:bCs/>
          <w:i/>
          <w:iCs/>
          <w:sz w:val="18"/>
          <w:szCs w:val="18"/>
        </w:rPr>
        <w:t>Kapsam</w:t>
      </w:r>
    </w:p>
    <w:p w:rsidR="004D544C" w:rsidRPr="00335E61" w:rsidRDefault="004D544C" w:rsidP="004D544C">
      <w:pPr>
        <w:spacing w:line="240" w:lineRule="exact"/>
        <w:ind w:firstLine="567"/>
        <w:jc w:val="both"/>
        <w:rPr>
          <w:sz w:val="18"/>
          <w:szCs w:val="18"/>
        </w:rPr>
      </w:pPr>
      <w:r w:rsidRPr="00335E61">
        <w:rPr>
          <w:b/>
          <w:bCs/>
          <w:sz w:val="18"/>
          <w:szCs w:val="18"/>
        </w:rPr>
        <w:lastRenderedPageBreak/>
        <w:tab/>
        <w:t>Madde 2-</w:t>
      </w:r>
      <w:r w:rsidRPr="00335E61">
        <w:rPr>
          <w:sz w:val="18"/>
          <w:szCs w:val="18"/>
        </w:rPr>
        <w:t xml:space="preserve"> Bu Kanun belediyeleri kapsar.</w:t>
      </w:r>
    </w:p>
    <w:p w:rsidR="004D544C" w:rsidRPr="00335E61" w:rsidRDefault="004D544C" w:rsidP="004D544C">
      <w:pPr>
        <w:pStyle w:val="Balk1"/>
        <w:spacing w:after="0" w:line="240" w:lineRule="exact"/>
        <w:ind w:firstLine="567"/>
        <w:jc w:val="both"/>
        <w:rPr>
          <w:rFonts w:eastAsia="Arial Unicode MS"/>
          <w:i/>
          <w:iCs/>
          <w:sz w:val="18"/>
        </w:rPr>
      </w:pPr>
      <w:r w:rsidRPr="00335E61">
        <w:rPr>
          <w:sz w:val="18"/>
        </w:rPr>
        <w:tab/>
      </w:r>
      <w:r w:rsidRPr="00335E61">
        <w:rPr>
          <w:i/>
          <w:iCs/>
          <w:sz w:val="18"/>
        </w:rPr>
        <w:t>Tanımlar</w:t>
      </w:r>
    </w:p>
    <w:p w:rsidR="004D544C" w:rsidRPr="00335E61" w:rsidRDefault="004D544C" w:rsidP="004D544C">
      <w:pPr>
        <w:spacing w:line="240" w:lineRule="exact"/>
        <w:ind w:firstLine="567"/>
        <w:jc w:val="both"/>
        <w:rPr>
          <w:sz w:val="18"/>
          <w:szCs w:val="18"/>
        </w:rPr>
      </w:pPr>
      <w:r w:rsidRPr="00335E61">
        <w:rPr>
          <w:b/>
          <w:bCs/>
          <w:sz w:val="18"/>
          <w:szCs w:val="18"/>
        </w:rPr>
        <w:tab/>
        <w:t xml:space="preserve">Madde 3- </w:t>
      </w:r>
      <w:r w:rsidRPr="00335E61">
        <w:rPr>
          <w:sz w:val="18"/>
          <w:szCs w:val="18"/>
        </w:rPr>
        <w:t>Bu Kanunun uygulanmasında;</w:t>
      </w:r>
    </w:p>
    <w:p w:rsidR="004D544C" w:rsidRPr="00335E61" w:rsidRDefault="004D544C" w:rsidP="004D544C">
      <w:pPr>
        <w:spacing w:line="240" w:lineRule="exact"/>
        <w:ind w:firstLine="567"/>
        <w:jc w:val="both"/>
        <w:rPr>
          <w:sz w:val="18"/>
          <w:szCs w:val="18"/>
        </w:rPr>
      </w:pPr>
      <w:r w:rsidRPr="00335E61">
        <w:rPr>
          <w:sz w:val="18"/>
          <w:szCs w:val="18"/>
        </w:rPr>
        <w:tab/>
        <w:t>a) Belediye: Belde sakinlerinin mahallî müşterek nitelikteki ihtiyaçlarını karşılamak üzere kurulan ve karar organı seçmenler tarafından seçilerek oluşturulan, idarî ve malî özerkliğe sahip kamu tüzel kişisini,</w:t>
      </w:r>
    </w:p>
    <w:p w:rsidR="004D544C" w:rsidRPr="00335E61" w:rsidRDefault="004D544C" w:rsidP="004D544C">
      <w:pPr>
        <w:spacing w:line="240" w:lineRule="exact"/>
        <w:ind w:firstLine="567"/>
        <w:jc w:val="both"/>
        <w:rPr>
          <w:sz w:val="18"/>
          <w:szCs w:val="18"/>
        </w:rPr>
      </w:pPr>
      <w:r w:rsidRPr="00335E61">
        <w:rPr>
          <w:sz w:val="18"/>
          <w:szCs w:val="18"/>
        </w:rPr>
        <w:tab/>
        <w:t>b) Belediyenin organları: Belediye meclisini, belediye encümenini ve belediye başkanını,</w:t>
      </w:r>
    </w:p>
    <w:p w:rsidR="004D544C" w:rsidRPr="00335E61" w:rsidRDefault="004D544C" w:rsidP="004D544C">
      <w:pPr>
        <w:spacing w:line="240" w:lineRule="exact"/>
        <w:ind w:firstLine="567"/>
        <w:jc w:val="both"/>
        <w:rPr>
          <w:sz w:val="18"/>
          <w:szCs w:val="18"/>
        </w:rPr>
      </w:pPr>
      <w:r w:rsidRPr="00335E61">
        <w:rPr>
          <w:sz w:val="18"/>
          <w:szCs w:val="18"/>
        </w:rPr>
        <w:tab/>
        <w:t>c) Belde: Belediyesi bulunan yerleşim yerini,</w:t>
      </w:r>
    </w:p>
    <w:p w:rsidR="004D544C" w:rsidRPr="00335E61" w:rsidRDefault="004D544C" w:rsidP="004D544C">
      <w:pPr>
        <w:spacing w:line="240" w:lineRule="exact"/>
        <w:ind w:firstLine="567"/>
        <w:jc w:val="both"/>
        <w:rPr>
          <w:sz w:val="18"/>
          <w:szCs w:val="18"/>
        </w:rPr>
      </w:pPr>
      <w:r w:rsidRPr="00335E61">
        <w:rPr>
          <w:sz w:val="18"/>
          <w:szCs w:val="18"/>
        </w:rPr>
        <w:tab/>
        <w:t>d) Mahalle: Belediye sınırları içinde, ihtiyaç ve öncelikleri benzer özellikler gösteren ve sakinleri arasında komşuluk ilişkisi bulunan idarî birimi,</w:t>
      </w:r>
    </w:p>
    <w:p w:rsidR="004D544C" w:rsidRPr="00335E61" w:rsidRDefault="004D544C" w:rsidP="004D544C">
      <w:pPr>
        <w:spacing w:line="240" w:lineRule="exact"/>
        <w:ind w:firstLine="567"/>
        <w:jc w:val="both"/>
        <w:rPr>
          <w:sz w:val="18"/>
          <w:szCs w:val="18"/>
        </w:rPr>
      </w:pPr>
      <w:r w:rsidRPr="00335E61">
        <w:rPr>
          <w:sz w:val="18"/>
          <w:szCs w:val="18"/>
        </w:rPr>
        <w:tab/>
        <w:t>İfade eder.</w:t>
      </w:r>
    </w:p>
    <w:p w:rsidR="004D544C" w:rsidRPr="00335E61" w:rsidRDefault="004D544C" w:rsidP="004D544C">
      <w:pPr>
        <w:spacing w:line="240" w:lineRule="exact"/>
        <w:jc w:val="center"/>
        <w:rPr>
          <w:i/>
          <w:iCs/>
          <w:sz w:val="18"/>
          <w:szCs w:val="18"/>
        </w:rPr>
      </w:pPr>
      <w:r w:rsidRPr="00335E61">
        <w:rPr>
          <w:i/>
          <w:iCs/>
          <w:sz w:val="18"/>
          <w:szCs w:val="18"/>
        </w:rPr>
        <w:t>Belediyenin Kuruluşu ve Sınırları</w:t>
      </w:r>
    </w:p>
    <w:p w:rsidR="004D544C" w:rsidRPr="00335E61" w:rsidRDefault="004D544C" w:rsidP="004D544C">
      <w:pPr>
        <w:spacing w:line="240" w:lineRule="exact"/>
        <w:ind w:firstLine="567"/>
        <w:jc w:val="both"/>
        <w:rPr>
          <w:i/>
          <w:iCs/>
          <w:sz w:val="18"/>
          <w:szCs w:val="18"/>
        </w:rPr>
      </w:pPr>
      <w:r w:rsidRPr="00335E61">
        <w:rPr>
          <w:i/>
          <w:iCs/>
          <w:sz w:val="18"/>
          <w:szCs w:val="18"/>
        </w:rPr>
        <w:tab/>
        <w:t>Kuruluş</w:t>
      </w:r>
    </w:p>
    <w:p w:rsidR="004D544C" w:rsidRPr="00335E61" w:rsidRDefault="004D544C" w:rsidP="004D544C">
      <w:pPr>
        <w:spacing w:line="240" w:lineRule="exact"/>
        <w:ind w:firstLine="567"/>
        <w:jc w:val="both"/>
        <w:rPr>
          <w:sz w:val="18"/>
          <w:szCs w:val="18"/>
        </w:rPr>
      </w:pPr>
      <w:r w:rsidRPr="00335E61">
        <w:rPr>
          <w:b/>
          <w:bCs/>
          <w:sz w:val="18"/>
          <w:szCs w:val="18"/>
        </w:rPr>
        <w:tab/>
        <w:t>Madde 4-</w:t>
      </w:r>
      <w:r w:rsidRPr="00335E61">
        <w:rPr>
          <w:sz w:val="18"/>
          <w:szCs w:val="18"/>
        </w:rPr>
        <w:t xml:space="preserve"> Nüfusu 5.000 ve üzerinde olan yerleşim birimlerinde belediye kurulabilir. İl ve ilçe merkezlerinde belediye kurulması zorunludur.</w:t>
      </w:r>
    </w:p>
    <w:p w:rsidR="004D544C" w:rsidRPr="00335E61" w:rsidRDefault="004D544C" w:rsidP="004D544C">
      <w:pPr>
        <w:spacing w:line="230" w:lineRule="exact"/>
        <w:ind w:firstLine="567"/>
        <w:jc w:val="both"/>
        <w:rPr>
          <w:sz w:val="18"/>
          <w:szCs w:val="18"/>
        </w:rPr>
      </w:pPr>
      <w:r w:rsidRPr="00335E61">
        <w:rPr>
          <w:sz w:val="18"/>
          <w:szCs w:val="18"/>
        </w:rPr>
        <w:t xml:space="preserve">İçme ve kullanma suyu havzaları ile sit ve diğer koruma alanlarında ve meskûn sahası kurulu bir belediyenin sınırlarına 5.000 metreden daha yakın olan yerleşim yerlerinde belediye kurulamaz. </w:t>
      </w:r>
    </w:p>
    <w:p w:rsidR="004D544C" w:rsidRPr="00335E61" w:rsidRDefault="004D544C" w:rsidP="004D544C">
      <w:pPr>
        <w:spacing w:line="230" w:lineRule="exact"/>
        <w:ind w:firstLine="567"/>
        <w:jc w:val="both"/>
        <w:rPr>
          <w:sz w:val="18"/>
          <w:szCs w:val="18"/>
        </w:rPr>
      </w:pPr>
      <w:r w:rsidRPr="00335E61">
        <w:rPr>
          <w:sz w:val="18"/>
          <w:szCs w:val="18"/>
        </w:rPr>
        <w:tab/>
        <w:t xml:space="preserve">Köylerin veya muhtelif köy kısımlarının birleşerek belediye kurabilmeleri için meskûn sahalarının, merkez kabul edilecek yerleşim yerinin meskûn sahasına azami 5.000 metre mesafede bulunması ve nüfusları toplamının 5.000 ve üzerinde olması gerekir. </w:t>
      </w:r>
    </w:p>
    <w:p w:rsidR="004D544C" w:rsidRPr="00335E61" w:rsidRDefault="004D544C" w:rsidP="004D544C">
      <w:pPr>
        <w:spacing w:line="230" w:lineRule="exact"/>
        <w:ind w:firstLine="567"/>
        <w:jc w:val="both"/>
        <w:rPr>
          <w:sz w:val="18"/>
          <w:szCs w:val="18"/>
        </w:rPr>
      </w:pPr>
      <w:r w:rsidRPr="00335E61">
        <w:rPr>
          <w:sz w:val="18"/>
          <w:szCs w:val="18"/>
        </w:rPr>
        <w:t>Bir veya birden fazla köyün köy ihtiyar meclisinin kararı veya seçmenlerinin en az yarısından bir fazlasının mahallin en büyük mülkî idare amirine yazılı başvurusu ya da valinin kendiliğinden buna gerek görmesi durumunda, valinin bildirimi üzerine, mahallî seçim kurulları, onbeş gün içinde köyde veya köy kısımlarında kayıtlı seçmenlerin oylarını alır ve sonucu bir tutanakla valiliğe bildirir.</w:t>
      </w:r>
    </w:p>
    <w:p w:rsidR="004D544C" w:rsidRPr="00335E61" w:rsidRDefault="004D544C" w:rsidP="004D544C">
      <w:pPr>
        <w:spacing w:line="230" w:lineRule="exact"/>
        <w:ind w:firstLine="567"/>
        <w:jc w:val="both"/>
        <w:rPr>
          <w:sz w:val="18"/>
          <w:szCs w:val="18"/>
          <w:vertAlign w:val="superscript"/>
        </w:rPr>
      </w:pPr>
      <w:r w:rsidRPr="00335E61">
        <w:rPr>
          <w:sz w:val="18"/>
          <w:szCs w:val="18"/>
        </w:rPr>
        <w:tab/>
        <w:t xml:space="preserve">İşlem dosyası valinin görüşüyle birlikte </w:t>
      </w:r>
      <w:r>
        <w:rPr>
          <w:sz w:val="18"/>
          <w:szCs w:val="18"/>
        </w:rPr>
        <w:t>Çevre ve Şehircilik</w:t>
      </w:r>
      <w:r w:rsidRPr="00335E61">
        <w:rPr>
          <w:sz w:val="18"/>
          <w:szCs w:val="18"/>
        </w:rPr>
        <w:t xml:space="preserve"> Bakanlığına gönderilir. Cumhurbaşkanı kararı ile o yerde belediye kurulur.</w:t>
      </w:r>
      <w:r w:rsidRPr="00335E61">
        <w:rPr>
          <w:sz w:val="18"/>
          <w:szCs w:val="18"/>
          <w:vertAlign w:val="superscript"/>
        </w:rPr>
        <w:t>(1)</w:t>
      </w:r>
      <w:r>
        <w:rPr>
          <w:sz w:val="18"/>
          <w:szCs w:val="18"/>
          <w:vertAlign w:val="superscript"/>
        </w:rPr>
        <w:t>(2)</w:t>
      </w:r>
      <w:r w:rsidRPr="00335E61">
        <w:rPr>
          <w:sz w:val="18"/>
          <w:szCs w:val="18"/>
          <w:vertAlign w:val="superscript"/>
        </w:rPr>
        <w:t xml:space="preserve"> </w:t>
      </w:r>
    </w:p>
    <w:p w:rsidR="004D544C" w:rsidRPr="00335E61" w:rsidRDefault="004D544C" w:rsidP="004D544C">
      <w:pPr>
        <w:spacing w:line="230" w:lineRule="exact"/>
        <w:ind w:firstLine="567"/>
        <w:jc w:val="both"/>
        <w:rPr>
          <w:sz w:val="18"/>
          <w:szCs w:val="18"/>
          <w:vertAlign w:val="superscript"/>
        </w:rPr>
      </w:pPr>
      <w:r w:rsidRPr="00335E61">
        <w:rPr>
          <w:sz w:val="18"/>
          <w:szCs w:val="18"/>
        </w:rPr>
        <w:tab/>
        <w:t>Yeni iskân nedeniyle oluşturulan ve nüfusu 5.000 ve üzerinde olan herhangi bir yerleşim yerinde, Cumhurbaşkanı kararı ile belediye kurulabilir.</w:t>
      </w:r>
      <w:r w:rsidRPr="00335E61">
        <w:rPr>
          <w:sz w:val="18"/>
          <w:szCs w:val="18"/>
          <w:vertAlign w:val="superscript"/>
        </w:rPr>
        <w:t xml:space="preserve">(1) </w:t>
      </w:r>
    </w:p>
    <w:p w:rsidR="004D544C" w:rsidRPr="00335E61" w:rsidRDefault="004D544C" w:rsidP="004D544C">
      <w:pPr>
        <w:spacing w:line="230" w:lineRule="exact"/>
        <w:ind w:firstLine="567"/>
        <w:jc w:val="both"/>
        <w:rPr>
          <w:bCs/>
          <w:i/>
          <w:iCs/>
          <w:sz w:val="18"/>
          <w:szCs w:val="18"/>
        </w:rPr>
      </w:pPr>
      <w:r w:rsidRPr="00335E61">
        <w:rPr>
          <w:b/>
          <w:sz w:val="18"/>
          <w:szCs w:val="18"/>
        </w:rPr>
        <w:tab/>
      </w:r>
      <w:r w:rsidRPr="00335E61">
        <w:rPr>
          <w:bCs/>
          <w:i/>
          <w:iCs/>
          <w:sz w:val="18"/>
          <w:szCs w:val="18"/>
        </w:rPr>
        <w:t>Sınırların tespiti</w:t>
      </w:r>
    </w:p>
    <w:p w:rsidR="004D544C" w:rsidRPr="00335E61" w:rsidRDefault="004D544C" w:rsidP="004D544C">
      <w:pPr>
        <w:spacing w:line="230" w:lineRule="exact"/>
        <w:ind w:firstLine="567"/>
        <w:jc w:val="both"/>
        <w:rPr>
          <w:sz w:val="18"/>
          <w:szCs w:val="18"/>
        </w:rPr>
      </w:pPr>
      <w:r w:rsidRPr="00335E61">
        <w:rPr>
          <w:b/>
          <w:bCs/>
          <w:sz w:val="18"/>
          <w:szCs w:val="18"/>
        </w:rPr>
        <w:tab/>
        <w:t xml:space="preserve">Madde 5- </w:t>
      </w:r>
      <w:r w:rsidRPr="00335E61">
        <w:rPr>
          <w:sz w:val="18"/>
          <w:szCs w:val="18"/>
        </w:rPr>
        <w:t>Yeni kurulan bir belediyenin sınırları, kuruluşu izleyen altı ay içinde aşağıdaki şekilde tespit edilir:</w:t>
      </w:r>
    </w:p>
    <w:p w:rsidR="004D544C" w:rsidRPr="00335E61" w:rsidRDefault="004D544C" w:rsidP="004D544C">
      <w:pPr>
        <w:spacing w:line="230" w:lineRule="exact"/>
        <w:ind w:firstLine="567"/>
        <w:jc w:val="both"/>
        <w:rPr>
          <w:sz w:val="18"/>
          <w:szCs w:val="18"/>
        </w:rPr>
      </w:pPr>
      <w:r w:rsidRPr="00335E61">
        <w:rPr>
          <w:sz w:val="18"/>
          <w:szCs w:val="18"/>
        </w:rPr>
        <w:tab/>
        <w:t>a) Eskiden beri o yerleşim yerine ait sayılan tarla, bağ, bahçe, çayır, mera, otlak, yaylak, zeytinlik, palamutluk, fundalık gibi yerler ile kumsal ve plajlar belediye sınırı içine alınır.</w:t>
      </w:r>
    </w:p>
    <w:p w:rsidR="004D544C" w:rsidRPr="00335E61" w:rsidRDefault="004D544C" w:rsidP="004D544C">
      <w:pPr>
        <w:spacing w:line="230" w:lineRule="exact"/>
        <w:ind w:firstLine="567"/>
        <w:jc w:val="both"/>
        <w:rPr>
          <w:sz w:val="18"/>
          <w:szCs w:val="18"/>
        </w:rPr>
      </w:pPr>
      <w:r w:rsidRPr="00335E61">
        <w:rPr>
          <w:sz w:val="18"/>
          <w:szCs w:val="18"/>
        </w:rPr>
        <w:tab/>
        <w:t>b) Belediye sınırlarını dere, tepe, yol gibi belirli ve sabit noktalardan geçirmek esastır. Bunun mümkün olmaması durumunda, sınır düz olarak çizilir ve işaretlerle belirtilir.</w:t>
      </w:r>
    </w:p>
    <w:p w:rsidR="004D544C" w:rsidRPr="00335E61" w:rsidRDefault="004D544C" w:rsidP="004D544C">
      <w:pPr>
        <w:spacing w:line="230" w:lineRule="exact"/>
        <w:ind w:firstLine="567"/>
        <w:jc w:val="both"/>
        <w:rPr>
          <w:sz w:val="18"/>
          <w:szCs w:val="18"/>
        </w:rPr>
      </w:pPr>
      <w:r w:rsidRPr="00335E61">
        <w:rPr>
          <w:sz w:val="18"/>
          <w:szCs w:val="18"/>
        </w:rPr>
        <w:tab/>
        <w:t>c) Belediyenin sınırları içinde kalan ve eskiden beri komşu belde veya köy halkı tarafından yararlanılan yayla, çayır, mera, koru, kaynak ve mesirelik gibi yerlerden geleneksel yararlanma hakları devam eder. Bu haklar için sınır kâğıdına şerh konulur.</w:t>
      </w:r>
    </w:p>
    <w:p w:rsidR="004D544C" w:rsidRPr="00335E61" w:rsidRDefault="004D544C" w:rsidP="004D544C">
      <w:pPr>
        <w:spacing w:line="230" w:lineRule="exact"/>
        <w:ind w:firstLine="567"/>
        <w:jc w:val="both"/>
        <w:rPr>
          <w:sz w:val="18"/>
          <w:szCs w:val="18"/>
        </w:rPr>
      </w:pPr>
      <w:r w:rsidRPr="00335E61">
        <w:rPr>
          <w:sz w:val="18"/>
          <w:szCs w:val="18"/>
        </w:rPr>
        <w:tab/>
        <w:t>d) Çizilen sınırların geçtiği yerlerin bilinen adları sınır kâğıdına yazılır. Ayrıca yetkili fen elemanı tarafından düzenlenen kroki sınır tespit tutanağına eklenir.</w:t>
      </w:r>
    </w:p>
    <w:p w:rsidR="004D544C" w:rsidRPr="00335E61" w:rsidRDefault="004D544C" w:rsidP="004D544C">
      <w:pPr>
        <w:spacing w:line="230" w:lineRule="exact"/>
        <w:ind w:firstLine="567"/>
        <w:jc w:val="both"/>
        <w:rPr>
          <w:bCs/>
          <w:i/>
          <w:iCs/>
          <w:sz w:val="18"/>
          <w:szCs w:val="18"/>
        </w:rPr>
      </w:pPr>
      <w:r w:rsidRPr="00335E61">
        <w:rPr>
          <w:b/>
          <w:sz w:val="18"/>
          <w:szCs w:val="18"/>
        </w:rPr>
        <w:lastRenderedPageBreak/>
        <w:tab/>
      </w:r>
      <w:r w:rsidRPr="00335E61">
        <w:rPr>
          <w:bCs/>
          <w:i/>
          <w:iCs/>
          <w:sz w:val="18"/>
          <w:szCs w:val="18"/>
        </w:rPr>
        <w:t>Sınırların kesinleşmesi</w:t>
      </w:r>
    </w:p>
    <w:p w:rsidR="004D544C" w:rsidRPr="00335E61" w:rsidRDefault="004D544C" w:rsidP="004D544C">
      <w:pPr>
        <w:pStyle w:val="GvdeMetniGirintisi2"/>
        <w:spacing w:after="0" w:line="230" w:lineRule="exact"/>
        <w:ind w:firstLine="567"/>
        <w:rPr>
          <w:sz w:val="18"/>
        </w:rPr>
      </w:pPr>
      <w:r w:rsidRPr="00335E61">
        <w:rPr>
          <w:b/>
          <w:bCs/>
          <w:sz w:val="18"/>
        </w:rPr>
        <w:tab/>
        <w:t>Madde 6-</w:t>
      </w:r>
      <w:r w:rsidRPr="00335E61">
        <w:rPr>
          <w:sz w:val="18"/>
        </w:rPr>
        <w:t xml:space="preserve"> Belediye sınırları, belediye meclisinin kararı ve kaymakamın görüşü üzerine valinin onayı ile kesinleşir.</w:t>
      </w:r>
    </w:p>
    <w:p w:rsidR="004D544C" w:rsidRPr="00335E61" w:rsidRDefault="004D544C" w:rsidP="004D544C">
      <w:pPr>
        <w:spacing w:line="230" w:lineRule="exact"/>
        <w:ind w:firstLine="567"/>
        <w:jc w:val="both"/>
        <w:rPr>
          <w:sz w:val="18"/>
          <w:szCs w:val="18"/>
        </w:rPr>
      </w:pPr>
      <w:r w:rsidRPr="00335E61">
        <w:rPr>
          <w:sz w:val="18"/>
          <w:szCs w:val="18"/>
        </w:rPr>
        <w:tab/>
        <w:t>Kesinleşen sınırlar, valilikçe yerinde uygulanmak suretiyle taraflara gösterilir ve durum bir tutanakla belirlenir. Kesinleşen sınır kararları ile dayanağı olan belgelerin birer örneği; belediyesine, mahallî tapu dairesine, il özel idaresine ve o yerin mülkî idare amirine gönderilir.</w:t>
      </w:r>
    </w:p>
    <w:p w:rsidR="004D544C" w:rsidRPr="00335E61" w:rsidRDefault="004D544C" w:rsidP="004D544C">
      <w:pPr>
        <w:spacing w:line="230" w:lineRule="exact"/>
        <w:ind w:firstLine="567"/>
        <w:jc w:val="both"/>
        <w:rPr>
          <w:sz w:val="18"/>
          <w:szCs w:val="18"/>
        </w:rPr>
      </w:pPr>
      <w:r w:rsidRPr="00335E61">
        <w:rPr>
          <w:sz w:val="18"/>
          <w:szCs w:val="18"/>
        </w:rPr>
        <w:tab/>
        <w:t>Kesinleşen sınırlar zorunlu nedenler olmadıkça beş yıl süre ile değiştirilemez.</w:t>
      </w:r>
    </w:p>
    <w:p w:rsidR="004D544C" w:rsidRPr="00335E61" w:rsidRDefault="004D544C" w:rsidP="004D544C">
      <w:pPr>
        <w:spacing w:line="230" w:lineRule="exact"/>
        <w:ind w:firstLine="567"/>
        <w:jc w:val="both"/>
        <w:rPr>
          <w:bCs/>
          <w:i/>
          <w:iCs/>
          <w:sz w:val="18"/>
          <w:szCs w:val="18"/>
        </w:rPr>
      </w:pPr>
      <w:r w:rsidRPr="00335E61">
        <w:rPr>
          <w:b/>
          <w:sz w:val="18"/>
          <w:szCs w:val="18"/>
        </w:rPr>
        <w:tab/>
      </w:r>
      <w:r w:rsidRPr="00335E61">
        <w:rPr>
          <w:bCs/>
          <w:i/>
          <w:iCs/>
          <w:sz w:val="18"/>
          <w:szCs w:val="18"/>
        </w:rPr>
        <w:t>Sınır uyuşmazlıklarının çözümü</w:t>
      </w:r>
    </w:p>
    <w:p w:rsidR="004D544C" w:rsidRPr="00335E61" w:rsidRDefault="004D544C" w:rsidP="004D544C">
      <w:pPr>
        <w:spacing w:line="230" w:lineRule="exact"/>
        <w:ind w:firstLine="567"/>
        <w:jc w:val="both"/>
        <w:rPr>
          <w:sz w:val="18"/>
          <w:szCs w:val="18"/>
        </w:rPr>
      </w:pPr>
      <w:r w:rsidRPr="00335E61">
        <w:rPr>
          <w:b/>
          <w:bCs/>
          <w:sz w:val="18"/>
          <w:szCs w:val="18"/>
        </w:rPr>
        <w:tab/>
        <w:t>Madde 7-</w:t>
      </w:r>
      <w:r w:rsidRPr="00335E61">
        <w:rPr>
          <w:sz w:val="18"/>
          <w:szCs w:val="18"/>
        </w:rPr>
        <w:t xml:space="preserve"> Bir il dâhilindeki beldeler veya köyler arasında sınır uyuşmazlığı çıkması hâlinde ilgili belediye meclisi ve köy ihtiyar meclisi ile kaymakamın görüşleri otuz gün süre verilerek istenir. Vali, bu görüşleri değerlendirerek sınır uyuşmazlığını karara bağlar. Büyükşehir belediyesi sınırları içinde kalan ilçe ve ilk kademe belediyelerinin sınır değişikliklerinde büyükşehir belediye meclisinin de görüşü alınır.</w:t>
      </w:r>
    </w:p>
    <w:p w:rsidR="004D544C" w:rsidRPr="00335E61" w:rsidRDefault="004D544C" w:rsidP="004D544C">
      <w:pPr>
        <w:spacing w:line="240" w:lineRule="exact"/>
        <w:ind w:firstLine="567"/>
        <w:jc w:val="both"/>
        <w:rPr>
          <w:sz w:val="18"/>
          <w:szCs w:val="18"/>
        </w:rPr>
      </w:pPr>
      <w:r w:rsidRPr="00335E61">
        <w:rPr>
          <w:sz w:val="18"/>
          <w:szCs w:val="18"/>
        </w:rPr>
        <w:tab/>
        <w:t xml:space="preserve">İl ve ilçe sınırlarının değiştirilmesini gerektirecek sınır uyuşmazlıklarında 5442 sayılı İl İdaresi Kanunu hükümleri uygulanır. </w:t>
      </w:r>
    </w:p>
    <w:p w:rsidR="004D544C" w:rsidRPr="00335E61" w:rsidRDefault="004D544C" w:rsidP="004D544C">
      <w:pPr>
        <w:spacing w:line="240" w:lineRule="exact"/>
        <w:ind w:firstLine="567"/>
        <w:jc w:val="both"/>
        <w:rPr>
          <w:bCs/>
          <w:i/>
          <w:iCs/>
          <w:sz w:val="18"/>
          <w:szCs w:val="18"/>
        </w:rPr>
      </w:pPr>
      <w:r w:rsidRPr="00335E61">
        <w:rPr>
          <w:bCs/>
          <w:i/>
          <w:iCs/>
          <w:sz w:val="18"/>
          <w:szCs w:val="18"/>
        </w:rPr>
        <w:t>Birleşme ve katılma</w:t>
      </w:r>
    </w:p>
    <w:p w:rsidR="004D544C" w:rsidRPr="00335E61" w:rsidRDefault="004D544C" w:rsidP="004D544C">
      <w:pPr>
        <w:spacing w:line="240" w:lineRule="exact"/>
        <w:ind w:firstLine="567"/>
        <w:jc w:val="both"/>
        <w:rPr>
          <w:sz w:val="18"/>
          <w:szCs w:val="18"/>
        </w:rPr>
      </w:pPr>
      <w:r w:rsidRPr="00335E61">
        <w:rPr>
          <w:b/>
          <w:bCs/>
          <w:sz w:val="18"/>
          <w:szCs w:val="18"/>
        </w:rPr>
        <w:tab/>
        <w:t xml:space="preserve">Madde 8- </w:t>
      </w:r>
      <w:r w:rsidRPr="00335E61">
        <w:rPr>
          <w:sz w:val="18"/>
          <w:szCs w:val="18"/>
        </w:rPr>
        <w:t xml:space="preserve">Belde, köy veya bunların bazı kısımlarının bir başka beldeye katılabilmesi için bu yerlerin meskûn sahalarının katılınacak beldenin meskûn sahasına uzaklığı 5.000 metreden fazla olamaz. </w:t>
      </w:r>
    </w:p>
    <w:p w:rsidR="004D544C" w:rsidRPr="00335E61" w:rsidRDefault="004D544C" w:rsidP="004D544C">
      <w:pPr>
        <w:spacing w:line="240" w:lineRule="exact"/>
        <w:ind w:firstLine="567"/>
        <w:jc w:val="both"/>
        <w:rPr>
          <w:sz w:val="18"/>
          <w:szCs w:val="18"/>
        </w:rPr>
      </w:pPr>
      <w:r w:rsidRPr="00335E61">
        <w:rPr>
          <w:sz w:val="18"/>
          <w:szCs w:val="18"/>
        </w:rPr>
        <w:t xml:space="preserve">Bir belde veya köyün veya bunların bazı kısımlarının meskûn sahasının, komşu bir beldenin meskûn sahası ile birleşmesi veya bu sahalar arasındaki mesafenin 5.000 metrenin altına düşmesi ve buralarda oturan seçmenlerin yarısından bir fazlasının komşu beldeye katılmak için başvurması hâlinde, katılınacak belde sakinlerinin oylarına başvurulmaksızın, katılmak isteyen köy veya belde veya bunların kısımlarında başvuruya ilişkin oylama yapılır. Oylama sonucunun olumlu olması hâlinde başvuruya ait evrak, valilik tarafından katılınacak belediyeye gönderilir. Belediye meclisi evrakın gelişinden itibaren otuz gün içinde başvuru hakkındaki kararını verir. Belediye meclisinin uygun görmesi hâlinde katılım gerçekleşir. Büyükşehirlerde birleşme ve katılma işlemleri, katılınacak ilçe veya ilk kademe belediye meclisinin görüşü üzerine, büyükşehir belediye meclisinde karara bağlanır. Katılma sonrası oluşacak yeni sınır hakkında, 6 ncı maddeye göre işlem yapılır ve sonuç </w:t>
      </w:r>
      <w:r>
        <w:rPr>
          <w:sz w:val="18"/>
          <w:szCs w:val="18"/>
        </w:rPr>
        <w:t>Çevre ve Şehircilik</w:t>
      </w:r>
      <w:r w:rsidRPr="00335E61">
        <w:rPr>
          <w:sz w:val="18"/>
          <w:szCs w:val="18"/>
        </w:rPr>
        <w:t xml:space="preserve"> Bakanlığına bildirilir.</w:t>
      </w:r>
      <w:r w:rsidRPr="00B351DB">
        <w:rPr>
          <w:sz w:val="18"/>
          <w:szCs w:val="18"/>
          <w:vertAlign w:val="superscript"/>
        </w:rPr>
        <w:t>(2)</w:t>
      </w:r>
    </w:p>
    <w:p w:rsidR="004D544C" w:rsidRPr="00335E61" w:rsidRDefault="004D544C" w:rsidP="004D544C">
      <w:pPr>
        <w:spacing w:line="240" w:lineRule="exact"/>
        <w:ind w:firstLine="567"/>
        <w:jc w:val="both"/>
        <w:rPr>
          <w:sz w:val="18"/>
          <w:szCs w:val="18"/>
        </w:rPr>
      </w:pPr>
      <w:r w:rsidRPr="00335E61">
        <w:rPr>
          <w:sz w:val="18"/>
          <w:szCs w:val="18"/>
        </w:rPr>
        <w:tab/>
        <w:t>Bir beldenin bazı kısımlarının komşu bir beldeye katılmasında veya yeni bir belde ya da köy kurulmasında, beldenin nüfusunun 5.000'den aşağı düşmemesi gerekir.</w:t>
      </w:r>
    </w:p>
    <w:p w:rsidR="004D544C" w:rsidRPr="00335E61" w:rsidRDefault="004D544C" w:rsidP="004D544C">
      <w:pPr>
        <w:spacing w:line="240" w:lineRule="exact"/>
        <w:ind w:firstLine="567"/>
        <w:jc w:val="both"/>
        <w:rPr>
          <w:sz w:val="18"/>
          <w:szCs w:val="18"/>
        </w:rPr>
      </w:pPr>
      <w:r w:rsidRPr="00335E61">
        <w:rPr>
          <w:sz w:val="18"/>
          <w:szCs w:val="18"/>
        </w:rPr>
        <w:tab/>
        <w:t>Büyükşehir belediyesi bulunan yerlerde ayrılma yoluyla yeni bir belde kurulması için belde nüfusunun 100.000'den aşağı düşmemesi ve yeni kurulacak beldenin nüfusunun 20.000'den az olmaması şarttır.</w:t>
      </w:r>
      <w:r w:rsidRPr="00335E61">
        <w:rPr>
          <w:sz w:val="18"/>
          <w:szCs w:val="18"/>
          <w:vertAlign w:val="superscript"/>
        </w:rPr>
        <w:t>(1)</w:t>
      </w:r>
    </w:p>
    <w:p w:rsidR="004D544C" w:rsidRPr="00335E61" w:rsidRDefault="004D544C" w:rsidP="004D544C">
      <w:pPr>
        <w:spacing w:line="240" w:lineRule="exact"/>
        <w:ind w:firstLine="567"/>
        <w:jc w:val="both"/>
        <w:rPr>
          <w:sz w:val="18"/>
          <w:szCs w:val="18"/>
        </w:rPr>
      </w:pPr>
      <w:r w:rsidRPr="00335E61">
        <w:rPr>
          <w:sz w:val="18"/>
          <w:szCs w:val="18"/>
        </w:rPr>
        <w:tab/>
        <w:t>Bu madde uyarınca gerçekleşen katılmalarda, katılınan belde ile bazı kısımları veya tümü katılan köy veya belde arasında; taşınır ve taşınmaz mal, hak, alacak ve borçların devri ve paylaşımı, aralarında düzenlenecek protokolle belirlenir.</w:t>
      </w:r>
    </w:p>
    <w:p w:rsidR="004D544C" w:rsidRPr="00335E61" w:rsidRDefault="004D544C" w:rsidP="004D544C">
      <w:pPr>
        <w:spacing w:line="240" w:lineRule="exact"/>
        <w:ind w:firstLine="567"/>
        <w:jc w:val="both"/>
        <w:rPr>
          <w:sz w:val="18"/>
          <w:szCs w:val="18"/>
        </w:rPr>
      </w:pPr>
      <w:r w:rsidRPr="00335E61">
        <w:rPr>
          <w:sz w:val="18"/>
          <w:szCs w:val="18"/>
        </w:rPr>
        <w:tab/>
        <w:t>Birleşme ve katılma işlemlerinde bu maddede düzenlenmeyen hususlarda 4 üncü madde hükmüne göre işlem yapılır.</w:t>
      </w:r>
    </w:p>
    <w:p w:rsidR="004D544C" w:rsidRPr="00335E61" w:rsidRDefault="004D544C" w:rsidP="004D544C">
      <w:pPr>
        <w:spacing w:line="240" w:lineRule="exact"/>
        <w:ind w:firstLine="567"/>
        <w:jc w:val="both"/>
        <w:rPr>
          <w:bCs/>
          <w:i/>
          <w:iCs/>
          <w:sz w:val="18"/>
          <w:szCs w:val="18"/>
        </w:rPr>
      </w:pPr>
      <w:r w:rsidRPr="00335E61">
        <w:rPr>
          <w:b/>
          <w:sz w:val="18"/>
          <w:szCs w:val="18"/>
        </w:rPr>
        <w:tab/>
      </w:r>
      <w:r w:rsidRPr="00335E61">
        <w:rPr>
          <w:bCs/>
          <w:i/>
          <w:iCs/>
          <w:sz w:val="18"/>
          <w:szCs w:val="18"/>
        </w:rPr>
        <w:t>Mahalle ve yönetimi</w:t>
      </w:r>
    </w:p>
    <w:p w:rsidR="004D544C" w:rsidRPr="00335E61" w:rsidRDefault="004D544C" w:rsidP="004D544C">
      <w:pPr>
        <w:spacing w:line="240" w:lineRule="exact"/>
        <w:ind w:firstLine="567"/>
        <w:jc w:val="both"/>
        <w:rPr>
          <w:sz w:val="18"/>
          <w:szCs w:val="18"/>
        </w:rPr>
      </w:pPr>
      <w:r w:rsidRPr="00335E61">
        <w:rPr>
          <w:b/>
          <w:bCs/>
          <w:sz w:val="18"/>
          <w:szCs w:val="18"/>
        </w:rPr>
        <w:tab/>
        <w:t>Madde 9-</w:t>
      </w:r>
      <w:r w:rsidRPr="00335E61">
        <w:rPr>
          <w:sz w:val="18"/>
          <w:szCs w:val="18"/>
        </w:rPr>
        <w:t xml:space="preserve"> Mahalle, muhtar ve ihtiyar heyeti tarafından yönetilir.</w:t>
      </w:r>
    </w:p>
    <w:p w:rsidR="004D544C" w:rsidRPr="00335E61" w:rsidRDefault="004D544C" w:rsidP="004D544C">
      <w:pPr>
        <w:spacing w:line="240" w:lineRule="exact"/>
        <w:ind w:firstLine="567"/>
        <w:jc w:val="both"/>
        <w:rPr>
          <w:sz w:val="18"/>
          <w:szCs w:val="18"/>
        </w:rPr>
      </w:pPr>
      <w:r w:rsidRPr="00335E61">
        <w:rPr>
          <w:sz w:val="18"/>
          <w:szCs w:val="18"/>
        </w:rPr>
        <w:tab/>
        <w:t>Belediye sınırları içinde mahalle kurulması, kaldırılması, birleştirilmesi, bölünmesi, adlarıyla sınırlarının tespiti ve değiştirilmesi, belediye meclisinin kararı ve kaymakamın görüşü üzerine valinin onayı ile olur.</w:t>
      </w:r>
    </w:p>
    <w:p w:rsidR="004D544C" w:rsidRPr="00335E61" w:rsidRDefault="004D544C" w:rsidP="004D544C">
      <w:pPr>
        <w:spacing w:line="240" w:lineRule="exact"/>
        <w:ind w:firstLine="567"/>
        <w:jc w:val="both"/>
        <w:rPr>
          <w:b/>
          <w:sz w:val="18"/>
          <w:szCs w:val="18"/>
        </w:rPr>
      </w:pPr>
      <w:r w:rsidRPr="00335E61">
        <w:rPr>
          <w:sz w:val="18"/>
          <w:szCs w:val="18"/>
        </w:rPr>
        <w:tab/>
        <w:t xml:space="preserve">Muhtar, mahalle sakinlerinin gönüllü katılımıyla ortak ihtiyaçları belirlemek, mahallenin yaşam kalitesini geliştirmek, belediye ve diğer kamu kurum ve kuruluşlarıyla ilişkilerini yürütmek, mahalle ile ilgili konularda görüş bildirmek, diğer kurumlarla iş birliği yapmak ve kanunlarla verilen diğer görevleri yapmakla yükümlüdür. </w:t>
      </w:r>
      <w:r w:rsidRPr="00335E61">
        <w:rPr>
          <w:b/>
          <w:sz w:val="18"/>
          <w:szCs w:val="18"/>
        </w:rPr>
        <w:t>(Ek cümle: 12/11/2012-6360/15 md.)</w:t>
      </w:r>
      <w:r w:rsidRPr="00335E61">
        <w:rPr>
          <w:sz w:val="18"/>
          <w:szCs w:val="18"/>
        </w:rPr>
        <w:t xml:space="preserve"> Belediye sınırları içinde nüfusu 500’ün altında mahalle kurulamaz.</w:t>
      </w:r>
      <w:r w:rsidRPr="00335E61">
        <w:rPr>
          <w:b/>
          <w:sz w:val="18"/>
          <w:szCs w:val="18"/>
        </w:rPr>
        <w:t xml:space="preserve"> </w:t>
      </w:r>
    </w:p>
    <w:p w:rsidR="004D544C" w:rsidRPr="00335E61" w:rsidRDefault="004D544C" w:rsidP="004D544C">
      <w:pPr>
        <w:pStyle w:val="GvdeMetniGirintisi2"/>
        <w:spacing w:after="0" w:line="240" w:lineRule="exact"/>
        <w:ind w:firstLine="0"/>
        <w:jc w:val="center"/>
        <w:rPr>
          <w:sz w:val="22"/>
        </w:rPr>
      </w:pPr>
    </w:p>
    <w:p w:rsidR="004D544C" w:rsidRPr="00335E61" w:rsidRDefault="004D544C" w:rsidP="004D544C">
      <w:pPr>
        <w:spacing w:line="240" w:lineRule="exact"/>
        <w:ind w:firstLine="567"/>
        <w:jc w:val="both"/>
        <w:rPr>
          <w:b/>
          <w:sz w:val="18"/>
          <w:szCs w:val="18"/>
        </w:rPr>
      </w:pPr>
      <w:r w:rsidRPr="00335E61">
        <w:rPr>
          <w:b/>
          <w:sz w:val="18"/>
          <w:szCs w:val="18"/>
        </w:rPr>
        <w:lastRenderedPageBreak/>
        <w:tab/>
      </w:r>
      <w:r w:rsidRPr="00335E61">
        <w:rPr>
          <w:sz w:val="18"/>
          <w:szCs w:val="18"/>
        </w:rPr>
        <w:t xml:space="preserve">Belediye, mahallenin ve muhtarlığın ihtiyaçlarının karşılanması ve sorunlarının çözümü için bütçe imkânları ölçüsünde gerekli ayni yardım ve desteği sağlar; kararlarında mahallelinin ortak isteklerini göz önünde bulundurur ve hizmetlerin mahallenin ihtiyaçlarına uygun biçimde yürütülmesini sağlamaya çalışır. </w:t>
      </w:r>
    </w:p>
    <w:p w:rsidR="004D544C" w:rsidRPr="00335E61" w:rsidRDefault="004D544C" w:rsidP="004D544C">
      <w:pPr>
        <w:spacing w:line="240" w:lineRule="exact"/>
        <w:ind w:firstLine="567"/>
        <w:jc w:val="both"/>
        <w:rPr>
          <w:bCs/>
          <w:i/>
          <w:iCs/>
          <w:sz w:val="18"/>
          <w:szCs w:val="18"/>
        </w:rPr>
      </w:pPr>
      <w:r w:rsidRPr="00335E61">
        <w:rPr>
          <w:bCs/>
          <w:i/>
          <w:iCs/>
          <w:sz w:val="18"/>
          <w:szCs w:val="18"/>
        </w:rPr>
        <w:t>Belde adının değiştirilmesi</w:t>
      </w:r>
    </w:p>
    <w:p w:rsidR="004D544C" w:rsidRPr="00335E61" w:rsidRDefault="004D544C" w:rsidP="004D544C">
      <w:pPr>
        <w:spacing w:line="240" w:lineRule="exact"/>
        <w:ind w:firstLine="567"/>
        <w:jc w:val="both"/>
        <w:rPr>
          <w:b/>
          <w:sz w:val="18"/>
          <w:szCs w:val="18"/>
        </w:rPr>
      </w:pPr>
      <w:r w:rsidRPr="00335E61">
        <w:rPr>
          <w:b/>
          <w:bCs/>
          <w:sz w:val="18"/>
        </w:rPr>
        <w:tab/>
        <w:t>Madde 10-</w:t>
      </w:r>
      <w:r w:rsidRPr="00335E61">
        <w:rPr>
          <w:sz w:val="18"/>
        </w:rPr>
        <w:t xml:space="preserve"> Bir beldenin adı, belediye meclisi üye tam sayısının en az dörtte üç çoğunluğunun kararı ve valinin görüşü üzerine İçişleri Bakanlığının onayı ile değiştirilir. Bu karar Resmî Gazetede yayımlanır. Beldenin adının değişmesi ile belediyenin adı da değişmiş sayılır. </w:t>
      </w:r>
    </w:p>
    <w:p w:rsidR="004D544C" w:rsidRPr="00335E61" w:rsidRDefault="004D544C" w:rsidP="004D544C">
      <w:pPr>
        <w:spacing w:line="240" w:lineRule="exact"/>
        <w:ind w:firstLine="567"/>
        <w:jc w:val="both"/>
        <w:rPr>
          <w:bCs/>
          <w:i/>
          <w:iCs/>
          <w:sz w:val="18"/>
          <w:szCs w:val="18"/>
          <w:vertAlign w:val="superscript"/>
        </w:rPr>
      </w:pPr>
      <w:r w:rsidRPr="00335E61">
        <w:rPr>
          <w:bCs/>
          <w:i/>
          <w:iCs/>
          <w:sz w:val="18"/>
          <w:szCs w:val="18"/>
        </w:rPr>
        <w:t>Tüzel kişiliğin sona erdirilmesi</w:t>
      </w:r>
      <w:r w:rsidRPr="00335E61">
        <w:rPr>
          <w:bCs/>
          <w:i/>
          <w:iCs/>
          <w:sz w:val="18"/>
          <w:szCs w:val="18"/>
          <w:vertAlign w:val="superscript"/>
        </w:rPr>
        <w:t xml:space="preserve">(1) </w:t>
      </w:r>
    </w:p>
    <w:p w:rsidR="004D544C" w:rsidRPr="00335E61" w:rsidRDefault="004D544C" w:rsidP="004D544C">
      <w:pPr>
        <w:spacing w:line="240" w:lineRule="exact"/>
        <w:ind w:firstLine="567"/>
        <w:jc w:val="both"/>
        <w:rPr>
          <w:sz w:val="18"/>
          <w:szCs w:val="18"/>
          <w:vertAlign w:val="superscript"/>
        </w:rPr>
      </w:pPr>
      <w:r w:rsidRPr="00335E61">
        <w:rPr>
          <w:b/>
          <w:bCs/>
          <w:sz w:val="18"/>
          <w:szCs w:val="18"/>
        </w:rPr>
        <w:tab/>
        <w:t>Madde 11-</w:t>
      </w:r>
      <w:r w:rsidRPr="00335E61">
        <w:rPr>
          <w:sz w:val="18"/>
          <w:szCs w:val="18"/>
        </w:rPr>
        <w:t xml:space="preserve"> Meskûn sahası, bağlı olduğu il veya ilçe belediyesi ile nüfusu 50.000 ve üzerinde olan bir belediyenin sınırına, 5.000 metreden daha yakın duruma gelen belediye ve köylerin tüzel kişiliği; genel imar düzeni veya temel alt yapı hizmetlerinin gerekli kılması durumunda, Cumhurbaşkanı kararı ile kaldırılarak bu belediyeye katılır. Tüzel kişiliği kaldırılan belediyenin mahalleleri, katıldıkları belediyenin mahalleleri hâline gelir. Tüzel kişiliği kaldırılan belediye ile köylerin taşınır ve taşınmaz mal, hak, alacak ve borçları katıldıkları belediyeye intikal eder.</w:t>
      </w:r>
      <w:r w:rsidRPr="00335E61">
        <w:rPr>
          <w:sz w:val="18"/>
          <w:szCs w:val="18"/>
          <w:vertAlign w:val="superscript"/>
        </w:rPr>
        <w:t xml:space="preserve">(1) </w:t>
      </w:r>
    </w:p>
    <w:p w:rsidR="004D544C" w:rsidRPr="00335E61" w:rsidRDefault="004D544C" w:rsidP="004D544C">
      <w:pPr>
        <w:spacing w:line="240" w:lineRule="exact"/>
        <w:ind w:firstLine="567"/>
        <w:jc w:val="both"/>
        <w:rPr>
          <w:sz w:val="18"/>
          <w:szCs w:val="18"/>
          <w:vertAlign w:val="superscript"/>
        </w:rPr>
      </w:pPr>
      <w:r w:rsidRPr="00335E61">
        <w:rPr>
          <w:sz w:val="18"/>
          <w:szCs w:val="18"/>
        </w:rPr>
        <w:tab/>
        <w:t>Nüfusu 2.000'in altına düşen belediyeler, Cumhurbaşkanı kararı ile köye dönüştürülür. Tüzel kişiliği kaldırılan belediyenin tasfiyesi il özel idaresi tarafından yapılır. Bu belediyenin taşınır ve taşınmaz malları ile hak, alacak ve borçları ilgili köy tüzel kişiliğine intikal eder. İntikal eden borçların karşılanamayan kısımları il özel idaresi tarafından üstlenilir ve vali tarafından İller Bankasına bildirilir. İller Bankası bu miktarı, takip eden ayın genel bütçe vergi gelirleri tahsilat toplamının belediyelere ayrılan kısmından keserek ilgili il özel idaresi hesabına aktarır.</w:t>
      </w:r>
      <w:r w:rsidRPr="00335E61">
        <w:rPr>
          <w:sz w:val="18"/>
          <w:szCs w:val="18"/>
          <w:vertAlign w:val="superscript"/>
        </w:rPr>
        <w:t xml:space="preserve">(1) </w:t>
      </w:r>
    </w:p>
    <w:p w:rsidR="004D544C" w:rsidRPr="00335E61" w:rsidRDefault="004D544C" w:rsidP="004D544C">
      <w:pPr>
        <w:spacing w:line="240" w:lineRule="exact"/>
        <w:ind w:firstLine="567"/>
        <w:jc w:val="both"/>
        <w:rPr>
          <w:b/>
          <w:sz w:val="18"/>
          <w:szCs w:val="18"/>
        </w:rPr>
      </w:pPr>
      <w:r w:rsidRPr="00335E61">
        <w:rPr>
          <w:sz w:val="18"/>
          <w:szCs w:val="18"/>
        </w:rPr>
        <w:tab/>
      </w:r>
      <w:r w:rsidRPr="00335E61">
        <w:rPr>
          <w:b/>
          <w:sz w:val="18"/>
          <w:szCs w:val="18"/>
        </w:rPr>
        <w:t xml:space="preserve">(Ek fıkra: 6/3/2008-5747/3 md.) </w:t>
      </w:r>
      <w:r w:rsidRPr="00335E61">
        <w:rPr>
          <w:sz w:val="18"/>
          <w:szCs w:val="18"/>
        </w:rPr>
        <w:t>Tüzel kişiliği kaldırılan belediyelerin bulunduğu yerleşim birimlerinde, hizmetlerin aksamadan yürütülmesi amacıyla, ilgili belediye veya büyükşehir belediyesi ve köye dönüşen yerlerde il özel idaresi veya köylere hizmet götürme birlikleri tarafından içme suyu, kanalizasyon, temizlik, çöp toplama, ulaşım, itfaiye ve diğer hizmetlerin yürütülmesi için gerekli tedbirler alınır ve ihtiyaç durumuna göre bu hizmetleri yürütmek üzere hizmet birimleri kurulabilir. Büyükşehir belediye sınırları içinde açılacak hizmet birimlerini yönetmek üzere, büyükşehir belediye meclis üyeleri veya diğer belediye personeli arasından görevlendirme yapılabilir. Mahalli hizmetlerin aksamadan yürütülmesi için vali veya kaymakamlar ilgili kuruluşlar arasında koordinasyonu sağlar ve gerekli tedbirleri alır.</w:t>
      </w:r>
    </w:p>
    <w:p w:rsidR="004D544C" w:rsidRPr="00335E61" w:rsidRDefault="004D544C" w:rsidP="004D544C">
      <w:pPr>
        <w:spacing w:line="240" w:lineRule="exact"/>
        <w:ind w:firstLine="567"/>
        <w:jc w:val="both"/>
        <w:rPr>
          <w:bCs/>
          <w:i/>
          <w:iCs/>
          <w:sz w:val="18"/>
          <w:szCs w:val="18"/>
        </w:rPr>
      </w:pPr>
      <w:r w:rsidRPr="00335E61">
        <w:rPr>
          <w:b/>
          <w:sz w:val="18"/>
          <w:szCs w:val="18"/>
        </w:rPr>
        <w:tab/>
      </w:r>
      <w:r w:rsidRPr="00335E61">
        <w:rPr>
          <w:bCs/>
          <w:i/>
          <w:iCs/>
          <w:sz w:val="18"/>
          <w:szCs w:val="18"/>
        </w:rPr>
        <w:t>Kararlarının uygulanması ve nüfus</w:t>
      </w:r>
    </w:p>
    <w:p w:rsidR="004D544C" w:rsidRPr="00335E61" w:rsidRDefault="004D544C" w:rsidP="004D544C">
      <w:pPr>
        <w:spacing w:line="240" w:lineRule="exact"/>
        <w:ind w:firstLine="567"/>
        <w:jc w:val="both"/>
        <w:rPr>
          <w:sz w:val="18"/>
          <w:szCs w:val="18"/>
        </w:rPr>
      </w:pPr>
      <w:r w:rsidRPr="00335E61">
        <w:rPr>
          <w:b/>
          <w:bCs/>
          <w:sz w:val="18"/>
          <w:szCs w:val="18"/>
        </w:rPr>
        <w:tab/>
        <w:t>Madde 12-</w:t>
      </w:r>
      <w:r w:rsidRPr="00335E61">
        <w:rPr>
          <w:sz w:val="18"/>
          <w:szCs w:val="18"/>
        </w:rPr>
        <w:t xml:space="preserve"> 4, 6, 7, 8 ve 9 uncu maddelerde belirtilen kararlar kesinleşme tarihini takip eden yılın ocak ayının birinci gününden itibaren yürürlüğe girer. 4 üncü maddeye göre belediye kurulan yerlerde 2972 sayılı Mahallî İdareler ile Mahalle Muhtarlıkları ve İhtiyar Heyetleri Seçimi Hakkında Kanunun 29 uncu maddesine göre seçim yapılır.</w:t>
      </w:r>
    </w:p>
    <w:p w:rsidR="004D544C" w:rsidRPr="00B351DB" w:rsidRDefault="004D544C" w:rsidP="004D544C">
      <w:pPr>
        <w:spacing w:line="240" w:lineRule="exact"/>
        <w:ind w:firstLine="567"/>
        <w:jc w:val="both"/>
        <w:rPr>
          <w:sz w:val="16"/>
          <w:szCs w:val="16"/>
        </w:rPr>
      </w:pPr>
      <w:r w:rsidRPr="00335E61">
        <w:rPr>
          <w:sz w:val="18"/>
          <w:szCs w:val="18"/>
        </w:rPr>
        <w:tab/>
      </w:r>
    </w:p>
    <w:p w:rsidR="004D544C" w:rsidRPr="00B351DB" w:rsidRDefault="004D544C" w:rsidP="004D544C">
      <w:pPr>
        <w:spacing w:line="240" w:lineRule="exact"/>
        <w:ind w:firstLine="567"/>
        <w:jc w:val="both"/>
        <w:rPr>
          <w:sz w:val="16"/>
          <w:szCs w:val="16"/>
        </w:rPr>
      </w:pPr>
      <w:r w:rsidRPr="00B351DB">
        <w:rPr>
          <w:sz w:val="16"/>
          <w:szCs w:val="16"/>
        </w:rPr>
        <w:tab/>
        <w:t xml:space="preserve">8 inci maddede geçen birleşme ve katılmalara, 9 uncu maddede geçen mahalle kaldırılmasına, 11 inci maddede geçen belediye ve köy tüzel kişiliğinin kaldırılmasına veya bir beldenin köye dönüştürülmesine dair kararlar ilk mahallî idareler seçimlerinde uygulanır ve seçimler bu yerlerin yeni durumlarına göre yapılır. </w:t>
      </w:r>
    </w:p>
    <w:p w:rsidR="004D544C" w:rsidRPr="00B351DB" w:rsidRDefault="004D544C" w:rsidP="004D544C">
      <w:pPr>
        <w:spacing w:line="240" w:lineRule="exact"/>
        <w:ind w:firstLine="567"/>
        <w:jc w:val="both"/>
        <w:rPr>
          <w:sz w:val="16"/>
          <w:szCs w:val="16"/>
          <w:vertAlign w:val="superscript"/>
        </w:rPr>
      </w:pPr>
      <w:r w:rsidRPr="00B351DB">
        <w:rPr>
          <w:b/>
          <w:sz w:val="16"/>
          <w:szCs w:val="16"/>
        </w:rPr>
        <w:t xml:space="preserve">(Ek fıkra: 6/3/2007-5594/2 md.) </w:t>
      </w:r>
      <w:r w:rsidRPr="00B351DB">
        <w:rPr>
          <w:sz w:val="16"/>
          <w:szCs w:val="16"/>
        </w:rPr>
        <w:t xml:space="preserve">Birleşme, katılma veya tüzel kişiliğin kaldırılması sonucu tüzel kişiliği ilk mahallî idare seçimlerine kadar devam edecek olan belediye ve köylerde, birleşme ve katılma işleminin gerçekleşmesi veya </w:t>
      </w:r>
      <w:r w:rsidRPr="00B351DB">
        <w:rPr>
          <w:bCs/>
          <w:sz w:val="16"/>
          <w:szCs w:val="16"/>
        </w:rPr>
        <w:t>Cumhurbaşkanı kararının</w:t>
      </w:r>
      <w:r w:rsidRPr="00B351DB">
        <w:rPr>
          <w:sz w:val="16"/>
          <w:szCs w:val="16"/>
        </w:rPr>
        <w:t xml:space="preserve"> yayımlandığı tarihten itibaren yeni nazım ve uygulama planı yapılmaz; mevcut planlarda yapılması gereken zorunlu değişiklik ve her türlü imar uygulaması katılınacak belediyenin uygun görüşü alınarak yapılır. Uygun görüş verilmeyen plan değişiklikleri yapılamaz.</w:t>
      </w:r>
      <w:r w:rsidRPr="00B351DB">
        <w:rPr>
          <w:sz w:val="16"/>
          <w:szCs w:val="16"/>
          <w:vertAlign w:val="superscript"/>
        </w:rPr>
        <w:t xml:space="preserve">(1) </w:t>
      </w:r>
    </w:p>
    <w:p w:rsidR="004D544C" w:rsidRPr="00B351DB" w:rsidRDefault="004D544C" w:rsidP="004D544C">
      <w:pPr>
        <w:spacing w:line="240" w:lineRule="exact"/>
        <w:ind w:firstLine="567"/>
        <w:jc w:val="both"/>
        <w:rPr>
          <w:sz w:val="16"/>
          <w:szCs w:val="16"/>
        </w:rPr>
      </w:pPr>
      <w:r w:rsidRPr="00B351DB">
        <w:rPr>
          <w:sz w:val="16"/>
          <w:szCs w:val="16"/>
        </w:rPr>
        <w:tab/>
      </w:r>
      <w:r w:rsidRPr="00B351DB">
        <w:rPr>
          <w:b/>
          <w:sz w:val="16"/>
          <w:szCs w:val="16"/>
        </w:rPr>
        <w:t xml:space="preserve">(Ek fıkra: 6/3/2007-5594/2 md.) </w:t>
      </w:r>
      <w:r w:rsidRPr="00B351DB">
        <w:rPr>
          <w:sz w:val="16"/>
          <w:szCs w:val="16"/>
        </w:rPr>
        <w:t>Tüzel kişiliği sona erecek belediye ve köylerin taşınmazlarının satılması ile vadesi tüzel kişiliğin sona ereceği tarihi aşan borçlanma yapılması Çevre ve Şehircilik Bakanlığının onayına tabidir.</w:t>
      </w:r>
      <w:r w:rsidRPr="00B351DB">
        <w:rPr>
          <w:sz w:val="16"/>
          <w:szCs w:val="16"/>
          <w:vertAlign w:val="superscript"/>
        </w:rPr>
        <w:t xml:space="preserve">(2) </w:t>
      </w:r>
    </w:p>
    <w:p w:rsidR="004D544C" w:rsidRPr="00B351DB" w:rsidRDefault="004D544C" w:rsidP="004D544C">
      <w:pPr>
        <w:spacing w:line="240" w:lineRule="exact"/>
        <w:ind w:firstLine="567"/>
        <w:jc w:val="both"/>
        <w:rPr>
          <w:sz w:val="16"/>
          <w:szCs w:val="16"/>
        </w:rPr>
      </w:pPr>
      <w:r w:rsidRPr="00B351DB">
        <w:rPr>
          <w:b/>
          <w:sz w:val="16"/>
          <w:szCs w:val="16"/>
        </w:rPr>
        <w:t xml:space="preserve">(Ek fıkra: 6/3/2007-5594/2 md.) </w:t>
      </w:r>
      <w:r w:rsidRPr="00B351DB">
        <w:rPr>
          <w:sz w:val="16"/>
          <w:szCs w:val="16"/>
        </w:rPr>
        <w:t>Belediye ihbar ve kıdem tazminatlarının ödenmesi konusunda, 68 inci maddenin (d) bendinde öngörülen sınırlamaya bağlı olmaksızın Çevre ve Şehircilik Bakanlığının onayı ile borçlanma yapabilir. Bu amaçla yapılan borçlanmalar ihbar ve kıdem tazminatı dışında hiçbir gider için kullanılamaz.</w:t>
      </w:r>
      <w:r w:rsidRPr="00B351DB">
        <w:rPr>
          <w:sz w:val="16"/>
          <w:szCs w:val="16"/>
          <w:vertAlign w:val="superscript"/>
        </w:rPr>
        <w:t xml:space="preserve"> (2)</w:t>
      </w:r>
    </w:p>
    <w:p w:rsidR="004D544C" w:rsidRPr="00B351DB" w:rsidRDefault="004D544C" w:rsidP="004D544C">
      <w:pPr>
        <w:spacing w:line="240" w:lineRule="exact"/>
        <w:ind w:firstLine="567"/>
        <w:jc w:val="both"/>
        <w:rPr>
          <w:sz w:val="16"/>
          <w:szCs w:val="16"/>
        </w:rPr>
      </w:pPr>
      <w:r w:rsidRPr="00B351DB">
        <w:rPr>
          <w:sz w:val="16"/>
          <w:szCs w:val="16"/>
        </w:rPr>
        <w:tab/>
        <w:t>Bu Kanunda öngörülen nüfus büyüklüğü için Devlet İstatistik Enstitüsü Başkanlığınca bildirilen nüfus esas alınır.</w:t>
      </w:r>
    </w:p>
    <w:p w:rsidR="004D544C" w:rsidRPr="00B351DB" w:rsidRDefault="004D544C" w:rsidP="004D544C">
      <w:pPr>
        <w:spacing w:line="240" w:lineRule="exact"/>
        <w:ind w:firstLine="567"/>
        <w:jc w:val="both"/>
        <w:rPr>
          <w:sz w:val="16"/>
          <w:szCs w:val="16"/>
        </w:rPr>
      </w:pPr>
      <w:r w:rsidRPr="00B351DB">
        <w:rPr>
          <w:b/>
          <w:sz w:val="16"/>
          <w:szCs w:val="16"/>
        </w:rPr>
        <w:lastRenderedPageBreak/>
        <w:tab/>
        <w:t xml:space="preserve">(Ek fıkra: 12/11/2012-6360/16 md.) </w:t>
      </w:r>
      <w:r w:rsidRPr="00B351DB">
        <w:rPr>
          <w:sz w:val="16"/>
          <w:szCs w:val="16"/>
        </w:rPr>
        <w:t xml:space="preserve">Mevzuatla orman köyleri ve orman köylüsüne tanınan hak, sorumluluk ve imtiyazlar orman köyü iken mahalleye dönüşen yerler için devam eder.  </w:t>
      </w:r>
      <w:r w:rsidRPr="00B351DB">
        <w:rPr>
          <w:b/>
          <w:sz w:val="16"/>
          <w:szCs w:val="16"/>
        </w:rPr>
        <w:t>(Ek cümle: 20/2/2014-6525/28 md.)</w:t>
      </w:r>
      <w:r w:rsidRPr="00B351DB">
        <w:rPr>
          <w:sz w:val="16"/>
          <w:szCs w:val="16"/>
        </w:rPr>
        <w:t xml:space="preserve"> Bu hüküm, belde iken sakinleri orman köylüsüne tanınan hak, sorumluluk ve imtiyazlardan yararlanan mahalleye dönüştürülen beldeler için de geçerlidir. Bir belediyeye katılarak mahalleye dönüşen köy, köy bağlısı ve belediyelerce kullanılan mera, yaylak, kışlak gibi yerlerden bu mahalle sakinleri ve varsa diğer hak sahipleri 25/2/1998 tarihli ve 4342 sayılı Mera Kanunu hükümleri çerçevesinde yararlanmaya devam eder.</w:t>
      </w:r>
    </w:p>
    <w:p w:rsidR="004D544C" w:rsidRPr="00B351DB" w:rsidRDefault="004D544C" w:rsidP="004D544C">
      <w:pPr>
        <w:spacing w:line="240" w:lineRule="exact"/>
        <w:ind w:firstLine="567"/>
        <w:jc w:val="both"/>
        <w:rPr>
          <w:bCs/>
          <w:i/>
          <w:iCs/>
          <w:sz w:val="16"/>
          <w:szCs w:val="16"/>
        </w:rPr>
      </w:pPr>
      <w:r w:rsidRPr="00B351DB">
        <w:rPr>
          <w:b/>
          <w:sz w:val="16"/>
          <w:szCs w:val="16"/>
        </w:rPr>
        <w:tab/>
      </w:r>
      <w:r w:rsidRPr="00B351DB">
        <w:rPr>
          <w:bCs/>
          <w:i/>
          <w:iCs/>
          <w:sz w:val="16"/>
          <w:szCs w:val="16"/>
        </w:rPr>
        <w:t>Hemşehri hukuku</w:t>
      </w:r>
    </w:p>
    <w:p w:rsidR="004D544C" w:rsidRPr="00B351DB" w:rsidRDefault="004D544C" w:rsidP="004D544C">
      <w:pPr>
        <w:spacing w:line="240" w:lineRule="exact"/>
        <w:ind w:firstLine="567"/>
        <w:jc w:val="both"/>
        <w:rPr>
          <w:sz w:val="16"/>
          <w:szCs w:val="16"/>
        </w:rPr>
      </w:pPr>
      <w:r w:rsidRPr="00B351DB">
        <w:rPr>
          <w:b/>
          <w:bCs/>
          <w:sz w:val="16"/>
          <w:szCs w:val="16"/>
        </w:rPr>
        <w:tab/>
        <w:t>Madde 13-</w:t>
      </w:r>
      <w:r w:rsidRPr="00B351DB">
        <w:rPr>
          <w:sz w:val="16"/>
          <w:szCs w:val="16"/>
        </w:rPr>
        <w:t xml:space="preserve"> Herkes ikamet ettiği beldenin hemşehrisidir. Hemşehrilerin, belediye karar ve hizmetlerine katılma, belediye faaliyetleri hakkında bilgilenme ve belediye idaresinin yardımlarından yararlanma hakları vardır. Yardımların insan onurunu zedelemeyecek koşullarda sunulması zorunludur.</w:t>
      </w:r>
    </w:p>
    <w:p w:rsidR="004D544C" w:rsidRPr="00B351DB" w:rsidRDefault="004D544C" w:rsidP="004D544C">
      <w:pPr>
        <w:pStyle w:val="GvdeMetniGirintisi2"/>
        <w:spacing w:after="0" w:line="240" w:lineRule="exact"/>
        <w:ind w:firstLine="567"/>
        <w:rPr>
          <w:sz w:val="16"/>
          <w:szCs w:val="16"/>
        </w:rPr>
      </w:pPr>
      <w:r w:rsidRPr="00B351DB">
        <w:rPr>
          <w:sz w:val="16"/>
          <w:szCs w:val="16"/>
        </w:rPr>
        <w:tab/>
        <w:t>Belediye, hemşehriler arasında sosyal ve kültürel ilişkilerin geliştirilmesi ve kültürel değerlerin korunması konusunda gerekli çalışmaları yapar. Bu çalışmalarda üniversitelerin, kamu kurumu niteliğindeki meslek kuruluşlarının, sendikaların, sivil toplum kuruluşları ve uzman kişilerin katılımını sağlayacak önlemler alınır.</w:t>
      </w:r>
    </w:p>
    <w:p w:rsidR="004D544C" w:rsidRPr="00B351DB" w:rsidRDefault="004D544C" w:rsidP="004D544C">
      <w:pPr>
        <w:spacing w:line="240" w:lineRule="exact"/>
        <w:ind w:firstLine="567"/>
        <w:jc w:val="both"/>
        <w:rPr>
          <w:sz w:val="16"/>
          <w:szCs w:val="16"/>
        </w:rPr>
      </w:pPr>
      <w:r w:rsidRPr="00B351DB">
        <w:rPr>
          <w:sz w:val="16"/>
          <w:szCs w:val="16"/>
        </w:rPr>
        <w:tab/>
        <w:t>Belediye sınırları içinde oturan, bulunan veya ilişiği olan her şahıs, belediyenin kanunlara dayanan kararlarına, emirlerine ve duyurularına uymakla ve belediye vergi, resim, harç, katkı ve katılma paylarını ödemekle yükümlüdür.</w:t>
      </w:r>
    </w:p>
    <w:p w:rsidR="004D544C" w:rsidRPr="00335E61" w:rsidRDefault="004D544C" w:rsidP="004D544C">
      <w:pPr>
        <w:spacing w:line="240" w:lineRule="exact"/>
        <w:jc w:val="center"/>
        <w:rPr>
          <w:i/>
          <w:iCs/>
          <w:sz w:val="18"/>
          <w:szCs w:val="18"/>
        </w:rPr>
      </w:pPr>
      <w:r w:rsidRPr="00335E61">
        <w:rPr>
          <w:i/>
          <w:iCs/>
          <w:sz w:val="18"/>
          <w:szCs w:val="18"/>
        </w:rPr>
        <w:t>Belediyenin Görev, Yetki ve Sorumlulukları</w:t>
      </w:r>
    </w:p>
    <w:p w:rsidR="004D544C" w:rsidRPr="00335E61" w:rsidRDefault="004D544C" w:rsidP="004D544C">
      <w:pPr>
        <w:spacing w:line="240" w:lineRule="exact"/>
        <w:jc w:val="center"/>
        <w:rPr>
          <w:i/>
          <w:iCs/>
          <w:sz w:val="18"/>
          <w:szCs w:val="18"/>
        </w:rPr>
      </w:pPr>
    </w:p>
    <w:p w:rsidR="004D544C" w:rsidRPr="00335E61" w:rsidRDefault="004D544C" w:rsidP="004D544C">
      <w:pPr>
        <w:spacing w:line="240" w:lineRule="exact"/>
        <w:ind w:firstLine="567"/>
        <w:jc w:val="both"/>
        <w:rPr>
          <w:i/>
          <w:iCs/>
          <w:sz w:val="18"/>
          <w:szCs w:val="18"/>
          <w:vertAlign w:val="superscript"/>
        </w:rPr>
      </w:pPr>
      <w:r w:rsidRPr="00335E61">
        <w:rPr>
          <w:i/>
          <w:iCs/>
          <w:sz w:val="18"/>
          <w:szCs w:val="18"/>
        </w:rPr>
        <w:tab/>
        <w:t xml:space="preserve">Belediyenin görev ve sorumlulukları </w:t>
      </w:r>
    </w:p>
    <w:p w:rsidR="004D544C" w:rsidRPr="00335E61" w:rsidRDefault="004D544C" w:rsidP="004D544C">
      <w:pPr>
        <w:spacing w:line="240" w:lineRule="exact"/>
        <w:ind w:firstLine="567"/>
        <w:jc w:val="both"/>
        <w:rPr>
          <w:sz w:val="18"/>
          <w:szCs w:val="18"/>
        </w:rPr>
      </w:pPr>
      <w:r w:rsidRPr="00335E61">
        <w:rPr>
          <w:b/>
          <w:bCs/>
          <w:sz w:val="18"/>
          <w:szCs w:val="18"/>
        </w:rPr>
        <w:tab/>
        <w:t>Madde 14-</w:t>
      </w:r>
      <w:r w:rsidRPr="00335E61">
        <w:rPr>
          <w:sz w:val="18"/>
          <w:szCs w:val="18"/>
        </w:rPr>
        <w:t xml:space="preserve"> Belediye, mahallî müşterek nitelikte olmak şartıyla;</w:t>
      </w:r>
    </w:p>
    <w:p w:rsidR="004D544C" w:rsidRPr="00335E61" w:rsidRDefault="004D544C" w:rsidP="004D544C">
      <w:pPr>
        <w:spacing w:line="240" w:lineRule="exact"/>
        <w:ind w:firstLine="567"/>
        <w:jc w:val="both"/>
        <w:rPr>
          <w:sz w:val="18"/>
          <w:szCs w:val="18"/>
        </w:rPr>
      </w:pPr>
      <w:r w:rsidRPr="00335E61">
        <w:rPr>
          <w:sz w:val="18"/>
          <w:szCs w:val="18"/>
        </w:rPr>
        <w:tab/>
        <w:t xml:space="preserve">a) İmar, su ve kanalizasyon, ulaşım gibi kentsel alt yapı; coğrafî ve kent bilgi sistemleri; çevre ve çevre sağlığı, temizlik ve katı atık; zabıta, itfaiye, acil yardım, kurtarma ve ambulans; şehir içi trafik; defin ve mezarlıklar; ağaçlandırma, park ve yeşil alanlar; konut; kültür ve sanat, turizm ve tanıtım, gençlik ve spor orta ve yüksek öğrenim öğrenci yurtları (Bu Kanunun 75 inci maddesinin son fıkrası, belediyeler, il özel idareleri, bağlı kuruluşları ve bunların üyesi oldukları birlikler ile ortağı oldukları Sayıştay denetimine tabi şirketler tarafından, orta ve yüksek öğrenim öğrenci yurtları ile Devlete ait her derecedeki okul binalarının yapım, bakım ve onarımı ile tefrişinde uygulanmaz.); sosyal hizmet ve yardım, nikâh, meslek ve beceri kazandırma; ekonomi ve ticaretin geliştirilmesi hizmetlerini yapar veya </w:t>
      </w:r>
      <w:r w:rsidRPr="0098352D">
        <w:rPr>
          <w:i/>
          <w:sz w:val="18"/>
          <w:szCs w:val="18"/>
        </w:rPr>
        <w:t>yaptırır.</w:t>
      </w:r>
      <w:r w:rsidRPr="00335E61">
        <w:rPr>
          <w:sz w:val="18"/>
          <w:szCs w:val="18"/>
        </w:rPr>
        <w:t xml:space="preserve"> </w:t>
      </w:r>
      <w:r w:rsidRPr="00335E61">
        <w:rPr>
          <w:b/>
          <w:sz w:val="18"/>
          <w:szCs w:val="18"/>
        </w:rPr>
        <w:t xml:space="preserve">(Mülga son cümle: 12/11/2012-6360/17 md.) (…) (Ek cümleler: 12/11/2012-6360/17 md.) </w:t>
      </w:r>
      <w:r w:rsidRPr="00335E61">
        <w:rPr>
          <w:sz w:val="18"/>
          <w:szCs w:val="18"/>
        </w:rPr>
        <w:t>Büyükşehir belediyeleri ile nüfusu 100.000’in üzerindeki belediyeler, kadınlar ve çocuklar için konukevleri açmak zorundadır. Diğer belediyeler de mali durumları ve hizmet önceliklerini değerlendirerek kadınlar ve çocuklar için konukevleri açabilirler.</w:t>
      </w:r>
      <w:r w:rsidRPr="00335E61">
        <w:rPr>
          <w:sz w:val="18"/>
          <w:szCs w:val="18"/>
          <w:vertAlign w:val="superscript"/>
        </w:rPr>
        <w:t>(1)</w:t>
      </w:r>
      <w:r>
        <w:rPr>
          <w:sz w:val="18"/>
          <w:szCs w:val="18"/>
          <w:vertAlign w:val="superscript"/>
        </w:rPr>
        <w:t>(4)</w:t>
      </w:r>
    </w:p>
    <w:p w:rsidR="004D544C" w:rsidRDefault="004D544C" w:rsidP="004D544C">
      <w:pPr>
        <w:spacing w:line="240" w:lineRule="exact"/>
        <w:ind w:firstLine="567"/>
        <w:jc w:val="both"/>
        <w:rPr>
          <w:i/>
          <w:sz w:val="16"/>
          <w:szCs w:val="16"/>
        </w:rPr>
      </w:pPr>
      <w:r w:rsidRPr="00335E61">
        <w:rPr>
          <w:sz w:val="18"/>
          <w:szCs w:val="18"/>
        </w:rPr>
        <w:tab/>
        <w:t>b) (…)</w:t>
      </w:r>
      <w:r w:rsidRPr="00335E61">
        <w:rPr>
          <w:iCs/>
          <w:sz w:val="18"/>
          <w:szCs w:val="18"/>
          <w:vertAlign w:val="superscript"/>
        </w:rPr>
        <w:t>(2)</w:t>
      </w:r>
      <w:r w:rsidRPr="00335E61">
        <w:rPr>
          <w:sz w:val="18"/>
          <w:szCs w:val="18"/>
        </w:rPr>
        <w:t xml:space="preserve"> Devlete ait her derecedeki okul binalarının inşaatı ile bakım ve onarımını yapabilir veya yaptırabilir, her türlü araç, gereç ve malzeme ihtiyaçlarını karşılayabilir; sağlıkla ilgili her türlü tesisi açabilir ve işletebilir; mabetlerin yapımı, bakımı, onarımını yapabilir; kültür ve tabiat varlıkları ile tarihî dokunun ve kent tarihi bakımından önem taşıyan mekânların ve işlevlerinin korunmasını sağlayabilir; bu amaçla bakım ve onarımını yapabilir, korunması mümkün olmayanları aslına uygun olarak yeniden inşa edebilir. </w:t>
      </w:r>
      <w:r w:rsidRPr="00335E61">
        <w:rPr>
          <w:b/>
          <w:sz w:val="18"/>
          <w:szCs w:val="18"/>
        </w:rPr>
        <w:t>(Değişik ikinci cümle:</w:t>
      </w:r>
      <w:r w:rsidRPr="00335E61">
        <w:rPr>
          <w:sz w:val="18"/>
          <w:szCs w:val="18"/>
        </w:rPr>
        <w:t xml:space="preserve"> </w:t>
      </w:r>
      <w:r w:rsidRPr="00335E61">
        <w:rPr>
          <w:b/>
          <w:sz w:val="18"/>
          <w:szCs w:val="18"/>
        </w:rPr>
        <w:t>12/11/2012-6360/17 md.)</w:t>
      </w:r>
      <w:r w:rsidRPr="00335E61">
        <w:rPr>
          <w:sz w:val="18"/>
          <w:szCs w:val="18"/>
        </w:rPr>
        <w:t xml:space="preserve"> Gerektiğinde, sporu teşvik etmek amacıyla gençlere spor malzemesi verir, amatör spor kulüplerine ayni ve nakdî yardım yapar ve gerekli desteği sağlar, her türlü amatör spor karşılaşmaları düzenler, yurt içi ve yurt dışı müsabakalarda üstün başarı gösteren veya derece alan öğrencilere, sporculara, teknik yöneticilere ve antrenörlere belediye meclisi kararıyla ödül verebilir. Gıda bankacılığı yapabilir</w:t>
      </w:r>
    </w:p>
    <w:p w:rsidR="004D544C" w:rsidRPr="00335E61" w:rsidRDefault="004D544C" w:rsidP="004D544C">
      <w:pPr>
        <w:spacing w:line="240" w:lineRule="exact"/>
        <w:jc w:val="center"/>
        <w:rPr>
          <w:szCs w:val="18"/>
        </w:rPr>
      </w:pPr>
      <w:r w:rsidRPr="00335E61">
        <w:br w:type="page"/>
      </w:r>
    </w:p>
    <w:p w:rsidR="004D544C" w:rsidRPr="00335E61" w:rsidRDefault="004D544C" w:rsidP="004D544C">
      <w:pPr>
        <w:spacing w:line="240" w:lineRule="exact"/>
        <w:ind w:firstLine="567"/>
        <w:jc w:val="both"/>
        <w:rPr>
          <w:sz w:val="18"/>
          <w:szCs w:val="18"/>
          <w:vertAlign w:val="superscript"/>
        </w:rPr>
      </w:pPr>
      <w:r w:rsidRPr="00335E61">
        <w:rPr>
          <w:b/>
          <w:sz w:val="18"/>
          <w:szCs w:val="18"/>
        </w:rPr>
        <w:lastRenderedPageBreak/>
        <w:t xml:space="preserve">(Ek fıkra: 12/11/2012-6360/17 md.; Değişik: 12/7/2013-6495/100 md.) </w:t>
      </w:r>
      <w:r w:rsidRPr="00335E61">
        <w:rPr>
          <w:sz w:val="18"/>
          <w:szCs w:val="18"/>
          <w:lang w:val="en-US"/>
        </w:rPr>
        <w:t>Belediyelerin birinci fıkranın (b) bendi uyarınca, sporu teşvik etmek amacıyla yapacakları nakdi yardım, bir önceki yıl genel bütçe vergi gelirlerinden belediyeleri için tahakkuk eden miktarın; büyükşehir belediyeleri için binde yedisini, diğer belediyeler için binde on ikisini geçemez.</w:t>
      </w:r>
    </w:p>
    <w:p w:rsidR="004D544C" w:rsidRPr="00335E61" w:rsidRDefault="004D544C" w:rsidP="004D544C">
      <w:pPr>
        <w:spacing w:line="240" w:lineRule="exact"/>
        <w:ind w:firstLine="567"/>
        <w:jc w:val="both"/>
        <w:rPr>
          <w:b/>
          <w:sz w:val="18"/>
          <w:szCs w:val="18"/>
        </w:rPr>
      </w:pPr>
      <w:r w:rsidRPr="00335E61">
        <w:rPr>
          <w:sz w:val="18"/>
          <w:szCs w:val="18"/>
        </w:rPr>
        <w:tab/>
      </w:r>
      <w:r w:rsidRPr="00335E61">
        <w:rPr>
          <w:b/>
          <w:sz w:val="18"/>
          <w:szCs w:val="18"/>
        </w:rPr>
        <w:t>(İptal fıkra: Anayasa Mahkemesinin 24/1/2007 tarihli ve E. 2005/95, K. 2007/5 sayılı Kararı ile. )</w:t>
      </w:r>
    </w:p>
    <w:p w:rsidR="004D544C" w:rsidRPr="00335E61" w:rsidRDefault="004D544C" w:rsidP="004D544C">
      <w:pPr>
        <w:spacing w:line="240" w:lineRule="exact"/>
        <w:ind w:firstLine="567"/>
        <w:jc w:val="both"/>
        <w:rPr>
          <w:sz w:val="18"/>
          <w:szCs w:val="18"/>
        </w:rPr>
      </w:pPr>
      <w:r w:rsidRPr="00335E61">
        <w:rPr>
          <w:sz w:val="18"/>
          <w:szCs w:val="18"/>
        </w:rPr>
        <w:tab/>
        <w:t>Hizmetlerin yerine getirilmesinde öncelik sırası, belediyenin malî durumu ve hizmetin ivediliği dikkate alınarak belirlenir.</w:t>
      </w:r>
    </w:p>
    <w:p w:rsidR="004D544C" w:rsidRPr="00335E61" w:rsidRDefault="004D544C" w:rsidP="004D544C">
      <w:pPr>
        <w:spacing w:line="240" w:lineRule="exact"/>
        <w:ind w:firstLine="567"/>
        <w:jc w:val="both"/>
        <w:rPr>
          <w:sz w:val="18"/>
          <w:szCs w:val="18"/>
        </w:rPr>
      </w:pPr>
      <w:r w:rsidRPr="00335E61">
        <w:rPr>
          <w:sz w:val="18"/>
          <w:szCs w:val="18"/>
        </w:rPr>
        <w:tab/>
        <w:t>Belediye hizmetleri, vatandaşlara en yakın yerlerde ve en uygun yöntemlerle sunulur. Hizmet sunumunda engelli, yaşlı, düşkün ve dar gelirlilerin durumuna uygun yöntemler uygulanır.</w:t>
      </w:r>
      <w:r w:rsidRPr="00335E61">
        <w:rPr>
          <w:sz w:val="18"/>
          <w:szCs w:val="18"/>
          <w:vertAlign w:val="superscript"/>
        </w:rPr>
        <w:t>(1)</w:t>
      </w:r>
      <w:r w:rsidRPr="00335E61">
        <w:rPr>
          <w:sz w:val="18"/>
          <w:szCs w:val="18"/>
        </w:rPr>
        <w:t xml:space="preserve"> </w:t>
      </w:r>
    </w:p>
    <w:p w:rsidR="004D544C" w:rsidRPr="00335E61" w:rsidRDefault="004D544C" w:rsidP="004D544C">
      <w:pPr>
        <w:spacing w:line="240" w:lineRule="exact"/>
        <w:ind w:firstLine="567"/>
        <w:jc w:val="both"/>
        <w:rPr>
          <w:sz w:val="18"/>
          <w:szCs w:val="18"/>
        </w:rPr>
      </w:pPr>
      <w:r w:rsidRPr="00335E61">
        <w:rPr>
          <w:sz w:val="18"/>
          <w:szCs w:val="18"/>
        </w:rPr>
        <w:tab/>
        <w:t xml:space="preserve">Belediyenin görev, sorumluluk ve yetki alanı belediye sınırlarını kapsar. </w:t>
      </w:r>
    </w:p>
    <w:p w:rsidR="004D544C" w:rsidRPr="00335E61" w:rsidRDefault="004D544C" w:rsidP="004D544C">
      <w:pPr>
        <w:spacing w:line="240" w:lineRule="exact"/>
        <w:ind w:firstLine="567"/>
        <w:jc w:val="both"/>
        <w:rPr>
          <w:sz w:val="18"/>
          <w:szCs w:val="18"/>
        </w:rPr>
      </w:pPr>
      <w:r w:rsidRPr="00335E61">
        <w:rPr>
          <w:sz w:val="18"/>
          <w:szCs w:val="18"/>
        </w:rPr>
        <w:t xml:space="preserve">Belediye meclisinin kararı ile mücavir alanlara da belediye hizmetleri götürülebilir. </w:t>
      </w:r>
    </w:p>
    <w:p w:rsidR="004D544C" w:rsidRPr="00335E61" w:rsidRDefault="004D544C" w:rsidP="004D544C">
      <w:pPr>
        <w:spacing w:line="240" w:lineRule="exact"/>
        <w:ind w:firstLine="567"/>
        <w:jc w:val="both"/>
        <w:rPr>
          <w:sz w:val="18"/>
          <w:szCs w:val="18"/>
        </w:rPr>
      </w:pPr>
      <w:r w:rsidRPr="00335E61">
        <w:rPr>
          <w:sz w:val="18"/>
          <w:szCs w:val="18"/>
        </w:rPr>
        <w:tab/>
        <w:t xml:space="preserve">4562 sayılı Organize Sanayi Bölgeleri Kanunu hükümleri saklıdır. </w:t>
      </w:r>
    </w:p>
    <w:p w:rsidR="004D544C" w:rsidRPr="00335E61" w:rsidRDefault="004D544C" w:rsidP="004D544C">
      <w:pPr>
        <w:spacing w:line="240" w:lineRule="exact"/>
        <w:ind w:firstLine="567"/>
        <w:jc w:val="both"/>
        <w:rPr>
          <w:sz w:val="18"/>
          <w:szCs w:val="18"/>
        </w:rPr>
      </w:pPr>
      <w:r w:rsidRPr="00335E61">
        <w:rPr>
          <w:sz w:val="18"/>
          <w:szCs w:val="18"/>
        </w:rPr>
        <w:tab/>
      </w:r>
      <w:r w:rsidRPr="00335E61">
        <w:rPr>
          <w:b/>
          <w:sz w:val="18"/>
          <w:szCs w:val="18"/>
        </w:rPr>
        <w:t xml:space="preserve">(Ek fıkra: 1/7/2006-5538/29 md.) </w:t>
      </w:r>
      <w:r w:rsidRPr="00335E61">
        <w:rPr>
          <w:sz w:val="18"/>
          <w:szCs w:val="18"/>
        </w:rPr>
        <w:t xml:space="preserve">Sivil hava ulaşımına açık havaalanları ile bu havaalanları bünyesinde yer alan tüm tesisler bu Kanunun kapsamı dışındadır. </w:t>
      </w:r>
    </w:p>
    <w:p w:rsidR="004D544C" w:rsidRPr="00335E61" w:rsidRDefault="004D544C" w:rsidP="004D544C">
      <w:pPr>
        <w:spacing w:line="240" w:lineRule="exact"/>
        <w:ind w:firstLine="567"/>
        <w:jc w:val="both"/>
        <w:rPr>
          <w:sz w:val="18"/>
          <w:szCs w:val="18"/>
        </w:rPr>
      </w:pPr>
      <w:r w:rsidRPr="00335E61">
        <w:rPr>
          <w:b/>
          <w:sz w:val="18"/>
          <w:szCs w:val="18"/>
        </w:rPr>
        <w:tab/>
      </w:r>
      <w:r w:rsidRPr="00335E61">
        <w:rPr>
          <w:bCs/>
          <w:i/>
          <w:iCs/>
          <w:sz w:val="18"/>
          <w:szCs w:val="18"/>
        </w:rPr>
        <w:t>Belediyenin yetkileri ve imtiyazları</w:t>
      </w:r>
      <w:r w:rsidRPr="00335E61">
        <w:rPr>
          <w:sz w:val="18"/>
          <w:szCs w:val="18"/>
        </w:rPr>
        <w:t xml:space="preserve"> </w:t>
      </w:r>
    </w:p>
    <w:p w:rsidR="004D544C" w:rsidRPr="00335E61" w:rsidRDefault="004D544C" w:rsidP="004D544C">
      <w:pPr>
        <w:spacing w:line="240" w:lineRule="exact"/>
        <w:ind w:firstLine="567"/>
        <w:jc w:val="both"/>
        <w:rPr>
          <w:sz w:val="18"/>
          <w:szCs w:val="18"/>
        </w:rPr>
      </w:pPr>
      <w:r w:rsidRPr="00335E61">
        <w:rPr>
          <w:b/>
          <w:bCs/>
          <w:sz w:val="18"/>
          <w:szCs w:val="18"/>
        </w:rPr>
        <w:tab/>
        <w:t>Madde 15-</w:t>
      </w:r>
      <w:r w:rsidRPr="00335E61">
        <w:rPr>
          <w:sz w:val="18"/>
          <w:szCs w:val="18"/>
        </w:rPr>
        <w:t xml:space="preserve"> Belediyenin yetkileri ve imtiyazları şunlardır: </w:t>
      </w:r>
    </w:p>
    <w:p w:rsidR="004D544C" w:rsidRPr="00335E61" w:rsidRDefault="004D544C" w:rsidP="004D544C">
      <w:pPr>
        <w:spacing w:line="240" w:lineRule="exact"/>
        <w:ind w:firstLine="567"/>
        <w:jc w:val="both"/>
        <w:rPr>
          <w:sz w:val="18"/>
          <w:szCs w:val="18"/>
        </w:rPr>
      </w:pPr>
      <w:r w:rsidRPr="00335E61">
        <w:rPr>
          <w:sz w:val="18"/>
          <w:szCs w:val="18"/>
        </w:rPr>
        <w:tab/>
        <w:t xml:space="preserve">a) Belde sakinlerinin mahallî müşterek nitelikteki ihtiyaçlarını karşılamak amacıyla her türlü faaliyet ve girişimde bulunmak. </w:t>
      </w:r>
    </w:p>
    <w:p w:rsidR="004D544C" w:rsidRPr="00335E61" w:rsidRDefault="004D544C" w:rsidP="004D544C">
      <w:pPr>
        <w:spacing w:line="240" w:lineRule="exact"/>
        <w:ind w:firstLine="567"/>
        <w:jc w:val="both"/>
        <w:rPr>
          <w:sz w:val="18"/>
          <w:szCs w:val="18"/>
        </w:rPr>
      </w:pPr>
      <w:r w:rsidRPr="00335E61">
        <w:rPr>
          <w:sz w:val="18"/>
          <w:szCs w:val="18"/>
        </w:rPr>
        <w:tab/>
        <w:t xml:space="preserve">b) Kanunların belediyeye verdiği yetki çerçevesinde yönetmelik çıkarmak, belediye yasakları koymak ve uygulamak, kanunlarda belirtilen cezaları vermek. </w:t>
      </w:r>
    </w:p>
    <w:p w:rsidR="004D544C" w:rsidRPr="00335E61" w:rsidRDefault="004D544C" w:rsidP="004D544C">
      <w:pPr>
        <w:spacing w:line="240" w:lineRule="exact"/>
        <w:ind w:firstLine="567"/>
        <w:jc w:val="both"/>
        <w:rPr>
          <w:sz w:val="18"/>
          <w:szCs w:val="18"/>
        </w:rPr>
      </w:pPr>
      <w:r w:rsidRPr="00335E61">
        <w:rPr>
          <w:sz w:val="18"/>
          <w:szCs w:val="18"/>
        </w:rPr>
        <w:tab/>
        <w:t xml:space="preserve">c) Gerçek ve tüzel kişilerin faaliyetleri ile ilgili olarak kanunlarda belirtilen izin veya ruhsatı vermek. </w:t>
      </w:r>
    </w:p>
    <w:p w:rsidR="004D544C" w:rsidRPr="00335E61" w:rsidRDefault="004D544C" w:rsidP="004D544C">
      <w:pPr>
        <w:spacing w:line="240" w:lineRule="exact"/>
        <w:ind w:firstLine="567"/>
        <w:jc w:val="both"/>
        <w:rPr>
          <w:sz w:val="18"/>
          <w:szCs w:val="18"/>
        </w:rPr>
      </w:pPr>
      <w:r w:rsidRPr="00335E61">
        <w:rPr>
          <w:sz w:val="18"/>
          <w:szCs w:val="18"/>
        </w:rPr>
        <w:tab/>
        <w:t>d) Özel kanunları gereğince belediyeye ait vergi, resim, harç, katkı ve katılma paylarının tarh, tahakkuk ve tahsilini yapmak; vergi, resim ve harç dışındaki özel hukuk hükümlerine göre tahsili gereken doğal gaz, su, atık su ve hizmet karşılığı alacakların tahsilini yapmak veya yaptırmak.</w:t>
      </w:r>
    </w:p>
    <w:p w:rsidR="004D544C" w:rsidRPr="00335E61" w:rsidRDefault="004D544C" w:rsidP="004D544C">
      <w:pPr>
        <w:spacing w:line="240" w:lineRule="exact"/>
        <w:ind w:firstLine="567"/>
        <w:jc w:val="both"/>
        <w:rPr>
          <w:sz w:val="18"/>
          <w:szCs w:val="18"/>
        </w:rPr>
      </w:pPr>
      <w:r w:rsidRPr="00335E61">
        <w:rPr>
          <w:sz w:val="18"/>
          <w:szCs w:val="18"/>
        </w:rPr>
        <w:tab/>
        <w:t xml:space="preserve">e) Müktesep haklar saklı kalmak üzere; içme, kullanma ve endüstri suyu sağlamak; atık su ve yağmur suyunun uzaklaştırılmasını sağlamak; bunlar için gerekli tesisleri kurmak, kurdurmak, işletmek ve işlettirmek; kaynak sularını işletmek veya işlettirmek. </w:t>
      </w:r>
    </w:p>
    <w:p w:rsidR="004D544C" w:rsidRPr="00335E61" w:rsidRDefault="004D544C" w:rsidP="004D544C">
      <w:pPr>
        <w:spacing w:line="240" w:lineRule="exact"/>
        <w:ind w:firstLine="567"/>
        <w:jc w:val="both"/>
        <w:rPr>
          <w:sz w:val="18"/>
          <w:szCs w:val="18"/>
        </w:rPr>
      </w:pPr>
      <w:r w:rsidRPr="00335E61">
        <w:rPr>
          <w:sz w:val="18"/>
          <w:szCs w:val="18"/>
        </w:rPr>
        <w:t xml:space="preserve">f) Toplu taşıma yapmak; bu amaçla otobüs, deniz ve su ulaşım araçları, tünel, raylı sistem dâhil her türlü toplu taşıma sistemlerini kurmak, kurdurmak, işletmek ve işlettirmek. </w:t>
      </w:r>
    </w:p>
    <w:p w:rsidR="004D544C" w:rsidRPr="00335E61" w:rsidRDefault="004D544C" w:rsidP="004D544C">
      <w:pPr>
        <w:spacing w:line="240" w:lineRule="exact"/>
        <w:ind w:firstLine="567"/>
        <w:jc w:val="both"/>
        <w:rPr>
          <w:sz w:val="18"/>
          <w:szCs w:val="18"/>
        </w:rPr>
      </w:pPr>
      <w:r w:rsidRPr="00335E61">
        <w:rPr>
          <w:sz w:val="18"/>
          <w:szCs w:val="18"/>
        </w:rPr>
        <w:tab/>
        <w:t xml:space="preserve">g) Katı atıkların toplanması, taşınması, ayrıştırılması, geri kazanımı, ortadan kaldırılması ve depolanması ile ilgili bütün hizmetleri yapmak ve yaptırmak. </w:t>
      </w:r>
    </w:p>
    <w:p w:rsidR="004D544C" w:rsidRPr="00335E61" w:rsidRDefault="004D544C" w:rsidP="004D544C">
      <w:pPr>
        <w:spacing w:line="240" w:lineRule="exact"/>
        <w:jc w:val="both"/>
        <w:rPr>
          <w:sz w:val="18"/>
        </w:rPr>
      </w:pPr>
    </w:p>
    <w:p w:rsidR="004D544C" w:rsidRPr="00335E61" w:rsidRDefault="004D544C" w:rsidP="004D544C">
      <w:pPr>
        <w:spacing w:line="240" w:lineRule="exact"/>
        <w:jc w:val="center"/>
        <w:rPr>
          <w:i/>
          <w:sz w:val="16"/>
          <w:szCs w:val="16"/>
        </w:rPr>
      </w:pPr>
      <w:r w:rsidRPr="00335E61">
        <w:rPr>
          <w:szCs w:val="18"/>
        </w:rPr>
        <w:br w:type="page"/>
      </w:r>
    </w:p>
    <w:p w:rsidR="004D544C" w:rsidRPr="00335E61" w:rsidRDefault="004D544C" w:rsidP="004D544C">
      <w:pPr>
        <w:spacing w:line="240" w:lineRule="exact"/>
        <w:jc w:val="both"/>
        <w:rPr>
          <w:sz w:val="18"/>
          <w:szCs w:val="18"/>
        </w:rPr>
      </w:pPr>
    </w:p>
    <w:p w:rsidR="004D544C" w:rsidRPr="00335E61" w:rsidRDefault="004D544C" w:rsidP="004D544C">
      <w:pPr>
        <w:spacing w:line="240" w:lineRule="exact"/>
        <w:ind w:firstLine="567"/>
        <w:jc w:val="both"/>
        <w:rPr>
          <w:sz w:val="18"/>
          <w:szCs w:val="18"/>
        </w:rPr>
      </w:pPr>
      <w:r w:rsidRPr="00335E61">
        <w:rPr>
          <w:sz w:val="18"/>
          <w:szCs w:val="18"/>
        </w:rPr>
        <w:tab/>
        <w:t>h) Mahallî müşterek nitelikteki hizmetlerin yerine getirilmesi amacıyla, belediye ve mücavir alan sınırları içerisinde taşınmaz almak, kamulaştırmak, satmak, kiralamak veya kiraya vermek, trampa etmek, tahsis etmek, bunlar üzerinde sınırlı aynî hak tesis etmek.</w:t>
      </w:r>
    </w:p>
    <w:p w:rsidR="004D544C" w:rsidRPr="00335E61" w:rsidRDefault="004D544C" w:rsidP="004D544C">
      <w:pPr>
        <w:spacing w:line="240" w:lineRule="exact"/>
        <w:ind w:firstLine="567"/>
        <w:jc w:val="both"/>
        <w:rPr>
          <w:sz w:val="18"/>
          <w:szCs w:val="18"/>
        </w:rPr>
      </w:pPr>
      <w:r w:rsidRPr="00335E61">
        <w:rPr>
          <w:sz w:val="18"/>
          <w:szCs w:val="18"/>
        </w:rPr>
        <w:tab/>
        <w:t>i) Borç almak, bağış kabul etmek.</w:t>
      </w:r>
      <w:r w:rsidRPr="00335E61">
        <w:rPr>
          <w:sz w:val="18"/>
          <w:szCs w:val="18"/>
        </w:rPr>
        <w:tab/>
      </w:r>
    </w:p>
    <w:p w:rsidR="004D544C" w:rsidRPr="00335E61" w:rsidRDefault="004D544C" w:rsidP="004D544C">
      <w:pPr>
        <w:spacing w:line="240" w:lineRule="exact"/>
        <w:ind w:firstLine="567"/>
        <w:jc w:val="both"/>
        <w:rPr>
          <w:sz w:val="18"/>
          <w:szCs w:val="18"/>
        </w:rPr>
      </w:pPr>
      <w:r w:rsidRPr="00335E61">
        <w:rPr>
          <w:sz w:val="18"/>
          <w:szCs w:val="18"/>
        </w:rPr>
        <w:tab/>
        <w:t>j) Toptancı ve perakendeci hâlleri, otobüs terminali, fuar alanı, mezbaha, ilgili mevzuata göre yat limanı ve iskele kurmak, kurdurmak, işletmek, işlettirmek veya bu yerlerin gerçek ve tüzel kişilerce açılmasına izin vermek.</w:t>
      </w:r>
    </w:p>
    <w:p w:rsidR="004D544C" w:rsidRPr="00335E61" w:rsidRDefault="004D544C" w:rsidP="004D544C">
      <w:pPr>
        <w:spacing w:line="240" w:lineRule="exact"/>
        <w:ind w:firstLine="567"/>
        <w:jc w:val="both"/>
        <w:rPr>
          <w:sz w:val="18"/>
          <w:szCs w:val="18"/>
        </w:rPr>
      </w:pPr>
      <w:r w:rsidRPr="00335E61">
        <w:rPr>
          <w:sz w:val="18"/>
          <w:szCs w:val="18"/>
        </w:rPr>
        <w:tab/>
        <w:t>k) Vergi, resim ve harçlar dışında kalan dava konusu uyuşmazlıkların anlaşmayla tasfiyesine karar vermek.</w:t>
      </w:r>
    </w:p>
    <w:p w:rsidR="004D544C" w:rsidRPr="00335E61" w:rsidRDefault="004D544C" w:rsidP="004D544C">
      <w:pPr>
        <w:spacing w:line="240" w:lineRule="exact"/>
        <w:ind w:firstLine="567"/>
        <w:jc w:val="both"/>
        <w:rPr>
          <w:sz w:val="18"/>
          <w:szCs w:val="18"/>
        </w:rPr>
      </w:pPr>
      <w:r w:rsidRPr="00335E61">
        <w:rPr>
          <w:sz w:val="18"/>
          <w:szCs w:val="18"/>
        </w:rPr>
        <w:tab/>
        <w:t>l) Gayrisıhhî müesseseler ile umuma açık istirahat ve eğlence yerlerini ruhsatlandırmak ve denetlemek.</w:t>
      </w:r>
    </w:p>
    <w:p w:rsidR="004D544C" w:rsidRPr="00335E61" w:rsidRDefault="004D544C" w:rsidP="004D544C">
      <w:pPr>
        <w:spacing w:line="240" w:lineRule="exact"/>
        <w:ind w:firstLine="567"/>
        <w:jc w:val="both"/>
        <w:rPr>
          <w:sz w:val="18"/>
          <w:szCs w:val="18"/>
        </w:rPr>
      </w:pPr>
      <w:r w:rsidRPr="00335E61">
        <w:rPr>
          <w:sz w:val="18"/>
          <w:szCs w:val="18"/>
        </w:rPr>
        <w:tab/>
        <w:t>m) Beldede ekonomi ve ticaretin geliştirilmesi ve kayıt altına alınması amacıyla izinsiz satış yapan seyyar satıcıları faaliyetten men etmek, izinsiz satış yapan seyyar satıcıların faaliyetten men edilmesi sonucu, cezası ödenmeyerek iki gün içinde geri alınmayan gıda maddelerini gıda bankalarına, cezası ödenmeyerek otuz gün içinde geri alınmayan gıda dışı malları yoksullara vermek.</w:t>
      </w:r>
    </w:p>
    <w:p w:rsidR="004D544C" w:rsidRPr="00335E61" w:rsidRDefault="004D544C" w:rsidP="004D544C">
      <w:pPr>
        <w:spacing w:line="240" w:lineRule="exact"/>
        <w:ind w:firstLine="567"/>
        <w:jc w:val="both"/>
        <w:rPr>
          <w:sz w:val="18"/>
          <w:szCs w:val="18"/>
        </w:rPr>
      </w:pPr>
      <w:r w:rsidRPr="00335E61">
        <w:rPr>
          <w:sz w:val="18"/>
          <w:szCs w:val="18"/>
        </w:rPr>
        <w:tab/>
        <w:t>n) Reklam panoları ve tanıtıcı tabelalar konusunda standartlar getirmek.</w:t>
      </w:r>
    </w:p>
    <w:p w:rsidR="004D544C" w:rsidRPr="00335E61" w:rsidRDefault="004D544C" w:rsidP="004D544C">
      <w:pPr>
        <w:spacing w:line="240" w:lineRule="exact"/>
        <w:ind w:firstLine="567"/>
        <w:jc w:val="both"/>
        <w:rPr>
          <w:sz w:val="18"/>
          <w:szCs w:val="18"/>
        </w:rPr>
      </w:pPr>
      <w:r w:rsidRPr="00335E61">
        <w:rPr>
          <w:sz w:val="18"/>
          <w:szCs w:val="18"/>
        </w:rPr>
        <w:tab/>
        <w:t>o) Gayrisıhhî işyerlerini, eğlence yerlerini, halk sağlığına ve çevreye etkisi olan diğer işyerlerini kentin belirli yerlerinde toplamak; hafriyat toprağı ve moloz döküm alanlarını; sıvılaştırılmış petrol gazı (LPG) depolama sahalarını; inşaat malzemeleri, odun, kömür ve hurda depolama alanları ve satış yerlerini belirlemek; bu alan ve yerler ile taşımalarda çevre kirliliği oluşmaması için gereken tedbirleri almak.</w:t>
      </w:r>
    </w:p>
    <w:p w:rsidR="004D544C" w:rsidRPr="00335E61" w:rsidRDefault="004D544C" w:rsidP="004D544C">
      <w:pPr>
        <w:spacing w:line="240" w:lineRule="exact"/>
        <w:ind w:firstLine="567"/>
        <w:jc w:val="both"/>
        <w:rPr>
          <w:sz w:val="18"/>
          <w:szCs w:val="18"/>
        </w:rPr>
      </w:pPr>
      <w:r w:rsidRPr="00335E61">
        <w:rPr>
          <w:sz w:val="18"/>
          <w:szCs w:val="18"/>
        </w:rPr>
        <w:tab/>
        <w:t>p) Kara, deniz, su ve demiryolu üzerinde işletilen her türlü servis ve toplu taşıma araçları ile taksi sayılarını, bilet ücret ve tarifelerini, zaman ve güzergâhlarını belirlemek; durak yerleri ile karayolu, yol, cadde, sokak, meydan ve benzeri yerler üzerinde araç park yerlerini tespit etmek ve işletmek, işlettirmek veya kiraya vermek; kanunların belediyelere verdiği trafik düzenlemesinin gerektirdiği bütün işleri yürütmek.</w:t>
      </w:r>
    </w:p>
    <w:p w:rsidR="004D544C" w:rsidRPr="00335E61" w:rsidRDefault="004D544C" w:rsidP="004D544C">
      <w:pPr>
        <w:spacing w:line="240" w:lineRule="exact"/>
        <w:ind w:firstLine="567"/>
        <w:jc w:val="both"/>
        <w:rPr>
          <w:sz w:val="18"/>
          <w:szCs w:val="18"/>
        </w:rPr>
      </w:pPr>
      <w:r w:rsidRPr="00335E61">
        <w:rPr>
          <w:sz w:val="18"/>
          <w:szCs w:val="18"/>
        </w:rPr>
        <w:tab/>
        <w:t xml:space="preserve">r) </w:t>
      </w:r>
      <w:r w:rsidRPr="00335E61">
        <w:rPr>
          <w:b/>
          <w:sz w:val="18"/>
          <w:szCs w:val="18"/>
        </w:rPr>
        <w:t xml:space="preserve">(Ek: 12/11/2012-6360/18 md.) </w:t>
      </w:r>
      <w:r w:rsidRPr="00335E61">
        <w:rPr>
          <w:sz w:val="18"/>
          <w:szCs w:val="18"/>
        </w:rPr>
        <w:t>Belediye mücavir alan sınırları içerisinde 5/11/2008 tarihli ve 5809 sayılı Elektronik Haberleşme Kanunu, 26/9/2011 tarihli ve 655 sayılı Ulaştırma, Denizcilik ve Haberleşme Bakanlığının Teşkilat ve Görevleri Hakkında Kanun Hükmünde Kararname ve ilgili diğer mevzuata göre kuruluş izni verilen alanda tesis edilecek elektronik haberleşme istasyonlarına kent ve yapı estetiği ile elektronik haberleşme hizmetinin gerekleri dikkate alınarak ücret karşılığında yer seçim belgesi vermek,</w:t>
      </w:r>
    </w:p>
    <w:p w:rsidR="004D544C" w:rsidRPr="00335E61" w:rsidRDefault="004D544C" w:rsidP="004D544C">
      <w:pPr>
        <w:pStyle w:val="Metin"/>
        <w:tabs>
          <w:tab w:val="clear" w:pos="566"/>
        </w:tabs>
        <w:spacing w:line="240" w:lineRule="exact"/>
        <w:ind w:firstLine="567"/>
        <w:rPr>
          <w:sz w:val="18"/>
          <w:szCs w:val="18"/>
        </w:rPr>
      </w:pPr>
      <w:r w:rsidRPr="00335E61">
        <w:rPr>
          <w:sz w:val="18"/>
          <w:szCs w:val="18"/>
        </w:rPr>
        <w:t xml:space="preserve">s) </w:t>
      </w:r>
      <w:r w:rsidRPr="00335E61">
        <w:rPr>
          <w:b/>
          <w:sz w:val="18"/>
          <w:szCs w:val="18"/>
        </w:rPr>
        <w:t xml:space="preserve">(Ek: 4/4/2015-6645/84 md.) </w:t>
      </w:r>
      <w:r w:rsidRPr="00335E61">
        <w:rPr>
          <w:sz w:val="18"/>
          <w:szCs w:val="18"/>
        </w:rPr>
        <w:t>Belediye sınırları içerisinde, yapı ruhsatı veya yapı kullanma izni hangi idare tarafından verilmiş olursa olsun, hizmete sunulacak olan asansörlerin tescilini yapmak, ilgili teknik mevzuat çerçevesinde yıllık periyodik kontrollerini yapmak ya da yetkilendirilmiş muayene kuruluşları aracılığıyla yaptırmak, gerekli hâllerde asansörleri hizmet dışı bırakmak.</w:t>
      </w:r>
    </w:p>
    <w:p w:rsidR="004D544C" w:rsidRPr="00335E61" w:rsidRDefault="004D544C" w:rsidP="004D544C">
      <w:pPr>
        <w:spacing w:line="240" w:lineRule="exact"/>
        <w:ind w:firstLine="567"/>
        <w:jc w:val="both"/>
        <w:rPr>
          <w:sz w:val="18"/>
          <w:szCs w:val="18"/>
        </w:rPr>
      </w:pPr>
      <w:r w:rsidRPr="00335E61">
        <w:rPr>
          <w:sz w:val="18"/>
          <w:szCs w:val="18"/>
        </w:rPr>
        <w:tab/>
      </w:r>
    </w:p>
    <w:p w:rsidR="004D544C" w:rsidRPr="00335E61" w:rsidRDefault="004D544C" w:rsidP="004D544C">
      <w:pPr>
        <w:spacing w:line="240" w:lineRule="exact"/>
        <w:jc w:val="center"/>
      </w:pPr>
      <w:r w:rsidRPr="00335E61">
        <w:br w:type="page"/>
      </w:r>
    </w:p>
    <w:p w:rsidR="004D544C" w:rsidRPr="00335E61" w:rsidRDefault="004D544C" w:rsidP="004D544C">
      <w:pPr>
        <w:spacing w:line="240" w:lineRule="exact"/>
      </w:pPr>
    </w:p>
    <w:p w:rsidR="004D544C" w:rsidRPr="00816E5F" w:rsidRDefault="004D544C" w:rsidP="004D544C">
      <w:pPr>
        <w:spacing w:line="240" w:lineRule="exact"/>
        <w:ind w:firstLine="567"/>
        <w:jc w:val="both"/>
        <w:rPr>
          <w:sz w:val="16"/>
          <w:szCs w:val="16"/>
        </w:rPr>
      </w:pPr>
      <w:r w:rsidRPr="00816E5F">
        <w:rPr>
          <w:b/>
          <w:sz w:val="16"/>
          <w:szCs w:val="16"/>
        </w:rPr>
        <w:t xml:space="preserve">(Ek fıkra: 4/4/2015-6645/84 md.) </w:t>
      </w:r>
      <w:r w:rsidRPr="00816E5F">
        <w:rPr>
          <w:sz w:val="16"/>
          <w:szCs w:val="16"/>
        </w:rPr>
        <w:t>(s) bendi uyarınca asansörlerin yıllık periyodik kontrolünü yapacak belediyeler ile yetkilendirilmiş muayene kuruluşlarının sahip olması gereken şartlar, yıllık periyodik kontrol esasları ile yıllık periyodik kontrol ücretleri Türkiye Belediyeler Birliği, Türk Mühendis ve Mimar Odaları Birliği ve Türk Standardları Enstitüsü temsilcilerinin de yer alacağı bir komisyon tarafından belirlenir. Konuya ilişkin düzenlemeler, komisyon kararları doğrultusunda Bilim, Sanayi ve Teknoloji Bakanlığı tarafından yapılır.</w:t>
      </w:r>
    </w:p>
    <w:p w:rsidR="004D544C" w:rsidRPr="00816E5F" w:rsidRDefault="004D544C" w:rsidP="004D544C">
      <w:pPr>
        <w:spacing w:line="240" w:lineRule="exact"/>
        <w:ind w:firstLine="567"/>
        <w:jc w:val="both"/>
        <w:rPr>
          <w:sz w:val="16"/>
          <w:szCs w:val="16"/>
        </w:rPr>
      </w:pPr>
      <w:r w:rsidRPr="00816E5F">
        <w:rPr>
          <w:b/>
          <w:sz w:val="16"/>
          <w:szCs w:val="16"/>
        </w:rPr>
        <w:tab/>
        <w:t xml:space="preserve">(Ek fıkra: 12/11/2012-6360/18 md.) </w:t>
      </w:r>
      <w:r w:rsidRPr="00816E5F">
        <w:rPr>
          <w:sz w:val="16"/>
          <w:szCs w:val="16"/>
        </w:rPr>
        <w:t>(r) bendine göre verilecek yer seçim belgesi karşılığında alınacak ücret Ulaştırma, Denizcilik ve Haberleşme Bakanlığınca belirlenir. Ücreti yatırılmasına rağmen yirmi gün içerisinde verilmeyen yer seçim belgesi verilmiş sayılır. Büyükşehir sınırları içerisinde yer seçim belgesi vermeye ve ücretini almaya büyükşehir belediyeleri yetkilidir.</w:t>
      </w:r>
    </w:p>
    <w:p w:rsidR="004D544C" w:rsidRPr="00816E5F" w:rsidRDefault="004D544C" w:rsidP="004D544C">
      <w:pPr>
        <w:spacing w:line="240" w:lineRule="exact"/>
        <w:ind w:firstLine="567"/>
        <w:jc w:val="both"/>
        <w:rPr>
          <w:sz w:val="16"/>
          <w:szCs w:val="16"/>
        </w:rPr>
      </w:pPr>
      <w:r w:rsidRPr="00816E5F">
        <w:rPr>
          <w:sz w:val="16"/>
          <w:szCs w:val="16"/>
        </w:rPr>
        <w:tab/>
        <w:t>(l) bendinde belirtilen gayrisıhhî müesseselerden birinci sınıf olanların ruhsatlandırılması ve denetlenmesi, büyükşehir ve il merkez belediyeleri dışındaki yerlerde il özel idaresi tarafından yapılır.</w:t>
      </w:r>
    </w:p>
    <w:p w:rsidR="004D544C" w:rsidRPr="00816E5F" w:rsidRDefault="004D544C" w:rsidP="004D544C">
      <w:pPr>
        <w:spacing w:line="240" w:lineRule="exact"/>
        <w:ind w:firstLine="567"/>
        <w:jc w:val="both"/>
        <w:rPr>
          <w:sz w:val="16"/>
          <w:szCs w:val="16"/>
        </w:rPr>
      </w:pPr>
      <w:r w:rsidRPr="00816E5F">
        <w:rPr>
          <w:sz w:val="16"/>
          <w:szCs w:val="16"/>
        </w:rPr>
        <w:tab/>
        <w:t>Belediye, (e), (f) ve (g) bentlerinde belirtilen hizmetleri Danıştayın görüşü ve Çevre ve Şehircilik Bakanlığının kararıyla süresi kırkdokuz yılı geçmemek üzere imtiyaz yoluyla devredebilir; toplu taşıma hizmetlerini imtiyaz veya tekel oluşturmayacak şekilde ruhsat vermek suretiyle yerine getirebileceği gibi toplu taşıma hatlarını kiraya verme veya 67 nci maddedeki esaslara göre hizmet satın alma yoluyla yerine getirebilir.</w:t>
      </w:r>
      <w:r w:rsidRPr="00816E5F">
        <w:rPr>
          <w:sz w:val="16"/>
          <w:szCs w:val="16"/>
          <w:vertAlign w:val="superscript"/>
        </w:rPr>
        <w:t>(2)</w:t>
      </w:r>
    </w:p>
    <w:p w:rsidR="004D544C" w:rsidRPr="00816E5F" w:rsidRDefault="004D544C" w:rsidP="004D544C">
      <w:pPr>
        <w:spacing w:line="240" w:lineRule="exact"/>
        <w:ind w:firstLine="567"/>
        <w:jc w:val="both"/>
        <w:rPr>
          <w:sz w:val="16"/>
          <w:szCs w:val="16"/>
        </w:rPr>
      </w:pPr>
      <w:r w:rsidRPr="00816E5F">
        <w:rPr>
          <w:sz w:val="16"/>
          <w:szCs w:val="16"/>
        </w:rPr>
        <w:tab/>
        <w:t>İl sınırları içinde büyükşehir belediyeleri, belediye ve mücavir alan sınırları içinde il belediyeleri ile nüfusu 10.000'i geçen belediyeler, meclis kararıyla; turizm, sağlık, sanayi ve ticaret yatırımlarının ve eğitim kurumlarının su, termal su, kanalizasyon, doğal gaz, yol ve aydınlatma gibi alt yapı çalışmalarını faiz almaksızın on yıla kadar geri ödemeli veya ücretsiz olarak yapabilir veya yaptırabilir, bunun karşılığında yapılan tesislere ortak olabilir; sağlık, eğitim, sosyal hizmet ve turizmi geliştirecek projelere Çevre ve Şehircilik Bakanlığının onayı ile ücretsiz veya düşük bir bedelle amacı dışında kullanılmamak kaydıyla taşınmaz tahsis edebilir.</w:t>
      </w:r>
      <w:r w:rsidRPr="00816E5F">
        <w:rPr>
          <w:b/>
          <w:sz w:val="16"/>
          <w:szCs w:val="16"/>
        </w:rPr>
        <w:t xml:space="preserve"> (Ek cümle: 12/11/2012-6360/18 md.) </w:t>
      </w:r>
      <w:r w:rsidRPr="00816E5F">
        <w:rPr>
          <w:sz w:val="16"/>
          <w:szCs w:val="16"/>
        </w:rPr>
        <w:t>Belediye ve bağlı idareler, meclis kararıyla mabetlere, eğitim kurumlarına, yurtlara, okul pansiyonlarına ve hastanelere indirimli bedelle ya da ücretsiz olarak içme ve kullanma suyu verebilirler.</w:t>
      </w:r>
      <w:r w:rsidRPr="00816E5F">
        <w:rPr>
          <w:sz w:val="16"/>
          <w:szCs w:val="16"/>
          <w:vertAlign w:val="superscript"/>
        </w:rPr>
        <w:t>(1) (2)</w:t>
      </w:r>
      <w:r w:rsidRPr="00816E5F">
        <w:rPr>
          <w:sz w:val="16"/>
          <w:szCs w:val="16"/>
        </w:rPr>
        <w:t xml:space="preserve"> </w:t>
      </w:r>
    </w:p>
    <w:p w:rsidR="004D544C" w:rsidRPr="00816E5F" w:rsidRDefault="004D544C" w:rsidP="004D544C">
      <w:pPr>
        <w:spacing w:line="240" w:lineRule="exact"/>
        <w:ind w:firstLine="567"/>
        <w:jc w:val="both"/>
        <w:rPr>
          <w:sz w:val="16"/>
          <w:szCs w:val="16"/>
        </w:rPr>
      </w:pPr>
      <w:r w:rsidRPr="00816E5F">
        <w:rPr>
          <w:sz w:val="16"/>
          <w:szCs w:val="16"/>
        </w:rPr>
        <w:tab/>
        <w:t xml:space="preserve">Belediye, belde sakinlerinin belediye hizmetleriyle ilgili görüş ve düşüncelerini tespit etmek amacıyla kamuoyu yoklaması ve araştırması yapabilir. </w:t>
      </w:r>
    </w:p>
    <w:p w:rsidR="004D544C" w:rsidRPr="00816E5F" w:rsidRDefault="004D544C" w:rsidP="004D544C">
      <w:pPr>
        <w:spacing w:line="240" w:lineRule="exact"/>
        <w:ind w:firstLine="567"/>
        <w:jc w:val="both"/>
        <w:rPr>
          <w:sz w:val="16"/>
          <w:szCs w:val="16"/>
        </w:rPr>
      </w:pPr>
      <w:r w:rsidRPr="00816E5F">
        <w:rPr>
          <w:sz w:val="16"/>
          <w:szCs w:val="16"/>
        </w:rPr>
        <w:tab/>
        <w:t>Belediye mallarına karşı suç işleyenler Devlet malına karşı suç işlemiş sayılır. 2886 sayılı Devlet İhale Kanununun 75 inci maddesi hükümleri belediye taşınmazları hakkında da uygulanır.</w:t>
      </w:r>
    </w:p>
    <w:p w:rsidR="004D544C" w:rsidRPr="00816E5F" w:rsidRDefault="004D544C" w:rsidP="004D544C">
      <w:pPr>
        <w:spacing w:line="240" w:lineRule="exact"/>
        <w:ind w:firstLine="567"/>
        <w:jc w:val="both"/>
        <w:rPr>
          <w:sz w:val="16"/>
          <w:szCs w:val="16"/>
        </w:rPr>
      </w:pPr>
      <w:r w:rsidRPr="00816E5F">
        <w:rPr>
          <w:sz w:val="16"/>
          <w:szCs w:val="16"/>
        </w:rPr>
        <w:tab/>
      </w:r>
    </w:p>
    <w:p w:rsidR="004D544C" w:rsidRPr="00335E61" w:rsidRDefault="004D544C" w:rsidP="004D544C">
      <w:pPr>
        <w:spacing w:line="240" w:lineRule="exact"/>
        <w:ind w:firstLine="567"/>
        <w:jc w:val="both"/>
        <w:rPr>
          <w:sz w:val="18"/>
          <w:szCs w:val="18"/>
        </w:rPr>
      </w:pPr>
      <w:r w:rsidRPr="00335E61">
        <w:rPr>
          <w:sz w:val="18"/>
          <w:szCs w:val="18"/>
        </w:rPr>
        <w:tab/>
        <w:t xml:space="preserve">Belediyenin proje karşılığı borçlanma yoluyla elde ettiği gelirleri, şartlı bağışlar ve kamu hizmetlerinde fiilen kullanılan malları ile belediye tarafından tahsil edilen vergi, resim ve harç gelirleri haczedilemez. </w:t>
      </w:r>
    </w:p>
    <w:p w:rsidR="004D544C" w:rsidRPr="00335E61" w:rsidRDefault="004D544C" w:rsidP="004D544C">
      <w:pPr>
        <w:spacing w:line="240" w:lineRule="exact"/>
        <w:ind w:firstLine="567"/>
        <w:jc w:val="both"/>
        <w:rPr>
          <w:sz w:val="18"/>
          <w:szCs w:val="18"/>
        </w:rPr>
      </w:pPr>
      <w:r w:rsidRPr="00335E61">
        <w:rPr>
          <w:b/>
          <w:sz w:val="18"/>
          <w:szCs w:val="18"/>
        </w:rPr>
        <w:t>(Ek fıkra: 10/9/2014-6552/121 md.)</w:t>
      </w:r>
      <w:r w:rsidRPr="00335E61">
        <w:rPr>
          <w:sz w:val="18"/>
          <w:szCs w:val="18"/>
        </w:rPr>
        <w:t xml:space="preserve"> İcra dairesince haciz kararı alınmadan önce belediyeden borca yeter miktarda haczedilebilecek mal gösterilmesi istenir (…)</w:t>
      </w:r>
      <w:r w:rsidRPr="00335E61">
        <w:rPr>
          <w:sz w:val="18"/>
          <w:szCs w:val="18"/>
          <w:vertAlign w:val="superscript"/>
        </w:rPr>
        <w:t>(1)</w:t>
      </w:r>
      <w:r w:rsidRPr="00335E61">
        <w:rPr>
          <w:sz w:val="18"/>
          <w:szCs w:val="18"/>
        </w:rPr>
        <w:t>. On gün içinde yeterli mal beyan edilmemesi durumunda yapılacak haciz işlemi, alacak miktarını aşacak (…)</w:t>
      </w:r>
      <w:r w:rsidRPr="00335E61">
        <w:rPr>
          <w:sz w:val="18"/>
          <w:szCs w:val="18"/>
          <w:vertAlign w:val="superscript"/>
        </w:rPr>
        <w:t>(1)</w:t>
      </w:r>
      <w:r w:rsidRPr="00335E61">
        <w:rPr>
          <w:sz w:val="18"/>
          <w:szCs w:val="18"/>
        </w:rPr>
        <w:t xml:space="preserve"> şekilde yapılamaz.</w:t>
      </w:r>
      <w:r w:rsidRPr="00335E61">
        <w:rPr>
          <w:sz w:val="18"/>
          <w:szCs w:val="18"/>
          <w:vertAlign w:val="superscript"/>
        </w:rPr>
        <w:t>(1)</w:t>
      </w:r>
    </w:p>
    <w:p w:rsidR="004D544C" w:rsidRPr="00335E61" w:rsidRDefault="004D544C" w:rsidP="004D544C">
      <w:pPr>
        <w:spacing w:line="240" w:lineRule="exact"/>
        <w:ind w:firstLine="567"/>
        <w:jc w:val="both"/>
        <w:rPr>
          <w:bCs/>
          <w:i/>
          <w:iCs/>
          <w:sz w:val="18"/>
          <w:szCs w:val="18"/>
        </w:rPr>
      </w:pPr>
      <w:r w:rsidRPr="00335E61">
        <w:rPr>
          <w:b/>
          <w:sz w:val="18"/>
          <w:szCs w:val="18"/>
        </w:rPr>
        <w:tab/>
      </w:r>
      <w:r w:rsidRPr="00335E61">
        <w:rPr>
          <w:bCs/>
          <w:i/>
          <w:iCs/>
          <w:sz w:val="18"/>
          <w:szCs w:val="18"/>
        </w:rPr>
        <w:t>Belediyeye tanınan muafiyet</w:t>
      </w:r>
    </w:p>
    <w:p w:rsidR="004D544C" w:rsidRPr="00335E61" w:rsidRDefault="004D544C" w:rsidP="004D544C">
      <w:pPr>
        <w:spacing w:line="240" w:lineRule="exact"/>
        <w:ind w:firstLine="567"/>
        <w:jc w:val="both"/>
        <w:rPr>
          <w:sz w:val="18"/>
          <w:szCs w:val="18"/>
          <w:vertAlign w:val="superscript"/>
        </w:rPr>
      </w:pPr>
      <w:r w:rsidRPr="00335E61">
        <w:rPr>
          <w:b/>
          <w:bCs/>
          <w:sz w:val="18"/>
          <w:szCs w:val="18"/>
        </w:rPr>
        <w:tab/>
        <w:t>Madde 16-</w:t>
      </w:r>
      <w:r w:rsidRPr="00335E61">
        <w:rPr>
          <w:sz w:val="18"/>
          <w:szCs w:val="18"/>
        </w:rPr>
        <w:t xml:space="preserve"> Belediyenin kamu hizmetine ayrılan veya kamunun yararlanmasına açık, gelir getirmeyen taşınmazları ile bunların inşa ve kullanımları katma değer vergisi ile özel tüketim vergisi hariç her türlü vergi, resim, harç, katılma ve katkı paylarından muaftır. </w:t>
      </w:r>
      <w:r w:rsidRPr="00335E61">
        <w:rPr>
          <w:sz w:val="18"/>
          <w:szCs w:val="18"/>
          <w:vertAlign w:val="superscript"/>
        </w:rPr>
        <w:t>(2)</w:t>
      </w:r>
    </w:p>
    <w:p w:rsidR="004D544C" w:rsidRPr="00335E61" w:rsidRDefault="004D544C" w:rsidP="004D544C">
      <w:pPr>
        <w:spacing w:line="240" w:lineRule="exact"/>
        <w:jc w:val="center"/>
        <w:rPr>
          <w:bCs/>
          <w:sz w:val="18"/>
          <w:szCs w:val="18"/>
        </w:rPr>
      </w:pPr>
    </w:p>
    <w:p w:rsidR="004D544C" w:rsidRPr="00335E61" w:rsidRDefault="004D544C" w:rsidP="004D544C">
      <w:pPr>
        <w:spacing w:line="240" w:lineRule="exact"/>
        <w:jc w:val="center"/>
        <w:rPr>
          <w:bCs/>
          <w:i/>
          <w:iCs/>
          <w:sz w:val="18"/>
          <w:szCs w:val="18"/>
        </w:rPr>
      </w:pPr>
      <w:r w:rsidRPr="00335E61">
        <w:rPr>
          <w:bCs/>
          <w:i/>
          <w:iCs/>
          <w:sz w:val="18"/>
          <w:szCs w:val="18"/>
        </w:rPr>
        <w:t>Belediyenin Organları</w:t>
      </w:r>
    </w:p>
    <w:p w:rsidR="004D544C" w:rsidRPr="00335E61" w:rsidRDefault="004D544C" w:rsidP="004D544C">
      <w:pPr>
        <w:spacing w:line="240" w:lineRule="exact"/>
        <w:jc w:val="center"/>
        <w:rPr>
          <w:bCs/>
          <w:i/>
          <w:iCs/>
          <w:sz w:val="18"/>
          <w:szCs w:val="18"/>
        </w:rPr>
      </w:pPr>
      <w:r w:rsidRPr="00335E61">
        <w:rPr>
          <w:bCs/>
          <w:i/>
          <w:iCs/>
          <w:sz w:val="18"/>
          <w:szCs w:val="18"/>
        </w:rPr>
        <w:t>Belediye Meclisi</w:t>
      </w:r>
    </w:p>
    <w:p w:rsidR="004D544C" w:rsidRPr="00335E61" w:rsidRDefault="004D544C" w:rsidP="004D544C">
      <w:pPr>
        <w:spacing w:line="240" w:lineRule="exact"/>
        <w:jc w:val="center"/>
        <w:rPr>
          <w:bCs/>
          <w:i/>
          <w:iCs/>
          <w:sz w:val="18"/>
          <w:szCs w:val="18"/>
        </w:rPr>
      </w:pPr>
    </w:p>
    <w:p w:rsidR="004D544C" w:rsidRPr="00335E61" w:rsidRDefault="004D544C" w:rsidP="004D544C">
      <w:pPr>
        <w:spacing w:line="240" w:lineRule="exact"/>
        <w:ind w:firstLine="567"/>
        <w:jc w:val="both"/>
        <w:rPr>
          <w:bCs/>
          <w:i/>
          <w:iCs/>
          <w:sz w:val="18"/>
          <w:szCs w:val="18"/>
        </w:rPr>
      </w:pPr>
      <w:r w:rsidRPr="00335E61">
        <w:rPr>
          <w:b/>
          <w:sz w:val="18"/>
          <w:szCs w:val="18"/>
        </w:rPr>
        <w:tab/>
      </w:r>
      <w:r w:rsidRPr="00335E61">
        <w:rPr>
          <w:bCs/>
          <w:i/>
          <w:iCs/>
          <w:sz w:val="18"/>
          <w:szCs w:val="18"/>
        </w:rPr>
        <w:t>Belediye meclisi</w:t>
      </w:r>
    </w:p>
    <w:p w:rsidR="004D544C" w:rsidRPr="00335E61" w:rsidRDefault="004D544C" w:rsidP="004D544C">
      <w:pPr>
        <w:spacing w:line="240" w:lineRule="exact"/>
        <w:ind w:firstLine="567"/>
        <w:jc w:val="both"/>
        <w:rPr>
          <w:sz w:val="18"/>
          <w:szCs w:val="18"/>
        </w:rPr>
      </w:pPr>
      <w:r w:rsidRPr="00335E61">
        <w:rPr>
          <w:b/>
          <w:bCs/>
          <w:sz w:val="18"/>
          <w:szCs w:val="18"/>
        </w:rPr>
        <w:tab/>
        <w:t>Madde 17-</w:t>
      </w:r>
      <w:r w:rsidRPr="00335E61">
        <w:rPr>
          <w:sz w:val="18"/>
          <w:szCs w:val="18"/>
        </w:rPr>
        <w:t xml:space="preserve"> Belediye meclisi, belediyenin karar organıdır ve ilgili kanunda gösterilen esas ve usûllere göre seçilmiş üyelerden oluşur.</w:t>
      </w:r>
    </w:p>
    <w:p w:rsidR="004D544C" w:rsidRPr="00335E61" w:rsidRDefault="004D544C" w:rsidP="004D544C">
      <w:pPr>
        <w:spacing w:line="240" w:lineRule="exact"/>
        <w:ind w:firstLine="567"/>
        <w:jc w:val="both"/>
        <w:rPr>
          <w:bCs/>
          <w:i/>
          <w:iCs/>
          <w:sz w:val="18"/>
          <w:szCs w:val="18"/>
        </w:rPr>
      </w:pPr>
      <w:r w:rsidRPr="00335E61">
        <w:rPr>
          <w:b/>
          <w:sz w:val="18"/>
          <w:szCs w:val="18"/>
        </w:rPr>
        <w:lastRenderedPageBreak/>
        <w:tab/>
      </w:r>
      <w:r w:rsidRPr="00335E61">
        <w:rPr>
          <w:bCs/>
          <w:i/>
          <w:iCs/>
          <w:sz w:val="18"/>
          <w:szCs w:val="18"/>
        </w:rPr>
        <w:t>Meclisin görev ve yetkileri</w:t>
      </w:r>
    </w:p>
    <w:p w:rsidR="004D544C" w:rsidRPr="00335E61" w:rsidRDefault="004D544C" w:rsidP="004D544C">
      <w:pPr>
        <w:spacing w:line="240" w:lineRule="exact"/>
        <w:ind w:firstLine="567"/>
        <w:jc w:val="both"/>
        <w:rPr>
          <w:sz w:val="18"/>
          <w:szCs w:val="18"/>
        </w:rPr>
      </w:pPr>
      <w:r w:rsidRPr="00335E61">
        <w:rPr>
          <w:b/>
          <w:bCs/>
          <w:sz w:val="18"/>
          <w:szCs w:val="18"/>
        </w:rPr>
        <w:tab/>
        <w:t>Madde 18-</w:t>
      </w:r>
      <w:r w:rsidRPr="00335E61">
        <w:rPr>
          <w:sz w:val="18"/>
          <w:szCs w:val="18"/>
        </w:rPr>
        <w:t xml:space="preserve"> Belediye meclisinin görev ve yetkileri şunlardır:</w:t>
      </w:r>
    </w:p>
    <w:p w:rsidR="004D544C" w:rsidRPr="00335E61" w:rsidRDefault="004D544C" w:rsidP="004D544C">
      <w:pPr>
        <w:spacing w:line="240" w:lineRule="exact"/>
        <w:ind w:firstLine="567"/>
        <w:jc w:val="both"/>
        <w:rPr>
          <w:sz w:val="18"/>
          <w:szCs w:val="18"/>
        </w:rPr>
      </w:pPr>
      <w:r w:rsidRPr="00335E61">
        <w:rPr>
          <w:sz w:val="18"/>
          <w:szCs w:val="18"/>
        </w:rPr>
        <w:tab/>
        <w:t>a) Stratejik plân ile yatırım ve çalışma programlarını, belediye faaliyetlerinin ve personelinin performans ölçütlerini görüşmek ve kabul etmek.</w:t>
      </w:r>
    </w:p>
    <w:p w:rsidR="004D544C" w:rsidRPr="00335E61" w:rsidRDefault="004D544C" w:rsidP="004D544C">
      <w:pPr>
        <w:spacing w:line="240" w:lineRule="exact"/>
        <w:ind w:firstLine="567"/>
        <w:jc w:val="both"/>
        <w:rPr>
          <w:sz w:val="18"/>
          <w:szCs w:val="18"/>
        </w:rPr>
      </w:pPr>
      <w:r w:rsidRPr="00335E61">
        <w:rPr>
          <w:sz w:val="18"/>
          <w:szCs w:val="18"/>
        </w:rPr>
        <w:t>b) Bütçe ve kesinhesabı kabul etmek, bütçede kurumsal kodlama yapılan birimler ile fonksiyonel sınıflandırmanın birinci düzeyleri arasında aktarma yapmak.</w:t>
      </w:r>
    </w:p>
    <w:p w:rsidR="004D544C" w:rsidRPr="00335E61" w:rsidRDefault="004D544C" w:rsidP="004D544C">
      <w:pPr>
        <w:spacing w:line="240" w:lineRule="exact"/>
        <w:ind w:firstLine="567"/>
        <w:jc w:val="both"/>
        <w:rPr>
          <w:sz w:val="18"/>
          <w:szCs w:val="18"/>
        </w:rPr>
      </w:pPr>
      <w:r w:rsidRPr="00335E61">
        <w:rPr>
          <w:sz w:val="18"/>
          <w:szCs w:val="18"/>
        </w:rPr>
        <w:tab/>
        <w:t xml:space="preserve">c) Belediyenin imar plânlarını görüşmek ve onaylamak, büyükşehir ve il belediyelerinde il çevre düzeni plânını kabul etmek. </w:t>
      </w:r>
      <w:r w:rsidRPr="00335E61">
        <w:rPr>
          <w:b/>
          <w:sz w:val="18"/>
          <w:szCs w:val="18"/>
        </w:rPr>
        <w:t xml:space="preserve">(Ek cümle: 1/7/2006-5538/29 md.) </w:t>
      </w:r>
      <w:r w:rsidRPr="00335E61">
        <w:rPr>
          <w:sz w:val="18"/>
          <w:szCs w:val="18"/>
        </w:rPr>
        <w:t xml:space="preserve">Belediye sınırları il sınırı olan Büyükşehir Belediyelerinde il çevre düzeni planı ilgili Büyükşehir Belediyeleri tarafından yapılır veya yaptırılır ve doğrudan Belediye Meclisi tarafından onaylanır. </w:t>
      </w:r>
    </w:p>
    <w:p w:rsidR="004D544C" w:rsidRPr="00816E5F" w:rsidRDefault="004D544C" w:rsidP="00BF5991">
      <w:pPr>
        <w:spacing w:line="240" w:lineRule="exact"/>
        <w:ind w:firstLine="567"/>
        <w:rPr>
          <w:sz w:val="16"/>
          <w:szCs w:val="16"/>
        </w:rPr>
      </w:pPr>
      <w:r w:rsidRPr="00816E5F">
        <w:rPr>
          <w:sz w:val="16"/>
          <w:szCs w:val="16"/>
        </w:rPr>
        <w:t>d) Borçlanmaya karar vermek.</w:t>
      </w:r>
    </w:p>
    <w:p w:rsidR="004D544C" w:rsidRPr="00816E5F" w:rsidRDefault="004D544C" w:rsidP="004D544C">
      <w:pPr>
        <w:spacing w:line="240" w:lineRule="exact"/>
        <w:ind w:firstLine="567"/>
        <w:jc w:val="both"/>
        <w:rPr>
          <w:sz w:val="16"/>
          <w:szCs w:val="16"/>
        </w:rPr>
      </w:pPr>
      <w:r w:rsidRPr="00816E5F">
        <w:rPr>
          <w:sz w:val="16"/>
          <w:szCs w:val="16"/>
        </w:rPr>
        <w:t>e) Taşınmaz mal alımına, satımına, takasına, tahsisine, tahsis şeklinin değiştirilmesine veya tahsisli bir taşınmazın kamu hizmetinde ihtiyaç duyulmaması hâlinde tahsisin kaldırılmasına; üç yıldan fazla kiralanmasına ve süresi otuz yılı geçmemek kaydıyla bunlar üzerinde sınırlı aynî hak tesisine karar vermek.</w:t>
      </w:r>
    </w:p>
    <w:p w:rsidR="004D544C" w:rsidRPr="00816E5F" w:rsidRDefault="004D544C" w:rsidP="004D544C">
      <w:pPr>
        <w:spacing w:line="240" w:lineRule="exact"/>
        <w:ind w:firstLine="567"/>
        <w:jc w:val="both"/>
        <w:rPr>
          <w:sz w:val="16"/>
          <w:szCs w:val="16"/>
        </w:rPr>
      </w:pPr>
      <w:r w:rsidRPr="00816E5F">
        <w:rPr>
          <w:sz w:val="16"/>
          <w:szCs w:val="16"/>
        </w:rPr>
        <w:tab/>
        <w:t>f) Kanunlarda vergi, resim, harç ve katılma payı konusu yapılmayan ve ilgililerin isteğine bağlı hizmetler için uygulanacak ücret tarifesini belirlemek.</w:t>
      </w:r>
    </w:p>
    <w:p w:rsidR="004D544C" w:rsidRPr="00816E5F" w:rsidRDefault="004D544C" w:rsidP="004D544C">
      <w:pPr>
        <w:spacing w:line="240" w:lineRule="exact"/>
        <w:ind w:firstLine="567"/>
        <w:jc w:val="both"/>
        <w:rPr>
          <w:sz w:val="16"/>
          <w:szCs w:val="16"/>
        </w:rPr>
      </w:pPr>
      <w:r w:rsidRPr="00816E5F">
        <w:rPr>
          <w:sz w:val="16"/>
          <w:szCs w:val="16"/>
        </w:rPr>
        <w:tab/>
        <w:t>g) Şartlı bağışları kabul etmek.</w:t>
      </w:r>
    </w:p>
    <w:p w:rsidR="004D544C" w:rsidRPr="00816E5F" w:rsidRDefault="004D544C" w:rsidP="004D544C">
      <w:pPr>
        <w:spacing w:line="240" w:lineRule="exact"/>
        <w:ind w:firstLine="567"/>
        <w:jc w:val="both"/>
        <w:rPr>
          <w:sz w:val="16"/>
          <w:szCs w:val="16"/>
        </w:rPr>
      </w:pPr>
      <w:r w:rsidRPr="00816E5F">
        <w:rPr>
          <w:sz w:val="16"/>
          <w:szCs w:val="16"/>
        </w:rPr>
        <w:tab/>
        <w:t>h) Vergi, resim ve harçlar dışında kalan ve miktarı beşbin YTL'den fazla dava konusu olan belediye uyuşmazlıklarını sulh ile tasfiyeye, kabul ve feragate karar vermek.</w:t>
      </w:r>
    </w:p>
    <w:p w:rsidR="004D544C" w:rsidRPr="00816E5F" w:rsidRDefault="004D544C" w:rsidP="004D544C">
      <w:pPr>
        <w:spacing w:line="240" w:lineRule="exact"/>
        <w:ind w:firstLine="567"/>
        <w:jc w:val="both"/>
        <w:rPr>
          <w:sz w:val="16"/>
          <w:szCs w:val="16"/>
        </w:rPr>
      </w:pPr>
      <w:r w:rsidRPr="00816E5F">
        <w:rPr>
          <w:sz w:val="16"/>
          <w:szCs w:val="16"/>
        </w:rPr>
        <w:tab/>
        <w:t>i) Bütçe içi işletme ile 6762 sayılı Türk Ticaret Kanununa tâbi ortaklıklar kurulmasına veya bu ortaklıklardan ayrılmaya, sermaye artışına ve gayrimenkul yatırım ortaklığı kurulmasına karar vermek.</w:t>
      </w:r>
    </w:p>
    <w:p w:rsidR="004D544C" w:rsidRPr="00816E5F" w:rsidRDefault="004D544C" w:rsidP="004D544C">
      <w:pPr>
        <w:spacing w:line="240" w:lineRule="exact"/>
        <w:ind w:firstLine="567"/>
        <w:jc w:val="both"/>
        <w:rPr>
          <w:sz w:val="16"/>
          <w:szCs w:val="16"/>
        </w:rPr>
      </w:pPr>
      <w:r w:rsidRPr="00816E5F">
        <w:rPr>
          <w:sz w:val="16"/>
          <w:szCs w:val="16"/>
        </w:rPr>
        <w:tab/>
        <w:t>j) Belediye adına imtiyaz verilmesine ve belediye yatırımlarının yap-işlet veya yap-işlet-devret modeli ile yapılmasına; belediyeye ait şirket, işletme ve iştiraklerin özelleştirilmesine karar vermek.</w:t>
      </w:r>
    </w:p>
    <w:p w:rsidR="004D544C" w:rsidRPr="00816E5F" w:rsidRDefault="004D544C" w:rsidP="004D544C">
      <w:pPr>
        <w:spacing w:line="240" w:lineRule="exact"/>
        <w:ind w:firstLine="567"/>
        <w:jc w:val="both"/>
        <w:rPr>
          <w:sz w:val="16"/>
          <w:szCs w:val="16"/>
        </w:rPr>
      </w:pPr>
      <w:r w:rsidRPr="00816E5F">
        <w:rPr>
          <w:sz w:val="16"/>
          <w:szCs w:val="16"/>
        </w:rPr>
        <w:tab/>
        <w:t>k) Meclis başkanlık divanını ve encümen üyeleri ile ihtisas komisyonları üyelerini seçmek.</w:t>
      </w:r>
    </w:p>
    <w:p w:rsidR="004D544C" w:rsidRPr="00816E5F" w:rsidRDefault="004D544C" w:rsidP="004D544C">
      <w:pPr>
        <w:spacing w:line="240" w:lineRule="exact"/>
        <w:ind w:firstLine="567"/>
        <w:jc w:val="both"/>
        <w:rPr>
          <w:sz w:val="16"/>
          <w:szCs w:val="16"/>
        </w:rPr>
      </w:pPr>
      <w:r w:rsidRPr="00816E5F">
        <w:rPr>
          <w:sz w:val="16"/>
          <w:szCs w:val="16"/>
        </w:rPr>
        <w:tab/>
        <w:t>l) Norm kadro çerçevesinde belediyenin ve bağlı kuruluşlarının kadrolarının ihdas, iptal ve değiştirilmesine karar vermek.</w:t>
      </w:r>
    </w:p>
    <w:p w:rsidR="004D544C" w:rsidRPr="00816E5F" w:rsidRDefault="004D544C" w:rsidP="004D544C">
      <w:pPr>
        <w:spacing w:line="240" w:lineRule="exact"/>
        <w:ind w:firstLine="567"/>
        <w:jc w:val="both"/>
        <w:rPr>
          <w:sz w:val="16"/>
          <w:szCs w:val="16"/>
        </w:rPr>
      </w:pPr>
      <w:r w:rsidRPr="00816E5F">
        <w:rPr>
          <w:sz w:val="16"/>
          <w:szCs w:val="16"/>
        </w:rPr>
        <w:tab/>
        <w:t>m) Belediye tarafından çıkarılacak yönetmelikleri kabul etmek.</w:t>
      </w:r>
    </w:p>
    <w:p w:rsidR="004D544C" w:rsidRPr="00816E5F" w:rsidRDefault="004D544C" w:rsidP="004D544C">
      <w:pPr>
        <w:spacing w:line="240" w:lineRule="exact"/>
        <w:ind w:firstLine="567"/>
        <w:jc w:val="both"/>
        <w:rPr>
          <w:sz w:val="16"/>
          <w:szCs w:val="16"/>
        </w:rPr>
      </w:pPr>
      <w:r w:rsidRPr="00816E5F">
        <w:rPr>
          <w:sz w:val="16"/>
          <w:szCs w:val="16"/>
        </w:rPr>
        <w:tab/>
        <w:t>n) Meydan, cadde, sokak, park, tesis ve benzerlerine ad vermek; mahalle kurulması, kaldırılması, birleştirilmesi, adlarıyla sınırlarının tespiti ve değiştirilmesine karar vermek; beldeyi tanıtıcı amblem, flama ve benzerlerini kabul etmek.</w:t>
      </w:r>
    </w:p>
    <w:p w:rsidR="004D544C" w:rsidRPr="00816E5F" w:rsidRDefault="004D544C" w:rsidP="004D544C">
      <w:pPr>
        <w:spacing w:line="240" w:lineRule="exact"/>
        <w:ind w:firstLine="567"/>
        <w:jc w:val="both"/>
        <w:rPr>
          <w:sz w:val="16"/>
          <w:szCs w:val="16"/>
        </w:rPr>
      </w:pPr>
      <w:r w:rsidRPr="00816E5F">
        <w:rPr>
          <w:sz w:val="16"/>
          <w:szCs w:val="16"/>
        </w:rPr>
        <w:tab/>
        <w:t>o) Diğer mahallî idarelerle birlik kurulmasına, kurulmuş birliklere katılmaya veya ayrılmaya karar vermek.</w:t>
      </w:r>
    </w:p>
    <w:p w:rsidR="004D544C" w:rsidRPr="00816E5F" w:rsidRDefault="004D544C" w:rsidP="004D544C">
      <w:pPr>
        <w:spacing w:line="240" w:lineRule="exact"/>
        <w:ind w:firstLine="567"/>
        <w:jc w:val="both"/>
        <w:rPr>
          <w:sz w:val="16"/>
          <w:szCs w:val="16"/>
        </w:rPr>
      </w:pPr>
      <w:r w:rsidRPr="00816E5F">
        <w:rPr>
          <w:sz w:val="16"/>
          <w:szCs w:val="16"/>
        </w:rPr>
        <w:tab/>
        <w:t xml:space="preserve">p) Yurt içindeki ve </w:t>
      </w:r>
      <w:r>
        <w:rPr>
          <w:sz w:val="16"/>
          <w:szCs w:val="16"/>
        </w:rPr>
        <w:t>Çevre ve Şehircilik</w:t>
      </w:r>
      <w:r w:rsidRPr="00816E5F">
        <w:rPr>
          <w:sz w:val="16"/>
          <w:szCs w:val="16"/>
        </w:rPr>
        <w:t xml:space="preserve"> Bakanlığının izniyle yurt dışındaki belediyeler ve mahallî idare birlikleriyle karşılıklı iş birliği yapılmasına; kardeş kent ilişkileri kurulmasına; ekonomik ve sosyal ilişkileri geliştirmek amacıyla kültür, sanat ve spor gibi alanlarda faaliyet ve projeler gerçekleştirilmesine; bu çerçevede arsa, bina ve benzeri tesisleri yapma, yaptırma, kiralama veya tahsis etmeye karar vermek.</w:t>
      </w:r>
      <w:r w:rsidRPr="00816E5F">
        <w:rPr>
          <w:sz w:val="16"/>
          <w:szCs w:val="16"/>
          <w:vertAlign w:val="superscript"/>
        </w:rPr>
        <w:t>(1)</w:t>
      </w:r>
    </w:p>
    <w:p w:rsidR="004D544C" w:rsidRPr="00816E5F" w:rsidRDefault="004D544C" w:rsidP="004D544C">
      <w:pPr>
        <w:spacing w:line="240" w:lineRule="exact"/>
        <w:ind w:firstLine="567"/>
        <w:jc w:val="both"/>
        <w:rPr>
          <w:sz w:val="16"/>
          <w:szCs w:val="16"/>
        </w:rPr>
      </w:pPr>
      <w:r w:rsidRPr="00816E5F">
        <w:rPr>
          <w:sz w:val="16"/>
          <w:szCs w:val="16"/>
        </w:rPr>
        <w:tab/>
        <w:t>r) Fahrî hemşehrilik payesi ve beratı vermek.</w:t>
      </w:r>
    </w:p>
    <w:p w:rsidR="004D544C" w:rsidRPr="00816E5F" w:rsidRDefault="004D544C" w:rsidP="004D544C">
      <w:pPr>
        <w:spacing w:line="240" w:lineRule="exact"/>
        <w:ind w:firstLine="567"/>
        <w:jc w:val="both"/>
        <w:rPr>
          <w:sz w:val="16"/>
          <w:szCs w:val="16"/>
        </w:rPr>
      </w:pPr>
      <w:r w:rsidRPr="00816E5F">
        <w:rPr>
          <w:sz w:val="16"/>
          <w:szCs w:val="16"/>
        </w:rPr>
        <w:tab/>
        <w:t>s) Belediye başkanıyla encümen arasındaki anlaşmazlıkları karara bağlamak.</w:t>
      </w:r>
    </w:p>
    <w:p w:rsidR="004D544C" w:rsidRPr="00816E5F" w:rsidRDefault="004D544C" w:rsidP="004D544C">
      <w:pPr>
        <w:spacing w:line="240" w:lineRule="exact"/>
        <w:ind w:firstLine="567"/>
        <w:jc w:val="both"/>
        <w:rPr>
          <w:sz w:val="16"/>
          <w:szCs w:val="16"/>
        </w:rPr>
      </w:pPr>
      <w:r w:rsidRPr="00816E5F">
        <w:rPr>
          <w:sz w:val="16"/>
          <w:szCs w:val="16"/>
        </w:rPr>
        <w:tab/>
        <w:t>t) Mücavir alanlara belediye hizmetlerinin götürülmesine karar vermek.</w:t>
      </w:r>
    </w:p>
    <w:p w:rsidR="004D544C" w:rsidRPr="00816E5F" w:rsidRDefault="004D544C" w:rsidP="004D544C">
      <w:pPr>
        <w:spacing w:line="240" w:lineRule="exact"/>
        <w:ind w:firstLine="567"/>
        <w:jc w:val="both"/>
        <w:rPr>
          <w:sz w:val="16"/>
          <w:szCs w:val="16"/>
        </w:rPr>
      </w:pPr>
      <w:r w:rsidRPr="00816E5F">
        <w:rPr>
          <w:sz w:val="16"/>
          <w:szCs w:val="16"/>
        </w:rPr>
        <w:tab/>
        <w:t>u) İmar plânlarına uygun şekilde hazırlanmış belediye imar programlarını görüşerek kabul etmek.</w:t>
      </w:r>
    </w:p>
    <w:p w:rsidR="004D544C" w:rsidRPr="00335E61" w:rsidRDefault="004D544C" w:rsidP="004D544C">
      <w:pPr>
        <w:spacing w:line="240" w:lineRule="exact"/>
        <w:jc w:val="center"/>
      </w:pPr>
      <w:r w:rsidRPr="00335E61">
        <w:br w:type="page"/>
      </w:r>
    </w:p>
    <w:p w:rsidR="004D544C" w:rsidRPr="00335E61" w:rsidRDefault="004D544C" w:rsidP="004D544C">
      <w:pPr>
        <w:spacing w:line="240" w:lineRule="exact"/>
        <w:ind w:firstLine="567"/>
        <w:jc w:val="both"/>
        <w:rPr>
          <w:sz w:val="18"/>
          <w:szCs w:val="18"/>
        </w:rPr>
      </w:pPr>
      <w:r w:rsidRPr="00335E61">
        <w:rPr>
          <w:b/>
          <w:sz w:val="18"/>
          <w:szCs w:val="18"/>
        </w:rPr>
        <w:lastRenderedPageBreak/>
        <w:tab/>
      </w:r>
      <w:r w:rsidRPr="00335E61">
        <w:rPr>
          <w:sz w:val="18"/>
          <w:szCs w:val="18"/>
        </w:rPr>
        <w:tab/>
      </w:r>
      <w:r w:rsidRPr="00335E61">
        <w:rPr>
          <w:bCs/>
          <w:i/>
          <w:iCs/>
          <w:sz w:val="18"/>
          <w:szCs w:val="18"/>
        </w:rPr>
        <w:t>Başkanlık divanı</w:t>
      </w:r>
    </w:p>
    <w:p w:rsidR="004D544C" w:rsidRPr="00335E61" w:rsidRDefault="004D544C" w:rsidP="004D544C">
      <w:pPr>
        <w:spacing w:line="240" w:lineRule="exact"/>
        <w:ind w:firstLine="567"/>
        <w:jc w:val="both"/>
        <w:rPr>
          <w:sz w:val="18"/>
          <w:szCs w:val="18"/>
        </w:rPr>
      </w:pPr>
      <w:r w:rsidRPr="00335E61">
        <w:rPr>
          <w:b/>
          <w:bCs/>
          <w:sz w:val="18"/>
          <w:szCs w:val="18"/>
        </w:rPr>
        <w:tab/>
        <w:t>Madde 19-</w:t>
      </w:r>
      <w:r w:rsidRPr="00335E61">
        <w:rPr>
          <w:sz w:val="18"/>
          <w:szCs w:val="18"/>
        </w:rPr>
        <w:t xml:space="preserve"> Belediye meclisi, seçim sonuçlarının ilânını takip eden beşinci gün belediye başkanının başkanlığında kendiliğinden toplanır. Meclis bu toplantıda, üyeleri arasından, gizli oyla meclis birinci ve ikinci başkan vekili ile en az iki kâtip üyeyi ilk iki yıl için görev yapmak üzere seçer. İlk iki yıldan sonra seçilecek başkanlık divanı yapılacak ilk mahallî idareler seçimlerine kadar görev yapar. </w:t>
      </w:r>
    </w:p>
    <w:p w:rsidR="004D544C" w:rsidRPr="00335E61" w:rsidRDefault="004D544C" w:rsidP="004D544C">
      <w:pPr>
        <w:spacing w:line="240" w:lineRule="exact"/>
        <w:ind w:firstLine="567"/>
        <w:jc w:val="both"/>
        <w:rPr>
          <w:sz w:val="18"/>
          <w:szCs w:val="18"/>
        </w:rPr>
      </w:pPr>
      <w:r w:rsidRPr="00335E61">
        <w:rPr>
          <w:sz w:val="18"/>
          <w:szCs w:val="18"/>
        </w:rPr>
        <w:t>Başkanlık divanı seçimi üç gün içinde tamamlanır.</w:t>
      </w:r>
    </w:p>
    <w:p w:rsidR="004D544C" w:rsidRPr="00335E61" w:rsidRDefault="004D544C" w:rsidP="004D544C">
      <w:pPr>
        <w:spacing w:line="240" w:lineRule="exact"/>
        <w:ind w:firstLine="567"/>
        <w:jc w:val="both"/>
        <w:rPr>
          <w:sz w:val="18"/>
          <w:szCs w:val="18"/>
        </w:rPr>
      </w:pPr>
      <w:r w:rsidRPr="00335E61">
        <w:rPr>
          <w:sz w:val="18"/>
          <w:szCs w:val="18"/>
        </w:rPr>
        <w:tab/>
        <w:t>Meclise belediye başkanı, katılamaması durumunda meclis birinci başkan vekili, onun da katılamaması durumunda ikinci başkan vekili başkanlık eder. Ancak yıllık faaliyet raporunun görüşüldüğü meclis toplantısı meclis başkan vekilinin başkanlığında yapılır.</w:t>
      </w:r>
    </w:p>
    <w:p w:rsidR="004D544C" w:rsidRPr="00335E61" w:rsidRDefault="004D544C" w:rsidP="004D544C">
      <w:pPr>
        <w:spacing w:line="240" w:lineRule="exact"/>
        <w:ind w:firstLine="567"/>
        <w:jc w:val="both"/>
        <w:rPr>
          <w:sz w:val="18"/>
          <w:szCs w:val="18"/>
        </w:rPr>
      </w:pPr>
      <w:r w:rsidRPr="00335E61">
        <w:rPr>
          <w:sz w:val="18"/>
          <w:szCs w:val="18"/>
        </w:rPr>
        <w:tab/>
        <w:t>Başkanlık divanında boşalma olması durumunda kalan süreyi tamamlamak üzere yenisi seçilir.</w:t>
      </w:r>
    </w:p>
    <w:p w:rsidR="004D544C" w:rsidRPr="00335E61" w:rsidRDefault="004D544C" w:rsidP="004D544C">
      <w:pPr>
        <w:spacing w:line="240" w:lineRule="exact"/>
        <w:ind w:firstLine="567"/>
        <w:jc w:val="both"/>
        <w:rPr>
          <w:sz w:val="18"/>
          <w:szCs w:val="18"/>
        </w:rPr>
      </w:pPr>
      <w:r w:rsidRPr="00335E61">
        <w:rPr>
          <w:sz w:val="18"/>
          <w:szCs w:val="18"/>
        </w:rPr>
        <w:tab/>
        <w:t>Meclis başkanı, meclis çalışmalarında düzeni sağlamakla yükümlüdür.</w:t>
      </w:r>
    </w:p>
    <w:p w:rsidR="004D544C" w:rsidRPr="00335E61" w:rsidRDefault="004D544C" w:rsidP="004D544C">
      <w:pPr>
        <w:spacing w:line="240" w:lineRule="exact"/>
        <w:ind w:firstLine="567"/>
        <w:jc w:val="both"/>
        <w:rPr>
          <w:sz w:val="18"/>
          <w:szCs w:val="18"/>
        </w:rPr>
      </w:pPr>
      <w:r w:rsidRPr="00335E61">
        <w:rPr>
          <w:sz w:val="18"/>
          <w:szCs w:val="18"/>
        </w:rPr>
        <w:tab/>
        <w:t xml:space="preserve">Meclisin çalışması ve katılıma ilişkin esas ve usûller </w:t>
      </w:r>
      <w:r>
        <w:rPr>
          <w:sz w:val="18"/>
          <w:szCs w:val="18"/>
        </w:rPr>
        <w:t>Çevre ve Şehircilik</w:t>
      </w:r>
      <w:r w:rsidRPr="00335E61">
        <w:rPr>
          <w:sz w:val="18"/>
          <w:szCs w:val="18"/>
        </w:rPr>
        <w:t xml:space="preserve"> Bakanlığı tarafından çıkarılacak yönetmelikle düzenlenir.</w:t>
      </w:r>
      <w:r w:rsidRPr="00816E5F">
        <w:rPr>
          <w:sz w:val="18"/>
          <w:szCs w:val="18"/>
          <w:vertAlign w:val="superscript"/>
        </w:rPr>
        <w:t xml:space="preserve">(1) </w:t>
      </w:r>
    </w:p>
    <w:p w:rsidR="004D544C" w:rsidRPr="00335E61" w:rsidRDefault="004D544C" w:rsidP="004D544C">
      <w:pPr>
        <w:spacing w:line="240" w:lineRule="exact"/>
        <w:ind w:firstLine="567"/>
        <w:jc w:val="both"/>
        <w:rPr>
          <w:sz w:val="18"/>
          <w:szCs w:val="18"/>
        </w:rPr>
      </w:pPr>
      <w:r w:rsidRPr="00335E61">
        <w:rPr>
          <w:bCs/>
          <w:i/>
          <w:iCs/>
          <w:sz w:val="18"/>
          <w:szCs w:val="18"/>
        </w:rPr>
        <w:t>Meclis toplantısı</w:t>
      </w:r>
    </w:p>
    <w:p w:rsidR="004D544C" w:rsidRPr="00335E61" w:rsidRDefault="004D544C" w:rsidP="004D544C">
      <w:pPr>
        <w:spacing w:line="240" w:lineRule="exact"/>
        <w:ind w:firstLine="567"/>
        <w:jc w:val="both"/>
        <w:rPr>
          <w:sz w:val="18"/>
          <w:szCs w:val="18"/>
        </w:rPr>
      </w:pPr>
      <w:r w:rsidRPr="00335E61">
        <w:rPr>
          <w:b/>
          <w:bCs/>
          <w:sz w:val="18"/>
          <w:szCs w:val="18"/>
        </w:rPr>
        <w:tab/>
        <w:t>Madde 20-</w:t>
      </w:r>
      <w:r w:rsidRPr="00335E61">
        <w:rPr>
          <w:sz w:val="18"/>
          <w:szCs w:val="18"/>
        </w:rPr>
        <w:t xml:space="preserve"> Belediye meclisi, her ayın ilk haftası, önceden kararlaştırdığı günde toplânır.</w:t>
      </w:r>
    </w:p>
    <w:p w:rsidR="004D544C" w:rsidRPr="00335E61" w:rsidRDefault="004D544C" w:rsidP="004D544C">
      <w:pPr>
        <w:spacing w:line="240" w:lineRule="exact"/>
        <w:ind w:firstLine="567"/>
        <w:jc w:val="both"/>
        <w:rPr>
          <w:sz w:val="18"/>
          <w:szCs w:val="18"/>
        </w:rPr>
      </w:pPr>
      <w:r w:rsidRPr="00335E61">
        <w:rPr>
          <w:sz w:val="18"/>
          <w:szCs w:val="18"/>
        </w:rPr>
        <w:t xml:space="preserve">Meclis, resmî tatile rastlayan günlerde çalışmasına ara verebilir. Belediye meclisi her yıl bir ay tatil kararı alabilir. </w:t>
      </w:r>
    </w:p>
    <w:p w:rsidR="004D544C" w:rsidRPr="00335E61" w:rsidRDefault="004D544C" w:rsidP="004D544C">
      <w:pPr>
        <w:spacing w:line="240" w:lineRule="exact"/>
        <w:ind w:firstLine="567"/>
        <w:jc w:val="both"/>
        <w:rPr>
          <w:sz w:val="18"/>
          <w:szCs w:val="18"/>
        </w:rPr>
      </w:pPr>
      <w:r w:rsidRPr="00335E61">
        <w:rPr>
          <w:sz w:val="18"/>
          <w:szCs w:val="18"/>
        </w:rPr>
        <w:tab/>
        <w:t>Bütçe görüşmesine rastlayan toplantı süresi en çok yirmi gün, diğer toplantıların süresi en çok beş gündür.</w:t>
      </w:r>
    </w:p>
    <w:p w:rsidR="004D544C" w:rsidRPr="00335E61" w:rsidRDefault="004D544C" w:rsidP="004D544C">
      <w:pPr>
        <w:spacing w:line="240" w:lineRule="exact"/>
        <w:ind w:firstLine="567"/>
        <w:jc w:val="both"/>
        <w:rPr>
          <w:sz w:val="18"/>
          <w:szCs w:val="18"/>
        </w:rPr>
      </w:pPr>
      <w:r w:rsidRPr="00335E61">
        <w:rPr>
          <w:sz w:val="18"/>
          <w:szCs w:val="18"/>
        </w:rPr>
        <w:tab/>
        <w:t xml:space="preserve">Mutat toplantı yeri dışında toplanılmasının zorunlu olduğu durumda üyelere önceden bilgi vermek kaydıyla meclis başkanının belediye sınırları içerisinde belirlediği yerde toplantı yapılır. Ayrıca, toplantının yeri ve zamanı mutat usûllerle belde halkına duyurulur. </w:t>
      </w:r>
    </w:p>
    <w:p w:rsidR="004D544C" w:rsidRPr="00335E61" w:rsidRDefault="004D544C" w:rsidP="004D544C">
      <w:pPr>
        <w:spacing w:line="240" w:lineRule="exact"/>
        <w:ind w:firstLine="567"/>
        <w:jc w:val="both"/>
        <w:rPr>
          <w:sz w:val="18"/>
          <w:szCs w:val="18"/>
        </w:rPr>
      </w:pPr>
      <w:r w:rsidRPr="00335E61">
        <w:rPr>
          <w:sz w:val="18"/>
          <w:szCs w:val="18"/>
        </w:rPr>
        <w:tab/>
        <w:t xml:space="preserve">Meclis toplantıları açıktır. Meclis başkanının veya üyelerden herhangi birinin gerekçeli önerisi üzerine, toplantıya katılanların salt çoğunluğuyla kapalı oturum yapılmasına karar verilebilir. </w:t>
      </w:r>
    </w:p>
    <w:p w:rsidR="004D544C" w:rsidRPr="00335E61" w:rsidRDefault="004D544C" w:rsidP="004D544C">
      <w:pPr>
        <w:spacing w:line="240" w:lineRule="exact"/>
        <w:ind w:firstLine="567"/>
        <w:jc w:val="both"/>
        <w:rPr>
          <w:sz w:val="18"/>
          <w:szCs w:val="18"/>
        </w:rPr>
      </w:pPr>
      <w:r w:rsidRPr="00335E61">
        <w:rPr>
          <w:sz w:val="18"/>
          <w:szCs w:val="18"/>
        </w:rPr>
        <w:tab/>
        <w:t xml:space="preserve">Meclis görüşmeleri görevlilerce tutanağa geçirilir, başkan ve kâtip üyeler tarafından imzalanır. Toplantılar, meclisin kararıyla sesli ve görüntülü cihazlarla da kaydedilebilir. </w:t>
      </w:r>
    </w:p>
    <w:p w:rsidR="004D544C" w:rsidRPr="00335E61" w:rsidRDefault="004D544C" w:rsidP="004D544C">
      <w:pPr>
        <w:spacing w:line="240" w:lineRule="exact"/>
        <w:ind w:firstLine="567"/>
        <w:jc w:val="both"/>
        <w:rPr>
          <w:sz w:val="18"/>
          <w:szCs w:val="18"/>
        </w:rPr>
      </w:pPr>
      <w:r w:rsidRPr="00335E61">
        <w:rPr>
          <w:sz w:val="18"/>
          <w:szCs w:val="18"/>
        </w:rPr>
        <w:tab/>
      </w:r>
      <w:r w:rsidRPr="00335E61">
        <w:rPr>
          <w:b/>
          <w:sz w:val="18"/>
          <w:szCs w:val="18"/>
        </w:rPr>
        <w:t xml:space="preserve">(Ek Fıkra: 30/5/2007-5675/3 md.) </w:t>
      </w:r>
      <w:r w:rsidRPr="00335E61">
        <w:rPr>
          <w:sz w:val="18"/>
          <w:szCs w:val="18"/>
        </w:rPr>
        <w:t xml:space="preserve">Belediye başkanı, acil durumlarda lüzum görmesi halinde belediye meclisini bir yılda üç defadan fazla olmamak ve her toplantı bir birleşimi geçmemek üzere toplantıya çağırır. Olağanüstü toplantı çağrısı ve gündem en az üç gün önceden meclis üyelerine yazılı olarak duyurulur ve ayrıca mutat usûllerle ilan edilir. Olağanüstü toplantılarda çağrıyı gerektiren konuların dışında hiçbir konu görüşülemez. </w:t>
      </w:r>
    </w:p>
    <w:p w:rsidR="004D544C" w:rsidRPr="00335E61" w:rsidRDefault="004D544C" w:rsidP="004D544C">
      <w:pPr>
        <w:spacing w:line="240" w:lineRule="exact"/>
        <w:ind w:firstLine="567"/>
        <w:jc w:val="both"/>
        <w:rPr>
          <w:sz w:val="18"/>
          <w:szCs w:val="18"/>
        </w:rPr>
      </w:pPr>
      <w:r w:rsidRPr="00335E61">
        <w:rPr>
          <w:b/>
          <w:sz w:val="18"/>
          <w:szCs w:val="18"/>
        </w:rPr>
        <w:tab/>
      </w:r>
      <w:r w:rsidRPr="00335E61">
        <w:rPr>
          <w:bCs/>
          <w:i/>
          <w:iCs/>
          <w:sz w:val="18"/>
          <w:szCs w:val="18"/>
        </w:rPr>
        <w:t>Gündem</w:t>
      </w:r>
      <w:r w:rsidRPr="00335E61">
        <w:rPr>
          <w:sz w:val="18"/>
          <w:szCs w:val="18"/>
        </w:rPr>
        <w:t xml:space="preserve"> </w:t>
      </w:r>
    </w:p>
    <w:p w:rsidR="004D544C" w:rsidRDefault="004D544C" w:rsidP="004D544C">
      <w:pPr>
        <w:spacing w:line="240" w:lineRule="exact"/>
        <w:ind w:firstLine="567"/>
        <w:jc w:val="both"/>
        <w:rPr>
          <w:sz w:val="18"/>
          <w:szCs w:val="18"/>
        </w:rPr>
      </w:pPr>
      <w:r w:rsidRPr="00335E61">
        <w:rPr>
          <w:b/>
          <w:bCs/>
          <w:sz w:val="18"/>
          <w:szCs w:val="18"/>
        </w:rPr>
        <w:tab/>
        <w:t>Madde 21-</w:t>
      </w:r>
      <w:r w:rsidRPr="00335E61">
        <w:rPr>
          <w:sz w:val="18"/>
          <w:szCs w:val="18"/>
        </w:rPr>
        <w:t xml:space="preserve"> Her ayın ilk günündeki belediye meclis gündemi belediye başkanı tarafından belirlenerek en az üç gün önceden üyelere bildirilir ve çeşitli yöntemlerle halka duyurulur. </w:t>
      </w:r>
    </w:p>
    <w:p w:rsidR="004D544C" w:rsidRPr="00335E61" w:rsidRDefault="004D544C" w:rsidP="004D544C">
      <w:pPr>
        <w:spacing w:line="240" w:lineRule="exact"/>
        <w:jc w:val="center"/>
      </w:pPr>
      <w:r w:rsidRPr="00335E61">
        <w:br w:type="page"/>
      </w:r>
    </w:p>
    <w:p w:rsidR="004D544C" w:rsidRPr="00335E61" w:rsidRDefault="004D544C" w:rsidP="004D544C">
      <w:pPr>
        <w:spacing w:line="240" w:lineRule="exact"/>
      </w:pPr>
    </w:p>
    <w:p w:rsidR="004D544C" w:rsidRPr="00335E61" w:rsidRDefault="004D544C" w:rsidP="004D544C">
      <w:pPr>
        <w:spacing w:line="240" w:lineRule="exact"/>
        <w:ind w:firstLine="567"/>
        <w:jc w:val="both"/>
        <w:rPr>
          <w:sz w:val="18"/>
          <w:szCs w:val="18"/>
        </w:rPr>
      </w:pPr>
      <w:r w:rsidRPr="00335E61">
        <w:rPr>
          <w:sz w:val="18"/>
          <w:szCs w:val="18"/>
        </w:rPr>
        <w:t xml:space="preserve">Her ayın ilk toplantısında belediye başkanı ve meclis üyeleri belediyeye ait işlerle ilgili konuların gündeme alınmasını önerebilir. Öneri, toplantıya katılanların salt çoğunluğuyla kabul edildiği takdirde gündeme alınır. </w:t>
      </w:r>
    </w:p>
    <w:p w:rsidR="004D544C" w:rsidRPr="00335E61" w:rsidRDefault="004D544C" w:rsidP="004D544C">
      <w:pPr>
        <w:spacing w:line="240" w:lineRule="exact"/>
        <w:ind w:firstLine="567"/>
        <w:jc w:val="both"/>
        <w:rPr>
          <w:sz w:val="18"/>
          <w:szCs w:val="18"/>
        </w:rPr>
      </w:pPr>
      <w:r w:rsidRPr="00335E61">
        <w:rPr>
          <w:sz w:val="18"/>
          <w:szCs w:val="18"/>
        </w:rPr>
        <w:t xml:space="preserve">İmar konuları ile yıllık bütçe dışında kalan gündemdeki diğer konular ile üyelerin teklifleri; toplantıya katılanların salt çoğunluğunun kabulü hâlinde komisyonlara havale edilmeksizin belediye meclisince görüşülerek karara bağlanabilir.  </w:t>
      </w:r>
    </w:p>
    <w:p w:rsidR="004D544C" w:rsidRPr="00335E61" w:rsidRDefault="004D544C" w:rsidP="004D544C">
      <w:pPr>
        <w:spacing w:line="240" w:lineRule="exact"/>
        <w:ind w:firstLine="567"/>
        <w:jc w:val="both"/>
        <w:rPr>
          <w:sz w:val="18"/>
          <w:szCs w:val="18"/>
        </w:rPr>
      </w:pPr>
      <w:r w:rsidRPr="00335E61">
        <w:rPr>
          <w:b/>
          <w:sz w:val="18"/>
          <w:szCs w:val="18"/>
        </w:rPr>
        <w:tab/>
      </w:r>
      <w:r w:rsidRPr="00335E61">
        <w:rPr>
          <w:bCs/>
          <w:i/>
          <w:iCs/>
          <w:sz w:val="18"/>
          <w:szCs w:val="18"/>
        </w:rPr>
        <w:t>Toplantı ve karar yeter sayısı</w:t>
      </w:r>
      <w:r w:rsidRPr="00335E61">
        <w:rPr>
          <w:sz w:val="18"/>
          <w:szCs w:val="18"/>
        </w:rPr>
        <w:t xml:space="preserve"> </w:t>
      </w:r>
    </w:p>
    <w:p w:rsidR="004D544C" w:rsidRPr="00335E61" w:rsidRDefault="004D544C" w:rsidP="004D544C">
      <w:pPr>
        <w:spacing w:line="240" w:lineRule="exact"/>
        <w:ind w:firstLine="567"/>
        <w:jc w:val="both"/>
        <w:rPr>
          <w:sz w:val="18"/>
          <w:szCs w:val="18"/>
        </w:rPr>
      </w:pPr>
      <w:r w:rsidRPr="00335E61">
        <w:rPr>
          <w:b/>
          <w:bCs/>
          <w:sz w:val="18"/>
          <w:szCs w:val="18"/>
        </w:rPr>
        <w:tab/>
        <w:t>Madde 22-</w:t>
      </w:r>
      <w:r w:rsidRPr="00335E61">
        <w:rPr>
          <w:sz w:val="18"/>
          <w:szCs w:val="18"/>
        </w:rPr>
        <w:t xml:space="preserve"> Belediye meclisi, üye tam sayısının salt çoğunluğuyla toplanır ve katılanların salt çoğunluğuyla karar verir. Ancak, karar yeter sayısı, üye tam sayısının dörtte birinden az olamaz. Oylamada eşitlik çıkması durumunda meclis başkanının bulunduğu taraf çoğunluk sayılır. Gizli oylamalarda eşitlik çıkması durumunda oylama tekrarlanır, eşitliğin bozulmaması durumunda meclis başkanı tarafından kur’a çekilir. </w:t>
      </w:r>
    </w:p>
    <w:p w:rsidR="004D544C" w:rsidRPr="00335E61" w:rsidRDefault="004D544C" w:rsidP="004D544C">
      <w:pPr>
        <w:spacing w:line="240" w:lineRule="exact"/>
        <w:ind w:firstLine="567"/>
        <w:jc w:val="both"/>
        <w:rPr>
          <w:sz w:val="18"/>
          <w:szCs w:val="18"/>
        </w:rPr>
      </w:pPr>
      <w:r w:rsidRPr="00335E61">
        <w:rPr>
          <w:sz w:val="18"/>
          <w:szCs w:val="18"/>
        </w:rPr>
        <w:tab/>
        <w:t>Meclisin toplanmasında, üye tam sayısının salt çoğunluğu sağlanamadığı takdirde başkan, gün ve saatini tespit ederek en geç üç gün içinde</w:t>
      </w:r>
      <w:r w:rsidRPr="00335E61">
        <w:rPr>
          <w:sz w:val="18"/>
        </w:rPr>
        <w:t xml:space="preserve"> toplanmak üzere meclisi tatil eder. Gelecek toplantı, üye tam sayısının dörtte birinden az olmayan üye sayısı ile yapılır.</w:t>
      </w:r>
      <w:r w:rsidRPr="00335E61">
        <w:rPr>
          <w:sz w:val="18"/>
          <w:szCs w:val="18"/>
        </w:rPr>
        <w:t xml:space="preserve"> </w:t>
      </w:r>
    </w:p>
    <w:p w:rsidR="004D544C" w:rsidRPr="00335E61" w:rsidRDefault="004D544C" w:rsidP="004D544C">
      <w:pPr>
        <w:spacing w:line="240" w:lineRule="exact"/>
        <w:ind w:firstLine="567"/>
        <w:jc w:val="both"/>
        <w:rPr>
          <w:sz w:val="18"/>
          <w:szCs w:val="18"/>
        </w:rPr>
      </w:pPr>
      <w:r w:rsidRPr="00335E61">
        <w:rPr>
          <w:sz w:val="18"/>
          <w:szCs w:val="18"/>
        </w:rPr>
        <w:tab/>
        <w:t xml:space="preserve">Görüşmeler sırasında başkan veya üyelerden birinin talebi üzerine yapılacak yoklamada karar yeter sayısının bulunmadığı anlaşılırsa, ikinci fıkradaki hükümler uygulanır. </w:t>
      </w:r>
    </w:p>
    <w:p w:rsidR="004D544C" w:rsidRPr="00335E61" w:rsidRDefault="004D544C" w:rsidP="004D544C">
      <w:pPr>
        <w:spacing w:line="240" w:lineRule="exact"/>
        <w:ind w:firstLine="567"/>
        <w:jc w:val="both"/>
        <w:rPr>
          <w:sz w:val="18"/>
          <w:szCs w:val="18"/>
        </w:rPr>
      </w:pPr>
      <w:r w:rsidRPr="00335E61">
        <w:rPr>
          <w:sz w:val="18"/>
          <w:szCs w:val="18"/>
        </w:rPr>
        <w:tab/>
        <w:t xml:space="preserve">Üyeler oylarını bizzat kullanır. Gizli oy kullanmaya fizikî bakımdan engelli üyeler, tayin edecekleri kişi eliyle oy kullanabilirler. </w:t>
      </w:r>
    </w:p>
    <w:p w:rsidR="004D544C" w:rsidRPr="00335E61" w:rsidRDefault="004D544C" w:rsidP="004D544C">
      <w:pPr>
        <w:spacing w:line="240" w:lineRule="exact"/>
        <w:ind w:firstLine="567"/>
        <w:jc w:val="both"/>
        <w:rPr>
          <w:sz w:val="18"/>
          <w:szCs w:val="18"/>
        </w:rPr>
      </w:pPr>
      <w:r w:rsidRPr="00335E61">
        <w:rPr>
          <w:sz w:val="18"/>
          <w:szCs w:val="18"/>
        </w:rPr>
        <w:tab/>
        <w:t xml:space="preserve">Oylama gizli, işaretle veya ad okunarak yapılır. Oy verme kabul, ret veya çekimser şeklinde olur. </w:t>
      </w:r>
    </w:p>
    <w:p w:rsidR="004D544C" w:rsidRPr="00335E61" w:rsidRDefault="004D544C" w:rsidP="004D544C">
      <w:pPr>
        <w:spacing w:line="240" w:lineRule="exact"/>
        <w:ind w:firstLine="567"/>
        <w:jc w:val="both"/>
        <w:rPr>
          <w:sz w:val="18"/>
          <w:szCs w:val="18"/>
        </w:rPr>
      </w:pPr>
      <w:r w:rsidRPr="00335E61">
        <w:rPr>
          <w:sz w:val="18"/>
          <w:szCs w:val="18"/>
        </w:rPr>
        <w:tab/>
        <w:t>Kararlar, meclis başkanı ve kâtip üyeler tarafından imzalanır ve bir sonraki toplantıda üyelere dağıtılır.</w:t>
      </w:r>
    </w:p>
    <w:p w:rsidR="004D544C" w:rsidRPr="00335E61" w:rsidRDefault="004D544C" w:rsidP="004D544C">
      <w:pPr>
        <w:spacing w:line="240" w:lineRule="exact"/>
        <w:ind w:firstLine="567"/>
        <w:jc w:val="both"/>
        <w:rPr>
          <w:bCs/>
          <w:i/>
          <w:iCs/>
          <w:sz w:val="18"/>
          <w:szCs w:val="18"/>
        </w:rPr>
      </w:pPr>
      <w:r w:rsidRPr="00335E61">
        <w:rPr>
          <w:b/>
          <w:sz w:val="18"/>
          <w:szCs w:val="18"/>
        </w:rPr>
        <w:tab/>
      </w:r>
      <w:r w:rsidRPr="00335E61">
        <w:rPr>
          <w:bCs/>
          <w:i/>
          <w:iCs/>
          <w:sz w:val="18"/>
          <w:szCs w:val="18"/>
        </w:rPr>
        <w:t>Meclis kararlarının kesinleşmesi</w:t>
      </w:r>
    </w:p>
    <w:p w:rsidR="004D544C" w:rsidRPr="00335E61" w:rsidRDefault="004D544C" w:rsidP="004D544C">
      <w:pPr>
        <w:spacing w:line="240" w:lineRule="exact"/>
        <w:ind w:firstLine="567"/>
        <w:jc w:val="both"/>
        <w:rPr>
          <w:sz w:val="18"/>
          <w:szCs w:val="18"/>
        </w:rPr>
      </w:pPr>
      <w:r w:rsidRPr="00335E61">
        <w:rPr>
          <w:b/>
          <w:bCs/>
          <w:sz w:val="18"/>
          <w:szCs w:val="18"/>
        </w:rPr>
        <w:tab/>
        <w:t>Madde 23-</w:t>
      </w:r>
      <w:r w:rsidRPr="00335E61">
        <w:rPr>
          <w:sz w:val="18"/>
          <w:szCs w:val="18"/>
        </w:rPr>
        <w:t xml:space="preserve"> Belediye başkanı, hukuka aykırı gördüğü meclis kararlarını, gerekçesini de belirterek yeniden görüşülmek üzere beş gün içinde  meclise iade edebilir.</w:t>
      </w:r>
    </w:p>
    <w:p w:rsidR="004D544C" w:rsidRPr="00335E61" w:rsidRDefault="004D544C" w:rsidP="004D544C">
      <w:pPr>
        <w:spacing w:line="240" w:lineRule="exact"/>
        <w:ind w:firstLine="567"/>
        <w:jc w:val="both"/>
        <w:rPr>
          <w:sz w:val="18"/>
          <w:szCs w:val="18"/>
        </w:rPr>
      </w:pPr>
      <w:r w:rsidRPr="00335E61">
        <w:rPr>
          <w:sz w:val="18"/>
          <w:szCs w:val="18"/>
        </w:rPr>
        <w:tab/>
        <w:t>Yeniden görüşülmesi istenilmeyen kararlar ile yeniden görüşülmesi istenip de belediye meclisi üye tam sayısının salt çoğunluğuyla ısrar edilen kararlar kesinleşir.</w:t>
      </w:r>
    </w:p>
    <w:p w:rsidR="004D544C" w:rsidRPr="00335E61" w:rsidRDefault="004D544C" w:rsidP="004D544C">
      <w:pPr>
        <w:spacing w:line="240" w:lineRule="exact"/>
        <w:ind w:firstLine="567"/>
        <w:jc w:val="both"/>
        <w:rPr>
          <w:sz w:val="18"/>
          <w:szCs w:val="18"/>
        </w:rPr>
      </w:pPr>
      <w:r w:rsidRPr="00335E61">
        <w:rPr>
          <w:sz w:val="18"/>
          <w:szCs w:val="18"/>
        </w:rPr>
        <w:tab/>
        <w:t>Belediye başkanı, meclisin ısrarı ile kesinleşen kararlar aleyhine on gün içinde idarî yargıya başvurabilir.</w:t>
      </w:r>
    </w:p>
    <w:p w:rsidR="004D544C" w:rsidRPr="00335E61" w:rsidRDefault="004D544C" w:rsidP="004D544C">
      <w:pPr>
        <w:spacing w:line="240" w:lineRule="exact"/>
        <w:ind w:firstLine="567"/>
        <w:jc w:val="both"/>
        <w:rPr>
          <w:sz w:val="18"/>
          <w:szCs w:val="18"/>
        </w:rPr>
      </w:pPr>
      <w:r w:rsidRPr="00335E61">
        <w:rPr>
          <w:sz w:val="18"/>
          <w:szCs w:val="18"/>
        </w:rPr>
        <w:tab/>
        <w:t>Kararlar kesinleştiği tarihten itibaren en geç yedi gün içinde mahallin en büyük mülkî idare amirine gönderilir. Mülkî idare amirine gönderilmeyen kararlar yürürlüğe girmez.</w:t>
      </w:r>
    </w:p>
    <w:p w:rsidR="004D544C" w:rsidRPr="00335E61" w:rsidRDefault="004D544C" w:rsidP="004D544C">
      <w:pPr>
        <w:spacing w:line="240" w:lineRule="exact"/>
        <w:ind w:firstLine="567"/>
        <w:jc w:val="both"/>
        <w:rPr>
          <w:b/>
          <w:sz w:val="18"/>
          <w:szCs w:val="18"/>
        </w:rPr>
      </w:pPr>
      <w:r w:rsidRPr="00335E61">
        <w:rPr>
          <w:sz w:val="18"/>
          <w:szCs w:val="18"/>
        </w:rPr>
        <w:tab/>
      </w:r>
      <w:r w:rsidRPr="00335E61">
        <w:rPr>
          <w:b/>
          <w:sz w:val="18"/>
          <w:szCs w:val="18"/>
        </w:rPr>
        <w:t>(İptal beşinci fıkra: Anayasa Mahkemesinin 4/2/2010 tarihli ve E.: 2008/27, K.: 2010/9 sayılı Kararı ile.)</w:t>
      </w:r>
    </w:p>
    <w:p w:rsidR="004D544C" w:rsidRPr="00335E61" w:rsidRDefault="004D544C" w:rsidP="004D544C">
      <w:pPr>
        <w:spacing w:line="240" w:lineRule="exact"/>
        <w:ind w:firstLine="567"/>
        <w:jc w:val="both"/>
        <w:rPr>
          <w:sz w:val="18"/>
          <w:szCs w:val="18"/>
        </w:rPr>
      </w:pPr>
      <w:r w:rsidRPr="00335E61">
        <w:rPr>
          <w:sz w:val="18"/>
          <w:szCs w:val="18"/>
        </w:rPr>
        <w:tab/>
        <w:t>Kesinleşen meclis kararlarının özetleri yedi gün içinde uygun araçlarla halka duyurulur.</w:t>
      </w:r>
    </w:p>
    <w:p w:rsidR="004D544C" w:rsidRPr="00335E61" w:rsidRDefault="004D544C" w:rsidP="004D544C">
      <w:pPr>
        <w:spacing w:line="240" w:lineRule="exact"/>
        <w:ind w:firstLine="567"/>
        <w:jc w:val="both"/>
        <w:rPr>
          <w:bCs/>
          <w:i/>
          <w:iCs/>
          <w:sz w:val="18"/>
          <w:szCs w:val="18"/>
        </w:rPr>
      </w:pPr>
      <w:r w:rsidRPr="00335E61">
        <w:rPr>
          <w:b/>
          <w:sz w:val="18"/>
          <w:szCs w:val="18"/>
        </w:rPr>
        <w:tab/>
      </w:r>
      <w:r w:rsidRPr="00335E61">
        <w:rPr>
          <w:bCs/>
          <w:i/>
          <w:iCs/>
          <w:sz w:val="18"/>
          <w:szCs w:val="18"/>
        </w:rPr>
        <w:t>İhtisas komisyonları</w:t>
      </w:r>
    </w:p>
    <w:p w:rsidR="004D544C" w:rsidRPr="00335E61" w:rsidRDefault="004D544C" w:rsidP="004D544C">
      <w:pPr>
        <w:spacing w:line="240" w:lineRule="exact"/>
        <w:ind w:firstLine="567"/>
        <w:jc w:val="both"/>
        <w:rPr>
          <w:sz w:val="18"/>
          <w:szCs w:val="18"/>
        </w:rPr>
      </w:pPr>
      <w:r w:rsidRPr="00335E61">
        <w:rPr>
          <w:b/>
          <w:bCs/>
          <w:sz w:val="18"/>
          <w:szCs w:val="18"/>
        </w:rPr>
        <w:tab/>
        <w:t>Madde 24-</w:t>
      </w:r>
      <w:r w:rsidRPr="00335E61">
        <w:rPr>
          <w:sz w:val="18"/>
          <w:szCs w:val="18"/>
        </w:rPr>
        <w:t xml:space="preserve"> Belediye meclisi, üyeleri arasından en az üç en fazla beş kişiden oluşan ihtisas komisyonları kurabilir. Komisyonların bir yılı geçmemek üzere ne kadar süre için kurulacağı aynı meclis kararında belirtilir.</w:t>
      </w:r>
    </w:p>
    <w:p w:rsidR="004D544C" w:rsidRPr="00335E61" w:rsidRDefault="004D544C" w:rsidP="004D544C">
      <w:pPr>
        <w:spacing w:line="240" w:lineRule="exact"/>
        <w:ind w:firstLine="567"/>
        <w:jc w:val="both"/>
        <w:rPr>
          <w:sz w:val="18"/>
          <w:szCs w:val="18"/>
        </w:rPr>
      </w:pPr>
      <w:r w:rsidRPr="00335E61">
        <w:rPr>
          <w:sz w:val="18"/>
          <w:szCs w:val="18"/>
        </w:rPr>
        <w:tab/>
      </w:r>
    </w:p>
    <w:p w:rsidR="004D544C" w:rsidRPr="00335E61" w:rsidRDefault="004D544C" w:rsidP="004D544C">
      <w:pPr>
        <w:spacing w:line="240" w:lineRule="exact"/>
        <w:jc w:val="center"/>
      </w:pPr>
      <w:r w:rsidRPr="00335E61">
        <w:br w:type="page"/>
      </w:r>
    </w:p>
    <w:p w:rsidR="004D544C" w:rsidRPr="00335E61" w:rsidRDefault="004D544C" w:rsidP="004D544C">
      <w:pPr>
        <w:spacing w:line="240" w:lineRule="exact"/>
      </w:pPr>
    </w:p>
    <w:p w:rsidR="004D544C" w:rsidRPr="00335E61" w:rsidRDefault="004D544C" w:rsidP="004D544C">
      <w:pPr>
        <w:spacing w:line="240" w:lineRule="exact"/>
        <w:ind w:firstLine="567"/>
        <w:jc w:val="both"/>
        <w:rPr>
          <w:sz w:val="18"/>
          <w:szCs w:val="18"/>
        </w:rPr>
      </w:pPr>
      <w:r w:rsidRPr="00335E61">
        <w:rPr>
          <w:sz w:val="18"/>
          <w:szCs w:val="18"/>
        </w:rPr>
        <w:t>İhtisas komisyonları, her siyasî parti grubunun ve bağımsız üyelerin meclisteki üye sayısının meclis üye tam sayısına oranlanması suretiyle oluşturulur. İl ve ilçe belediyeleri ile nüfusu 10.000'in üzerindeki belediyelerde plân ve bütçe ile imar komisyonlarının kurulması zorunludur.</w:t>
      </w:r>
    </w:p>
    <w:p w:rsidR="004D544C" w:rsidRPr="00335E61" w:rsidRDefault="004D544C" w:rsidP="004D544C">
      <w:pPr>
        <w:spacing w:line="240" w:lineRule="exact"/>
        <w:ind w:firstLine="567"/>
        <w:jc w:val="both"/>
        <w:rPr>
          <w:sz w:val="18"/>
          <w:szCs w:val="18"/>
        </w:rPr>
      </w:pPr>
      <w:r w:rsidRPr="00335E61">
        <w:rPr>
          <w:sz w:val="18"/>
          <w:szCs w:val="18"/>
        </w:rPr>
        <w:tab/>
        <w:t>Meclis toplantısını müteakip imar komisyonu en fazla on iş günü, diğer komisyonlar ise beş iş günü içinde kendilerine havale edilen işleri sonuçlandırır. Komisyonlar kendilerine havale edilen işlerle ilgili raporlarını bu sürenin sonunda meclise sunmadıkları takdirde, konu meclis başkanı tarafından doğrudan gündeme alınır.</w:t>
      </w:r>
    </w:p>
    <w:p w:rsidR="004D544C" w:rsidRPr="00335E61" w:rsidRDefault="004D544C" w:rsidP="004D544C">
      <w:pPr>
        <w:spacing w:line="240" w:lineRule="exact"/>
        <w:ind w:firstLine="567"/>
        <w:jc w:val="both"/>
        <w:rPr>
          <w:sz w:val="18"/>
          <w:szCs w:val="18"/>
        </w:rPr>
      </w:pPr>
      <w:r w:rsidRPr="00335E61">
        <w:rPr>
          <w:sz w:val="18"/>
          <w:szCs w:val="18"/>
        </w:rPr>
        <w:tab/>
        <w:t>İhtisas komisyonlarının görev alanına giren işler bu komisyonlarda görüşüldükten sonra belediye meclisinde karara bağlanır.</w:t>
      </w:r>
    </w:p>
    <w:p w:rsidR="004D544C" w:rsidRPr="00335E61" w:rsidRDefault="004D544C" w:rsidP="004D544C">
      <w:pPr>
        <w:spacing w:line="240" w:lineRule="exact"/>
        <w:ind w:firstLine="567"/>
        <w:jc w:val="both"/>
        <w:rPr>
          <w:sz w:val="18"/>
          <w:szCs w:val="18"/>
        </w:rPr>
      </w:pPr>
      <w:r w:rsidRPr="00335E61">
        <w:rPr>
          <w:sz w:val="18"/>
          <w:szCs w:val="18"/>
        </w:rPr>
        <w:tab/>
        <w:t>Mahalle muhtarları ve ildeki kamu kuruluşlarının amirleri ile ildeki kamu kurumu niteliğindeki meslek kuruluşları, üniversiteler, sendikalar ve gündemdeki konularla ilgili sivil toplum örgütlerinin temsilcileri, oy hakkı olmaksızın kendi görev ve faaliyet alanlarına giren konuların görüşüldüğü ihtisas komisyonu toplantılarına katılabilir ve görüş bildirebilir.</w:t>
      </w:r>
    </w:p>
    <w:p w:rsidR="004D544C" w:rsidRPr="00335E61" w:rsidRDefault="004D544C" w:rsidP="004D544C">
      <w:pPr>
        <w:spacing w:line="240" w:lineRule="exact"/>
        <w:ind w:firstLine="567"/>
        <w:jc w:val="both"/>
        <w:rPr>
          <w:sz w:val="18"/>
          <w:szCs w:val="18"/>
        </w:rPr>
      </w:pPr>
      <w:r w:rsidRPr="00335E61">
        <w:rPr>
          <w:sz w:val="18"/>
          <w:szCs w:val="18"/>
        </w:rPr>
        <w:tab/>
        <w:t>Komisyon çalışmalarında uzman kişilerden yararlanılabilir.</w:t>
      </w:r>
    </w:p>
    <w:p w:rsidR="004D544C" w:rsidRPr="00335E61" w:rsidRDefault="004D544C" w:rsidP="004D544C">
      <w:pPr>
        <w:spacing w:line="240" w:lineRule="exact"/>
        <w:ind w:firstLine="567"/>
        <w:jc w:val="both"/>
        <w:rPr>
          <w:sz w:val="18"/>
          <w:szCs w:val="18"/>
        </w:rPr>
      </w:pPr>
      <w:r w:rsidRPr="00335E61">
        <w:rPr>
          <w:sz w:val="18"/>
          <w:szCs w:val="18"/>
        </w:rPr>
        <w:tab/>
        <w:t>Komisyon raporları alenîdir, çeşitli yollarla halka duyurulur ve isteyenlere meclis tarafından maliyetlerini aşmamak üzere belirlenecek bedel karşılığında verilir.</w:t>
      </w:r>
    </w:p>
    <w:p w:rsidR="004D544C" w:rsidRPr="00335E61" w:rsidRDefault="004D544C" w:rsidP="004D544C">
      <w:pPr>
        <w:spacing w:line="240" w:lineRule="exact"/>
        <w:ind w:firstLine="567"/>
        <w:jc w:val="both"/>
        <w:rPr>
          <w:bCs/>
          <w:i/>
          <w:iCs/>
          <w:sz w:val="18"/>
          <w:szCs w:val="18"/>
        </w:rPr>
      </w:pPr>
      <w:r w:rsidRPr="00335E61">
        <w:rPr>
          <w:b/>
          <w:sz w:val="18"/>
          <w:szCs w:val="18"/>
        </w:rPr>
        <w:tab/>
      </w:r>
      <w:r w:rsidRPr="00335E61">
        <w:rPr>
          <w:bCs/>
          <w:i/>
          <w:iCs/>
          <w:sz w:val="18"/>
          <w:szCs w:val="18"/>
        </w:rPr>
        <w:t>Denetim komisyonu</w:t>
      </w:r>
    </w:p>
    <w:p w:rsidR="004D544C" w:rsidRPr="00335E61" w:rsidRDefault="004D544C" w:rsidP="004D544C">
      <w:pPr>
        <w:spacing w:line="240" w:lineRule="exact"/>
        <w:ind w:firstLine="567"/>
        <w:jc w:val="both"/>
        <w:rPr>
          <w:sz w:val="18"/>
          <w:szCs w:val="18"/>
        </w:rPr>
      </w:pPr>
      <w:r w:rsidRPr="00335E61">
        <w:rPr>
          <w:b/>
          <w:bCs/>
          <w:sz w:val="18"/>
          <w:szCs w:val="18"/>
        </w:rPr>
        <w:tab/>
        <w:t>Madde 25-</w:t>
      </w:r>
      <w:r w:rsidRPr="00335E61">
        <w:rPr>
          <w:sz w:val="18"/>
          <w:szCs w:val="18"/>
        </w:rPr>
        <w:t xml:space="preserve"> İl ve ilçe belediyeleri ile nüfusu 10.000'in üzerindeki belediyelerde, belediye meclisi, her ocak ayı toplantısında belediyenin bir önceki yıl gelir ve giderleri ile bunlara ilişkin hesap kayıt ve işlemlerinin denetimi için kendi üyeleri arasından gizli oyla ve üye sayısı üçten az beşten çok olmamak üzere bir denetim komisyonu oluşturur. Komisyon, her siyasî parti grubunun ve bağımsız üyelerin meclisteki üye sayısının meclis üye tam sayısına oranlanması suretiyle oluşur.</w:t>
      </w:r>
    </w:p>
    <w:p w:rsidR="004D544C" w:rsidRPr="00335E61" w:rsidRDefault="004D544C" w:rsidP="004D544C">
      <w:pPr>
        <w:spacing w:line="240" w:lineRule="exact"/>
        <w:ind w:firstLine="567"/>
        <w:jc w:val="both"/>
        <w:rPr>
          <w:sz w:val="18"/>
          <w:szCs w:val="18"/>
        </w:rPr>
      </w:pPr>
      <w:r w:rsidRPr="00335E61">
        <w:rPr>
          <w:sz w:val="18"/>
          <w:szCs w:val="18"/>
        </w:rPr>
        <w:tab/>
        <w:t>Komisyon, belediye başkanı tarafından belediye binası içinde belirlenen yerde çalışır ve çalışmalarında kamu personelinden ve gerektiğinde diğer uzman kişilerden yararlanabilir.</w:t>
      </w:r>
    </w:p>
    <w:p w:rsidR="004D544C" w:rsidRPr="00335E61" w:rsidRDefault="004D544C" w:rsidP="004D544C">
      <w:pPr>
        <w:spacing w:line="240" w:lineRule="exact"/>
        <w:ind w:firstLine="567"/>
        <w:jc w:val="both"/>
        <w:rPr>
          <w:sz w:val="18"/>
          <w:szCs w:val="18"/>
        </w:rPr>
      </w:pPr>
      <w:r w:rsidRPr="00335E61">
        <w:rPr>
          <w:sz w:val="18"/>
          <w:szCs w:val="18"/>
        </w:rPr>
        <w:tab/>
        <w:t>Denetim komisyonu toplantılarına, belediye ve bağlı kuruluşları dışındaki kamu kurum ve kuruluşlarından görevlendirilenlere (1.000); kamu personeli dışındaki diğer uzman kişilere büyükşehir belediyelerinde (3.000), diğer belediyelerde (2.000) gösterge rakamının Devlet memurlarına uygulanan aylık katsayıyla çarpımı sonucu bulunacak miktarı geçmemek üzere, belediye meclisince belirlenecek miktarda günlük ödeme yapılır. Denetim komisyonunun emrinde görevlendirilecek kişi ve gün sayısı belediye meclisince belirlenir. Uzman kişilerde aranacak nitelikler belediye meclisinin çalışmasına dair yönetmelikte düzenlenir.</w:t>
      </w:r>
    </w:p>
    <w:p w:rsidR="004D544C" w:rsidRPr="00335E61" w:rsidRDefault="004D544C" w:rsidP="004D544C">
      <w:pPr>
        <w:spacing w:line="240" w:lineRule="exact"/>
        <w:ind w:firstLine="567"/>
        <w:jc w:val="both"/>
        <w:rPr>
          <w:sz w:val="18"/>
          <w:szCs w:val="18"/>
        </w:rPr>
      </w:pPr>
      <w:r w:rsidRPr="00335E61">
        <w:rPr>
          <w:sz w:val="18"/>
          <w:szCs w:val="18"/>
        </w:rPr>
        <w:tab/>
        <w:t>Komisyon belediye birimleri ve bağlı kuruluşlarından her türlü bilgi ve belgeyi isteyebilir. Bu istekler gecikmeksizin yerine getirilir.</w:t>
      </w:r>
    </w:p>
    <w:p w:rsidR="004D544C" w:rsidRPr="00335E61" w:rsidRDefault="004D544C" w:rsidP="004D544C">
      <w:pPr>
        <w:spacing w:line="240" w:lineRule="exact"/>
        <w:ind w:firstLine="567"/>
        <w:jc w:val="both"/>
        <w:rPr>
          <w:sz w:val="18"/>
          <w:szCs w:val="18"/>
        </w:rPr>
      </w:pPr>
      <w:r w:rsidRPr="00335E61">
        <w:rPr>
          <w:sz w:val="18"/>
          <w:szCs w:val="18"/>
        </w:rPr>
        <w:tab/>
        <w:t>Komisyon, çalışmasını kırkbeş işgünü içinde tamamlar ve buna ilişkin raporunu mart ayının sonuna kadar meclis başkanlığına sunar.</w:t>
      </w:r>
    </w:p>
    <w:p w:rsidR="004D544C" w:rsidRPr="00335E61" w:rsidRDefault="004D544C" w:rsidP="004D544C">
      <w:pPr>
        <w:spacing w:line="240" w:lineRule="exact"/>
        <w:ind w:firstLine="567"/>
        <w:jc w:val="both"/>
        <w:rPr>
          <w:sz w:val="18"/>
          <w:szCs w:val="18"/>
        </w:rPr>
      </w:pPr>
      <w:r w:rsidRPr="00335E61">
        <w:rPr>
          <w:sz w:val="18"/>
          <w:szCs w:val="18"/>
        </w:rPr>
        <w:tab/>
        <w:t>Konusu suç teşkil eden hususlarla ilgili olarak meclis başkanlığı tarafından yetkili mercilere suç duyurusunda bulunulur.</w:t>
      </w:r>
    </w:p>
    <w:p w:rsidR="004D544C" w:rsidRPr="00335E61" w:rsidRDefault="004D544C" w:rsidP="004D544C">
      <w:pPr>
        <w:pStyle w:val="Balk1"/>
        <w:spacing w:after="0" w:line="240" w:lineRule="exact"/>
        <w:ind w:firstLine="567"/>
        <w:jc w:val="both"/>
        <w:rPr>
          <w:sz w:val="18"/>
        </w:rPr>
      </w:pPr>
      <w:r w:rsidRPr="00335E61">
        <w:rPr>
          <w:sz w:val="18"/>
        </w:rPr>
        <w:tab/>
      </w:r>
    </w:p>
    <w:p w:rsidR="004D544C" w:rsidRPr="00335E61" w:rsidRDefault="004D544C" w:rsidP="004D544C">
      <w:pPr>
        <w:spacing w:line="240" w:lineRule="exact"/>
        <w:jc w:val="center"/>
      </w:pPr>
      <w:r w:rsidRPr="00335E61">
        <w:br w:type="page"/>
      </w:r>
    </w:p>
    <w:p w:rsidR="004D544C" w:rsidRPr="00335E61" w:rsidRDefault="004D544C" w:rsidP="004D544C">
      <w:pPr>
        <w:spacing w:line="240" w:lineRule="exact"/>
      </w:pPr>
    </w:p>
    <w:p w:rsidR="004D544C" w:rsidRPr="00335E61" w:rsidRDefault="004D544C" w:rsidP="004D544C">
      <w:pPr>
        <w:spacing w:line="240" w:lineRule="exact"/>
        <w:ind w:firstLine="567"/>
        <w:rPr>
          <w:rFonts w:eastAsia="Arial Unicode MS"/>
          <w:i/>
          <w:sz w:val="18"/>
          <w:szCs w:val="18"/>
        </w:rPr>
      </w:pPr>
      <w:r w:rsidRPr="00335E61">
        <w:rPr>
          <w:i/>
          <w:sz w:val="18"/>
          <w:szCs w:val="18"/>
        </w:rPr>
        <w:t>Meclisin bilgi edinme ve denetim yolları</w:t>
      </w:r>
    </w:p>
    <w:p w:rsidR="004D544C" w:rsidRPr="00335E61" w:rsidRDefault="004D544C" w:rsidP="004D544C">
      <w:pPr>
        <w:spacing w:line="240" w:lineRule="exact"/>
        <w:ind w:firstLine="567"/>
        <w:jc w:val="both"/>
        <w:rPr>
          <w:sz w:val="18"/>
          <w:szCs w:val="18"/>
        </w:rPr>
      </w:pPr>
      <w:r w:rsidRPr="00335E61">
        <w:rPr>
          <w:b/>
          <w:bCs/>
          <w:sz w:val="18"/>
          <w:szCs w:val="18"/>
        </w:rPr>
        <w:tab/>
        <w:t>Madde 26 -</w:t>
      </w:r>
      <w:r w:rsidRPr="00335E61">
        <w:rPr>
          <w:sz w:val="18"/>
          <w:szCs w:val="18"/>
        </w:rPr>
        <w:t xml:space="preserve"> Belediye meclisi, bilgi edinme ve denetim yetkisini faaliyet raporunu değerlendirme, denetim komisyonu, soru, genel görüşme ve gensoru yoluyla kullanır.</w:t>
      </w:r>
    </w:p>
    <w:p w:rsidR="004D544C" w:rsidRPr="00335E61" w:rsidRDefault="004D544C" w:rsidP="004D544C">
      <w:pPr>
        <w:spacing w:line="240" w:lineRule="exact"/>
        <w:ind w:firstLine="567"/>
        <w:jc w:val="both"/>
        <w:rPr>
          <w:sz w:val="18"/>
          <w:szCs w:val="18"/>
        </w:rPr>
      </w:pPr>
      <w:r w:rsidRPr="00335E61">
        <w:rPr>
          <w:sz w:val="18"/>
          <w:szCs w:val="18"/>
        </w:rPr>
        <w:tab/>
        <w:t>Meclis üyeleri, meclis başkanlığına önerge vererek belediye işleriyle ilgili konularda sözlü veya yazılı soru sorabilir. Soru, belediye başkanı veya görevlendireceği kişi tarafından sözlü veya yazılı olarak cevaplandırılır.</w:t>
      </w:r>
    </w:p>
    <w:p w:rsidR="004D544C" w:rsidRPr="00335E61" w:rsidRDefault="004D544C" w:rsidP="004D544C">
      <w:pPr>
        <w:spacing w:line="240" w:lineRule="exact"/>
        <w:ind w:firstLine="567"/>
        <w:jc w:val="both"/>
        <w:rPr>
          <w:sz w:val="18"/>
          <w:szCs w:val="18"/>
        </w:rPr>
      </w:pPr>
      <w:r w:rsidRPr="00335E61">
        <w:rPr>
          <w:sz w:val="18"/>
          <w:szCs w:val="18"/>
        </w:rPr>
        <w:tab/>
        <w:t>Meclis üyelerinin en az üçte biri, meclis başkanlığına istekte bulunarak, belediyenin işleriyle ilgili bir konuda genel görüşme açılmasını isteyebilir. Bu istek meclis tarafından kabul edildiği takdirde gündeme alınır.</w:t>
      </w:r>
    </w:p>
    <w:p w:rsidR="004D544C" w:rsidRPr="00335E61" w:rsidRDefault="004D544C" w:rsidP="004D544C">
      <w:pPr>
        <w:spacing w:line="240" w:lineRule="exact"/>
        <w:ind w:firstLine="567"/>
        <w:jc w:val="both"/>
        <w:rPr>
          <w:sz w:val="18"/>
          <w:szCs w:val="18"/>
        </w:rPr>
      </w:pPr>
      <w:r w:rsidRPr="00335E61">
        <w:rPr>
          <w:sz w:val="18"/>
          <w:szCs w:val="18"/>
        </w:rPr>
        <w:tab/>
        <w:t>Belediye başkanınca meclise sunulan bir önceki yıla ait faaliyet raporundaki açıklamalar, meclis üye tam sayısının dörtte üç çoğunluğuyla yeterli görülmezse, yetersizlik kararıyla görüşmeleri kapsayan tutanak, meclis başkan vekili tarafından mahallin mülkî idare amirine gönderilir.</w:t>
      </w:r>
    </w:p>
    <w:p w:rsidR="004D544C" w:rsidRPr="00335E61" w:rsidRDefault="004D544C" w:rsidP="004D544C">
      <w:pPr>
        <w:spacing w:line="240" w:lineRule="exact"/>
        <w:ind w:firstLine="567"/>
        <w:jc w:val="both"/>
        <w:rPr>
          <w:sz w:val="18"/>
          <w:szCs w:val="18"/>
        </w:rPr>
      </w:pPr>
      <w:r w:rsidRPr="00335E61">
        <w:rPr>
          <w:sz w:val="18"/>
          <w:szCs w:val="18"/>
        </w:rPr>
        <w:tab/>
        <w:t>Vali, dosyayı gerekçeli görüşüyle birlikte Danıştaya gönderir.</w:t>
      </w:r>
    </w:p>
    <w:p w:rsidR="004D544C" w:rsidRPr="00335E61" w:rsidRDefault="004D544C" w:rsidP="004D544C">
      <w:pPr>
        <w:spacing w:line="240" w:lineRule="exact"/>
        <w:ind w:firstLine="567"/>
        <w:jc w:val="both"/>
        <w:rPr>
          <w:sz w:val="18"/>
          <w:szCs w:val="18"/>
        </w:rPr>
      </w:pPr>
      <w:r w:rsidRPr="00335E61">
        <w:rPr>
          <w:sz w:val="18"/>
          <w:szCs w:val="18"/>
        </w:rPr>
        <w:tab/>
        <w:t>Yetersizlik kararı, Danıştayca uygun görüldüğü takdirde belediye başkanı, başkanlıktan düşer.</w:t>
      </w:r>
    </w:p>
    <w:p w:rsidR="004D544C" w:rsidRPr="00335E61" w:rsidRDefault="004D544C" w:rsidP="004D544C">
      <w:pPr>
        <w:spacing w:line="240" w:lineRule="exact"/>
        <w:ind w:firstLine="567"/>
        <w:jc w:val="both"/>
        <w:rPr>
          <w:sz w:val="18"/>
          <w:szCs w:val="18"/>
        </w:rPr>
      </w:pPr>
      <w:r w:rsidRPr="00335E61">
        <w:rPr>
          <w:sz w:val="18"/>
          <w:szCs w:val="18"/>
        </w:rPr>
        <w:tab/>
        <w:t>Meclis üye tam sayısının en az üçte biri oranındaki üyenin imzasıyla belediye başkanı hakkında gensoru önergesi verilebilir. Gensoru önergesi, meclis üye tam sayısının salt çoğunluğunun oyu ile gündeme alınır ve üç tam gün geçmedikçe görüşülemez.</w:t>
      </w:r>
    </w:p>
    <w:p w:rsidR="004D544C" w:rsidRPr="00335E61" w:rsidRDefault="004D544C" w:rsidP="004D544C">
      <w:pPr>
        <w:spacing w:line="240" w:lineRule="exact"/>
        <w:ind w:firstLine="567"/>
        <w:jc w:val="both"/>
        <w:rPr>
          <w:sz w:val="18"/>
          <w:szCs w:val="18"/>
        </w:rPr>
      </w:pPr>
      <w:r w:rsidRPr="00335E61">
        <w:rPr>
          <w:sz w:val="18"/>
          <w:szCs w:val="18"/>
        </w:rPr>
        <w:tab/>
        <w:t>Gensoru önergesinin karara bağlanmasında dördüncü fıkraya göre işlem yapılır.</w:t>
      </w:r>
    </w:p>
    <w:p w:rsidR="004D544C" w:rsidRPr="00335E61" w:rsidRDefault="004D544C" w:rsidP="004D544C">
      <w:pPr>
        <w:spacing w:line="240" w:lineRule="exact"/>
        <w:ind w:firstLine="567"/>
        <w:jc w:val="both"/>
        <w:rPr>
          <w:bCs/>
          <w:i/>
          <w:iCs/>
          <w:sz w:val="18"/>
          <w:szCs w:val="18"/>
        </w:rPr>
      </w:pPr>
      <w:r w:rsidRPr="00335E61">
        <w:rPr>
          <w:b/>
          <w:sz w:val="18"/>
          <w:szCs w:val="18"/>
        </w:rPr>
        <w:tab/>
      </w:r>
      <w:r w:rsidRPr="00335E61">
        <w:rPr>
          <w:bCs/>
          <w:i/>
          <w:iCs/>
          <w:sz w:val="18"/>
          <w:szCs w:val="18"/>
        </w:rPr>
        <w:t>Başkan ve meclis üyelerinin görüşmelere katılamayacağı durumlar</w:t>
      </w:r>
    </w:p>
    <w:p w:rsidR="004D544C" w:rsidRPr="00335E61" w:rsidRDefault="004D544C" w:rsidP="004D544C">
      <w:pPr>
        <w:spacing w:line="240" w:lineRule="exact"/>
        <w:ind w:firstLine="567"/>
        <w:jc w:val="both"/>
        <w:rPr>
          <w:sz w:val="18"/>
          <w:szCs w:val="18"/>
        </w:rPr>
      </w:pPr>
      <w:r w:rsidRPr="00335E61">
        <w:rPr>
          <w:b/>
          <w:bCs/>
          <w:sz w:val="18"/>
          <w:szCs w:val="18"/>
        </w:rPr>
        <w:tab/>
        <w:t>Madde 27-</w:t>
      </w:r>
      <w:r w:rsidRPr="00335E61">
        <w:rPr>
          <w:sz w:val="18"/>
          <w:szCs w:val="18"/>
        </w:rPr>
        <w:t xml:space="preserve"> Belediye başkanı ve meclis üyeleri, münhasıran kendileri, ikinci derece dâhil kan ve kayın hısımları ve evlatlıkları ile ilgili işlerin görüşüldüğü meclis toplantılarına katılamazlar.</w:t>
      </w:r>
    </w:p>
    <w:p w:rsidR="004D544C" w:rsidRPr="00335E61" w:rsidRDefault="004D544C" w:rsidP="004D544C">
      <w:pPr>
        <w:spacing w:line="240" w:lineRule="exact"/>
        <w:ind w:firstLine="567"/>
        <w:jc w:val="both"/>
        <w:rPr>
          <w:bCs/>
          <w:i/>
          <w:iCs/>
          <w:sz w:val="18"/>
          <w:szCs w:val="18"/>
        </w:rPr>
      </w:pPr>
      <w:r w:rsidRPr="00335E61">
        <w:rPr>
          <w:b/>
          <w:sz w:val="18"/>
          <w:szCs w:val="18"/>
        </w:rPr>
        <w:tab/>
      </w:r>
      <w:r w:rsidRPr="00335E61">
        <w:rPr>
          <w:bCs/>
          <w:i/>
          <w:iCs/>
          <w:sz w:val="18"/>
          <w:szCs w:val="18"/>
        </w:rPr>
        <w:t>Başkan ve meclis üyelerinin yükümlülükleri</w:t>
      </w:r>
    </w:p>
    <w:p w:rsidR="004D544C" w:rsidRPr="00335E61" w:rsidRDefault="004D544C" w:rsidP="004D544C">
      <w:pPr>
        <w:spacing w:line="240" w:lineRule="exact"/>
        <w:ind w:firstLine="567"/>
        <w:jc w:val="both"/>
        <w:rPr>
          <w:sz w:val="18"/>
          <w:szCs w:val="18"/>
        </w:rPr>
      </w:pPr>
      <w:r w:rsidRPr="00335E61">
        <w:rPr>
          <w:b/>
          <w:bCs/>
          <w:sz w:val="18"/>
          <w:szCs w:val="18"/>
        </w:rPr>
        <w:tab/>
        <w:t>Madde 28-</w:t>
      </w:r>
      <w:r w:rsidRPr="00335E61">
        <w:rPr>
          <w:sz w:val="18"/>
          <w:szCs w:val="18"/>
        </w:rPr>
        <w:t xml:space="preserve"> Belediye başkanı görevi süresince ve görevinin sona ermesinden itibaren iki yıl süreyle, meclis üyeleri ise görevleri süresince ve görevlerinin sona ermesinden itibaren bir yıl süreyle, belediye ve bağlı kuruluşlarına karşı doğrudan doğruya veya dolaylı olarak taahhüde giremez, komisyonculuk ve temsilcilik yapamaz.</w:t>
      </w:r>
    </w:p>
    <w:p w:rsidR="004D544C" w:rsidRPr="00335E61" w:rsidRDefault="004D544C" w:rsidP="004D544C">
      <w:pPr>
        <w:spacing w:line="240" w:lineRule="exact"/>
        <w:ind w:firstLine="567"/>
        <w:jc w:val="both"/>
        <w:rPr>
          <w:bCs/>
          <w:i/>
          <w:iCs/>
          <w:sz w:val="18"/>
          <w:szCs w:val="18"/>
        </w:rPr>
      </w:pPr>
      <w:r w:rsidRPr="00335E61">
        <w:rPr>
          <w:b/>
          <w:sz w:val="18"/>
          <w:szCs w:val="18"/>
        </w:rPr>
        <w:tab/>
      </w:r>
      <w:r w:rsidRPr="00335E61">
        <w:rPr>
          <w:bCs/>
          <w:i/>
          <w:iCs/>
          <w:sz w:val="18"/>
          <w:szCs w:val="18"/>
        </w:rPr>
        <w:t>Meclis üyeliğinin sona ermesi</w:t>
      </w:r>
    </w:p>
    <w:p w:rsidR="004D544C" w:rsidRPr="00335E61" w:rsidRDefault="004D544C" w:rsidP="004D544C">
      <w:pPr>
        <w:spacing w:line="240" w:lineRule="exact"/>
        <w:ind w:firstLine="567"/>
        <w:jc w:val="both"/>
        <w:rPr>
          <w:sz w:val="18"/>
          <w:szCs w:val="18"/>
        </w:rPr>
      </w:pPr>
      <w:r w:rsidRPr="00335E61">
        <w:rPr>
          <w:b/>
          <w:bCs/>
          <w:sz w:val="18"/>
          <w:szCs w:val="18"/>
        </w:rPr>
        <w:tab/>
        <w:t>Madde 29-</w:t>
      </w:r>
      <w:r w:rsidRPr="00335E61">
        <w:rPr>
          <w:sz w:val="18"/>
          <w:szCs w:val="18"/>
        </w:rPr>
        <w:t xml:space="preserve"> Meclis üyeliği, ölüm ve istifa durumunda kendiliğinden sona erer. Meclis üyeliğinden istifa dilekçesi belediye başkanlığına verilir ve başkan tarafından meclisin bilgisine sunulur.</w:t>
      </w:r>
    </w:p>
    <w:p w:rsidR="004D544C" w:rsidRPr="00335E61" w:rsidRDefault="004D544C" w:rsidP="004D544C">
      <w:pPr>
        <w:pStyle w:val="GvdeMetniGirintisi2"/>
        <w:spacing w:after="0" w:line="240" w:lineRule="exact"/>
        <w:ind w:firstLine="567"/>
        <w:rPr>
          <w:sz w:val="18"/>
        </w:rPr>
      </w:pPr>
      <w:r w:rsidRPr="00335E61">
        <w:rPr>
          <w:sz w:val="18"/>
        </w:rPr>
        <w:tab/>
        <w:t>Özürsüz veya izinsiz olarak arka arkaya üç birleşim günü veya bir yıl içinde yapılan toplantıların yarısına katılmayan üyenin üyeliğinin düşmesine, savunması alındıktan sonra üye tam sayısının salt çoğunluğuyla karar verilir.</w:t>
      </w:r>
    </w:p>
    <w:p w:rsidR="004D544C" w:rsidRPr="00335E61" w:rsidRDefault="004D544C" w:rsidP="004D544C">
      <w:pPr>
        <w:spacing w:line="240" w:lineRule="exact"/>
        <w:ind w:firstLine="567"/>
        <w:jc w:val="both"/>
        <w:rPr>
          <w:sz w:val="18"/>
          <w:szCs w:val="18"/>
        </w:rPr>
      </w:pPr>
      <w:r w:rsidRPr="00335E61">
        <w:rPr>
          <w:sz w:val="18"/>
          <w:szCs w:val="18"/>
        </w:rPr>
        <w:tab/>
        <w:t>Belediye meclisi üyeliğine seçilme yeterliğinin kaybedilmesi durumunda, valinin bildirmesi üzerine Danıştay tarafından üyeliğin düşmesine karar verilir.</w:t>
      </w:r>
    </w:p>
    <w:p w:rsidR="004D544C" w:rsidRPr="00335E61" w:rsidRDefault="004D544C" w:rsidP="004D544C">
      <w:pPr>
        <w:spacing w:line="240" w:lineRule="exact"/>
        <w:ind w:firstLine="567"/>
        <w:jc w:val="both"/>
        <w:rPr>
          <w:b/>
          <w:sz w:val="18"/>
          <w:szCs w:val="18"/>
        </w:rPr>
      </w:pPr>
      <w:r w:rsidRPr="00335E61">
        <w:rPr>
          <w:b/>
          <w:sz w:val="18"/>
          <w:szCs w:val="18"/>
        </w:rPr>
        <w:tab/>
      </w:r>
    </w:p>
    <w:p w:rsidR="004D544C" w:rsidRPr="00335E61" w:rsidRDefault="004D544C" w:rsidP="004D544C">
      <w:pPr>
        <w:spacing w:line="240" w:lineRule="exact"/>
        <w:jc w:val="center"/>
      </w:pPr>
      <w:r w:rsidRPr="00335E61">
        <w:rPr>
          <w:b/>
        </w:rPr>
        <w:br w:type="page"/>
      </w:r>
    </w:p>
    <w:p w:rsidR="004D544C" w:rsidRPr="00335E61" w:rsidRDefault="004D544C" w:rsidP="004D544C">
      <w:pPr>
        <w:spacing w:line="240" w:lineRule="exact"/>
        <w:rPr>
          <w:b/>
        </w:rPr>
      </w:pPr>
    </w:p>
    <w:p w:rsidR="004D544C" w:rsidRPr="00335E61" w:rsidRDefault="004D544C" w:rsidP="004D544C">
      <w:pPr>
        <w:spacing w:line="240" w:lineRule="exact"/>
        <w:ind w:firstLine="567"/>
        <w:rPr>
          <w:i/>
          <w:sz w:val="18"/>
          <w:szCs w:val="18"/>
        </w:rPr>
      </w:pPr>
      <w:r w:rsidRPr="00335E61">
        <w:rPr>
          <w:i/>
          <w:sz w:val="18"/>
          <w:szCs w:val="18"/>
        </w:rPr>
        <w:t>Meclisin feshi</w:t>
      </w:r>
    </w:p>
    <w:p w:rsidR="004D544C" w:rsidRPr="00335E61" w:rsidRDefault="004D544C" w:rsidP="004D544C">
      <w:pPr>
        <w:spacing w:line="240" w:lineRule="exact"/>
        <w:ind w:firstLine="567"/>
        <w:jc w:val="both"/>
        <w:rPr>
          <w:sz w:val="18"/>
          <w:szCs w:val="18"/>
        </w:rPr>
      </w:pPr>
      <w:r w:rsidRPr="00335E61">
        <w:rPr>
          <w:b/>
          <w:bCs/>
          <w:sz w:val="18"/>
          <w:szCs w:val="18"/>
        </w:rPr>
        <w:tab/>
        <w:t>Madde 30-</w:t>
      </w:r>
      <w:r w:rsidRPr="00335E61">
        <w:rPr>
          <w:sz w:val="18"/>
          <w:szCs w:val="18"/>
        </w:rPr>
        <w:t xml:space="preserve"> Belediye meclisi;</w:t>
      </w:r>
    </w:p>
    <w:p w:rsidR="004D544C" w:rsidRPr="00335E61" w:rsidRDefault="004D544C" w:rsidP="004D544C">
      <w:pPr>
        <w:spacing w:line="240" w:lineRule="exact"/>
        <w:ind w:firstLine="567"/>
        <w:jc w:val="both"/>
        <w:rPr>
          <w:sz w:val="18"/>
          <w:szCs w:val="18"/>
        </w:rPr>
      </w:pPr>
      <w:r w:rsidRPr="00335E61">
        <w:rPr>
          <w:sz w:val="18"/>
          <w:szCs w:val="18"/>
        </w:rPr>
        <w:tab/>
        <w:t>a) Kendisine kanunla verilen görevleri süresi içinde yapmayı ihmal eder ve bu durum belediyeye ait işleri sekteye veya gecikmeye uğratırsa,</w:t>
      </w:r>
    </w:p>
    <w:p w:rsidR="004D544C" w:rsidRPr="00335E61" w:rsidRDefault="004D544C" w:rsidP="004D544C">
      <w:pPr>
        <w:spacing w:line="240" w:lineRule="exact"/>
        <w:ind w:firstLine="567"/>
        <w:jc w:val="both"/>
        <w:rPr>
          <w:sz w:val="18"/>
          <w:szCs w:val="18"/>
        </w:rPr>
      </w:pPr>
      <w:r w:rsidRPr="00335E61">
        <w:rPr>
          <w:sz w:val="18"/>
          <w:szCs w:val="18"/>
        </w:rPr>
        <w:tab/>
        <w:t>b) Belediyeye verilen görevlerle ilgisi olmayan siyasî konularda karar alırsa,</w:t>
      </w:r>
    </w:p>
    <w:p w:rsidR="004D544C" w:rsidRPr="00335E61" w:rsidRDefault="004D544C" w:rsidP="004D544C">
      <w:pPr>
        <w:spacing w:line="240" w:lineRule="exact"/>
        <w:ind w:firstLine="567"/>
        <w:jc w:val="both"/>
        <w:rPr>
          <w:sz w:val="18"/>
          <w:szCs w:val="18"/>
        </w:rPr>
      </w:pPr>
      <w:r w:rsidRPr="00335E61">
        <w:rPr>
          <w:sz w:val="18"/>
          <w:szCs w:val="18"/>
        </w:rPr>
        <w:tab/>
        <w:t>İçişleri Bakanlığının bildirimi üzerine Danıştayın kararı ile feshedilir.</w:t>
      </w:r>
    </w:p>
    <w:p w:rsidR="004D544C" w:rsidRPr="00335E61" w:rsidRDefault="004D544C" w:rsidP="004D544C">
      <w:pPr>
        <w:spacing w:line="240" w:lineRule="exact"/>
        <w:ind w:firstLine="567"/>
        <w:jc w:val="both"/>
        <w:rPr>
          <w:sz w:val="18"/>
          <w:szCs w:val="18"/>
        </w:rPr>
      </w:pPr>
      <w:r w:rsidRPr="00335E61">
        <w:rPr>
          <w:sz w:val="18"/>
          <w:szCs w:val="18"/>
        </w:rPr>
        <w:tab/>
        <w:t>İçişleri Bakanlığı gerekli gördüğü takdirde meclisin feshine dair bildirim ile birlikte, karar verilinceye kadar meclis toplantılarının ertelenmesini de ister. Danıştay, bu hususu en geç bir ay içinde karara bağlar.</w:t>
      </w:r>
    </w:p>
    <w:p w:rsidR="004D544C" w:rsidRPr="00335E61" w:rsidRDefault="004D544C" w:rsidP="004D544C">
      <w:pPr>
        <w:spacing w:line="240" w:lineRule="exact"/>
        <w:ind w:firstLine="567"/>
        <w:jc w:val="both"/>
        <w:rPr>
          <w:sz w:val="18"/>
          <w:szCs w:val="18"/>
        </w:rPr>
      </w:pPr>
      <w:r w:rsidRPr="00335E61">
        <w:rPr>
          <w:sz w:val="18"/>
          <w:szCs w:val="18"/>
        </w:rPr>
        <w:tab/>
        <w:t>Bu şekilde feshedilen meclisin yerine seçilen meclis, kalan süreyi tamamlar.</w:t>
      </w:r>
    </w:p>
    <w:p w:rsidR="004D544C" w:rsidRPr="00335E61" w:rsidRDefault="004D544C" w:rsidP="004D544C">
      <w:pPr>
        <w:spacing w:line="240" w:lineRule="exact"/>
        <w:ind w:firstLine="567"/>
        <w:jc w:val="both"/>
        <w:rPr>
          <w:bCs/>
          <w:i/>
          <w:iCs/>
          <w:sz w:val="18"/>
          <w:szCs w:val="18"/>
        </w:rPr>
      </w:pPr>
      <w:r w:rsidRPr="00335E61">
        <w:rPr>
          <w:b/>
          <w:sz w:val="18"/>
          <w:szCs w:val="18"/>
        </w:rPr>
        <w:tab/>
      </w:r>
      <w:r w:rsidRPr="00335E61">
        <w:rPr>
          <w:bCs/>
          <w:i/>
          <w:iCs/>
          <w:sz w:val="18"/>
          <w:szCs w:val="18"/>
        </w:rPr>
        <w:t>Boşalan meclisin görevinin yerine getirilmesi</w:t>
      </w:r>
    </w:p>
    <w:p w:rsidR="004D544C" w:rsidRPr="00335E61" w:rsidRDefault="004D544C" w:rsidP="004D544C">
      <w:pPr>
        <w:spacing w:line="240" w:lineRule="exact"/>
        <w:ind w:firstLine="567"/>
        <w:jc w:val="both"/>
        <w:rPr>
          <w:sz w:val="18"/>
          <w:szCs w:val="18"/>
        </w:rPr>
      </w:pPr>
      <w:r w:rsidRPr="00335E61">
        <w:rPr>
          <w:b/>
          <w:bCs/>
          <w:sz w:val="18"/>
          <w:szCs w:val="18"/>
        </w:rPr>
        <w:tab/>
        <w:t>Madde 31-</w:t>
      </w:r>
      <w:r w:rsidRPr="00335E61">
        <w:rPr>
          <w:sz w:val="18"/>
          <w:szCs w:val="18"/>
        </w:rPr>
        <w:t xml:space="preserve"> Belediye meclisinin;</w:t>
      </w:r>
    </w:p>
    <w:p w:rsidR="004D544C" w:rsidRPr="00335E61" w:rsidRDefault="004D544C" w:rsidP="004D544C">
      <w:pPr>
        <w:spacing w:line="240" w:lineRule="exact"/>
        <w:ind w:firstLine="567"/>
        <w:jc w:val="both"/>
        <w:rPr>
          <w:sz w:val="18"/>
          <w:szCs w:val="18"/>
        </w:rPr>
      </w:pPr>
      <w:r w:rsidRPr="00335E61">
        <w:rPr>
          <w:sz w:val="18"/>
          <w:szCs w:val="18"/>
        </w:rPr>
        <w:tab/>
        <w:t>a) Danıştay tarafından feshi veya meclis toplantılarının ertelenmesi,</w:t>
      </w:r>
    </w:p>
    <w:p w:rsidR="004D544C" w:rsidRPr="00335E61" w:rsidRDefault="004D544C" w:rsidP="004D544C">
      <w:pPr>
        <w:spacing w:line="240" w:lineRule="exact"/>
        <w:ind w:firstLine="567"/>
        <w:jc w:val="both"/>
        <w:rPr>
          <w:sz w:val="18"/>
          <w:szCs w:val="18"/>
        </w:rPr>
      </w:pPr>
      <w:r w:rsidRPr="00335E61">
        <w:rPr>
          <w:sz w:val="18"/>
          <w:szCs w:val="18"/>
        </w:rPr>
        <w:tab/>
        <w:t>b) Meclis üye tam sayısının yarıdan fazlasının tutuklanması,</w:t>
      </w:r>
    </w:p>
    <w:p w:rsidR="004D544C" w:rsidRPr="00335E61" w:rsidRDefault="004D544C" w:rsidP="004D544C">
      <w:pPr>
        <w:spacing w:line="240" w:lineRule="exact"/>
        <w:ind w:firstLine="567"/>
        <w:jc w:val="both"/>
        <w:rPr>
          <w:sz w:val="18"/>
          <w:szCs w:val="18"/>
        </w:rPr>
      </w:pPr>
      <w:r w:rsidRPr="00335E61">
        <w:rPr>
          <w:sz w:val="18"/>
          <w:szCs w:val="18"/>
        </w:rPr>
        <w:tab/>
        <w:t>c) Yedek üyelerin getirilmesinden sonra da meclis üye tam sayısının yarısından aşağı düşmesi,</w:t>
      </w:r>
    </w:p>
    <w:p w:rsidR="004D544C" w:rsidRPr="00335E61" w:rsidRDefault="004D544C" w:rsidP="004D544C">
      <w:pPr>
        <w:spacing w:line="240" w:lineRule="exact"/>
        <w:ind w:firstLine="567"/>
        <w:jc w:val="both"/>
        <w:rPr>
          <w:sz w:val="18"/>
          <w:szCs w:val="18"/>
        </w:rPr>
      </w:pPr>
      <w:r w:rsidRPr="00335E61">
        <w:rPr>
          <w:sz w:val="18"/>
          <w:szCs w:val="18"/>
        </w:rPr>
        <w:tab/>
        <w:t>d) Geçici olarak görevden uzaklaştırılması,</w:t>
      </w:r>
    </w:p>
    <w:p w:rsidR="004D544C" w:rsidRPr="00335E61" w:rsidRDefault="004D544C" w:rsidP="004D544C">
      <w:pPr>
        <w:spacing w:line="240" w:lineRule="exact"/>
        <w:ind w:firstLine="567"/>
        <w:jc w:val="both"/>
        <w:rPr>
          <w:sz w:val="18"/>
          <w:szCs w:val="18"/>
        </w:rPr>
      </w:pPr>
      <w:r w:rsidRPr="00335E61">
        <w:rPr>
          <w:sz w:val="18"/>
          <w:szCs w:val="18"/>
        </w:rPr>
        <w:tab/>
        <w:t>Hâllerinde, meclis çalışabilir duruma gelinceye veya yeni meclis seçimi yapılıncaya kadar meclis görevi, belediye encümeninin memur üyeleri tarafından yürütülür.</w:t>
      </w:r>
    </w:p>
    <w:p w:rsidR="004D544C" w:rsidRPr="00335E61" w:rsidRDefault="004D544C" w:rsidP="004D544C">
      <w:pPr>
        <w:spacing w:line="240" w:lineRule="exact"/>
        <w:ind w:firstLine="567"/>
        <w:jc w:val="both"/>
        <w:rPr>
          <w:bCs/>
          <w:i/>
          <w:iCs/>
          <w:sz w:val="18"/>
          <w:szCs w:val="18"/>
        </w:rPr>
      </w:pPr>
      <w:r w:rsidRPr="00335E61">
        <w:rPr>
          <w:b/>
          <w:sz w:val="18"/>
          <w:szCs w:val="18"/>
        </w:rPr>
        <w:tab/>
      </w:r>
      <w:r w:rsidRPr="00335E61">
        <w:rPr>
          <w:bCs/>
          <w:i/>
          <w:iCs/>
          <w:sz w:val="18"/>
          <w:szCs w:val="18"/>
        </w:rPr>
        <w:t>Huzur ve izin hakkı</w:t>
      </w:r>
    </w:p>
    <w:p w:rsidR="004D544C" w:rsidRPr="00335E61" w:rsidRDefault="004D544C" w:rsidP="004D544C">
      <w:pPr>
        <w:spacing w:line="240" w:lineRule="exact"/>
        <w:ind w:firstLine="567"/>
        <w:jc w:val="both"/>
        <w:rPr>
          <w:sz w:val="18"/>
          <w:szCs w:val="18"/>
        </w:rPr>
      </w:pPr>
      <w:r w:rsidRPr="00335E61">
        <w:rPr>
          <w:b/>
          <w:bCs/>
          <w:sz w:val="18"/>
          <w:szCs w:val="18"/>
        </w:rPr>
        <w:tab/>
        <w:t>Madde 32-</w:t>
      </w:r>
      <w:r w:rsidRPr="00335E61">
        <w:rPr>
          <w:sz w:val="18"/>
          <w:szCs w:val="18"/>
        </w:rPr>
        <w:t xml:space="preserve"> Meclis başkan ve üyelerine, meclis ve komisyon toplantılarına katıldıkları her gün için, 39 uncu madde uyarınca belediye başkanına ödenmekte olan aylık brüt ödeneğin günlük tutarının üçte birini geçmemek üzere meclis tarafından belirlenecek miktarda huzur hakkı ödenir. Huzur hakkı ödenecek gün sayısı, 20, 24 ve 25 inci maddelerde belirtilen toplantı günü sayısından fazla olamaz ve meclis üyelerine aynı gün için birden fazla huzur hakkı ödenemez.</w:t>
      </w:r>
    </w:p>
    <w:p w:rsidR="004D544C" w:rsidRPr="00335E61" w:rsidRDefault="004D544C" w:rsidP="004D544C">
      <w:pPr>
        <w:spacing w:line="240" w:lineRule="exact"/>
        <w:ind w:firstLine="567"/>
        <w:jc w:val="both"/>
        <w:rPr>
          <w:sz w:val="18"/>
          <w:szCs w:val="18"/>
        </w:rPr>
      </w:pPr>
      <w:r w:rsidRPr="00335E61">
        <w:rPr>
          <w:sz w:val="18"/>
          <w:szCs w:val="18"/>
        </w:rPr>
        <w:tab/>
        <w:t>Meclis üyeleri hastalıkları süresince izinli sayılır. Ayrıca mazeretleri durumunda, bir yıl içindeki toplantı süresinin yarısını aşmamak şartıyla istekleri üzerine meclis tarafından izin verilebilir.</w:t>
      </w:r>
    </w:p>
    <w:p w:rsidR="004D544C" w:rsidRPr="00335E61" w:rsidRDefault="004D544C" w:rsidP="004D544C">
      <w:pPr>
        <w:spacing w:line="240" w:lineRule="exact"/>
        <w:jc w:val="both"/>
        <w:rPr>
          <w:sz w:val="18"/>
          <w:szCs w:val="18"/>
        </w:rPr>
      </w:pPr>
    </w:p>
    <w:p w:rsidR="004D544C" w:rsidRPr="00335E61" w:rsidRDefault="004D544C" w:rsidP="004D544C">
      <w:pPr>
        <w:spacing w:line="240" w:lineRule="exact"/>
        <w:jc w:val="center"/>
        <w:rPr>
          <w:sz w:val="18"/>
          <w:szCs w:val="18"/>
        </w:rPr>
      </w:pPr>
      <w:r w:rsidRPr="00335E61">
        <w:rPr>
          <w:sz w:val="18"/>
          <w:szCs w:val="18"/>
        </w:rPr>
        <w:t>İKİNCİ BÖLÜM</w:t>
      </w:r>
    </w:p>
    <w:p w:rsidR="004D544C" w:rsidRPr="00335E61" w:rsidRDefault="004D544C" w:rsidP="004D544C">
      <w:pPr>
        <w:spacing w:line="240" w:lineRule="exact"/>
        <w:jc w:val="center"/>
        <w:rPr>
          <w:i/>
          <w:iCs/>
          <w:sz w:val="18"/>
          <w:szCs w:val="18"/>
        </w:rPr>
      </w:pPr>
      <w:r w:rsidRPr="00335E61">
        <w:rPr>
          <w:i/>
          <w:iCs/>
          <w:sz w:val="18"/>
          <w:szCs w:val="18"/>
        </w:rPr>
        <w:t>Belediye Encümeni</w:t>
      </w:r>
    </w:p>
    <w:p w:rsidR="004D544C" w:rsidRPr="00335E61" w:rsidRDefault="004D544C" w:rsidP="004D544C">
      <w:pPr>
        <w:spacing w:line="240" w:lineRule="exact"/>
        <w:jc w:val="center"/>
        <w:rPr>
          <w:i/>
          <w:iCs/>
          <w:sz w:val="18"/>
          <w:szCs w:val="18"/>
        </w:rPr>
      </w:pPr>
    </w:p>
    <w:p w:rsidR="004D544C" w:rsidRPr="00335E61" w:rsidRDefault="004D544C" w:rsidP="004D544C">
      <w:pPr>
        <w:spacing w:line="240" w:lineRule="exact"/>
        <w:ind w:firstLine="567"/>
        <w:jc w:val="both"/>
        <w:rPr>
          <w:i/>
          <w:iCs/>
          <w:sz w:val="18"/>
          <w:szCs w:val="18"/>
        </w:rPr>
      </w:pPr>
      <w:r w:rsidRPr="00335E61">
        <w:rPr>
          <w:i/>
          <w:iCs/>
          <w:sz w:val="18"/>
          <w:szCs w:val="18"/>
        </w:rPr>
        <w:tab/>
        <w:t>Belediye encümeni</w:t>
      </w:r>
    </w:p>
    <w:p w:rsidR="004D544C" w:rsidRPr="00335E61" w:rsidRDefault="004D544C" w:rsidP="004D544C">
      <w:pPr>
        <w:spacing w:line="240" w:lineRule="exact"/>
        <w:ind w:firstLine="567"/>
        <w:jc w:val="both"/>
        <w:rPr>
          <w:sz w:val="18"/>
          <w:szCs w:val="18"/>
        </w:rPr>
      </w:pPr>
      <w:r w:rsidRPr="00335E61">
        <w:rPr>
          <w:b/>
          <w:bCs/>
          <w:sz w:val="18"/>
          <w:szCs w:val="18"/>
        </w:rPr>
        <w:tab/>
        <w:t>Madde 33-</w:t>
      </w:r>
      <w:r w:rsidRPr="00335E61">
        <w:rPr>
          <w:sz w:val="18"/>
          <w:szCs w:val="18"/>
        </w:rPr>
        <w:t xml:space="preserve"> Belediye encümeni, belediye başkanının başkanlığında;</w:t>
      </w:r>
    </w:p>
    <w:p w:rsidR="004D544C" w:rsidRPr="00335E61" w:rsidRDefault="004D544C" w:rsidP="004D544C">
      <w:pPr>
        <w:spacing w:line="240" w:lineRule="exact"/>
        <w:ind w:firstLine="567"/>
        <w:jc w:val="both"/>
        <w:rPr>
          <w:sz w:val="18"/>
          <w:szCs w:val="18"/>
        </w:rPr>
      </w:pPr>
      <w:r w:rsidRPr="00335E61">
        <w:rPr>
          <w:sz w:val="18"/>
          <w:szCs w:val="18"/>
        </w:rPr>
        <w:lastRenderedPageBreak/>
        <w:tab/>
        <w:t>a) İl belediyelerinde ve nüfusu 100.000'in üzerindeki belediyelerde, belediye meclisinin her yıl kendi üyeleri arasından bir yıl için gizli oyla seçeceği üç üye, malî hizmetler birim amiri ve belediye başkanının birim amirleri arasından bir yıl için seçeceği iki üye olmak üzere yedi kişiden,</w:t>
      </w:r>
    </w:p>
    <w:p w:rsidR="004D544C" w:rsidRPr="00335E61" w:rsidRDefault="004D544C" w:rsidP="004D544C">
      <w:pPr>
        <w:spacing w:line="240" w:lineRule="exact"/>
        <w:ind w:firstLine="567"/>
        <w:jc w:val="both"/>
        <w:rPr>
          <w:sz w:val="18"/>
          <w:szCs w:val="18"/>
        </w:rPr>
      </w:pPr>
      <w:r w:rsidRPr="00335E61">
        <w:rPr>
          <w:sz w:val="18"/>
          <w:szCs w:val="18"/>
        </w:rPr>
        <w:tab/>
      </w:r>
    </w:p>
    <w:p w:rsidR="004D544C" w:rsidRPr="00335E61" w:rsidRDefault="004D544C" w:rsidP="004D544C">
      <w:pPr>
        <w:spacing w:line="240" w:lineRule="exact"/>
        <w:jc w:val="center"/>
      </w:pPr>
      <w:r w:rsidRPr="00335E61">
        <w:br w:type="page"/>
      </w:r>
    </w:p>
    <w:p w:rsidR="004D544C" w:rsidRPr="00335E61" w:rsidRDefault="004D544C" w:rsidP="004D544C">
      <w:pPr>
        <w:spacing w:line="240" w:lineRule="exact"/>
      </w:pPr>
    </w:p>
    <w:p w:rsidR="004D544C" w:rsidRPr="00335E61" w:rsidRDefault="004D544C" w:rsidP="004D544C">
      <w:pPr>
        <w:spacing w:line="240" w:lineRule="exact"/>
        <w:ind w:firstLine="567"/>
        <w:rPr>
          <w:sz w:val="18"/>
          <w:szCs w:val="18"/>
        </w:rPr>
      </w:pPr>
      <w:r w:rsidRPr="00335E61">
        <w:rPr>
          <w:sz w:val="18"/>
          <w:szCs w:val="18"/>
        </w:rPr>
        <w:t>b) Diğer belediyelerde, belediye meclisinin her yıl kendi üyeleri arasından bir yıl için gizli oyla seçeceği iki üye, malî hizmetler birim amiri ve belediye başkanının birim amirleri arasından bir yıl için seçeceği bir üye olmak üzere beş kişiden,</w:t>
      </w:r>
    </w:p>
    <w:p w:rsidR="004D544C" w:rsidRPr="00335E61" w:rsidRDefault="004D544C" w:rsidP="004D544C">
      <w:pPr>
        <w:spacing w:line="240" w:lineRule="exact"/>
        <w:ind w:firstLine="567"/>
        <w:jc w:val="both"/>
        <w:rPr>
          <w:sz w:val="18"/>
          <w:szCs w:val="18"/>
        </w:rPr>
      </w:pPr>
      <w:r w:rsidRPr="00335E61">
        <w:rPr>
          <w:sz w:val="18"/>
          <w:szCs w:val="18"/>
        </w:rPr>
        <w:tab/>
        <w:t>Oluşur.</w:t>
      </w:r>
    </w:p>
    <w:p w:rsidR="004D544C" w:rsidRPr="00335E61" w:rsidRDefault="004D544C" w:rsidP="004D544C">
      <w:pPr>
        <w:spacing w:line="240" w:lineRule="exact"/>
        <w:ind w:firstLine="567"/>
        <w:jc w:val="both"/>
        <w:rPr>
          <w:sz w:val="18"/>
          <w:szCs w:val="18"/>
        </w:rPr>
      </w:pPr>
      <w:r w:rsidRPr="00335E61">
        <w:rPr>
          <w:sz w:val="18"/>
          <w:szCs w:val="18"/>
        </w:rPr>
        <w:tab/>
        <w:t>Belediye başkanının katılamadığı toplantılarda, belediye başkanının görevlendireceği başkan yardımcısı veya encümen üyesi, encümene başkanlık eder.</w:t>
      </w:r>
    </w:p>
    <w:p w:rsidR="004D544C" w:rsidRPr="00335E61" w:rsidRDefault="004D544C" w:rsidP="004D544C">
      <w:pPr>
        <w:spacing w:line="240" w:lineRule="exact"/>
        <w:ind w:firstLine="567"/>
        <w:jc w:val="both"/>
        <w:rPr>
          <w:sz w:val="18"/>
          <w:szCs w:val="18"/>
        </w:rPr>
      </w:pPr>
      <w:r w:rsidRPr="00335E61">
        <w:rPr>
          <w:sz w:val="18"/>
          <w:szCs w:val="18"/>
        </w:rPr>
        <w:tab/>
        <w:t>Encümen toplantılarına gündemdeki konularla ilgili olarak ilgili birim amirleri, belediye başkanı tarafından oy hakkı olmaksızın görüşleri alınmak üzere çağrılabilir.</w:t>
      </w:r>
    </w:p>
    <w:p w:rsidR="004D544C" w:rsidRPr="00335E61" w:rsidRDefault="004D544C" w:rsidP="004D544C">
      <w:pPr>
        <w:spacing w:line="240" w:lineRule="exact"/>
        <w:ind w:firstLine="567"/>
        <w:jc w:val="both"/>
        <w:rPr>
          <w:bCs/>
          <w:i/>
          <w:iCs/>
          <w:sz w:val="18"/>
          <w:szCs w:val="18"/>
        </w:rPr>
      </w:pPr>
      <w:r w:rsidRPr="00335E61">
        <w:rPr>
          <w:b/>
          <w:sz w:val="18"/>
          <w:szCs w:val="18"/>
        </w:rPr>
        <w:tab/>
      </w:r>
      <w:r w:rsidRPr="00335E61">
        <w:rPr>
          <w:bCs/>
          <w:i/>
          <w:iCs/>
          <w:sz w:val="18"/>
          <w:szCs w:val="18"/>
        </w:rPr>
        <w:t>Encümenin görev ve yetkileri</w:t>
      </w:r>
    </w:p>
    <w:p w:rsidR="004D544C" w:rsidRPr="00335E61" w:rsidRDefault="004D544C" w:rsidP="004D544C">
      <w:pPr>
        <w:spacing w:line="240" w:lineRule="exact"/>
        <w:ind w:firstLine="567"/>
        <w:jc w:val="both"/>
        <w:rPr>
          <w:sz w:val="18"/>
          <w:szCs w:val="18"/>
        </w:rPr>
      </w:pPr>
      <w:r w:rsidRPr="00335E61">
        <w:rPr>
          <w:b/>
          <w:bCs/>
          <w:sz w:val="18"/>
          <w:szCs w:val="18"/>
        </w:rPr>
        <w:tab/>
        <w:t>Madde 34-</w:t>
      </w:r>
      <w:r w:rsidRPr="00335E61">
        <w:rPr>
          <w:sz w:val="18"/>
          <w:szCs w:val="18"/>
        </w:rPr>
        <w:t xml:space="preserve"> Belediye encümeninin görev ve yetkileri şunlardır:</w:t>
      </w:r>
    </w:p>
    <w:p w:rsidR="004D544C" w:rsidRPr="00335E61" w:rsidRDefault="004D544C" w:rsidP="004D544C">
      <w:pPr>
        <w:spacing w:line="240" w:lineRule="exact"/>
        <w:ind w:firstLine="567"/>
        <w:jc w:val="both"/>
        <w:rPr>
          <w:sz w:val="18"/>
          <w:szCs w:val="18"/>
        </w:rPr>
      </w:pPr>
      <w:r w:rsidRPr="00335E61">
        <w:rPr>
          <w:sz w:val="18"/>
          <w:szCs w:val="18"/>
        </w:rPr>
        <w:tab/>
        <w:t>a) Stratejik plân ve yıllık çalışma programı ile bütçe ve kesinhesabı inceleyip belediye meclisine görüş bildirmek.</w:t>
      </w:r>
    </w:p>
    <w:p w:rsidR="004D544C" w:rsidRPr="00335E61" w:rsidRDefault="004D544C" w:rsidP="004D544C">
      <w:pPr>
        <w:spacing w:line="240" w:lineRule="exact"/>
        <w:ind w:firstLine="567"/>
        <w:jc w:val="both"/>
        <w:rPr>
          <w:sz w:val="18"/>
          <w:szCs w:val="18"/>
        </w:rPr>
      </w:pPr>
      <w:r w:rsidRPr="00335E61">
        <w:rPr>
          <w:sz w:val="18"/>
          <w:szCs w:val="18"/>
        </w:rPr>
        <w:tab/>
        <w:t>b) Yıllık çalışma programına alınan işlerle ilgili kamulaştırma kararlarını almak ve uygulamak.</w:t>
      </w:r>
    </w:p>
    <w:p w:rsidR="004D544C" w:rsidRPr="00335E61" w:rsidRDefault="004D544C" w:rsidP="004D544C">
      <w:pPr>
        <w:spacing w:line="240" w:lineRule="exact"/>
        <w:ind w:firstLine="567"/>
        <w:jc w:val="both"/>
        <w:rPr>
          <w:sz w:val="18"/>
          <w:szCs w:val="18"/>
        </w:rPr>
      </w:pPr>
      <w:r w:rsidRPr="00335E61">
        <w:rPr>
          <w:sz w:val="18"/>
          <w:szCs w:val="18"/>
        </w:rPr>
        <w:tab/>
        <w:t>c) Öngörülmeyen giderler ödeneğinin harcama yerlerini belirlemek.</w:t>
      </w:r>
    </w:p>
    <w:p w:rsidR="004D544C" w:rsidRPr="00335E61" w:rsidRDefault="004D544C" w:rsidP="004D544C">
      <w:pPr>
        <w:spacing w:line="240" w:lineRule="exact"/>
        <w:ind w:firstLine="567"/>
        <w:jc w:val="both"/>
        <w:rPr>
          <w:sz w:val="18"/>
          <w:szCs w:val="18"/>
        </w:rPr>
      </w:pPr>
      <w:r w:rsidRPr="00335E61">
        <w:rPr>
          <w:sz w:val="18"/>
          <w:szCs w:val="18"/>
        </w:rPr>
        <w:tab/>
        <w:t>d) Bütçede fonksiyonel sınıflandırmanın ikinci düzeyleri arasında aktarma yapmak.</w:t>
      </w:r>
    </w:p>
    <w:p w:rsidR="004D544C" w:rsidRPr="00335E61" w:rsidRDefault="004D544C" w:rsidP="004D544C">
      <w:pPr>
        <w:spacing w:line="240" w:lineRule="exact"/>
        <w:ind w:firstLine="567"/>
        <w:jc w:val="both"/>
        <w:rPr>
          <w:sz w:val="18"/>
          <w:szCs w:val="18"/>
        </w:rPr>
      </w:pPr>
      <w:r w:rsidRPr="00335E61">
        <w:rPr>
          <w:sz w:val="18"/>
          <w:szCs w:val="18"/>
        </w:rPr>
        <w:tab/>
        <w:t>e) Kanunlarda öngörülen cezaları vermek.</w:t>
      </w:r>
    </w:p>
    <w:p w:rsidR="004D544C" w:rsidRPr="00335E61" w:rsidRDefault="004D544C" w:rsidP="004D544C">
      <w:pPr>
        <w:spacing w:line="240" w:lineRule="exact"/>
        <w:ind w:firstLine="567"/>
        <w:jc w:val="both"/>
        <w:rPr>
          <w:sz w:val="18"/>
          <w:szCs w:val="18"/>
        </w:rPr>
      </w:pPr>
      <w:r w:rsidRPr="00335E61">
        <w:rPr>
          <w:sz w:val="18"/>
          <w:szCs w:val="18"/>
        </w:rPr>
        <w:tab/>
        <w:t>f) Vergi, resim ve harçlar dışında kalan dava konusu olan belediye uyuşmazlıklarının anlaşma ile tasfiyesine karar vermek.</w:t>
      </w:r>
    </w:p>
    <w:p w:rsidR="004D544C" w:rsidRPr="00335E61" w:rsidRDefault="004D544C" w:rsidP="004D544C">
      <w:pPr>
        <w:spacing w:line="240" w:lineRule="exact"/>
        <w:ind w:firstLine="567"/>
        <w:jc w:val="both"/>
        <w:rPr>
          <w:sz w:val="18"/>
          <w:szCs w:val="18"/>
        </w:rPr>
      </w:pPr>
      <w:r w:rsidRPr="00335E61">
        <w:rPr>
          <w:sz w:val="18"/>
          <w:szCs w:val="18"/>
        </w:rPr>
        <w:tab/>
        <w:t>g) Taşınmaz mal satımına, trampasına ve tahsisine ilişkin meclis kararlarını uygulamak; süresi üç yılı geçmemek üzere kiralanmasına karar vermek.</w:t>
      </w:r>
    </w:p>
    <w:p w:rsidR="004D544C" w:rsidRPr="00335E61" w:rsidRDefault="004D544C" w:rsidP="004D544C">
      <w:pPr>
        <w:spacing w:line="240" w:lineRule="exact"/>
        <w:ind w:firstLine="567"/>
        <w:jc w:val="both"/>
        <w:rPr>
          <w:sz w:val="18"/>
          <w:szCs w:val="18"/>
        </w:rPr>
      </w:pPr>
      <w:r w:rsidRPr="00335E61">
        <w:rPr>
          <w:sz w:val="18"/>
          <w:szCs w:val="18"/>
        </w:rPr>
        <w:tab/>
        <w:t>h) Umuma açık yerlerin açılış ve kapanış saatlerini belirlemek.</w:t>
      </w:r>
    </w:p>
    <w:p w:rsidR="004D544C" w:rsidRPr="00335E61" w:rsidRDefault="004D544C" w:rsidP="004D544C">
      <w:pPr>
        <w:spacing w:line="240" w:lineRule="exact"/>
        <w:ind w:firstLine="567"/>
        <w:jc w:val="both"/>
        <w:rPr>
          <w:sz w:val="18"/>
          <w:szCs w:val="18"/>
        </w:rPr>
      </w:pPr>
      <w:r w:rsidRPr="00335E61">
        <w:rPr>
          <w:sz w:val="18"/>
          <w:szCs w:val="18"/>
        </w:rPr>
        <w:tab/>
        <w:t>i) Diğer kanunlarda belediye encümenine verilen görevleri yerine getirmek.</w:t>
      </w:r>
    </w:p>
    <w:p w:rsidR="004D544C" w:rsidRPr="00335E61" w:rsidRDefault="004D544C" w:rsidP="004D544C">
      <w:pPr>
        <w:spacing w:line="240" w:lineRule="exact"/>
        <w:ind w:firstLine="567"/>
        <w:jc w:val="both"/>
        <w:rPr>
          <w:bCs/>
          <w:i/>
          <w:iCs/>
          <w:sz w:val="18"/>
          <w:szCs w:val="18"/>
        </w:rPr>
      </w:pPr>
      <w:r w:rsidRPr="00335E61">
        <w:rPr>
          <w:b/>
          <w:sz w:val="18"/>
          <w:szCs w:val="18"/>
        </w:rPr>
        <w:tab/>
      </w:r>
      <w:r w:rsidRPr="00335E61">
        <w:rPr>
          <w:bCs/>
          <w:i/>
          <w:iCs/>
          <w:sz w:val="18"/>
          <w:szCs w:val="18"/>
        </w:rPr>
        <w:t>Encümen toplantısı</w:t>
      </w:r>
    </w:p>
    <w:p w:rsidR="004D544C" w:rsidRPr="00335E61" w:rsidRDefault="004D544C" w:rsidP="004D544C">
      <w:pPr>
        <w:spacing w:line="240" w:lineRule="exact"/>
        <w:ind w:firstLine="567"/>
        <w:jc w:val="both"/>
        <w:rPr>
          <w:sz w:val="18"/>
          <w:szCs w:val="18"/>
        </w:rPr>
      </w:pPr>
      <w:r w:rsidRPr="00335E61">
        <w:rPr>
          <w:b/>
          <w:bCs/>
          <w:sz w:val="18"/>
          <w:szCs w:val="18"/>
        </w:rPr>
        <w:tab/>
        <w:t>Madde 35-</w:t>
      </w:r>
      <w:r w:rsidRPr="00335E61">
        <w:rPr>
          <w:sz w:val="18"/>
          <w:szCs w:val="18"/>
        </w:rPr>
        <w:t xml:space="preserve"> Belediye encümeni, haftada birden az olmamak üzere önceden belirlenen gün ve saatte toplanır. Belediye başkanı acil durumlarda encümeni toplantıya çağırabilir.</w:t>
      </w:r>
    </w:p>
    <w:p w:rsidR="004D544C" w:rsidRPr="00335E61" w:rsidRDefault="004D544C" w:rsidP="004D544C">
      <w:pPr>
        <w:spacing w:line="240" w:lineRule="exact"/>
        <w:ind w:firstLine="567"/>
        <w:jc w:val="both"/>
        <w:rPr>
          <w:sz w:val="18"/>
          <w:szCs w:val="18"/>
        </w:rPr>
      </w:pPr>
      <w:r w:rsidRPr="00335E61">
        <w:rPr>
          <w:sz w:val="18"/>
          <w:szCs w:val="18"/>
        </w:rPr>
        <w:tab/>
        <w:t>Encümen üye tam sayısının salt çoğunluğuyla toplanır ve katılanların salt çoğunluğuyla karar verir. Encümenin 2886 sayılı Devlet İhale Kanunu uyarınca ihale komisyonu olarak yapacağı toplantılarda da bu hüküm geçerlidir. Oyların eşitliği durumunda başkanın bulunduğu taraf çoğunluk sayılır. Çekimser oy kullanılamaz.</w:t>
      </w:r>
    </w:p>
    <w:p w:rsidR="004D544C" w:rsidRPr="00335E61" w:rsidRDefault="004D544C" w:rsidP="004D544C">
      <w:pPr>
        <w:spacing w:line="240" w:lineRule="exact"/>
        <w:ind w:firstLine="567"/>
        <w:jc w:val="both"/>
        <w:rPr>
          <w:sz w:val="18"/>
          <w:szCs w:val="18"/>
        </w:rPr>
      </w:pPr>
      <w:r w:rsidRPr="00335E61">
        <w:rPr>
          <w:sz w:val="18"/>
          <w:szCs w:val="18"/>
        </w:rPr>
        <w:tab/>
        <w:t>Encümen gündemi belediye başkanı tarafından hazırlanır. Encümen üyeleri, başkanının uygun görüşü ile gündem maddesi teklif edebilir. Belediye başkanı tarafından havale edilmeyen konular encümende görüşülemez.</w:t>
      </w:r>
    </w:p>
    <w:p w:rsidR="004D544C" w:rsidRPr="00335E61" w:rsidRDefault="004D544C" w:rsidP="004D544C">
      <w:pPr>
        <w:spacing w:line="240" w:lineRule="exact"/>
        <w:ind w:firstLine="567"/>
        <w:jc w:val="both"/>
        <w:rPr>
          <w:sz w:val="18"/>
          <w:szCs w:val="18"/>
        </w:rPr>
      </w:pPr>
      <w:r w:rsidRPr="00335E61">
        <w:rPr>
          <w:sz w:val="18"/>
          <w:szCs w:val="18"/>
        </w:rPr>
        <w:tab/>
        <w:t xml:space="preserve">Encümene havale edilen konular bir hafta içinde görüşülerek karara bağlanır. </w:t>
      </w:r>
    </w:p>
    <w:p w:rsidR="004D544C" w:rsidRPr="00335E61" w:rsidRDefault="004D544C" w:rsidP="004D544C">
      <w:pPr>
        <w:spacing w:line="240" w:lineRule="exact"/>
        <w:ind w:firstLine="567"/>
        <w:jc w:val="both"/>
        <w:rPr>
          <w:sz w:val="18"/>
          <w:szCs w:val="18"/>
        </w:rPr>
      </w:pPr>
      <w:r w:rsidRPr="00335E61">
        <w:rPr>
          <w:sz w:val="18"/>
          <w:szCs w:val="18"/>
        </w:rPr>
        <w:tab/>
        <w:t xml:space="preserve">Alınan kararlar başkan ve toplantıya katılan üyeler tarafından imzalanır. Karara muhalif kalanlar gerekçelerini de açıklar. </w:t>
      </w:r>
    </w:p>
    <w:p w:rsidR="004D544C" w:rsidRPr="00335E61" w:rsidRDefault="004D544C" w:rsidP="004D544C">
      <w:pPr>
        <w:spacing w:line="240" w:lineRule="exact"/>
        <w:ind w:firstLine="567"/>
        <w:jc w:val="both"/>
        <w:rPr>
          <w:sz w:val="18"/>
          <w:szCs w:val="18"/>
        </w:rPr>
      </w:pPr>
      <w:r w:rsidRPr="00335E61">
        <w:rPr>
          <w:sz w:val="18"/>
          <w:szCs w:val="18"/>
        </w:rPr>
        <w:tab/>
        <w:t>Encümen başkan ve üyeleri, münhasıran kendileri, ikinci derece dâhil kan ve kayın hısımları ve evlatlıkları ile ilgili işlerin görüşüldüğü encümen toplantılarına katılamazlar.</w:t>
      </w:r>
    </w:p>
    <w:p w:rsidR="004D544C" w:rsidRPr="00335E61" w:rsidRDefault="004D544C" w:rsidP="004D544C">
      <w:pPr>
        <w:spacing w:line="240" w:lineRule="exact"/>
        <w:jc w:val="center"/>
      </w:pPr>
      <w:r w:rsidRPr="00335E61">
        <w:rPr>
          <w:b/>
          <w:sz w:val="18"/>
          <w:szCs w:val="18"/>
        </w:rPr>
        <w:br w:type="page"/>
      </w:r>
      <w:r w:rsidRPr="00335E61">
        <w:lastRenderedPageBreak/>
        <w:t>9480</w:t>
      </w:r>
    </w:p>
    <w:p w:rsidR="004D544C" w:rsidRPr="00335E61" w:rsidRDefault="004D544C" w:rsidP="004D544C">
      <w:pPr>
        <w:spacing w:line="240" w:lineRule="exact"/>
        <w:jc w:val="both"/>
        <w:rPr>
          <w:b/>
          <w:sz w:val="18"/>
          <w:szCs w:val="18"/>
        </w:rPr>
      </w:pPr>
    </w:p>
    <w:p w:rsidR="004D544C" w:rsidRPr="00335E61" w:rsidRDefault="004D544C" w:rsidP="004D544C">
      <w:pPr>
        <w:spacing w:line="240" w:lineRule="exact"/>
        <w:ind w:firstLine="567"/>
        <w:jc w:val="both"/>
        <w:rPr>
          <w:bCs/>
          <w:i/>
          <w:iCs/>
          <w:sz w:val="18"/>
          <w:szCs w:val="18"/>
        </w:rPr>
      </w:pPr>
      <w:r w:rsidRPr="00335E61">
        <w:rPr>
          <w:b/>
          <w:sz w:val="18"/>
          <w:szCs w:val="18"/>
        </w:rPr>
        <w:tab/>
      </w:r>
      <w:r w:rsidRPr="00335E61">
        <w:rPr>
          <w:bCs/>
          <w:i/>
          <w:iCs/>
          <w:sz w:val="18"/>
          <w:szCs w:val="18"/>
        </w:rPr>
        <w:t>Encümen üyelerine verilecek ödenek</w:t>
      </w:r>
    </w:p>
    <w:p w:rsidR="004D544C" w:rsidRPr="00335E61" w:rsidRDefault="004D544C" w:rsidP="004D544C">
      <w:pPr>
        <w:pStyle w:val="GvdeMetniGirintisi2"/>
        <w:spacing w:after="0" w:line="240" w:lineRule="exact"/>
        <w:ind w:firstLine="567"/>
        <w:rPr>
          <w:sz w:val="18"/>
        </w:rPr>
      </w:pPr>
      <w:r w:rsidRPr="00335E61">
        <w:rPr>
          <w:b/>
          <w:bCs/>
          <w:sz w:val="18"/>
        </w:rPr>
        <w:tab/>
        <w:t>Madde 36-</w:t>
      </w:r>
      <w:r w:rsidRPr="00335E61">
        <w:rPr>
          <w:sz w:val="18"/>
        </w:rPr>
        <w:t xml:space="preserve"> Belediye encümeni başkan ve üyelerine, nüfusu 10.000'e kadar olan belediyelerde (3.500), nüfusu 10.001-50.000'e kadar olan belediyelerde (4.500), 50.001-200.000'e kadar olan belediyelerde (6.000) ve 200.001'in üzerinde olan belediyelerde ise (7.500) gösterge rakamının Devlet memurları için belirlenen aylık katsayı ile çarpımı sonucu bulunacak tutarda aylık brüt ödenek verilir. Encümenin memur üyelerine bu tutarların yarısı ödenir.</w:t>
      </w:r>
    </w:p>
    <w:p w:rsidR="004D544C" w:rsidRPr="00335E61" w:rsidRDefault="004D544C" w:rsidP="004D544C">
      <w:pPr>
        <w:pStyle w:val="GvdeMetniGirintisi2"/>
        <w:spacing w:after="0" w:line="240" w:lineRule="exact"/>
        <w:ind w:firstLine="0"/>
        <w:rPr>
          <w:sz w:val="18"/>
        </w:rPr>
      </w:pPr>
      <w:r w:rsidRPr="00335E61">
        <w:rPr>
          <w:sz w:val="18"/>
        </w:rPr>
        <w:t>  </w:t>
      </w:r>
    </w:p>
    <w:p w:rsidR="004D544C" w:rsidRPr="00335E61" w:rsidRDefault="004D544C" w:rsidP="004D544C">
      <w:pPr>
        <w:spacing w:line="240" w:lineRule="exact"/>
        <w:jc w:val="center"/>
        <w:rPr>
          <w:i/>
          <w:iCs/>
          <w:sz w:val="18"/>
          <w:szCs w:val="18"/>
        </w:rPr>
      </w:pPr>
      <w:r w:rsidRPr="00335E61">
        <w:rPr>
          <w:i/>
          <w:iCs/>
          <w:sz w:val="18"/>
          <w:szCs w:val="18"/>
        </w:rPr>
        <w:t>Belediye Başkanı</w:t>
      </w:r>
    </w:p>
    <w:p w:rsidR="004D544C" w:rsidRPr="00335E61" w:rsidRDefault="004D544C" w:rsidP="004D544C">
      <w:pPr>
        <w:spacing w:line="240" w:lineRule="exact"/>
        <w:jc w:val="both"/>
        <w:rPr>
          <w:i/>
          <w:iCs/>
          <w:sz w:val="18"/>
          <w:szCs w:val="18"/>
        </w:rPr>
      </w:pPr>
    </w:p>
    <w:p w:rsidR="004D544C" w:rsidRPr="00335E61" w:rsidRDefault="004D544C" w:rsidP="004D544C">
      <w:pPr>
        <w:spacing w:line="240" w:lineRule="exact"/>
        <w:ind w:firstLine="567"/>
        <w:jc w:val="both"/>
        <w:rPr>
          <w:i/>
          <w:iCs/>
          <w:sz w:val="18"/>
          <w:szCs w:val="18"/>
        </w:rPr>
      </w:pPr>
      <w:r w:rsidRPr="00335E61">
        <w:rPr>
          <w:i/>
          <w:iCs/>
          <w:sz w:val="18"/>
          <w:szCs w:val="18"/>
        </w:rPr>
        <w:tab/>
        <w:t>Belediye başkanı</w:t>
      </w:r>
    </w:p>
    <w:p w:rsidR="004D544C" w:rsidRPr="00335E61" w:rsidRDefault="004D544C" w:rsidP="004D544C">
      <w:pPr>
        <w:spacing w:line="240" w:lineRule="exact"/>
        <w:ind w:firstLine="567"/>
        <w:jc w:val="both"/>
        <w:rPr>
          <w:sz w:val="18"/>
          <w:szCs w:val="18"/>
        </w:rPr>
      </w:pPr>
      <w:r w:rsidRPr="00335E61">
        <w:rPr>
          <w:b/>
          <w:bCs/>
          <w:sz w:val="18"/>
          <w:szCs w:val="18"/>
        </w:rPr>
        <w:tab/>
        <w:t>Madde 37-</w:t>
      </w:r>
      <w:r w:rsidRPr="00335E61">
        <w:rPr>
          <w:sz w:val="18"/>
          <w:szCs w:val="18"/>
        </w:rPr>
        <w:t xml:space="preserve"> Belediye başkanı, belediye idaresinin başı ve belediye tüzel kişiliğinin temsilcisidir. Belediye başkanı, ilgili kanunda gösterilen esas ve usûllere göre seçilir.</w:t>
      </w:r>
    </w:p>
    <w:p w:rsidR="004D544C" w:rsidRPr="00335E61" w:rsidRDefault="004D544C" w:rsidP="004D544C">
      <w:pPr>
        <w:spacing w:line="240" w:lineRule="exact"/>
        <w:ind w:firstLine="567"/>
        <w:jc w:val="both"/>
        <w:rPr>
          <w:sz w:val="18"/>
          <w:szCs w:val="18"/>
        </w:rPr>
      </w:pPr>
      <w:r w:rsidRPr="00335E61">
        <w:rPr>
          <w:sz w:val="18"/>
          <w:szCs w:val="18"/>
        </w:rPr>
        <w:tab/>
        <w:t>Belediye başkanı, görevinin devamı süresince siyasî partilerin yönetim ve denetim organlarında görev alamaz; profesyonel spor kulüplerinin başkanlığını yapamaz ve yönetiminde bulunamaz.</w:t>
      </w:r>
    </w:p>
    <w:p w:rsidR="004D544C" w:rsidRPr="00335E61" w:rsidRDefault="004D544C" w:rsidP="004D544C">
      <w:pPr>
        <w:spacing w:line="240" w:lineRule="exact"/>
        <w:ind w:firstLine="567"/>
        <w:jc w:val="both"/>
        <w:rPr>
          <w:bCs/>
          <w:i/>
          <w:iCs/>
          <w:sz w:val="18"/>
          <w:szCs w:val="18"/>
        </w:rPr>
      </w:pPr>
      <w:r w:rsidRPr="00335E61">
        <w:rPr>
          <w:b/>
          <w:sz w:val="18"/>
          <w:szCs w:val="18"/>
        </w:rPr>
        <w:tab/>
      </w:r>
      <w:r w:rsidRPr="00335E61">
        <w:rPr>
          <w:bCs/>
          <w:i/>
          <w:iCs/>
          <w:sz w:val="18"/>
          <w:szCs w:val="18"/>
        </w:rPr>
        <w:t>Belediye başkanının görev ve yetkileri</w:t>
      </w:r>
    </w:p>
    <w:p w:rsidR="004D544C" w:rsidRPr="00335E61" w:rsidRDefault="004D544C" w:rsidP="004D544C">
      <w:pPr>
        <w:spacing w:line="240" w:lineRule="exact"/>
        <w:ind w:firstLine="567"/>
        <w:jc w:val="both"/>
        <w:rPr>
          <w:sz w:val="18"/>
          <w:szCs w:val="18"/>
        </w:rPr>
      </w:pPr>
      <w:r w:rsidRPr="00335E61">
        <w:rPr>
          <w:b/>
          <w:bCs/>
          <w:sz w:val="18"/>
          <w:szCs w:val="18"/>
        </w:rPr>
        <w:tab/>
        <w:t>Madde 38-</w:t>
      </w:r>
      <w:r w:rsidRPr="00335E61">
        <w:rPr>
          <w:sz w:val="18"/>
          <w:szCs w:val="18"/>
        </w:rPr>
        <w:t xml:space="preserve"> Belediye başkanının görev ve yetkileri şunlardır:</w:t>
      </w:r>
    </w:p>
    <w:p w:rsidR="004D544C" w:rsidRPr="00335E61" w:rsidRDefault="004D544C" w:rsidP="004D544C">
      <w:pPr>
        <w:spacing w:line="240" w:lineRule="exact"/>
        <w:ind w:firstLine="567"/>
        <w:jc w:val="both"/>
        <w:rPr>
          <w:sz w:val="18"/>
          <w:szCs w:val="18"/>
        </w:rPr>
      </w:pPr>
      <w:r w:rsidRPr="00335E61">
        <w:rPr>
          <w:sz w:val="18"/>
          <w:szCs w:val="18"/>
        </w:rPr>
        <w:tab/>
        <w:t>a) Belediye teşkilâtının en üst amiri olarak belediye teşkilâtını sevk ve idare etmek, belediyenin hak ve menfaatlerini korumak.</w:t>
      </w:r>
    </w:p>
    <w:p w:rsidR="004D544C" w:rsidRPr="00335E61" w:rsidRDefault="004D544C" w:rsidP="004D544C">
      <w:pPr>
        <w:spacing w:line="240" w:lineRule="exact"/>
        <w:ind w:firstLine="567"/>
        <w:jc w:val="both"/>
        <w:rPr>
          <w:sz w:val="18"/>
          <w:szCs w:val="18"/>
        </w:rPr>
      </w:pPr>
      <w:r w:rsidRPr="00335E61">
        <w:rPr>
          <w:sz w:val="18"/>
          <w:szCs w:val="18"/>
        </w:rPr>
        <w:tab/>
        <w:t>b) Belediyeyi stratejik plâna uygun olarak yönetmek, belediye idaresinin kurumsal stratejilerini oluşturmak, bu stratejilere uygun olarak bütçeyi, belediye faaliyetlerinin ve personelinin performans ölçütlerini hazırlamak ve uygulamak, izlemek ve değerlendirmek, bunlarla ilgili raporları meclise sunmak.</w:t>
      </w:r>
    </w:p>
    <w:p w:rsidR="004D544C" w:rsidRPr="00335E61" w:rsidRDefault="004D544C" w:rsidP="004D544C">
      <w:pPr>
        <w:spacing w:line="240" w:lineRule="exact"/>
        <w:ind w:firstLine="567"/>
        <w:jc w:val="both"/>
        <w:rPr>
          <w:sz w:val="18"/>
          <w:szCs w:val="18"/>
        </w:rPr>
      </w:pPr>
      <w:r w:rsidRPr="00335E61">
        <w:rPr>
          <w:sz w:val="18"/>
          <w:szCs w:val="18"/>
        </w:rPr>
        <w:tab/>
        <w:t>c) Belediyeyi Devlet dairelerinde ve törenlerde, davacı veya davalı olarak da yargı yerlerinde temsil etmek veya vekil tayin etmek.</w:t>
      </w:r>
    </w:p>
    <w:p w:rsidR="004D544C" w:rsidRPr="00335E61" w:rsidRDefault="004D544C" w:rsidP="004D544C">
      <w:pPr>
        <w:spacing w:line="240" w:lineRule="exact"/>
        <w:ind w:firstLine="567"/>
        <w:jc w:val="both"/>
        <w:rPr>
          <w:sz w:val="18"/>
          <w:szCs w:val="18"/>
        </w:rPr>
      </w:pPr>
      <w:r w:rsidRPr="00335E61">
        <w:rPr>
          <w:sz w:val="18"/>
          <w:szCs w:val="18"/>
        </w:rPr>
        <w:tab/>
        <w:t>d) Meclise ve encümene başkanlık etmek.</w:t>
      </w:r>
    </w:p>
    <w:p w:rsidR="004D544C" w:rsidRPr="00335E61" w:rsidRDefault="004D544C" w:rsidP="004D544C">
      <w:pPr>
        <w:spacing w:line="240" w:lineRule="exact"/>
        <w:ind w:firstLine="567"/>
        <w:jc w:val="both"/>
        <w:rPr>
          <w:sz w:val="18"/>
          <w:szCs w:val="18"/>
        </w:rPr>
      </w:pPr>
      <w:r w:rsidRPr="00335E61">
        <w:rPr>
          <w:sz w:val="18"/>
          <w:szCs w:val="18"/>
        </w:rPr>
        <w:tab/>
        <w:t>e) Belediyenin taşınır ve taşınmaz mallarını idare etmek.</w:t>
      </w:r>
    </w:p>
    <w:p w:rsidR="004D544C" w:rsidRPr="00335E61" w:rsidRDefault="004D544C" w:rsidP="004D544C">
      <w:pPr>
        <w:spacing w:line="240" w:lineRule="exact"/>
        <w:ind w:firstLine="567"/>
        <w:jc w:val="both"/>
        <w:rPr>
          <w:sz w:val="18"/>
          <w:szCs w:val="18"/>
        </w:rPr>
      </w:pPr>
      <w:r w:rsidRPr="00335E61">
        <w:rPr>
          <w:sz w:val="18"/>
          <w:szCs w:val="18"/>
        </w:rPr>
        <w:tab/>
        <w:t>f) Belediyenin gelir ve alacaklarını takip ve tahsil etmek.</w:t>
      </w:r>
    </w:p>
    <w:p w:rsidR="004D544C" w:rsidRPr="00335E61" w:rsidRDefault="004D544C" w:rsidP="004D544C">
      <w:pPr>
        <w:spacing w:line="240" w:lineRule="exact"/>
        <w:ind w:firstLine="567"/>
        <w:jc w:val="both"/>
        <w:rPr>
          <w:sz w:val="18"/>
          <w:szCs w:val="18"/>
        </w:rPr>
      </w:pPr>
      <w:r w:rsidRPr="00335E61">
        <w:rPr>
          <w:sz w:val="18"/>
          <w:szCs w:val="18"/>
        </w:rPr>
        <w:tab/>
        <w:t>g) Yetkili organların kararını almak şartıyla sözleşme yapmak.</w:t>
      </w:r>
    </w:p>
    <w:p w:rsidR="004D544C" w:rsidRPr="00335E61" w:rsidRDefault="004D544C" w:rsidP="004D544C">
      <w:pPr>
        <w:spacing w:line="240" w:lineRule="exact"/>
        <w:ind w:firstLine="567"/>
        <w:jc w:val="both"/>
        <w:rPr>
          <w:sz w:val="18"/>
          <w:szCs w:val="18"/>
        </w:rPr>
      </w:pPr>
      <w:r w:rsidRPr="00335E61">
        <w:rPr>
          <w:sz w:val="18"/>
          <w:szCs w:val="18"/>
        </w:rPr>
        <w:tab/>
        <w:t>h) Meclis ve encümen kararlarını uygulamak.</w:t>
      </w:r>
    </w:p>
    <w:p w:rsidR="004D544C" w:rsidRPr="00335E61" w:rsidRDefault="004D544C" w:rsidP="004D544C">
      <w:pPr>
        <w:spacing w:line="240" w:lineRule="exact"/>
        <w:ind w:firstLine="567"/>
        <w:jc w:val="both"/>
        <w:rPr>
          <w:sz w:val="18"/>
          <w:szCs w:val="18"/>
        </w:rPr>
      </w:pPr>
      <w:r w:rsidRPr="00335E61">
        <w:rPr>
          <w:sz w:val="18"/>
          <w:szCs w:val="18"/>
        </w:rPr>
        <w:tab/>
        <w:t>i) Bütçeyi uygulamak, bütçede meclis ve encümenin yetkisi dışındaki aktarmalara onay vermek.</w:t>
      </w:r>
    </w:p>
    <w:p w:rsidR="004D544C" w:rsidRPr="00335E61" w:rsidRDefault="004D544C" w:rsidP="004D544C">
      <w:pPr>
        <w:spacing w:line="240" w:lineRule="exact"/>
        <w:ind w:firstLine="567"/>
        <w:jc w:val="both"/>
        <w:rPr>
          <w:sz w:val="18"/>
          <w:szCs w:val="18"/>
        </w:rPr>
      </w:pPr>
      <w:r w:rsidRPr="00335E61">
        <w:rPr>
          <w:sz w:val="18"/>
          <w:szCs w:val="18"/>
        </w:rPr>
        <w:tab/>
        <w:t>j) Belediye personelini atamak.</w:t>
      </w:r>
    </w:p>
    <w:p w:rsidR="004D544C" w:rsidRPr="00335E61" w:rsidRDefault="004D544C" w:rsidP="004D544C">
      <w:pPr>
        <w:spacing w:line="240" w:lineRule="exact"/>
        <w:ind w:firstLine="567"/>
        <w:jc w:val="both"/>
        <w:rPr>
          <w:sz w:val="18"/>
          <w:szCs w:val="18"/>
        </w:rPr>
      </w:pPr>
      <w:r w:rsidRPr="00335E61">
        <w:rPr>
          <w:sz w:val="18"/>
          <w:szCs w:val="18"/>
        </w:rPr>
        <w:tab/>
        <w:t>k) Belediye ve bağlı kuruluşları ile işletmelerini denetlemek.</w:t>
      </w:r>
    </w:p>
    <w:p w:rsidR="004D544C" w:rsidRPr="00335E61" w:rsidRDefault="004D544C" w:rsidP="004D544C">
      <w:pPr>
        <w:spacing w:line="240" w:lineRule="exact"/>
        <w:ind w:firstLine="567"/>
        <w:jc w:val="both"/>
        <w:rPr>
          <w:sz w:val="18"/>
          <w:szCs w:val="18"/>
        </w:rPr>
      </w:pPr>
      <w:r w:rsidRPr="00335E61">
        <w:rPr>
          <w:sz w:val="18"/>
          <w:szCs w:val="18"/>
        </w:rPr>
        <w:tab/>
        <w:t>l) Şartsız bağışları kabul etmek.</w:t>
      </w:r>
    </w:p>
    <w:p w:rsidR="004D544C" w:rsidRPr="00335E61" w:rsidRDefault="004D544C" w:rsidP="004D544C">
      <w:pPr>
        <w:spacing w:line="240" w:lineRule="exact"/>
        <w:ind w:firstLine="567"/>
        <w:jc w:val="both"/>
        <w:rPr>
          <w:sz w:val="18"/>
          <w:szCs w:val="18"/>
        </w:rPr>
      </w:pPr>
      <w:r w:rsidRPr="00335E61">
        <w:rPr>
          <w:sz w:val="18"/>
          <w:szCs w:val="18"/>
        </w:rPr>
        <w:tab/>
        <w:t>m) Belde halkının huzur, esenlik, sağlık ve mutluluğu için gereken önlemleri almak.</w:t>
      </w:r>
    </w:p>
    <w:p w:rsidR="004D544C" w:rsidRPr="00335E61" w:rsidRDefault="004D544C" w:rsidP="004D544C">
      <w:pPr>
        <w:spacing w:line="240" w:lineRule="exact"/>
        <w:ind w:firstLine="567"/>
        <w:jc w:val="both"/>
        <w:rPr>
          <w:sz w:val="18"/>
          <w:szCs w:val="18"/>
        </w:rPr>
      </w:pPr>
    </w:p>
    <w:p w:rsidR="004D544C" w:rsidRPr="00335E61" w:rsidRDefault="004D544C" w:rsidP="004D544C">
      <w:pPr>
        <w:spacing w:line="240" w:lineRule="exact"/>
        <w:jc w:val="center"/>
        <w:rPr>
          <w:szCs w:val="18"/>
        </w:rPr>
      </w:pPr>
    </w:p>
    <w:p w:rsidR="004D544C" w:rsidRPr="00335E61" w:rsidRDefault="004D544C" w:rsidP="004D544C">
      <w:pPr>
        <w:spacing w:line="240" w:lineRule="exact"/>
        <w:ind w:firstLine="567"/>
        <w:jc w:val="both"/>
        <w:rPr>
          <w:sz w:val="18"/>
          <w:szCs w:val="18"/>
        </w:rPr>
      </w:pPr>
      <w:r w:rsidRPr="00335E61">
        <w:rPr>
          <w:sz w:val="18"/>
          <w:szCs w:val="18"/>
        </w:rPr>
        <w:tab/>
        <w:t>n) Bütçede yoksul ve muhtaçlar için ayrılan ödeneği kullanmak, engellilere yönelik hizmetleri yürütmek ve engelliler merkezini oluşturmak.</w:t>
      </w:r>
      <w:r w:rsidRPr="00335E61">
        <w:rPr>
          <w:sz w:val="18"/>
          <w:szCs w:val="18"/>
          <w:vertAlign w:val="superscript"/>
        </w:rPr>
        <w:t xml:space="preserve">(1) </w:t>
      </w:r>
    </w:p>
    <w:p w:rsidR="004D544C" w:rsidRPr="00335E61" w:rsidRDefault="004D544C" w:rsidP="004D544C">
      <w:pPr>
        <w:spacing w:line="240" w:lineRule="exact"/>
        <w:ind w:firstLine="567"/>
        <w:jc w:val="both"/>
        <w:rPr>
          <w:sz w:val="18"/>
          <w:szCs w:val="18"/>
        </w:rPr>
      </w:pPr>
      <w:r w:rsidRPr="00335E61">
        <w:rPr>
          <w:sz w:val="18"/>
          <w:szCs w:val="18"/>
        </w:rPr>
        <w:tab/>
        <w:t>o) Temsil ve ağırlama giderleri için ayrılan ödeneği kullanmak.</w:t>
      </w:r>
    </w:p>
    <w:p w:rsidR="004D544C" w:rsidRPr="00335E61" w:rsidRDefault="004D544C" w:rsidP="004D544C">
      <w:pPr>
        <w:spacing w:line="240" w:lineRule="exact"/>
        <w:ind w:firstLine="567"/>
        <w:jc w:val="both"/>
        <w:rPr>
          <w:sz w:val="18"/>
          <w:szCs w:val="18"/>
        </w:rPr>
      </w:pPr>
      <w:r w:rsidRPr="00335E61">
        <w:rPr>
          <w:sz w:val="18"/>
          <w:szCs w:val="18"/>
        </w:rPr>
        <w:tab/>
        <w:t>p) Kanunlarla belediyeye verilen ve belediye meclisi veya belediye encümeni kararını gerektirmeyen görevleri yapmak ve yetkileri kullanmak.</w:t>
      </w:r>
    </w:p>
    <w:p w:rsidR="004D544C" w:rsidRPr="00335E61" w:rsidRDefault="004D544C" w:rsidP="004D544C">
      <w:pPr>
        <w:spacing w:line="240" w:lineRule="exact"/>
        <w:ind w:firstLine="567"/>
        <w:jc w:val="both"/>
        <w:rPr>
          <w:bCs/>
          <w:i/>
          <w:iCs/>
          <w:sz w:val="18"/>
          <w:szCs w:val="18"/>
        </w:rPr>
      </w:pPr>
      <w:r w:rsidRPr="00335E61">
        <w:rPr>
          <w:b/>
          <w:sz w:val="18"/>
          <w:szCs w:val="18"/>
        </w:rPr>
        <w:tab/>
      </w:r>
      <w:r w:rsidRPr="00335E61">
        <w:rPr>
          <w:bCs/>
          <w:i/>
          <w:iCs/>
          <w:sz w:val="18"/>
          <w:szCs w:val="18"/>
        </w:rPr>
        <w:t>Belediye başkanının özlük hakları</w:t>
      </w:r>
    </w:p>
    <w:p w:rsidR="004D544C" w:rsidRPr="00335E61" w:rsidRDefault="004D544C" w:rsidP="004D544C">
      <w:pPr>
        <w:spacing w:line="240" w:lineRule="exact"/>
        <w:ind w:firstLine="567"/>
        <w:jc w:val="both"/>
        <w:rPr>
          <w:sz w:val="18"/>
          <w:szCs w:val="18"/>
        </w:rPr>
      </w:pPr>
      <w:r w:rsidRPr="00335E61">
        <w:rPr>
          <w:b/>
          <w:bCs/>
          <w:sz w:val="18"/>
          <w:szCs w:val="18"/>
        </w:rPr>
        <w:tab/>
        <w:t>Madde 39-</w:t>
      </w:r>
      <w:r w:rsidRPr="00335E61">
        <w:rPr>
          <w:sz w:val="18"/>
          <w:szCs w:val="18"/>
        </w:rPr>
        <w:t xml:space="preserve"> Belediye başkanına nüfusu;</w:t>
      </w:r>
    </w:p>
    <w:p w:rsidR="004D544C" w:rsidRPr="00335E61" w:rsidRDefault="004D544C" w:rsidP="004D544C">
      <w:pPr>
        <w:spacing w:line="240" w:lineRule="exact"/>
        <w:ind w:firstLine="567"/>
        <w:jc w:val="both"/>
        <w:rPr>
          <w:sz w:val="18"/>
          <w:szCs w:val="18"/>
        </w:rPr>
      </w:pPr>
      <w:r w:rsidRPr="00335E61">
        <w:rPr>
          <w:sz w:val="18"/>
          <w:szCs w:val="18"/>
        </w:rPr>
        <w:tab/>
        <w:t>a) 10.000'e kadar olan beldelerde  70.000,</w:t>
      </w:r>
    </w:p>
    <w:p w:rsidR="004D544C" w:rsidRPr="00335E61" w:rsidRDefault="004D544C" w:rsidP="004D544C">
      <w:pPr>
        <w:spacing w:line="240" w:lineRule="exact"/>
        <w:ind w:firstLine="567"/>
        <w:jc w:val="both"/>
        <w:rPr>
          <w:sz w:val="18"/>
          <w:szCs w:val="18"/>
        </w:rPr>
      </w:pPr>
      <w:r w:rsidRPr="00335E61">
        <w:rPr>
          <w:sz w:val="18"/>
          <w:szCs w:val="18"/>
        </w:rPr>
        <w:tab/>
        <w:t>b) 10.001'den 50.000'e kadar olan beldelerde 80.000,</w:t>
      </w:r>
    </w:p>
    <w:p w:rsidR="004D544C" w:rsidRPr="00335E61" w:rsidRDefault="004D544C" w:rsidP="004D544C">
      <w:pPr>
        <w:spacing w:line="240" w:lineRule="exact"/>
        <w:ind w:firstLine="567"/>
        <w:jc w:val="both"/>
        <w:rPr>
          <w:sz w:val="18"/>
          <w:szCs w:val="18"/>
        </w:rPr>
      </w:pPr>
      <w:r w:rsidRPr="00335E61">
        <w:rPr>
          <w:sz w:val="18"/>
          <w:szCs w:val="18"/>
        </w:rPr>
        <w:tab/>
        <w:t>c) 50.001'den 100.000'e kadar olan beldelerde 100.000,</w:t>
      </w:r>
    </w:p>
    <w:p w:rsidR="004D544C" w:rsidRPr="00335E61" w:rsidRDefault="004D544C" w:rsidP="004D544C">
      <w:pPr>
        <w:spacing w:line="240" w:lineRule="exact"/>
        <w:ind w:firstLine="567"/>
        <w:jc w:val="both"/>
        <w:rPr>
          <w:sz w:val="18"/>
          <w:szCs w:val="18"/>
        </w:rPr>
      </w:pPr>
      <w:r w:rsidRPr="00335E61">
        <w:rPr>
          <w:sz w:val="18"/>
          <w:szCs w:val="18"/>
        </w:rPr>
        <w:tab/>
        <w:t>d) 100.001'den 250.000'e kadar olan beldelerde  115.000,</w:t>
      </w:r>
    </w:p>
    <w:p w:rsidR="004D544C" w:rsidRPr="00335E61" w:rsidRDefault="004D544C" w:rsidP="004D544C">
      <w:pPr>
        <w:spacing w:line="240" w:lineRule="exact"/>
        <w:ind w:firstLine="567"/>
        <w:jc w:val="both"/>
        <w:rPr>
          <w:sz w:val="18"/>
          <w:szCs w:val="18"/>
        </w:rPr>
      </w:pPr>
      <w:r w:rsidRPr="00335E61">
        <w:rPr>
          <w:sz w:val="18"/>
          <w:szCs w:val="18"/>
        </w:rPr>
        <w:tab/>
        <w:t>e) 250.001'den 500.000’e kadar olan beldelerde 135.000,</w:t>
      </w:r>
    </w:p>
    <w:p w:rsidR="004D544C" w:rsidRPr="00335E61" w:rsidRDefault="004D544C" w:rsidP="004D544C">
      <w:pPr>
        <w:spacing w:line="240" w:lineRule="exact"/>
        <w:ind w:firstLine="567"/>
        <w:jc w:val="both"/>
        <w:rPr>
          <w:sz w:val="18"/>
          <w:szCs w:val="18"/>
        </w:rPr>
      </w:pPr>
      <w:r w:rsidRPr="00335E61">
        <w:rPr>
          <w:sz w:val="18"/>
          <w:szCs w:val="18"/>
        </w:rPr>
        <w:tab/>
        <w:t>f) 500.001’den 1.000.000’a kadar olan beldelerde 155.000,</w:t>
      </w:r>
    </w:p>
    <w:p w:rsidR="004D544C" w:rsidRPr="00335E61" w:rsidRDefault="004D544C" w:rsidP="004D544C">
      <w:pPr>
        <w:spacing w:line="240" w:lineRule="exact"/>
        <w:ind w:firstLine="567"/>
        <w:jc w:val="both"/>
        <w:rPr>
          <w:sz w:val="18"/>
          <w:szCs w:val="18"/>
        </w:rPr>
      </w:pPr>
      <w:r w:rsidRPr="00335E61">
        <w:rPr>
          <w:sz w:val="18"/>
          <w:szCs w:val="18"/>
        </w:rPr>
        <w:tab/>
        <w:t>g) 1.000.001’den 2.000.000’a kadar olan beldelerde 190.000,</w:t>
      </w:r>
    </w:p>
    <w:p w:rsidR="004D544C" w:rsidRPr="00335E61" w:rsidRDefault="004D544C" w:rsidP="004D544C">
      <w:pPr>
        <w:spacing w:line="240" w:lineRule="exact"/>
        <w:ind w:firstLine="567"/>
        <w:jc w:val="both"/>
        <w:rPr>
          <w:sz w:val="18"/>
          <w:szCs w:val="18"/>
        </w:rPr>
      </w:pPr>
      <w:r w:rsidRPr="00335E61">
        <w:rPr>
          <w:sz w:val="18"/>
          <w:szCs w:val="18"/>
        </w:rPr>
        <w:tab/>
        <w:t>h) 2.000.001’den fazla olan beldelerde 230.000,</w:t>
      </w:r>
    </w:p>
    <w:p w:rsidR="004D544C" w:rsidRPr="00335E61" w:rsidRDefault="004D544C" w:rsidP="004D544C">
      <w:pPr>
        <w:spacing w:line="240" w:lineRule="exact"/>
        <w:ind w:firstLine="567"/>
        <w:jc w:val="both"/>
        <w:rPr>
          <w:sz w:val="18"/>
          <w:szCs w:val="18"/>
        </w:rPr>
      </w:pPr>
      <w:r w:rsidRPr="00335E61">
        <w:rPr>
          <w:sz w:val="18"/>
          <w:szCs w:val="18"/>
        </w:rPr>
        <w:tab/>
        <w:t xml:space="preserve">Gösterge rakamının Devlet memurları için belirlenen aylık katsayı ile çarpımı sonucu bulunacak tutarda aylık brüt ödenek ödenir. Nüfusu 50.001'den az olan il merkezi beldelerde bu ödeneğin hesaplanmasında  (c) bendinde belirtilen gösterge rakamı esas alınır. </w:t>
      </w:r>
    </w:p>
    <w:p w:rsidR="004D544C" w:rsidRPr="00335E61" w:rsidRDefault="004D544C" w:rsidP="004D544C">
      <w:pPr>
        <w:spacing w:line="240" w:lineRule="exact"/>
        <w:ind w:firstLine="567"/>
        <w:jc w:val="both"/>
        <w:rPr>
          <w:sz w:val="18"/>
          <w:szCs w:val="18"/>
        </w:rPr>
      </w:pPr>
      <w:r w:rsidRPr="00335E61">
        <w:rPr>
          <w:sz w:val="18"/>
          <w:szCs w:val="18"/>
        </w:rPr>
        <w:tab/>
        <w:t>Belediye başkanının görevli, izinli ve hasta bulunduğu sürelerde ödeneği kesilmez.</w:t>
      </w:r>
    </w:p>
    <w:p w:rsidR="004D544C" w:rsidRPr="00335E61" w:rsidRDefault="004D544C" w:rsidP="004D544C">
      <w:pPr>
        <w:spacing w:line="240" w:lineRule="exact"/>
        <w:ind w:firstLine="567"/>
        <w:jc w:val="both"/>
        <w:rPr>
          <w:sz w:val="18"/>
          <w:szCs w:val="18"/>
        </w:rPr>
      </w:pPr>
      <w:r w:rsidRPr="00335E61">
        <w:rPr>
          <w:sz w:val="18"/>
          <w:szCs w:val="18"/>
        </w:rPr>
        <w:tab/>
        <w:t>Belediye başkanlığı yapmış olanların, personel kanunlarına tâbi bir kadroya atanmaları hâlinde belediye başkanlığında geçen süreleri memuriyette geçmiş sayılır.</w:t>
      </w:r>
    </w:p>
    <w:p w:rsidR="004D544C" w:rsidRPr="00335E61" w:rsidRDefault="004D544C" w:rsidP="004D544C">
      <w:pPr>
        <w:spacing w:line="240" w:lineRule="exact"/>
        <w:ind w:firstLine="567"/>
        <w:jc w:val="both"/>
        <w:rPr>
          <w:sz w:val="18"/>
          <w:szCs w:val="18"/>
        </w:rPr>
      </w:pPr>
      <w:r w:rsidRPr="00335E61">
        <w:rPr>
          <w:sz w:val="18"/>
          <w:szCs w:val="18"/>
        </w:rPr>
        <w:tab/>
        <w:t>657 sayılı Devlet Memurları Kanunu uyarınca Devlet memurları ile bakmakla yükümlü bulundukları için uygulanan sosyal hak ve yardımlar, aynı esas ve usûllere göre belediye başkanları ile bakmakla yükümlü bulundukları için de uygulanır.</w:t>
      </w:r>
    </w:p>
    <w:p w:rsidR="004D544C" w:rsidRPr="00335E61" w:rsidRDefault="004D544C" w:rsidP="004D544C">
      <w:pPr>
        <w:spacing w:line="240" w:lineRule="exact"/>
        <w:ind w:firstLine="567"/>
        <w:jc w:val="both"/>
        <w:rPr>
          <w:bCs/>
          <w:i/>
          <w:iCs/>
          <w:sz w:val="18"/>
          <w:szCs w:val="18"/>
        </w:rPr>
      </w:pPr>
      <w:r w:rsidRPr="00335E61">
        <w:rPr>
          <w:b/>
          <w:sz w:val="18"/>
          <w:szCs w:val="18"/>
        </w:rPr>
        <w:tab/>
      </w:r>
      <w:r w:rsidRPr="00335E61">
        <w:rPr>
          <w:bCs/>
          <w:i/>
          <w:iCs/>
          <w:sz w:val="18"/>
          <w:szCs w:val="18"/>
        </w:rPr>
        <w:t>Başkan vekili</w:t>
      </w:r>
    </w:p>
    <w:p w:rsidR="004D544C" w:rsidRPr="00335E61" w:rsidRDefault="004D544C" w:rsidP="004D544C">
      <w:pPr>
        <w:spacing w:line="240" w:lineRule="exact"/>
        <w:ind w:firstLine="567"/>
        <w:jc w:val="both"/>
        <w:rPr>
          <w:sz w:val="18"/>
          <w:szCs w:val="18"/>
        </w:rPr>
      </w:pPr>
      <w:r w:rsidRPr="00335E61">
        <w:rPr>
          <w:b/>
          <w:bCs/>
          <w:sz w:val="18"/>
          <w:szCs w:val="18"/>
        </w:rPr>
        <w:tab/>
        <w:t>Madde 40-</w:t>
      </w:r>
      <w:r w:rsidRPr="00335E61">
        <w:rPr>
          <w:sz w:val="18"/>
          <w:szCs w:val="18"/>
        </w:rPr>
        <w:t xml:space="preserve"> Belediye başkanı izin, hastalık veya başka bir sebeple görev başında bulunmadığı hâllerde, bu süre içinde kendisine vekâlet etmek üzere, belediye meclisi üyeleri arasından birini başkan vekili olarak görevlendirir.</w:t>
      </w:r>
    </w:p>
    <w:p w:rsidR="004D544C" w:rsidRPr="00335E61" w:rsidRDefault="004D544C" w:rsidP="004D544C">
      <w:pPr>
        <w:spacing w:line="240" w:lineRule="exact"/>
        <w:ind w:firstLine="567"/>
        <w:jc w:val="both"/>
        <w:rPr>
          <w:sz w:val="18"/>
          <w:szCs w:val="18"/>
        </w:rPr>
      </w:pPr>
      <w:r w:rsidRPr="00335E61">
        <w:rPr>
          <w:sz w:val="18"/>
          <w:szCs w:val="18"/>
        </w:rPr>
        <w:tab/>
        <w:t>Başkan vekili, başkanın yetkilerine sahiptir.</w:t>
      </w:r>
    </w:p>
    <w:p w:rsidR="004D544C" w:rsidRPr="00335E61" w:rsidRDefault="004D544C" w:rsidP="004D544C">
      <w:pPr>
        <w:pStyle w:val="GvdeMetniGirintisi2"/>
        <w:spacing w:after="0" w:line="240" w:lineRule="exact"/>
        <w:ind w:firstLine="567"/>
        <w:rPr>
          <w:sz w:val="18"/>
        </w:rPr>
      </w:pPr>
      <w:r w:rsidRPr="00335E61">
        <w:rPr>
          <w:sz w:val="18"/>
        </w:rPr>
        <w:tab/>
        <w:t>Başkan vekiline, görev süresince başkana ödenen aylık brüt ödeneğin gün hesabı üzerinden ödenek verilir.</w:t>
      </w:r>
    </w:p>
    <w:p w:rsidR="004D544C" w:rsidRPr="00335E61" w:rsidRDefault="004D544C" w:rsidP="004D544C">
      <w:pPr>
        <w:spacing w:line="240" w:lineRule="exact"/>
        <w:ind w:firstLine="567"/>
        <w:jc w:val="both"/>
        <w:rPr>
          <w:bCs/>
          <w:i/>
          <w:iCs/>
          <w:sz w:val="18"/>
          <w:szCs w:val="18"/>
        </w:rPr>
      </w:pPr>
      <w:r w:rsidRPr="00335E61">
        <w:rPr>
          <w:b/>
          <w:sz w:val="18"/>
          <w:szCs w:val="18"/>
        </w:rPr>
        <w:tab/>
      </w:r>
      <w:r w:rsidRPr="00335E61">
        <w:rPr>
          <w:bCs/>
          <w:i/>
          <w:iCs/>
          <w:sz w:val="18"/>
          <w:szCs w:val="18"/>
        </w:rPr>
        <w:t>Stratejik plân ve performans programı</w:t>
      </w:r>
    </w:p>
    <w:p w:rsidR="004D544C" w:rsidRPr="00335E61" w:rsidRDefault="004D544C" w:rsidP="004D544C">
      <w:pPr>
        <w:spacing w:line="240" w:lineRule="exact"/>
        <w:ind w:firstLine="567"/>
        <w:jc w:val="both"/>
        <w:rPr>
          <w:sz w:val="18"/>
          <w:szCs w:val="18"/>
        </w:rPr>
      </w:pPr>
      <w:r w:rsidRPr="00335E61">
        <w:rPr>
          <w:b/>
          <w:bCs/>
          <w:sz w:val="18"/>
          <w:szCs w:val="18"/>
        </w:rPr>
        <w:tab/>
        <w:t>Madde 41-</w:t>
      </w:r>
      <w:r w:rsidRPr="00335E61">
        <w:rPr>
          <w:sz w:val="18"/>
          <w:szCs w:val="18"/>
        </w:rPr>
        <w:t xml:space="preserve"> Belediye başkanı, mahallî idareler genel seçimlerinden itibaren altı ay içinde; kalkınma plânı ve programı ile varsa bölge plânına uygun olarak stratejik plân ve ilgili olduğu yıl başından önce de yıllık performans programı hazırlayıp belediye meclisine sunar.</w:t>
      </w:r>
    </w:p>
    <w:p w:rsidR="004D544C" w:rsidRPr="00335E61" w:rsidRDefault="004D544C" w:rsidP="004D544C">
      <w:pPr>
        <w:spacing w:line="240" w:lineRule="exact"/>
        <w:ind w:firstLine="567"/>
        <w:jc w:val="both"/>
        <w:rPr>
          <w:sz w:val="18"/>
          <w:szCs w:val="18"/>
        </w:rPr>
      </w:pPr>
      <w:r w:rsidRPr="00335E61">
        <w:rPr>
          <w:sz w:val="18"/>
          <w:szCs w:val="18"/>
        </w:rPr>
        <w:tab/>
      </w:r>
      <w:r w:rsidRPr="00335E61">
        <w:rPr>
          <w:sz w:val="18"/>
          <w:szCs w:val="18"/>
        </w:rPr>
        <w:tab/>
      </w:r>
    </w:p>
    <w:p w:rsidR="004D544C" w:rsidRPr="00335E61" w:rsidRDefault="004D544C" w:rsidP="004D544C">
      <w:pPr>
        <w:spacing w:line="240" w:lineRule="exact"/>
        <w:ind w:firstLine="567"/>
        <w:jc w:val="both"/>
        <w:rPr>
          <w:sz w:val="18"/>
          <w:szCs w:val="18"/>
        </w:rPr>
      </w:pPr>
      <w:r w:rsidRPr="00335E61">
        <w:rPr>
          <w:sz w:val="18"/>
          <w:szCs w:val="18"/>
        </w:rPr>
        <w:lastRenderedPageBreak/>
        <w:t xml:space="preserve">Stratejik plân, varsa üniversiteler ve meslek odaları ile konuyla ilgili sivil toplum örgütlerinin görüşleri alınarak hazırlanır ve belediye meclisi tarafından kabul edildikten sonra yürürlüğe girer. </w:t>
      </w:r>
    </w:p>
    <w:p w:rsidR="004D544C" w:rsidRPr="00335E61" w:rsidRDefault="004D544C" w:rsidP="004D544C">
      <w:pPr>
        <w:spacing w:line="240" w:lineRule="exact"/>
        <w:ind w:firstLine="567"/>
        <w:jc w:val="both"/>
        <w:rPr>
          <w:sz w:val="18"/>
          <w:szCs w:val="18"/>
        </w:rPr>
      </w:pPr>
      <w:r w:rsidRPr="00335E61">
        <w:rPr>
          <w:sz w:val="18"/>
          <w:szCs w:val="18"/>
        </w:rPr>
        <w:t>Nüfusu 50.000'in altında olan belediyelerde stratejik plân yapılması zorunlu değildir.</w:t>
      </w:r>
    </w:p>
    <w:p w:rsidR="004D544C" w:rsidRPr="00335E61" w:rsidRDefault="004D544C" w:rsidP="004D544C">
      <w:pPr>
        <w:spacing w:line="240" w:lineRule="exact"/>
        <w:ind w:firstLine="567"/>
        <w:jc w:val="both"/>
        <w:rPr>
          <w:sz w:val="18"/>
          <w:szCs w:val="18"/>
        </w:rPr>
      </w:pPr>
      <w:r w:rsidRPr="00335E61">
        <w:rPr>
          <w:sz w:val="18"/>
          <w:szCs w:val="18"/>
        </w:rPr>
        <w:tab/>
        <w:t>Stratejik plân ve performans programı bütçenin hazırlanmasına esas teşkil eder ve belediye meclisinde bütçeden önce görüşülerek kabul edilir.</w:t>
      </w:r>
    </w:p>
    <w:p w:rsidR="004D544C" w:rsidRPr="00335E61" w:rsidRDefault="004D544C" w:rsidP="004D544C">
      <w:pPr>
        <w:spacing w:line="240" w:lineRule="exact"/>
        <w:ind w:firstLine="567"/>
        <w:jc w:val="both"/>
        <w:rPr>
          <w:bCs/>
          <w:i/>
          <w:iCs/>
          <w:sz w:val="18"/>
          <w:szCs w:val="18"/>
        </w:rPr>
      </w:pPr>
      <w:r w:rsidRPr="00335E61">
        <w:rPr>
          <w:b/>
          <w:sz w:val="18"/>
          <w:szCs w:val="18"/>
        </w:rPr>
        <w:tab/>
      </w:r>
      <w:r w:rsidRPr="00335E61">
        <w:rPr>
          <w:bCs/>
          <w:i/>
          <w:iCs/>
          <w:sz w:val="18"/>
          <w:szCs w:val="18"/>
        </w:rPr>
        <w:t>Yetki devri</w:t>
      </w:r>
    </w:p>
    <w:p w:rsidR="004D544C" w:rsidRPr="00335E61" w:rsidRDefault="004D544C" w:rsidP="004D544C">
      <w:pPr>
        <w:spacing w:line="240" w:lineRule="exact"/>
        <w:ind w:firstLine="567"/>
        <w:jc w:val="both"/>
        <w:rPr>
          <w:sz w:val="18"/>
          <w:szCs w:val="18"/>
        </w:rPr>
      </w:pPr>
      <w:r w:rsidRPr="00335E61">
        <w:rPr>
          <w:b/>
          <w:bCs/>
          <w:sz w:val="18"/>
          <w:szCs w:val="18"/>
        </w:rPr>
        <w:tab/>
        <w:t>Madde 42-</w:t>
      </w:r>
      <w:r w:rsidRPr="00335E61">
        <w:rPr>
          <w:sz w:val="18"/>
          <w:szCs w:val="18"/>
        </w:rPr>
        <w:t xml:space="preserve"> Belediye başkanı, görev ve yetkilerinden bir kısmını uygun gördüğü takdirde, yöneticilik sıfatı bulunan belediye görevlilerine devredebilir.</w:t>
      </w:r>
    </w:p>
    <w:p w:rsidR="004D544C" w:rsidRPr="00335E61" w:rsidRDefault="004D544C" w:rsidP="004D544C">
      <w:pPr>
        <w:spacing w:line="240" w:lineRule="exact"/>
        <w:ind w:firstLine="567"/>
        <w:jc w:val="both"/>
        <w:rPr>
          <w:bCs/>
          <w:i/>
          <w:iCs/>
          <w:sz w:val="18"/>
          <w:szCs w:val="18"/>
        </w:rPr>
      </w:pPr>
      <w:r w:rsidRPr="00335E61">
        <w:rPr>
          <w:b/>
          <w:sz w:val="18"/>
          <w:szCs w:val="18"/>
        </w:rPr>
        <w:tab/>
      </w:r>
      <w:r w:rsidRPr="00335E61">
        <w:rPr>
          <w:bCs/>
          <w:i/>
          <w:iCs/>
          <w:sz w:val="18"/>
          <w:szCs w:val="18"/>
        </w:rPr>
        <w:t>İhtilâf hâli</w:t>
      </w:r>
    </w:p>
    <w:p w:rsidR="004D544C" w:rsidRPr="00335E61" w:rsidRDefault="004D544C" w:rsidP="004D544C">
      <w:pPr>
        <w:spacing w:line="240" w:lineRule="exact"/>
        <w:ind w:firstLine="567"/>
        <w:jc w:val="both"/>
        <w:rPr>
          <w:sz w:val="18"/>
          <w:szCs w:val="18"/>
        </w:rPr>
      </w:pPr>
      <w:r w:rsidRPr="00335E61">
        <w:rPr>
          <w:b/>
          <w:bCs/>
          <w:sz w:val="18"/>
          <w:szCs w:val="18"/>
        </w:rPr>
        <w:tab/>
        <w:t xml:space="preserve">Madde 43- </w:t>
      </w:r>
      <w:r w:rsidRPr="00335E61">
        <w:rPr>
          <w:sz w:val="18"/>
          <w:szCs w:val="18"/>
        </w:rPr>
        <w:t>Belediye başkanının kendisinin, birinci ve ikinci derecedeki kan ve kayın hısımlarının ve evlatlıklarının, belediye ile ihtilâflı olduğu durumlarda dava açılması ve bu davada belediyenin temsili, meclis birinci başkan vekili, bulunmadığı takdirde ikinci başkan vekili veya bunların yetkilendireceği kişiler tarafından yerine getirilir.</w:t>
      </w:r>
    </w:p>
    <w:p w:rsidR="004D544C" w:rsidRPr="00335E61" w:rsidRDefault="004D544C" w:rsidP="004D544C">
      <w:pPr>
        <w:spacing w:line="240" w:lineRule="exact"/>
        <w:ind w:firstLine="567"/>
        <w:jc w:val="both"/>
        <w:rPr>
          <w:bCs/>
          <w:i/>
          <w:iCs/>
          <w:sz w:val="18"/>
          <w:szCs w:val="18"/>
        </w:rPr>
      </w:pPr>
      <w:r w:rsidRPr="00335E61">
        <w:rPr>
          <w:b/>
          <w:sz w:val="18"/>
          <w:szCs w:val="18"/>
        </w:rPr>
        <w:tab/>
      </w:r>
      <w:r w:rsidRPr="00335E61">
        <w:rPr>
          <w:bCs/>
          <w:i/>
          <w:iCs/>
          <w:sz w:val="18"/>
          <w:szCs w:val="18"/>
        </w:rPr>
        <w:t>Belediye başkanlığının sona ermesi</w:t>
      </w:r>
    </w:p>
    <w:p w:rsidR="004D544C" w:rsidRPr="00335E61" w:rsidRDefault="004D544C" w:rsidP="004D544C">
      <w:pPr>
        <w:spacing w:line="240" w:lineRule="exact"/>
        <w:ind w:firstLine="567"/>
        <w:jc w:val="both"/>
        <w:rPr>
          <w:sz w:val="18"/>
          <w:szCs w:val="18"/>
        </w:rPr>
      </w:pPr>
      <w:r w:rsidRPr="00335E61">
        <w:rPr>
          <w:b/>
          <w:bCs/>
          <w:sz w:val="18"/>
          <w:szCs w:val="18"/>
        </w:rPr>
        <w:tab/>
        <w:t>Madde 44-</w:t>
      </w:r>
      <w:r w:rsidRPr="00335E61">
        <w:rPr>
          <w:sz w:val="18"/>
          <w:szCs w:val="18"/>
        </w:rPr>
        <w:t xml:space="preserve"> Belediye başkanlığı, ölüm ve istifa hâllerinde kendiliğinden sona erer.</w:t>
      </w:r>
    </w:p>
    <w:p w:rsidR="004D544C" w:rsidRPr="00335E61" w:rsidRDefault="004D544C" w:rsidP="004D544C">
      <w:pPr>
        <w:spacing w:line="240" w:lineRule="exact"/>
        <w:ind w:firstLine="567"/>
        <w:jc w:val="both"/>
        <w:rPr>
          <w:sz w:val="18"/>
          <w:szCs w:val="18"/>
        </w:rPr>
      </w:pPr>
      <w:r w:rsidRPr="00335E61">
        <w:rPr>
          <w:sz w:val="18"/>
          <w:szCs w:val="18"/>
        </w:rPr>
        <w:tab/>
        <w:t>Belediye başkanının;</w:t>
      </w:r>
    </w:p>
    <w:p w:rsidR="004D544C" w:rsidRPr="00335E61" w:rsidRDefault="004D544C" w:rsidP="004D544C">
      <w:pPr>
        <w:spacing w:line="240" w:lineRule="exact"/>
        <w:ind w:firstLine="567"/>
        <w:jc w:val="both"/>
        <w:rPr>
          <w:sz w:val="18"/>
          <w:szCs w:val="18"/>
        </w:rPr>
      </w:pPr>
      <w:r w:rsidRPr="00335E61">
        <w:rPr>
          <w:sz w:val="18"/>
          <w:szCs w:val="18"/>
        </w:rPr>
        <w:tab/>
        <w:t>a) Mazeretsiz ve kesintisiz olarak yirmi günden fazla görevini terk etmesi ve bu durumun mahallin mülkî idare amiri tarafından belirlenmesi,</w:t>
      </w:r>
    </w:p>
    <w:p w:rsidR="004D544C" w:rsidRPr="00335E61" w:rsidRDefault="004D544C" w:rsidP="004D544C">
      <w:pPr>
        <w:spacing w:line="240" w:lineRule="exact"/>
        <w:ind w:firstLine="567"/>
        <w:jc w:val="both"/>
        <w:rPr>
          <w:sz w:val="18"/>
          <w:szCs w:val="18"/>
        </w:rPr>
      </w:pPr>
      <w:r w:rsidRPr="00335E61">
        <w:rPr>
          <w:sz w:val="18"/>
          <w:szCs w:val="18"/>
        </w:rPr>
        <w:tab/>
        <w:t>b) Seçilme yeterliğini kaybetmesi,</w:t>
      </w:r>
    </w:p>
    <w:p w:rsidR="004D544C" w:rsidRPr="00335E61" w:rsidRDefault="004D544C" w:rsidP="004D544C">
      <w:pPr>
        <w:spacing w:line="240" w:lineRule="exact"/>
        <w:ind w:firstLine="567"/>
        <w:jc w:val="both"/>
        <w:rPr>
          <w:sz w:val="18"/>
          <w:szCs w:val="18"/>
        </w:rPr>
      </w:pPr>
      <w:r w:rsidRPr="00335E61">
        <w:rPr>
          <w:sz w:val="18"/>
          <w:szCs w:val="18"/>
        </w:rPr>
        <w:tab/>
        <w:t>c) Görevini sürdürmesine engel bir hastalık veya engellilik durumunun yetkili sağlık kuruluşu raporuyla belgelenmesi,</w:t>
      </w:r>
      <w:r w:rsidRPr="00335E61">
        <w:rPr>
          <w:sz w:val="18"/>
          <w:szCs w:val="18"/>
          <w:vertAlign w:val="superscript"/>
        </w:rPr>
        <w:t>(1)</w:t>
      </w:r>
    </w:p>
    <w:p w:rsidR="004D544C" w:rsidRPr="00335E61" w:rsidRDefault="004D544C" w:rsidP="004D544C">
      <w:pPr>
        <w:spacing w:line="240" w:lineRule="exact"/>
        <w:ind w:firstLine="567"/>
        <w:jc w:val="both"/>
        <w:rPr>
          <w:sz w:val="18"/>
          <w:szCs w:val="18"/>
        </w:rPr>
      </w:pPr>
      <w:r w:rsidRPr="00335E61">
        <w:rPr>
          <w:sz w:val="18"/>
          <w:szCs w:val="18"/>
        </w:rPr>
        <w:tab/>
        <w:t>d) Meclisin feshine neden olan eylem ve işlemlere katılması,</w:t>
      </w:r>
    </w:p>
    <w:p w:rsidR="004D544C" w:rsidRPr="00335E61" w:rsidRDefault="004D544C" w:rsidP="004D544C">
      <w:pPr>
        <w:spacing w:line="240" w:lineRule="exact"/>
        <w:ind w:firstLine="567"/>
        <w:jc w:val="both"/>
        <w:rPr>
          <w:sz w:val="18"/>
          <w:szCs w:val="18"/>
        </w:rPr>
      </w:pPr>
      <w:r w:rsidRPr="00335E61">
        <w:rPr>
          <w:sz w:val="18"/>
          <w:szCs w:val="18"/>
        </w:rPr>
        <w:t>Hâllerinden birinin meydana gelmesi durumunda İçişleri Bakanlığının başvurusu üzerine Danıştay kararıyla başkanlık sıfatı sona erer.</w:t>
      </w:r>
    </w:p>
    <w:p w:rsidR="004D544C" w:rsidRPr="00335E61" w:rsidRDefault="004D544C" w:rsidP="004D544C">
      <w:pPr>
        <w:spacing w:line="240" w:lineRule="exact"/>
        <w:ind w:firstLine="567"/>
        <w:jc w:val="both"/>
        <w:rPr>
          <w:bCs/>
          <w:i/>
          <w:iCs/>
          <w:sz w:val="18"/>
          <w:szCs w:val="18"/>
        </w:rPr>
      </w:pPr>
      <w:r w:rsidRPr="00335E61">
        <w:rPr>
          <w:b/>
          <w:sz w:val="18"/>
          <w:szCs w:val="18"/>
        </w:rPr>
        <w:tab/>
      </w:r>
      <w:r w:rsidRPr="00335E61">
        <w:rPr>
          <w:bCs/>
          <w:i/>
          <w:iCs/>
          <w:sz w:val="18"/>
          <w:szCs w:val="18"/>
        </w:rPr>
        <w:t>Belediye başkanlığının boşalması hâlinde yapılacak işlemler</w:t>
      </w:r>
    </w:p>
    <w:p w:rsidR="004D544C" w:rsidRPr="00335E61" w:rsidRDefault="004D544C" w:rsidP="004D544C">
      <w:pPr>
        <w:spacing w:line="240" w:lineRule="exact"/>
        <w:ind w:firstLine="567"/>
        <w:jc w:val="both"/>
        <w:rPr>
          <w:sz w:val="18"/>
          <w:szCs w:val="18"/>
        </w:rPr>
      </w:pPr>
      <w:r w:rsidRPr="00335E61">
        <w:rPr>
          <w:b/>
          <w:bCs/>
          <w:sz w:val="18"/>
          <w:szCs w:val="18"/>
        </w:rPr>
        <w:tab/>
        <w:t>Madde 45-</w:t>
      </w:r>
      <w:r w:rsidRPr="00335E61">
        <w:rPr>
          <w:sz w:val="18"/>
          <w:szCs w:val="18"/>
        </w:rPr>
        <w:t xml:space="preserve"> Belediye başkanlığının herhangi bir nedenle boşalması durumunda, vali tarafından belediye meclisinin on gün içinde toplanması sağlanır. Meclis, birinci başkan vekilinin, onun bulunmaması durumunda ikinci başkan vekilinin, onun da bulunmaması durumunda en yaşlı üyenin başkanlığında toplanarak;</w:t>
      </w:r>
    </w:p>
    <w:p w:rsidR="004D544C" w:rsidRPr="00335E61" w:rsidRDefault="004D544C" w:rsidP="004D544C">
      <w:pPr>
        <w:spacing w:line="240" w:lineRule="exact"/>
        <w:ind w:firstLine="567"/>
        <w:jc w:val="both"/>
        <w:rPr>
          <w:sz w:val="18"/>
          <w:szCs w:val="18"/>
        </w:rPr>
      </w:pPr>
      <w:r w:rsidRPr="00335E61">
        <w:rPr>
          <w:sz w:val="18"/>
          <w:szCs w:val="18"/>
        </w:rPr>
        <w:tab/>
        <w:t>a) Belediye başkanlığının boşalması veya seçim dönemini aşacak biçimde kamu hizmetinden yasaklanma cezasının verilmiş olması durumunda bir başkan,</w:t>
      </w:r>
    </w:p>
    <w:p w:rsidR="004D544C" w:rsidRPr="00335E61" w:rsidRDefault="004D544C" w:rsidP="004D544C">
      <w:pPr>
        <w:spacing w:line="240" w:lineRule="exact"/>
        <w:ind w:firstLine="567"/>
        <w:jc w:val="both"/>
        <w:rPr>
          <w:sz w:val="18"/>
          <w:szCs w:val="18"/>
        </w:rPr>
      </w:pPr>
      <w:r w:rsidRPr="00335E61">
        <w:rPr>
          <w:sz w:val="18"/>
          <w:szCs w:val="18"/>
        </w:rPr>
        <w:tab/>
        <w:t>b) Başkanın görevden uzaklaştırılması, tutuklanması veya seçim dönemini aşmayacak biçimde kamu hizmetinden yasaklama cezası alması durumunda bir başkan vekili,</w:t>
      </w:r>
    </w:p>
    <w:p w:rsidR="004D544C" w:rsidRPr="00335E61" w:rsidRDefault="004D544C" w:rsidP="004D544C">
      <w:pPr>
        <w:pStyle w:val="GvdeMetniGirintisi2"/>
        <w:spacing w:after="0" w:line="240" w:lineRule="exact"/>
        <w:ind w:firstLine="567"/>
        <w:rPr>
          <w:sz w:val="18"/>
          <w:szCs w:val="18"/>
        </w:rPr>
      </w:pPr>
      <w:r w:rsidRPr="00335E61">
        <w:rPr>
          <w:sz w:val="18"/>
          <w:szCs w:val="18"/>
        </w:rPr>
        <w:tab/>
        <w:t>Seçer.</w:t>
      </w:r>
    </w:p>
    <w:p w:rsidR="004D544C" w:rsidRPr="00335E61" w:rsidRDefault="004D544C" w:rsidP="004D544C">
      <w:pPr>
        <w:widowControl w:val="0"/>
        <w:adjustRightInd w:val="0"/>
        <w:spacing w:line="240" w:lineRule="exact"/>
        <w:ind w:firstLine="567"/>
        <w:jc w:val="both"/>
        <w:textAlignment w:val="baseline"/>
        <w:rPr>
          <w:b/>
          <w:sz w:val="18"/>
          <w:szCs w:val="18"/>
        </w:rPr>
      </w:pPr>
    </w:p>
    <w:p w:rsidR="004D544C" w:rsidRPr="00335E61" w:rsidRDefault="004D544C" w:rsidP="004D544C">
      <w:pPr>
        <w:widowControl w:val="0"/>
        <w:adjustRightInd w:val="0"/>
        <w:spacing w:line="240" w:lineRule="exact"/>
        <w:ind w:firstLine="567"/>
        <w:jc w:val="both"/>
        <w:textAlignment w:val="baseline"/>
        <w:rPr>
          <w:b/>
          <w:sz w:val="18"/>
          <w:szCs w:val="18"/>
        </w:rPr>
      </w:pPr>
    </w:p>
    <w:p w:rsidR="004D544C" w:rsidRPr="00335E61" w:rsidRDefault="004D544C" w:rsidP="004D544C">
      <w:pPr>
        <w:widowControl w:val="0"/>
        <w:adjustRightInd w:val="0"/>
        <w:spacing w:line="240" w:lineRule="exact"/>
        <w:ind w:firstLine="567"/>
        <w:jc w:val="both"/>
        <w:textAlignment w:val="baseline"/>
        <w:rPr>
          <w:rFonts w:eastAsia="Calibri"/>
          <w:sz w:val="18"/>
          <w:szCs w:val="18"/>
        </w:rPr>
      </w:pPr>
      <w:r w:rsidRPr="00335E61">
        <w:rPr>
          <w:b/>
          <w:sz w:val="18"/>
          <w:szCs w:val="18"/>
        </w:rPr>
        <w:t xml:space="preserve">(Ek fıkra: 15/8/2016-KHK-674/38 </w:t>
      </w:r>
      <w:r w:rsidRPr="00335E61">
        <w:rPr>
          <w:b/>
          <w:snapToGrid w:val="0"/>
          <w:sz w:val="18"/>
          <w:szCs w:val="18"/>
        </w:rPr>
        <w:t>md.</w:t>
      </w:r>
      <w:r w:rsidRPr="00335E61">
        <w:rPr>
          <w:b/>
          <w:bCs/>
          <w:sz w:val="18"/>
          <w:szCs w:val="18"/>
        </w:rPr>
        <w:t>;</w:t>
      </w:r>
      <w:r w:rsidRPr="00335E61">
        <w:rPr>
          <w:b/>
          <w:sz w:val="18"/>
          <w:szCs w:val="18"/>
        </w:rPr>
        <w:t xml:space="preserve"> Aynen Kabul: </w:t>
      </w:r>
      <w:r w:rsidRPr="00335E61">
        <w:rPr>
          <w:rFonts w:eastAsia="Calibri"/>
          <w:b/>
          <w:sz w:val="18"/>
          <w:szCs w:val="18"/>
        </w:rPr>
        <w:t>10/11/2016-6758/34 md.)</w:t>
      </w:r>
      <w:r w:rsidRPr="00335E61">
        <w:rPr>
          <w:rFonts w:eastAsia="Calibri"/>
          <w:i/>
          <w:sz w:val="18"/>
          <w:szCs w:val="18"/>
        </w:rPr>
        <w:t xml:space="preserve"> </w:t>
      </w:r>
      <w:r w:rsidRPr="00335E61">
        <w:rPr>
          <w:sz w:val="18"/>
          <w:szCs w:val="18"/>
        </w:rPr>
        <w:t xml:space="preserve">Ancak, belediye başkanı veya başkan vekili ya da meclis üyesinin terör veya terör örgütlerine yardım ve yataklık suçları sebebiyle görevden uzaklaştırılması veya tutuklanması ya da kamu hizmetinden yasaklanması veya başkanlık sıfatı veya meclis üyeliğinin sona ermesi hallerinde 46 ncı maddedeki makamlarca belediye başkanı </w:t>
      </w:r>
      <w:r w:rsidRPr="00335E61">
        <w:rPr>
          <w:sz w:val="18"/>
          <w:szCs w:val="18"/>
        </w:rPr>
        <w:lastRenderedPageBreak/>
        <w:t>veya başkan vekili ya da meclis üyesi görevlendirilir. Görevlendirilecek kişinin seçilme yeterliğine sahip olması şarttır. Görevden uzaklaştırılan veya tutuklanan belediye meclisi üyesinin istifa etmesi halinde de bu fıkra hükümleri uygulanır. Bu fıkra gereğince belediye başkanı veya başkan vekili görevlendirilen belediyelerde bütçe ve muhasebe iş ve işlemleri valilik onayı ile defterdarlığa veya mal müdürlüğüne gördürülebilir. Bu belediyelerde belediye meclisi, başkanın çağrısı olmadıkça toplanamaz. Meclisin, encümenin ve komisyonların görev ve yetkileri 31 inci maddede belirtilen encümen üyeleri tarafından yürütülür.</w:t>
      </w:r>
    </w:p>
    <w:p w:rsidR="004D544C" w:rsidRPr="00335E61" w:rsidRDefault="004D544C" w:rsidP="004D544C">
      <w:pPr>
        <w:spacing w:line="240" w:lineRule="exact"/>
        <w:ind w:firstLine="567"/>
        <w:jc w:val="both"/>
        <w:rPr>
          <w:sz w:val="18"/>
          <w:szCs w:val="18"/>
        </w:rPr>
      </w:pPr>
      <w:r w:rsidRPr="00335E61">
        <w:rPr>
          <w:sz w:val="18"/>
          <w:szCs w:val="18"/>
        </w:rPr>
        <w:tab/>
        <w:t>Belediye başkanı veya başkan vekili belediye meclis üyeleri arasından ve gizli oyla seçilir. İlk iki oylamada üye tam sayısının üçte iki ve üçüncü oylamada üye tam sayısının salt çoğunluğu aranır. Üçüncü oylamada salt çoğunluk sağlanamazsa, bu oylamada en çok oy alan iki aday için dördüncü oylama yapılır. Dördüncü oylamada en fazla oy alan üye, belediye başkanı veya başkan vekili seçilmiş olur. Oyların eşitliği durumunda kur'a çekilir.</w:t>
      </w:r>
    </w:p>
    <w:p w:rsidR="004D544C" w:rsidRPr="00335E61" w:rsidRDefault="004D544C" w:rsidP="004D544C">
      <w:pPr>
        <w:spacing w:line="240" w:lineRule="exact"/>
        <w:ind w:firstLine="567"/>
        <w:jc w:val="both"/>
        <w:rPr>
          <w:sz w:val="18"/>
          <w:szCs w:val="18"/>
        </w:rPr>
      </w:pPr>
      <w:r w:rsidRPr="00335E61">
        <w:rPr>
          <w:sz w:val="18"/>
          <w:szCs w:val="18"/>
        </w:rPr>
        <w:tab/>
        <w:t>Birinci fıkranın (b) bendi uyarınca başkan vekili seçildikten sonra belediye başkanlığının (a) bendinde belirtilen nedenlerle boşalması durumunda bu maddeye göre belediye başkanı seçilir.</w:t>
      </w:r>
    </w:p>
    <w:p w:rsidR="004D544C" w:rsidRPr="00335E61" w:rsidRDefault="004D544C" w:rsidP="004D544C">
      <w:pPr>
        <w:spacing w:line="240" w:lineRule="exact"/>
        <w:ind w:firstLine="567"/>
        <w:jc w:val="both"/>
        <w:rPr>
          <w:sz w:val="18"/>
          <w:szCs w:val="18"/>
        </w:rPr>
      </w:pPr>
      <w:r w:rsidRPr="00335E61">
        <w:rPr>
          <w:sz w:val="18"/>
          <w:szCs w:val="18"/>
        </w:rPr>
        <w:tab/>
        <w:t>Yeni seçilen belediye başkanının görev süresi, yerine seçildiği başkanın görev süresi ile sınırlıdır. Başkan vekili, yeni başkan seçilinceye veya görevden uzaklaştırılmış ya da tutuklanmış olan başkan göreve dönünceye kadar görev yapar.</w:t>
      </w:r>
    </w:p>
    <w:p w:rsidR="004D544C" w:rsidRPr="00335E61" w:rsidRDefault="004D544C" w:rsidP="004D544C">
      <w:pPr>
        <w:spacing w:line="240" w:lineRule="exact"/>
        <w:ind w:firstLine="567"/>
        <w:jc w:val="both"/>
        <w:rPr>
          <w:sz w:val="18"/>
          <w:szCs w:val="18"/>
        </w:rPr>
      </w:pPr>
      <w:r w:rsidRPr="00335E61">
        <w:rPr>
          <w:sz w:val="18"/>
          <w:szCs w:val="18"/>
        </w:rPr>
        <w:tab/>
        <w:t>Belediye başkanı veya başkan vekili seçilinceye kadar belediye başkanlığı görevi, meclis birinci başkan vekili, bulunmaması durumunda ikinci başkan vekili, onun da bulunmaması durumunda vali tarafından görevlendirilecek bir kamu görevlisi tarafından yürütülür.</w:t>
      </w:r>
    </w:p>
    <w:p w:rsidR="004D544C" w:rsidRPr="00335E61" w:rsidRDefault="004D544C" w:rsidP="004D544C">
      <w:pPr>
        <w:spacing w:line="240" w:lineRule="exact"/>
        <w:ind w:firstLine="567"/>
        <w:jc w:val="both"/>
        <w:rPr>
          <w:sz w:val="18"/>
          <w:szCs w:val="18"/>
        </w:rPr>
      </w:pPr>
      <w:r w:rsidRPr="00335E61">
        <w:rPr>
          <w:sz w:val="18"/>
          <w:szCs w:val="18"/>
        </w:rPr>
        <w:tab/>
        <w:t xml:space="preserve">Belediye başkanı veya başkan vekili seçimi en geç onbeş gün içinde tamamlanmadığı takdirde belediye meclisinin feshine ilişkin hükümler uygulanır. </w:t>
      </w:r>
    </w:p>
    <w:p w:rsidR="004D544C" w:rsidRPr="00335E61" w:rsidRDefault="004D544C" w:rsidP="004D544C">
      <w:pPr>
        <w:spacing w:line="240" w:lineRule="exact"/>
        <w:ind w:firstLine="567"/>
        <w:jc w:val="both"/>
        <w:rPr>
          <w:sz w:val="18"/>
          <w:szCs w:val="18"/>
        </w:rPr>
      </w:pPr>
      <w:r w:rsidRPr="00335E61">
        <w:rPr>
          <w:b/>
          <w:sz w:val="18"/>
          <w:szCs w:val="18"/>
        </w:rPr>
        <w:tab/>
      </w:r>
      <w:r w:rsidRPr="00335E61">
        <w:rPr>
          <w:bCs/>
          <w:i/>
          <w:iCs/>
          <w:sz w:val="18"/>
          <w:szCs w:val="18"/>
        </w:rPr>
        <w:t>Belediye başkanı görevlendirilmesi</w:t>
      </w:r>
      <w:r w:rsidRPr="00335E61">
        <w:rPr>
          <w:sz w:val="18"/>
          <w:szCs w:val="18"/>
        </w:rPr>
        <w:t xml:space="preserve"> </w:t>
      </w:r>
    </w:p>
    <w:p w:rsidR="004D544C" w:rsidRPr="00335E61" w:rsidRDefault="004D544C" w:rsidP="004D544C">
      <w:pPr>
        <w:spacing w:line="240" w:lineRule="exact"/>
        <w:ind w:firstLine="567"/>
        <w:jc w:val="both"/>
        <w:rPr>
          <w:sz w:val="18"/>
          <w:szCs w:val="18"/>
        </w:rPr>
      </w:pPr>
      <w:r w:rsidRPr="00335E61">
        <w:rPr>
          <w:b/>
          <w:bCs/>
          <w:sz w:val="18"/>
          <w:szCs w:val="18"/>
        </w:rPr>
        <w:tab/>
        <w:t>Madde 46-</w:t>
      </w:r>
      <w:r w:rsidRPr="00335E61">
        <w:rPr>
          <w:sz w:val="18"/>
          <w:szCs w:val="18"/>
        </w:rPr>
        <w:t xml:space="preserve"> Belediye başkanlığının herhangi bir nedenle boşalması ve yeni belediye başkanı veya başkan vekili seçiminin yapılamaması durumunda, seçim yapılıncaya kadar belediye başkanlığına büyükşehir ve il belediyelerinde İçişleri Bakanı, diğer belediyelerde vali tarafından görevlendirme yapılır. Görevlendirilecek kişinin belediye başkanı seçilme yeterliğine sahip olması şarttır.</w:t>
      </w:r>
    </w:p>
    <w:p w:rsidR="004D544C" w:rsidRPr="00335E61" w:rsidRDefault="004D544C" w:rsidP="004D544C">
      <w:pPr>
        <w:spacing w:line="240" w:lineRule="exact"/>
        <w:jc w:val="both"/>
        <w:rPr>
          <w:sz w:val="18"/>
          <w:szCs w:val="18"/>
        </w:rPr>
      </w:pPr>
    </w:p>
    <w:p w:rsidR="004D544C" w:rsidRPr="00335E61" w:rsidRDefault="004D544C" w:rsidP="004D544C">
      <w:pPr>
        <w:spacing w:line="240" w:lineRule="exact"/>
        <w:jc w:val="center"/>
        <w:rPr>
          <w:sz w:val="18"/>
          <w:szCs w:val="18"/>
        </w:rPr>
      </w:pPr>
    </w:p>
    <w:p w:rsidR="004D544C" w:rsidRPr="00335E61" w:rsidRDefault="004D544C" w:rsidP="004D544C">
      <w:pPr>
        <w:spacing w:line="240" w:lineRule="exact"/>
        <w:jc w:val="center"/>
        <w:rPr>
          <w:i/>
          <w:iCs/>
          <w:sz w:val="18"/>
          <w:szCs w:val="18"/>
        </w:rPr>
      </w:pPr>
      <w:r w:rsidRPr="00335E61">
        <w:rPr>
          <w:i/>
          <w:iCs/>
          <w:sz w:val="18"/>
          <w:szCs w:val="18"/>
        </w:rPr>
        <w:t>Organlara İlişkin Ortak Hükümler</w:t>
      </w:r>
    </w:p>
    <w:p w:rsidR="004D544C" w:rsidRPr="00335E61" w:rsidRDefault="004D544C" w:rsidP="004D544C">
      <w:pPr>
        <w:spacing w:line="240" w:lineRule="exact"/>
        <w:jc w:val="center"/>
        <w:rPr>
          <w:i/>
          <w:iCs/>
          <w:sz w:val="18"/>
          <w:szCs w:val="18"/>
        </w:rPr>
      </w:pPr>
    </w:p>
    <w:p w:rsidR="004D544C" w:rsidRPr="00335E61" w:rsidRDefault="004D544C" w:rsidP="004D544C">
      <w:pPr>
        <w:spacing w:line="240" w:lineRule="exact"/>
        <w:ind w:firstLine="567"/>
        <w:jc w:val="both"/>
        <w:rPr>
          <w:i/>
          <w:iCs/>
          <w:sz w:val="18"/>
          <w:szCs w:val="18"/>
        </w:rPr>
      </w:pPr>
      <w:r w:rsidRPr="00335E61">
        <w:rPr>
          <w:i/>
          <w:iCs/>
          <w:sz w:val="18"/>
          <w:szCs w:val="18"/>
        </w:rPr>
        <w:tab/>
        <w:t>Görevden uzaklaştırma</w:t>
      </w:r>
    </w:p>
    <w:p w:rsidR="004D544C" w:rsidRPr="00335E61" w:rsidRDefault="004D544C" w:rsidP="004D544C">
      <w:pPr>
        <w:spacing w:line="240" w:lineRule="exact"/>
        <w:ind w:firstLine="567"/>
        <w:jc w:val="both"/>
        <w:rPr>
          <w:sz w:val="18"/>
          <w:szCs w:val="18"/>
        </w:rPr>
      </w:pPr>
      <w:r w:rsidRPr="00335E61">
        <w:rPr>
          <w:b/>
          <w:bCs/>
          <w:sz w:val="18"/>
          <w:szCs w:val="18"/>
        </w:rPr>
        <w:tab/>
        <w:t>Madde 47-</w:t>
      </w:r>
      <w:r w:rsidRPr="00335E61">
        <w:rPr>
          <w:sz w:val="18"/>
          <w:szCs w:val="18"/>
        </w:rPr>
        <w:t xml:space="preserve"> Görevleriyle ilgili bir suç nedeniyle haklarında soruşturma veya kovuşturma açılan belediye organları veya bu organların üyeleri, kesin hükme kadar İçişleri Bakanı tarafından görevden uzaklaştırılabilir.</w:t>
      </w:r>
    </w:p>
    <w:p w:rsidR="004D544C" w:rsidRPr="00335E61" w:rsidRDefault="004D544C" w:rsidP="004D544C">
      <w:pPr>
        <w:spacing w:line="240" w:lineRule="exact"/>
        <w:ind w:firstLine="567"/>
        <w:jc w:val="both"/>
        <w:rPr>
          <w:sz w:val="18"/>
          <w:szCs w:val="18"/>
        </w:rPr>
      </w:pPr>
      <w:r w:rsidRPr="00335E61">
        <w:rPr>
          <w:sz w:val="18"/>
          <w:szCs w:val="18"/>
        </w:rPr>
        <w:tab/>
        <w:t>Görevden uzaklaştırma kararı iki ayda bir gözden geçirilir. Devamında kamu yararı bulunmayan görevden uzaklaştırma kararı kaldırılır.</w:t>
      </w:r>
    </w:p>
    <w:p w:rsidR="004D544C" w:rsidRPr="00335E61" w:rsidRDefault="004D544C" w:rsidP="004D544C">
      <w:pPr>
        <w:spacing w:line="240" w:lineRule="exact"/>
        <w:ind w:firstLine="567"/>
        <w:jc w:val="both"/>
        <w:rPr>
          <w:sz w:val="18"/>
          <w:szCs w:val="18"/>
        </w:rPr>
      </w:pPr>
      <w:r w:rsidRPr="00335E61">
        <w:rPr>
          <w:sz w:val="18"/>
          <w:szCs w:val="18"/>
        </w:rPr>
        <w:tab/>
        <w:t>Görevden uzaklaştırılanlar hakkında; kovuşturma açılmaması, kamu davasının düşmesi veya beraat kararı verilmesi, davanın genel af ile ortadan kaldırılması veya görevden düşürülmeyi gerektirmeyen bir suçla mahkûm olunması durumunda görevden uzaklaştırma kararı kaldırılır.</w:t>
      </w:r>
    </w:p>
    <w:p w:rsidR="004D544C" w:rsidRPr="00335E61" w:rsidRDefault="004D544C" w:rsidP="004D544C">
      <w:pPr>
        <w:spacing w:line="240" w:lineRule="exact"/>
        <w:ind w:firstLine="567"/>
        <w:jc w:val="both"/>
        <w:rPr>
          <w:sz w:val="18"/>
          <w:szCs w:val="18"/>
        </w:rPr>
      </w:pPr>
      <w:r w:rsidRPr="00335E61">
        <w:rPr>
          <w:sz w:val="18"/>
          <w:szCs w:val="18"/>
        </w:rPr>
        <w:tab/>
        <w:t>Görevden uzaklaştırılan belediye başkanına, görevden uzak kaldığı sürece aylık ödeneğinin üçte ikisi ödenir ve bu süre içinde diğer sosyal hak ve yardımlardan yararlanmaya devam eder.</w:t>
      </w:r>
    </w:p>
    <w:p w:rsidR="004D544C" w:rsidRPr="00335E61" w:rsidRDefault="004D544C" w:rsidP="004D544C">
      <w:pPr>
        <w:spacing w:line="240" w:lineRule="exact"/>
        <w:jc w:val="both"/>
        <w:rPr>
          <w:sz w:val="18"/>
          <w:szCs w:val="18"/>
        </w:rPr>
      </w:pPr>
    </w:p>
    <w:p w:rsidR="004D544C" w:rsidRPr="00335E61" w:rsidRDefault="004D544C" w:rsidP="004D544C">
      <w:pPr>
        <w:spacing w:line="240" w:lineRule="exact"/>
        <w:jc w:val="center"/>
        <w:rPr>
          <w:bCs/>
          <w:i/>
          <w:iCs/>
          <w:sz w:val="18"/>
          <w:szCs w:val="18"/>
        </w:rPr>
      </w:pPr>
      <w:r w:rsidRPr="00335E61">
        <w:rPr>
          <w:bCs/>
          <w:i/>
          <w:iCs/>
          <w:sz w:val="18"/>
          <w:szCs w:val="18"/>
        </w:rPr>
        <w:t>Belediye Teşkilâtı</w:t>
      </w:r>
    </w:p>
    <w:p w:rsidR="004D544C" w:rsidRPr="00335E61" w:rsidRDefault="004D544C" w:rsidP="004D544C">
      <w:pPr>
        <w:spacing w:line="240" w:lineRule="exact"/>
        <w:jc w:val="center"/>
        <w:rPr>
          <w:bCs/>
          <w:sz w:val="18"/>
          <w:szCs w:val="18"/>
        </w:rPr>
      </w:pPr>
    </w:p>
    <w:p w:rsidR="004D544C" w:rsidRPr="00335E61" w:rsidRDefault="004D544C" w:rsidP="004D544C">
      <w:pPr>
        <w:spacing w:line="240" w:lineRule="exact"/>
        <w:jc w:val="center"/>
        <w:rPr>
          <w:bCs/>
          <w:i/>
          <w:iCs/>
          <w:sz w:val="18"/>
          <w:szCs w:val="18"/>
        </w:rPr>
      </w:pPr>
      <w:r w:rsidRPr="00335E61">
        <w:rPr>
          <w:bCs/>
          <w:i/>
          <w:iCs/>
          <w:sz w:val="18"/>
          <w:szCs w:val="18"/>
        </w:rPr>
        <w:t>Belediye Teşkilâtı ve Personeli</w:t>
      </w:r>
    </w:p>
    <w:p w:rsidR="004D544C" w:rsidRPr="00335E61" w:rsidRDefault="004D544C" w:rsidP="004D544C">
      <w:pPr>
        <w:spacing w:line="240" w:lineRule="exact"/>
        <w:jc w:val="both"/>
        <w:rPr>
          <w:b/>
          <w:sz w:val="18"/>
          <w:szCs w:val="18"/>
        </w:rPr>
      </w:pPr>
    </w:p>
    <w:p w:rsidR="004D544C" w:rsidRPr="00335E61" w:rsidRDefault="004D544C" w:rsidP="004D544C">
      <w:pPr>
        <w:spacing w:line="240" w:lineRule="exact"/>
        <w:ind w:firstLine="567"/>
        <w:jc w:val="both"/>
        <w:rPr>
          <w:bCs/>
          <w:i/>
          <w:iCs/>
          <w:sz w:val="18"/>
          <w:szCs w:val="18"/>
        </w:rPr>
      </w:pPr>
      <w:r w:rsidRPr="00335E61">
        <w:rPr>
          <w:b/>
          <w:sz w:val="18"/>
          <w:szCs w:val="18"/>
        </w:rPr>
        <w:tab/>
      </w:r>
      <w:r w:rsidRPr="00335E61">
        <w:rPr>
          <w:bCs/>
          <w:i/>
          <w:iCs/>
          <w:sz w:val="18"/>
          <w:szCs w:val="18"/>
        </w:rPr>
        <w:t>Belediye teşkilâtı</w:t>
      </w:r>
    </w:p>
    <w:p w:rsidR="004D544C" w:rsidRPr="00335E61" w:rsidRDefault="004D544C" w:rsidP="004D544C">
      <w:pPr>
        <w:spacing w:line="240" w:lineRule="exact"/>
        <w:ind w:firstLine="567"/>
        <w:jc w:val="both"/>
        <w:rPr>
          <w:sz w:val="18"/>
          <w:szCs w:val="18"/>
        </w:rPr>
      </w:pPr>
      <w:r w:rsidRPr="00335E61">
        <w:rPr>
          <w:b/>
          <w:bCs/>
          <w:sz w:val="18"/>
          <w:szCs w:val="18"/>
        </w:rPr>
        <w:tab/>
        <w:t>Madde 48-</w:t>
      </w:r>
      <w:r w:rsidRPr="00335E61">
        <w:rPr>
          <w:sz w:val="18"/>
          <w:szCs w:val="18"/>
        </w:rPr>
        <w:t xml:space="preserve"> Belediye teşkilâtı, norm kadroya uygun olarak yazı işleri, malî hizmetler, fen işleri ve zabıta birimlerinden oluşur.</w:t>
      </w:r>
    </w:p>
    <w:p w:rsidR="004D544C" w:rsidRPr="00335E61" w:rsidRDefault="004D544C" w:rsidP="004D544C">
      <w:pPr>
        <w:spacing w:line="240" w:lineRule="exact"/>
        <w:ind w:firstLine="567"/>
        <w:jc w:val="both"/>
        <w:rPr>
          <w:sz w:val="18"/>
          <w:szCs w:val="18"/>
        </w:rPr>
      </w:pPr>
      <w:r w:rsidRPr="00335E61">
        <w:rPr>
          <w:sz w:val="18"/>
          <w:szCs w:val="18"/>
        </w:rPr>
        <w:tab/>
        <w:t xml:space="preserve">Beldenin nüfusu, fizikî ve coğrafî yapısı, ekonomik, sosyal ve kültürel özellikleri ile gelişme potansiyeli dikkate alınarak, norm kadro ilke ve standartlarına uygun olarak gerektiğinde sağlık, itfaiye, imar, insan kaynakları, hukuk işleri ve ihtiyaca göre diğer birimler oluşturulabilir. Bu birimlerin kurulması, kaldırılması veya birleştirilmesi belediye meclisinin kararıyla olur. </w:t>
      </w:r>
    </w:p>
    <w:p w:rsidR="004D544C" w:rsidRPr="00335E61" w:rsidRDefault="004D544C" w:rsidP="004D544C">
      <w:pPr>
        <w:spacing w:line="240" w:lineRule="exact"/>
        <w:ind w:firstLine="567"/>
        <w:jc w:val="both"/>
        <w:rPr>
          <w:bCs/>
          <w:i/>
          <w:iCs/>
          <w:sz w:val="18"/>
          <w:szCs w:val="18"/>
        </w:rPr>
      </w:pPr>
      <w:r w:rsidRPr="00335E61">
        <w:rPr>
          <w:b/>
          <w:sz w:val="18"/>
          <w:szCs w:val="18"/>
        </w:rPr>
        <w:tab/>
      </w:r>
      <w:r w:rsidRPr="00335E61">
        <w:rPr>
          <w:bCs/>
          <w:i/>
          <w:iCs/>
          <w:sz w:val="18"/>
          <w:szCs w:val="18"/>
        </w:rPr>
        <w:t>Norm kadro ve personel istihdamı</w:t>
      </w:r>
    </w:p>
    <w:p w:rsidR="004D544C" w:rsidRPr="00335E61" w:rsidRDefault="004D544C" w:rsidP="004D544C">
      <w:pPr>
        <w:spacing w:line="240" w:lineRule="exact"/>
        <w:ind w:firstLine="567"/>
        <w:jc w:val="both"/>
        <w:rPr>
          <w:sz w:val="18"/>
          <w:szCs w:val="18"/>
        </w:rPr>
      </w:pPr>
      <w:r w:rsidRPr="00335E61">
        <w:rPr>
          <w:b/>
          <w:bCs/>
          <w:sz w:val="18"/>
          <w:szCs w:val="18"/>
        </w:rPr>
        <w:tab/>
        <w:t>Madde 49-</w:t>
      </w:r>
      <w:r w:rsidRPr="00335E61">
        <w:rPr>
          <w:sz w:val="18"/>
          <w:szCs w:val="18"/>
        </w:rPr>
        <w:t xml:space="preserve"> Norm kadro ilke ve standartları </w:t>
      </w:r>
      <w:r>
        <w:rPr>
          <w:sz w:val="18"/>
          <w:szCs w:val="18"/>
        </w:rPr>
        <w:t>Çevre ve Şehircilik</w:t>
      </w:r>
      <w:r w:rsidRPr="00335E61">
        <w:rPr>
          <w:sz w:val="18"/>
          <w:szCs w:val="18"/>
        </w:rPr>
        <w:t xml:space="preserve"> Bakanlığı ve Devlet Personel Başkanlığı tarafından müştereken belirlenir. Belediyenin ve bağlı kuruluşlarının norm kadroları, bu ilke ve standartlar çerçevesinde belediye meclisi kararıyla belirlenir.</w:t>
      </w:r>
      <w:r w:rsidRPr="00ED5670">
        <w:rPr>
          <w:sz w:val="18"/>
          <w:szCs w:val="18"/>
          <w:vertAlign w:val="superscript"/>
        </w:rPr>
        <w:t>(1)</w:t>
      </w:r>
    </w:p>
    <w:p w:rsidR="004D544C" w:rsidRDefault="004D544C" w:rsidP="004D544C">
      <w:pPr>
        <w:spacing w:line="240" w:lineRule="exact"/>
        <w:ind w:firstLine="567"/>
        <w:jc w:val="both"/>
        <w:rPr>
          <w:sz w:val="18"/>
          <w:szCs w:val="18"/>
        </w:rPr>
      </w:pPr>
      <w:r w:rsidRPr="00335E61">
        <w:rPr>
          <w:sz w:val="18"/>
          <w:szCs w:val="18"/>
        </w:rPr>
        <w:tab/>
        <w:t>Belediye personeli, belediye başkanı tarafından atanır. Birim müdürlüğü ve üstü yönetici kadrolarına yapılan atamalar ilk toplantıda belediye meclisinin bilgisine sunulur.</w:t>
      </w:r>
    </w:p>
    <w:p w:rsidR="004D544C" w:rsidRPr="00335E61" w:rsidRDefault="004D544C" w:rsidP="004D544C">
      <w:pPr>
        <w:spacing w:line="240" w:lineRule="exact"/>
        <w:jc w:val="center"/>
        <w:rPr>
          <w:szCs w:val="18"/>
        </w:rPr>
      </w:pPr>
    </w:p>
    <w:p w:rsidR="004D544C" w:rsidRPr="00335E61" w:rsidRDefault="004D544C" w:rsidP="004D544C">
      <w:pPr>
        <w:spacing w:line="240" w:lineRule="exact"/>
        <w:ind w:firstLine="567"/>
        <w:jc w:val="both"/>
        <w:rPr>
          <w:sz w:val="18"/>
          <w:szCs w:val="18"/>
        </w:rPr>
      </w:pPr>
      <w:r w:rsidRPr="00335E61">
        <w:rPr>
          <w:sz w:val="18"/>
          <w:szCs w:val="18"/>
        </w:rPr>
        <w:tab/>
        <w:t xml:space="preserve">Belediye ve bağlı kuruluşlarında, norm kadroya uygun olarak çevre, sağlık, veterinerlik, teknik, hukuk, ekonomi, bilişim ve iletişim, plânlama, araştırma ve geliştirme, eğitim ve danışmanlık alanlarında avukat, mimar, mühendis, şehir ve bölge plâncısı, çözümleyici ve programcı, tabip, uzman tabip, ebe, hemşire, veteriner, kimyager, teknisyen ve tekniker gibi uzman ve teknik personel yıllık sözleşme ile çalıştırılabilir. Sözleşmeli personel eliyle yürütülen hizmetlere ilişkin boş kadrolara ayrıca atama yapılamaz. Bu personelin, yürütecekleri hizmetler için ihdas edilmiş kadro unvanının gerektirdiği nitelikleri taşımaları şarttır. Bu fıkra uyarınca sözleşmeli olarak istihdam edileceklere ödenecek net ücret, söz konusu kadro unvanı için birinci derecenin birinci kademesi esas alınmak suretiyle 657 sayılı Devlet Memurları Kanununa göre tespit edilecek her türlü ödemeler toplamının net tutarının yüzde 25 fazlasını geçmemek üzere belediye meclisi kararıyla belirlenir. Genel hükümlere göre birinci dereceden kadro ihdas edilemeyen kadro unvanları için ise o kadro unvanından ihdası yapılmış en yüksek kadro derecesinin birinci kademesi esas alınır ve yapılacak ödemenin azami tutarı yukarıda belirtilen usûle göre tespit olunur. Bu fıkra hükümlerine göre çalıştırılacak personel için </w:t>
      </w:r>
      <w:r>
        <w:rPr>
          <w:sz w:val="18"/>
          <w:szCs w:val="18"/>
        </w:rPr>
        <w:t>Çevre ve Şehircilik</w:t>
      </w:r>
      <w:r w:rsidRPr="00335E61">
        <w:rPr>
          <w:sz w:val="18"/>
          <w:szCs w:val="18"/>
        </w:rPr>
        <w:t xml:space="preserve"> Bakanlığı unvanlar itibarıyla sınırlama getirebilir.</w:t>
      </w:r>
      <w:r w:rsidRPr="00ED5670">
        <w:rPr>
          <w:sz w:val="18"/>
          <w:szCs w:val="18"/>
          <w:vertAlign w:val="superscript"/>
        </w:rPr>
        <w:t>(1)</w:t>
      </w:r>
    </w:p>
    <w:p w:rsidR="004D544C" w:rsidRDefault="004D544C" w:rsidP="004D544C">
      <w:pPr>
        <w:spacing w:line="240" w:lineRule="exact"/>
        <w:ind w:firstLine="567"/>
        <w:jc w:val="both"/>
        <w:rPr>
          <w:sz w:val="18"/>
          <w:szCs w:val="18"/>
        </w:rPr>
      </w:pPr>
      <w:r w:rsidRPr="00335E61">
        <w:rPr>
          <w:sz w:val="18"/>
          <w:szCs w:val="18"/>
        </w:rPr>
        <w:tab/>
        <w:t>Avukat, mimar, mühendis (inşaat mühendisi ve harita mühendisi olmak kaydıyla) ve veteriner kadrosu bulunmayan veya işlerin azlığı nedeniyle bu unvanlarda kadrolu personel istihdamına ihtiyaç duyulmayan belediyelerde, bu hizmetlerin yürütülmesi amacıyla, haftanın ya da ayın belirli gün veya saatlerinde kısmi zamanlı olarak sözleşme ile personel çalıştırılabilir. Kısmi zamanlı olarak çalıştırılacak personel sayısı yukarıda belirtilen her unvan için birden fazla olamaz ve bunlarla yapılacak sözleşme süresi takvim yılını aşamaz. Bunlara ödenecek net ücret, aynı unvanlı kadroların birinci derecesinin birinci kademesi için yapılması gereken bütün ödemeler toplamının net tutarının yarısını geçmemek ve çalıştırılacak süre ile orantılı olmak üzere belediye meclisi kararı ile tespit edilir. Bu fıkra uyarınca sözleşmeli personel olarak çalıştırılanlar için iş sonu tazminatı ödenmez ve işsizlik sigortası primi yatırılmaz. Bunlardan yaptıkları başka işler sebebiyle herhangi bir sosyal güvenlik kurumuna tâbi olanlar için sosyal sigorta ve genel sağlık sigortası primi yatırılmaz ve aynı kişi birden fazla belediye veya bağlı kuruluşta çalıştırılamaz.</w:t>
      </w:r>
    </w:p>
    <w:p w:rsidR="004D544C" w:rsidRPr="00335E61" w:rsidRDefault="004D544C" w:rsidP="004D544C">
      <w:pPr>
        <w:spacing w:line="240" w:lineRule="exact"/>
      </w:pPr>
    </w:p>
    <w:p w:rsidR="004D544C" w:rsidRPr="00335E61" w:rsidRDefault="004D544C" w:rsidP="004D544C">
      <w:pPr>
        <w:spacing w:line="240" w:lineRule="exact"/>
        <w:ind w:firstLine="567"/>
        <w:jc w:val="both"/>
        <w:rPr>
          <w:sz w:val="18"/>
          <w:szCs w:val="18"/>
          <w:vertAlign w:val="superscript"/>
        </w:rPr>
      </w:pPr>
      <w:r w:rsidRPr="00335E61">
        <w:rPr>
          <w:sz w:val="18"/>
          <w:szCs w:val="18"/>
        </w:rPr>
        <w:t xml:space="preserve">Üçüncü ve dördüncü fıkra hükümleri uyarınca çalıştırılacak personele her ne ad altında olursa olsun sözleşme ücreti dışında herhangi bir ödeme yapılmaz ve ücret mahiyetinde aynî ya da nakdî menfaat temin edilmez. Bu personel hakkında bu Kanunla düzenlenmeyen hususlarda vize şartı aranmaksızın 657 sayılı Devlet Memurları Kanununun 4 üncü maddesinin (B) fıkrasına göre istihdam edilenler hakkındaki hükümler uygulanır. Bu personele ait sözleşme örnekleri sözleşmenin imzalanmasını izleyen 30 gün içinde </w:t>
      </w:r>
      <w:r>
        <w:rPr>
          <w:sz w:val="18"/>
          <w:szCs w:val="18"/>
        </w:rPr>
        <w:t>Çevre ve Şehircilik</w:t>
      </w:r>
      <w:r w:rsidRPr="00335E61">
        <w:rPr>
          <w:sz w:val="18"/>
          <w:szCs w:val="18"/>
        </w:rPr>
        <w:t xml:space="preserve"> Bakanlığına gönderilir. </w:t>
      </w:r>
      <w:r w:rsidRPr="00335E61">
        <w:rPr>
          <w:b/>
          <w:sz w:val="18"/>
          <w:szCs w:val="18"/>
        </w:rPr>
        <w:t xml:space="preserve">(Ek cümle: 29/6/2012-6338/16 md.) </w:t>
      </w:r>
      <w:r w:rsidRPr="00335E61">
        <w:rPr>
          <w:sz w:val="18"/>
          <w:szCs w:val="18"/>
        </w:rPr>
        <w:t xml:space="preserve">Dördüncü fıkrada sayılan unvanlara ilişkin hizmetler dışında kalmak ve o hizmet için ihdas edilmiş kadro bulunmamak kaydıyla, </w:t>
      </w:r>
      <w:r>
        <w:rPr>
          <w:sz w:val="18"/>
          <w:szCs w:val="18"/>
        </w:rPr>
        <w:t>Çevre ve Şehircilik</w:t>
      </w:r>
      <w:r w:rsidRPr="00335E61">
        <w:rPr>
          <w:sz w:val="18"/>
          <w:szCs w:val="18"/>
        </w:rPr>
        <w:t xml:space="preserve"> Bakanlığınca üçüncü fıkra çerçevesinde sözleşmeli personel istihdamı uygun görülmüş </w:t>
      </w:r>
      <w:r w:rsidRPr="00335E61">
        <w:rPr>
          <w:sz w:val="18"/>
          <w:szCs w:val="18"/>
        </w:rPr>
        <w:lastRenderedPageBreak/>
        <w:t>olan kadro unvanlarına ilişkin görevlerde, 657 sayılı Kanunun 4 üncü maddesinin (B) fıkrasına göre münhasıran kısmi süreli olarak sözleşmeli personel çalıştırılabilir.</w:t>
      </w:r>
      <w:r w:rsidRPr="00335E61">
        <w:rPr>
          <w:sz w:val="18"/>
          <w:szCs w:val="18"/>
          <w:vertAlign w:val="superscript"/>
        </w:rPr>
        <w:t>(1)</w:t>
      </w:r>
      <w:r>
        <w:rPr>
          <w:sz w:val="18"/>
          <w:szCs w:val="18"/>
          <w:vertAlign w:val="superscript"/>
        </w:rPr>
        <w:t>(2)</w:t>
      </w:r>
    </w:p>
    <w:p w:rsidR="004D544C" w:rsidRPr="00335E61" w:rsidRDefault="004D544C" w:rsidP="004D544C">
      <w:pPr>
        <w:spacing w:line="240" w:lineRule="exact"/>
        <w:ind w:firstLine="567"/>
        <w:jc w:val="both"/>
        <w:rPr>
          <w:sz w:val="18"/>
          <w:szCs w:val="18"/>
        </w:rPr>
      </w:pPr>
      <w:r w:rsidRPr="00335E61">
        <w:rPr>
          <w:sz w:val="18"/>
          <w:szCs w:val="18"/>
        </w:rPr>
        <w:tab/>
        <w:t>Kamu kurum ve kuruluşlarında istihdam edilen memurlar, belediye başkanının talebi, kendilerinin ve kurumlarının muvafakatiyle, belediyelerin birim müdürü ve üstü yönetici kadrolarında geçici olarak görevlendirilebilirler. Bu şekilde görevlendirmelerde 657 sayılı Devlet Memurları Kanununun 68 inci maddesinin (B) fıkrasında öngörülen şartlar dikkate alınır. Belediyelerde bu şekilde istihdam edilen personel kurumlarından izinli sayılırlar. Bu personelin görevlendirildikleri  süre  zarfındaki,  görevlendirildikleri  kadroya  ait  her  türlü  malî  hakları ile kurumları tarafından karşılanması gereken sosyal güvenlik ve benzeri diğer hakları belediye tarafından ödenir. İzinli oldukları müddet, terfi ve emekliliklerinde hesaba katılır ve terfi haklarını kazananlar başkaca bir işleme lüzum kalmaksızın terfi ettirilirler. Bu şekilde görevlendirilenler, görevlendirme süresinin sona ermesinden itibaren onbeş gün içerisinde yazılı olarak kurumlarına başvurmaları hâlinde en geç bir ay içerisinde kadrolarına veya müktesebine uygun başka bir kadroya atanırlar.</w:t>
      </w:r>
    </w:p>
    <w:p w:rsidR="004D544C" w:rsidRPr="00335E61" w:rsidRDefault="004D544C" w:rsidP="004D544C">
      <w:pPr>
        <w:spacing w:line="240" w:lineRule="exact"/>
        <w:ind w:firstLine="567"/>
        <w:jc w:val="both"/>
        <w:rPr>
          <w:sz w:val="18"/>
          <w:szCs w:val="18"/>
        </w:rPr>
      </w:pPr>
      <w:r w:rsidRPr="00335E61">
        <w:rPr>
          <w:sz w:val="18"/>
          <w:szCs w:val="18"/>
        </w:rPr>
        <w:tab/>
        <w:t xml:space="preserve">Norm kadrosunda belediye başkan yardımcısı bulunan belediyelerde norm kadro sayısına bağlı kalınmaksızın; belediye başkanı, zorunlu gördüğü takdirde, nüfusu 50.000'e kadar olan belediyelerde bir, nüfusu 50.001-200.000 arasında olan belediyelerde iki, nüfusu 200.001-500.000 arasında olan belediyelerde üç, nüfusu 500.000 ve fazla olan belediyelerde dört belediye meclis üyesini belediye başkan yardımcısı olarak görevlendirebilir. Bu şekilde görevlendirilen meclis üyelerine belediye başkanına verilen ödeneğin 2/3'ünü aşmamak üzere belediye meclisi tarafından belirlenecek aylık ödenek verilir ve taleplerine göre bir sosyal güvenlik kurumu ile ilişkilendirilir. Bu şekilde görevlendirme, memuriyete geçiş, sözleşmeli veya işçi statüsünde çalışma dâhil ilgililer açısından herhangi bir hak teşkil etmez ve belediye meclisinin görev süresini aşamaz. Sosyal güvenlik prim ve benzeri giderlerden kurum karşılıkları belediye bütçesinden karşılanır. </w:t>
      </w:r>
    </w:p>
    <w:p w:rsidR="004D544C" w:rsidRPr="00335E61" w:rsidRDefault="004D544C" w:rsidP="004D544C">
      <w:pPr>
        <w:spacing w:line="240" w:lineRule="exact"/>
        <w:ind w:firstLine="567"/>
        <w:jc w:val="both"/>
        <w:rPr>
          <w:sz w:val="18"/>
          <w:szCs w:val="18"/>
        </w:rPr>
      </w:pPr>
    </w:p>
    <w:p w:rsidR="004D544C" w:rsidRPr="00335E61" w:rsidRDefault="004D544C" w:rsidP="004D544C">
      <w:pPr>
        <w:spacing w:line="240" w:lineRule="exact"/>
        <w:ind w:firstLine="567"/>
        <w:jc w:val="both"/>
      </w:pPr>
    </w:p>
    <w:p w:rsidR="004D544C" w:rsidRPr="00335E61" w:rsidRDefault="004D544C" w:rsidP="004D544C">
      <w:pPr>
        <w:spacing w:line="240" w:lineRule="exact"/>
        <w:ind w:firstLine="567"/>
        <w:jc w:val="both"/>
        <w:rPr>
          <w:sz w:val="18"/>
          <w:szCs w:val="18"/>
        </w:rPr>
      </w:pPr>
      <w:r w:rsidRPr="00335E61">
        <w:rPr>
          <w:sz w:val="18"/>
          <w:szCs w:val="18"/>
        </w:rPr>
        <w:t>Belediyenin yıllık toplam personel giderleri, gerçekleşen en son yıl bütçe gelirlerinin 213 sayılı Vergi Usul Kanununa göre belirlenecek yeniden değerleme katsayısı ile çarpımı sonucu bulunacak miktarın yüzde otuzunu aşamaz. Nüfusu 10.000'in altında olan belediyelerde bu oran yüzde kırk olarak uygulanır. Yıl içerisinde aylık ve ücretlerde beklenmedik bir artışın meydana gelmesi sonucunda personel giderlerinin söz konusu oranları aşması durumunda, cari yıl ve izleyen yıllarda personel giderleri bu oranların altına ininceye kadar yeni personel alımı yapılamaz. Yeni personel alımı nedeniyle bu oranın aşılması sebebiyle oluşacak kamu zararı, zararın oluştuğu tarihten itibaren hesaplanacak kanunî faiziyle birlikte belediye başkanından tahsil edilir. Personelin her türlü alacakları zamanında ve öncelikle ödenir.</w:t>
      </w:r>
    </w:p>
    <w:p w:rsidR="004D544C" w:rsidRPr="00335E61" w:rsidRDefault="004D544C" w:rsidP="004D544C">
      <w:pPr>
        <w:spacing w:line="240" w:lineRule="exact"/>
        <w:ind w:firstLine="567"/>
        <w:jc w:val="both"/>
        <w:rPr>
          <w:sz w:val="18"/>
          <w:szCs w:val="18"/>
        </w:rPr>
      </w:pPr>
      <w:r w:rsidRPr="00335E61">
        <w:rPr>
          <w:sz w:val="18"/>
          <w:szCs w:val="18"/>
        </w:rPr>
        <w:tab/>
        <w:t>Sözleşmeli ve işçi statüsünde çalışanlar hariç belediye memurlarına, başarı durumlarına göre toplam memur sayısının yüzde onunu ve Devlet memurlarına uygulanan aylık katsayının (20.000) gösterge rakamı ile çarpımı sonucu bulunacak miktarı geçmemek üzere, hastalık ve yıllık izinleri dâhil olmak üzere, çalıştıkları sürelerle orantılı olarak encümen kararıyla yılda en fazla iki kez ikramiye ödenebilir.</w:t>
      </w:r>
    </w:p>
    <w:p w:rsidR="004D544C" w:rsidRPr="00335E61" w:rsidRDefault="004D544C" w:rsidP="004D544C">
      <w:pPr>
        <w:spacing w:line="240" w:lineRule="exact"/>
        <w:ind w:firstLine="567"/>
        <w:jc w:val="both"/>
        <w:rPr>
          <w:i/>
          <w:sz w:val="18"/>
          <w:szCs w:val="18"/>
        </w:rPr>
      </w:pPr>
      <w:r w:rsidRPr="00335E61">
        <w:rPr>
          <w:b/>
          <w:sz w:val="18"/>
          <w:szCs w:val="18"/>
        </w:rPr>
        <w:tab/>
      </w:r>
      <w:r w:rsidRPr="00335E61">
        <w:rPr>
          <w:i/>
          <w:sz w:val="18"/>
          <w:szCs w:val="18"/>
        </w:rPr>
        <w:t>Personel devri</w:t>
      </w:r>
    </w:p>
    <w:p w:rsidR="004D544C" w:rsidRPr="00335E61" w:rsidRDefault="004D544C" w:rsidP="004D544C">
      <w:pPr>
        <w:spacing w:line="240" w:lineRule="exact"/>
        <w:ind w:firstLine="567"/>
        <w:jc w:val="both"/>
        <w:rPr>
          <w:sz w:val="18"/>
          <w:szCs w:val="18"/>
        </w:rPr>
      </w:pPr>
      <w:r w:rsidRPr="00335E61">
        <w:rPr>
          <w:b/>
          <w:bCs/>
          <w:sz w:val="18"/>
          <w:szCs w:val="18"/>
        </w:rPr>
        <w:tab/>
        <w:t>Madde 50-</w:t>
      </w:r>
      <w:r w:rsidRPr="00335E61">
        <w:rPr>
          <w:sz w:val="18"/>
          <w:szCs w:val="18"/>
        </w:rPr>
        <w:t xml:space="preserve"> Bu Kanunun 8 ve 11 inci maddeleri uyarınca tüzel kişiliği kaldırılan belediyelerin kadroları ve personeli; katılma hâlinde katıldıkları belediyeye, köye dönüştürülme hâlinde ilgili il özel idaresine devredilir. Devredilen personelden kadro ve görev unvanları değişmeyenler, aynı unvanlı kadrolara atanmış sayılırlar. Devredilen personelden durumlarına uygun boş kadro olmayanların veya mevcut kadro unvanı ile atamaları yapılamayanların kadro unvanları üç ay içerisinde ilgili belediye meclisi veya il genel meclisince aynı sınıf içerisinde kalmak kaydıyla değiştirilir. Bu değişiklikten itibaren bir ay içerisinde ilgililerin durumlarına uygun kadrolara atamaları yapılır. Söz konusu personel, atama işlemleri yapılıncaya kadar devredildikleri belediye veya il özel idaresince ihtiyaç duyulan işlerde  görevlendirilebilirler. Bunlar yeni bir kadroya atanıncaya kadar eski kadrolarına ait aylık, ücret, ek gösterge, her türlü zam ve tazminatları ile diğer malî haklarını devredildikleri belediye veya il özel idaresinden almaya devam ederler. Devredilen personelden  memur  statüsünde  görev yapanların,  atandıkları yeni  kadrolarının  aylık,  ekgösterge, her türlü zam ve tazminatları ile diğer malî hakları toplamının net tutarının, eski kadrolarına bağlı olarak en son ayda almakta oldukları aylık, ek gösterge, her türlü zam ve tazminatları ile diğer malî hakları toplamı net tutarından az olması hâlinde aradaki fark giderilinceye kadar atandıkları kadrolarda kaldıkları sürece herhangi bir kesintiye tâbi olmaksızın tazminat olarak ödenir.</w:t>
      </w:r>
    </w:p>
    <w:p w:rsidR="004D544C" w:rsidRPr="00335E61" w:rsidRDefault="004D544C" w:rsidP="004D544C">
      <w:pPr>
        <w:spacing w:line="240" w:lineRule="exact"/>
        <w:ind w:firstLine="567"/>
        <w:jc w:val="both"/>
        <w:rPr>
          <w:sz w:val="18"/>
          <w:szCs w:val="18"/>
        </w:rPr>
      </w:pPr>
      <w:r w:rsidRPr="00335E61">
        <w:rPr>
          <w:sz w:val="18"/>
          <w:szCs w:val="18"/>
        </w:rPr>
        <w:tab/>
        <w:t>Tüzel kişiliği kaldırılan belediyelerde 657 sayılı Devlet Memurları Kanununun 4 üncü maddesinin (B) fıkrasına göre istihdam edilen sözleşmeli personelin pozisyonları, (…)</w:t>
      </w:r>
      <w:r w:rsidRPr="00335E61">
        <w:rPr>
          <w:sz w:val="18"/>
          <w:szCs w:val="18"/>
          <w:vertAlign w:val="superscript"/>
        </w:rPr>
        <w:t>(1)</w:t>
      </w:r>
      <w:r w:rsidRPr="00335E61">
        <w:rPr>
          <w:sz w:val="18"/>
          <w:szCs w:val="18"/>
        </w:rPr>
        <w:t xml:space="preserve">  başka bir işleme gerek kalmaksızın devredildikleri belediye veya il özel idaresi adına vize edilmiş sayılır.</w:t>
      </w:r>
    </w:p>
    <w:p w:rsidR="004D544C" w:rsidRPr="00335E61" w:rsidRDefault="004D544C" w:rsidP="004D544C">
      <w:pPr>
        <w:spacing w:line="240" w:lineRule="exact"/>
        <w:jc w:val="center"/>
        <w:rPr>
          <w:sz w:val="18"/>
          <w:szCs w:val="18"/>
        </w:rPr>
      </w:pPr>
    </w:p>
    <w:p w:rsidR="004D544C" w:rsidRPr="00335E61" w:rsidRDefault="004D544C" w:rsidP="004D544C">
      <w:pPr>
        <w:spacing w:line="240" w:lineRule="exact"/>
        <w:jc w:val="center"/>
        <w:rPr>
          <w:i/>
          <w:iCs/>
          <w:sz w:val="18"/>
          <w:szCs w:val="18"/>
        </w:rPr>
      </w:pPr>
      <w:r w:rsidRPr="00335E61">
        <w:rPr>
          <w:i/>
          <w:iCs/>
          <w:sz w:val="18"/>
          <w:szCs w:val="18"/>
        </w:rPr>
        <w:t>Belediye Zabıtası, İtfaiye ve Acil Durum Plânlaması</w:t>
      </w:r>
    </w:p>
    <w:p w:rsidR="004D544C" w:rsidRPr="00335E61" w:rsidRDefault="004D544C" w:rsidP="004D544C">
      <w:pPr>
        <w:spacing w:line="240" w:lineRule="exact"/>
        <w:jc w:val="center"/>
        <w:rPr>
          <w:i/>
          <w:iCs/>
          <w:sz w:val="18"/>
          <w:szCs w:val="18"/>
        </w:rPr>
      </w:pPr>
    </w:p>
    <w:p w:rsidR="004D544C" w:rsidRPr="00335E61" w:rsidRDefault="004D544C" w:rsidP="004D544C">
      <w:pPr>
        <w:spacing w:line="240" w:lineRule="exact"/>
        <w:ind w:firstLine="567"/>
        <w:jc w:val="both"/>
        <w:rPr>
          <w:i/>
          <w:iCs/>
          <w:sz w:val="18"/>
          <w:szCs w:val="18"/>
        </w:rPr>
      </w:pPr>
      <w:r w:rsidRPr="00335E61">
        <w:rPr>
          <w:i/>
          <w:iCs/>
          <w:sz w:val="18"/>
          <w:szCs w:val="18"/>
        </w:rPr>
        <w:tab/>
        <w:t>Zabıtanın görev ve yetkileri</w:t>
      </w:r>
    </w:p>
    <w:p w:rsidR="004D544C" w:rsidRPr="00335E61" w:rsidRDefault="004D544C" w:rsidP="004D544C">
      <w:pPr>
        <w:spacing w:line="240" w:lineRule="exact"/>
        <w:ind w:firstLine="567"/>
        <w:jc w:val="both"/>
        <w:rPr>
          <w:sz w:val="18"/>
          <w:szCs w:val="18"/>
        </w:rPr>
      </w:pPr>
      <w:r w:rsidRPr="00335E61">
        <w:rPr>
          <w:b/>
          <w:bCs/>
          <w:sz w:val="18"/>
          <w:szCs w:val="18"/>
        </w:rPr>
        <w:tab/>
        <w:t>Madde 51-</w:t>
      </w:r>
      <w:r w:rsidRPr="00335E61">
        <w:rPr>
          <w:sz w:val="18"/>
          <w:szCs w:val="18"/>
        </w:rPr>
        <w:t xml:space="preserve"> Belediye zabıtası, beldede esenlik, huzur, sağlık ve düzenin sağlanmasıyla görevli olup bu amaçla, belediye meclisi tarafından alınan ve belediye zabıtası tarafından yerine getirilmesi gereken emir ve yasaklarla bunlara uymayanlar hakkında mevzuatta öngörülen ceza ve diğer yaptırımları uygular.</w:t>
      </w:r>
    </w:p>
    <w:p w:rsidR="004D544C" w:rsidRPr="00335E61" w:rsidRDefault="004D544C" w:rsidP="004D544C">
      <w:pPr>
        <w:spacing w:line="240" w:lineRule="exact"/>
        <w:ind w:firstLine="567"/>
        <w:jc w:val="both"/>
        <w:rPr>
          <w:sz w:val="18"/>
          <w:szCs w:val="18"/>
        </w:rPr>
      </w:pPr>
      <w:r w:rsidRPr="00335E61">
        <w:rPr>
          <w:sz w:val="18"/>
          <w:szCs w:val="18"/>
        </w:rPr>
        <w:tab/>
        <w:t>Görevini yaparken zabıtaya karşı gelenler, kolluk kuvvetlerine karşı gelenler gibi cezalandırılır.</w:t>
      </w:r>
    </w:p>
    <w:p w:rsidR="004D544C" w:rsidRPr="00335E61" w:rsidRDefault="004D544C" w:rsidP="004D544C">
      <w:pPr>
        <w:spacing w:line="240" w:lineRule="exact"/>
        <w:ind w:firstLine="567"/>
        <w:jc w:val="both"/>
        <w:rPr>
          <w:sz w:val="18"/>
          <w:szCs w:val="18"/>
        </w:rPr>
      </w:pPr>
      <w:r w:rsidRPr="00335E61">
        <w:rPr>
          <w:sz w:val="18"/>
          <w:szCs w:val="18"/>
        </w:rPr>
        <w:tab/>
        <w:t xml:space="preserve">Belediye zabıta teşkilâtının çalışma usûl ve esasları, çalışanların görev ve yetkileri, memurluğa alınması için taşımaları gereken nitelikler, alacakları meslek içi eğitim, görevde yükselme, meslekten çıkarılma, giyecekleri kıyafet ve savunma amaçlı olarak kullanacakları aletler ile zabıta teşkilâtında hizmet gereklerine göre oluşturulacak birimler, </w:t>
      </w:r>
      <w:r w:rsidRPr="00485052">
        <w:rPr>
          <w:sz w:val="18"/>
          <w:szCs w:val="18"/>
        </w:rPr>
        <w:t>İçişleri Bakanlığının görüşü alınarak Çevre ve Şehircilik Bakanlığı</w:t>
      </w:r>
      <w:r w:rsidRPr="00335E61">
        <w:rPr>
          <w:sz w:val="18"/>
          <w:szCs w:val="18"/>
        </w:rPr>
        <w:t xml:space="preserve"> tarafından çıkarılacak yönetmelikle düzenlenir. Belediye, bu yönetmeliğe aykırı olmamak üzere ek düzenlemeler yapabilir.</w:t>
      </w:r>
      <w:r w:rsidRPr="00ED5670">
        <w:rPr>
          <w:sz w:val="18"/>
          <w:szCs w:val="18"/>
          <w:vertAlign w:val="superscript"/>
        </w:rPr>
        <w:t>(1)</w:t>
      </w:r>
    </w:p>
    <w:p w:rsidR="004D544C" w:rsidRPr="00335E61" w:rsidRDefault="004D544C" w:rsidP="004D544C">
      <w:pPr>
        <w:spacing w:line="240" w:lineRule="exact"/>
        <w:ind w:firstLine="567"/>
        <w:jc w:val="both"/>
        <w:rPr>
          <w:sz w:val="18"/>
          <w:szCs w:val="18"/>
        </w:rPr>
      </w:pPr>
      <w:r w:rsidRPr="00335E61">
        <w:rPr>
          <w:sz w:val="18"/>
          <w:szCs w:val="18"/>
        </w:rPr>
        <w:t>Zabıta hizmetleri kesintisiz olarak yürütülür. Zabıta personelinin çalışma süresi ve saatleri 657 sayılı Devlet Memurları Kanununda belirtilen çalışma süre ve saatlerine bağlı olmaksızın, hizmetin aksatılmadan yürütülmesini sağlayacak şekilde düzenlenir. Belediye zabıta ve özel güvenlik hizmetlerinde fiilen çalışanlara, fazla mesai ücreti olarak yılı bütçe kanununda belirlenen üst sınırı aşmamak kaydıyla belediye meclisi kararı ile tespit edilen maktu tutar ödenir.</w:t>
      </w:r>
    </w:p>
    <w:p w:rsidR="004D544C" w:rsidRPr="00335E61" w:rsidRDefault="004D544C" w:rsidP="004D544C">
      <w:pPr>
        <w:spacing w:line="240" w:lineRule="exact"/>
        <w:ind w:firstLine="567"/>
        <w:jc w:val="both"/>
        <w:rPr>
          <w:bCs/>
          <w:i/>
          <w:iCs/>
          <w:sz w:val="18"/>
          <w:szCs w:val="18"/>
        </w:rPr>
      </w:pPr>
      <w:r w:rsidRPr="00335E61">
        <w:rPr>
          <w:b/>
          <w:sz w:val="18"/>
          <w:szCs w:val="18"/>
        </w:rPr>
        <w:tab/>
      </w:r>
      <w:r w:rsidRPr="00335E61">
        <w:rPr>
          <w:bCs/>
          <w:i/>
          <w:iCs/>
          <w:sz w:val="18"/>
          <w:szCs w:val="18"/>
        </w:rPr>
        <w:t>İtfaiye</w:t>
      </w:r>
    </w:p>
    <w:p w:rsidR="004D544C" w:rsidRPr="00335E61" w:rsidRDefault="004D544C" w:rsidP="004D544C">
      <w:pPr>
        <w:spacing w:line="240" w:lineRule="exact"/>
        <w:ind w:firstLine="567"/>
        <w:jc w:val="both"/>
        <w:rPr>
          <w:sz w:val="18"/>
          <w:szCs w:val="18"/>
        </w:rPr>
      </w:pPr>
      <w:r w:rsidRPr="00335E61">
        <w:rPr>
          <w:b/>
          <w:bCs/>
          <w:sz w:val="18"/>
          <w:szCs w:val="18"/>
        </w:rPr>
        <w:tab/>
        <w:t>Madde 52-</w:t>
      </w:r>
      <w:r w:rsidRPr="00335E61">
        <w:rPr>
          <w:sz w:val="18"/>
          <w:szCs w:val="18"/>
        </w:rPr>
        <w:t xml:space="preserve"> İtfaiye teşkilâtının çalışma usûl ve esasları, çalışanların görev ve yetkileri, memurluğa alınması için taşımaları gereken nitelikler, alacakları meslek içi eğitim, görevde yükselme, meslekten çıkarılma, giyecekleri kıyafet ve savunma amaçlı olarak kullanacakları aletler ile itfaiye teşkilâtında hizmet gereklerine göre oluşturulacak birimler, </w:t>
      </w:r>
      <w:r w:rsidRPr="00485052">
        <w:rPr>
          <w:sz w:val="18"/>
          <w:szCs w:val="18"/>
        </w:rPr>
        <w:t>İçişleri Bakanlığının görüşü alınarak Çevre ve Şehircilik Bakanlığı</w:t>
      </w:r>
      <w:r w:rsidRPr="00335E61">
        <w:rPr>
          <w:sz w:val="18"/>
          <w:szCs w:val="18"/>
        </w:rPr>
        <w:t xml:space="preserve"> tarafından çıkarılacak yönetmelikle düzenlenir. Belediye bu yönetmeliğe aykırı olmamak üzere ek düzenlemeler yapabilir.</w:t>
      </w:r>
      <w:r w:rsidRPr="00485052">
        <w:rPr>
          <w:sz w:val="18"/>
          <w:szCs w:val="18"/>
          <w:vertAlign w:val="superscript"/>
        </w:rPr>
        <w:t>(1)</w:t>
      </w:r>
    </w:p>
    <w:p w:rsidR="004D544C" w:rsidRPr="00335E61" w:rsidRDefault="004D544C" w:rsidP="004D544C">
      <w:pPr>
        <w:spacing w:line="240" w:lineRule="exact"/>
        <w:ind w:firstLine="567"/>
        <w:jc w:val="both"/>
        <w:rPr>
          <w:sz w:val="18"/>
          <w:szCs w:val="18"/>
        </w:rPr>
      </w:pPr>
      <w:r w:rsidRPr="00335E61">
        <w:rPr>
          <w:sz w:val="18"/>
          <w:szCs w:val="18"/>
        </w:rPr>
        <w:tab/>
        <w:t xml:space="preserve">İtfaiye hizmetleri kesintisiz olarak yürütülür. İtfaiye personelinin çalışma süresi ve saatleri 657 sayılı Devlet Memurları Kanununda belirtilen çalışma süre ve saatlerine bağlı olmaksızın, hizmetin aksatılmadan yürütülmesini sağlayacak şekilde düzenlenir. Belediye itfaiye teşkilâtında fiilen çalışanlara fazla mesai ücreti olarak yılı bütçe kanununda belirlenen üst sınırı aşmamak kaydıyla belediye meclisi kararı ile tespit edilen maktu tutar ödenir. </w:t>
      </w:r>
    </w:p>
    <w:p w:rsidR="004D544C" w:rsidRPr="00335E61" w:rsidRDefault="004D544C" w:rsidP="004D544C">
      <w:pPr>
        <w:spacing w:line="240" w:lineRule="exact"/>
        <w:ind w:firstLine="567"/>
        <w:jc w:val="both"/>
        <w:rPr>
          <w:sz w:val="18"/>
          <w:szCs w:val="18"/>
        </w:rPr>
      </w:pPr>
      <w:r w:rsidRPr="00335E61">
        <w:rPr>
          <w:bCs/>
          <w:i/>
          <w:iCs/>
          <w:sz w:val="18"/>
          <w:szCs w:val="18"/>
        </w:rPr>
        <w:t>Acil durum plânlaması</w:t>
      </w:r>
      <w:r w:rsidRPr="00335E61">
        <w:rPr>
          <w:sz w:val="18"/>
          <w:szCs w:val="18"/>
        </w:rPr>
        <w:t xml:space="preserve"> </w:t>
      </w:r>
    </w:p>
    <w:p w:rsidR="004D544C" w:rsidRDefault="004D544C" w:rsidP="004D544C">
      <w:pPr>
        <w:spacing w:line="240" w:lineRule="exact"/>
        <w:ind w:firstLine="567"/>
        <w:jc w:val="both"/>
        <w:rPr>
          <w:sz w:val="18"/>
          <w:szCs w:val="18"/>
        </w:rPr>
      </w:pPr>
      <w:r w:rsidRPr="00335E61">
        <w:rPr>
          <w:b/>
          <w:bCs/>
          <w:sz w:val="18"/>
          <w:szCs w:val="18"/>
        </w:rPr>
        <w:tab/>
        <w:t>Madde 53-</w:t>
      </w:r>
      <w:r w:rsidRPr="00335E61">
        <w:rPr>
          <w:sz w:val="18"/>
          <w:szCs w:val="18"/>
        </w:rPr>
        <w:t xml:space="preserve"> Belediye; yangın, sanayi kazaları, deprem ve diğer doğal afetlerden korunmak veya bunların zararlarını azaltmak amacıyla beldenin özelliklerini de dikkate alarak gerekli afet ve acil durum plânlarını yapar, ekip ve donanımı hazırlar. </w:t>
      </w:r>
    </w:p>
    <w:p w:rsidR="004D544C" w:rsidRPr="00335E61" w:rsidRDefault="004D544C" w:rsidP="004D544C">
      <w:pPr>
        <w:spacing w:line="240" w:lineRule="exact"/>
        <w:jc w:val="center"/>
        <w:rPr>
          <w:szCs w:val="18"/>
        </w:rPr>
      </w:pPr>
    </w:p>
    <w:p w:rsidR="004D544C" w:rsidRPr="00335E61" w:rsidRDefault="004D544C" w:rsidP="004D544C">
      <w:pPr>
        <w:spacing w:line="240" w:lineRule="exact"/>
        <w:ind w:firstLine="567"/>
        <w:jc w:val="both"/>
        <w:rPr>
          <w:sz w:val="18"/>
          <w:szCs w:val="18"/>
        </w:rPr>
      </w:pPr>
      <w:r w:rsidRPr="00335E61">
        <w:rPr>
          <w:b/>
          <w:sz w:val="18"/>
          <w:szCs w:val="18"/>
        </w:rPr>
        <w:tab/>
      </w:r>
      <w:r w:rsidRPr="00335E61">
        <w:rPr>
          <w:sz w:val="18"/>
          <w:szCs w:val="18"/>
        </w:rPr>
        <w:t xml:space="preserve">Acil durum plânlarının hazırlanmasında varsa il ölçeğindeki diğer acil durum plânlarıyla da koordinasyon sağlanır ve ilgili bakanlık, kamu kuruluşları, meslek teşekkülleriyle üniversitelerin ve diğer mahallî idarelerin görüşleri alınır. </w:t>
      </w:r>
    </w:p>
    <w:p w:rsidR="004D544C" w:rsidRPr="00335E61" w:rsidRDefault="004D544C" w:rsidP="004D544C">
      <w:pPr>
        <w:spacing w:line="240" w:lineRule="exact"/>
        <w:ind w:firstLine="567"/>
        <w:jc w:val="both"/>
        <w:rPr>
          <w:sz w:val="18"/>
          <w:szCs w:val="18"/>
        </w:rPr>
      </w:pPr>
      <w:r w:rsidRPr="00335E61">
        <w:rPr>
          <w:sz w:val="18"/>
          <w:szCs w:val="18"/>
        </w:rPr>
        <w:tab/>
        <w:t xml:space="preserve">Plânlar doğrultusunda halkın eğitimi için gerekli önlemler alınarak ikinci fıkrada sayılan idareler, kurumlar ve örgütlerle ortak programlar yapılabilir. </w:t>
      </w:r>
    </w:p>
    <w:p w:rsidR="004D544C" w:rsidRPr="00335E61" w:rsidRDefault="004D544C" w:rsidP="004D544C">
      <w:pPr>
        <w:spacing w:line="240" w:lineRule="exact"/>
        <w:ind w:firstLine="567"/>
        <w:jc w:val="both"/>
        <w:rPr>
          <w:sz w:val="18"/>
          <w:szCs w:val="18"/>
        </w:rPr>
      </w:pPr>
      <w:r w:rsidRPr="00335E61">
        <w:rPr>
          <w:sz w:val="18"/>
          <w:szCs w:val="18"/>
        </w:rPr>
        <w:t>Belediye, belediye sınırları dışında yangın ve doğal afetler meydana gelmesi durumunda, bu bölgelere gerekli yardım ve destek sağlayabilir.</w:t>
      </w:r>
    </w:p>
    <w:p w:rsidR="004D544C" w:rsidRPr="00335E61" w:rsidRDefault="004D544C" w:rsidP="004D544C">
      <w:pPr>
        <w:spacing w:line="240" w:lineRule="exact"/>
        <w:jc w:val="both"/>
        <w:rPr>
          <w:b/>
          <w:sz w:val="18"/>
          <w:szCs w:val="18"/>
        </w:rPr>
      </w:pPr>
    </w:p>
    <w:p w:rsidR="004D544C" w:rsidRPr="00335E61" w:rsidRDefault="004D544C" w:rsidP="004D544C">
      <w:pPr>
        <w:spacing w:line="240" w:lineRule="exact"/>
        <w:jc w:val="center"/>
        <w:rPr>
          <w:bCs/>
          <w:i/>
          <w:iCs/>
          <w:sz w:val="18"/>
          <w:szCs w:val="18"/>
        </w:rPr>
      </w:pPr>
      <w:r w:rsidRPr="00335E61">
        <w:rPr>
          <w:bCs/>
          <w:i/>
          <w:iCs/>
          <w:sz w:val="18"/>
          <w:szCs w:val="18"/>
        </w:rPr>
        <w:t>Belediyelerin Denetimi</w:t>
      </w:r>
    </w:p>
    <w:p w:rsidR="004D544C" w:rsidRPr="00335E61" w:rsidRDefault="004D544C" w:rsidP="004D544C">
      <w:pPr>
        <w:spacing w:line="240" w:lineRule="exact"/>
        <w:jc w:val="both"/>
        <w:rPr>
          <w:bCs/>
          <w:i/>
          <w:iCs/>
          <w:sz w:val="18"/>
          <w:szCs w:val="18"/>
        </w:rPr>
      </w:pPr>
    </w:p>
    <w:p w:rsidR="004D544C" w:rsidRPr="00335E61" w:rsidRDefault="004D544C" w:rsidP="004D544C">
      <w:pPr>
        <w:spacing w:line="240" w:lineRule="exact"/>
        <w:ind w:firstLine="567"/>
        <w:jc w:val="both"/>
        <w:rPr>
          <w:bCs/>
          <w:i/>
          <w:iCs/>
          <w:sz w:val="18"/>
          <w:szCs w:val="18"/>
        </w:rPr>
      </w:pPr>
      <w:r w:rsidRPr="00335E61">
        <w:rPr>
          <w:bCs/>
          <w:i/>
          <w:iCs/>
          <w:sz w:val="18"/>
          <w:szCs w:val="18"/>
        </w:rPr>
        <w:tab/>
        <w:t>Denetimin amacı</w:t>
      </w:r>
    </w:p>
    <w:p w:rsidR="004D544C" w:rsidRPr="00335E61" w:rsidRDefault="004D544C" w:rsidP="004D544C">
      <w:pPr>
        <w:spacing w:line="240" w:lineRule="exact"/>
        <w:ind w:firstLine="567"/>
        <w:jc w:val="both"/>
        <w:rPr>
          <w:sz w:val="18"/>
          <w:szCs w:val="18"/>
        </w:rPr>
      </w:pPr>
      <w:r w:rsidRPr="00335E61">
        <w:rPr>
          <w:b/>
          <w:bCs/>
          <w:sz w:val="18"/>
          <w:szCs w:val="18"/>
        </w:rPr>
        <w:tab/>
        <w:t>Madde 54-</w:t>
      </w:r>
      <w:r w:rsidRPr="00335E61">
        <w:rPr>
          <w:sz w:val="18"/>
          <w:szCs w:val="18"/>
        </w:rPr>
        <w:t xml:space="preserve"> Belediyelerin denetimi; faaliyet ve işlemlerde hataların önlenmesine yardımcı olmak, çalışanların ve belediye teşkilâtının gelişmesine, yönetim ve kontrol sistemlerinin geçerli, güvenilir ve tutarlı duruma gelmesine rehberlik etmek amacıyla; hizmetlerin   süreç   ve   sonuçlarını   mevzuata,  önceden   belirlenmiş    amaç  ve   hedeflere, performans ölçütlerine ve kalite standartlarına göre tarafsız olarak analiz etmek, karşılaştırmak ve ölçmek; kanıtlara dayalı olarak değerlendirmek, elde edilen sonuçları rapor hâline getirerek ilgililere duyurmaktır.</w:t>
      </w:r>
    </w:p>
    <w:p w:rsidR="004D544C" w:rsidRPr="00335E61" w:rsidRDefault="004D544C" w:rsidP="004D544C">
      <w:pPr>
        <w:spacing w:line="240" w:lineRule="exact"/>
        <w:ind w:firstLine="567"/>
        <w:jc w:val="both"/>
        <w:rPr>
          <w:bCs/>
          <w:i/>
          <w:iCs/>
          <w:sz w:val="18"/>
          <w:szCs w:val="18"/>
        </w:rPr>
      </w:pPr>
      <w:r w:rsidRPr="00335E61">
        <w:rPr>
          <w:b/>
          <w:sz w:val="18"/>
          <w:szCs w:val="18"/>
        </w:rPr>
        <w:tab/>
      </w:r>
      <w:r w:rsidRPr="00335E61">
        <w:rPr>
          <w:bCs/>
          <w:i/>
          <w:iCs/>
          <w:sz w:val="18"/>
          <w:szCs w:val="18"/>
        </w:rPr>
        <w:t>Denetimin kapsamı ve türleri</w:t>
      </w:r>
    </w:p>
    <w:p w:rsidR="004D544C" w:rsidRPr="00335E61" w:rsidRDefault="004D544C" w:rsidP="004D544C">
      <w:pPr>
        <w:spacing w:line="240" w:lineRule="exact"/>
        <w:ind w:firstLine="567"/>
        <w:jc w:val="both"/>
        <w:rPr>
          <w:sz w:val="18"/>
          <w:szCs w:val="18"/>
        </w:rPr>
      </w:pPr>
      <w:r w:rsidRPr="00335E61">
        <w:rPr>
          <w:b/>
          <w:bCs/>
          <w:sz w:val="18"/>
          <w:szCs w:val="18"/>
        </w:rPr>
        <w:tab/>
        <w:t>Madde 55-</w:t>
      </w:r>
      <w:r w:rsidRPr="00335E61">
        <w:rPr>
          <w:sz w:val="18"/>
          <w:szCs w:val="18"/>
        </w:rPr>
        <w:t xml:space="preserve"> Belediyelerde iç ve dış denetim yapılır. Denetim, iş ve işlemlerin hukuka uygunluk, malî ve performans denetimini kapsar.</w:t>
      </w:r>
    </w:p>
    <w:p w:rsidR="004D544C" w:rsidRPr="00335E61" w:rsidRDefault="004D544C" w:rsidP="004D544C">
      <w:pPr>
        <w:spacing w:line="240" w:lineRule="exact"/>
        <w:ind w:firstLine="567"/>
        <w:jc w:val="both"/>
        <w:rPr>
          <w:sz w:val="18"/>
          <w:szCs w:val="18"/>
        </w:rPr>
      </w:pPr>
      <w:r w:rsidRPr="00335E61">
        <w:rPr>
          <w:sz w:val="18"/>
          <w:szCs w:val="18"/>
        </w:rPr>
        <w:tab/>
        <w:t>İç ve dış denetim 5018 sayılı Kamu Malî Yönetimi ve Kontrol Kanunu hükümlerine göre yapılır.</w:t>
      </w:r>
    </w:p>
    <w:p w:rsidR="004D544C" w:rsidRPr="00335E61" w:rsidRDefault="004D544C" w:rsidP="004D544C">
      <w:pPr>
        <w:spacing w:line="240" w:lineRule="exact"/>
        <w:ind w:firstLine="567"/>
        <w:jc w:val="both"/>
        <w:rPr>
          <w:sz w:val="18"/>
          <w:szCs w:val="18"/>
        </w:rPr>
      </w:pPr>
      <w:r w:rsidRPr="00335E61">
        <w:rPr>
          <w:sz w:val="18"/>
          <w:szCs w:val="18"/>
        </w:rPr>
        <w:tab/>
        <w:t>Ayrıca, belediyenin malî işlemler dışında kalan diğer idarî işlemleri, hukuka uygunluk ve idarenin bütünlüğü açısından İçişleri Bakanlığı tarafından da denetlenir.</w:t>
      </w:r>
    </w:p>
    <w:p w:rsidR="004D544C" w:rsidRPr="00335E61" w:rsidRDefault="004D544C" w:rsidP="004D544C">
      <w:pPr>
        <w:spacing w:line="240" w:lineRule="exact"/>
        <w:ind w:firstLine="567"/>
        <w:jc w:val="both"/>
        <w:rPr>
          <w:sz w:val="18"/>
          <w:szCs w:val="18"/>
        </w:rPr>
      </w:pPr>
      <w:r w:rsidRPr="00335E61">
        <w:rPr>
          <w:sz w:val="18"/>
          <w:szCs w:val="18"/>
        </w:rPr>
        <w:tab/>
        <w:t>Belediyelere bağlı kuruluş ve işletmeler de yukarıdaki esaslara göre denetlenir.</w:t>
      </w:r>
    </w:p>
    <w:p w:rsidR="004D544C" w:rsidRPr="00335E61" w:rsidRDefault="004D544C" w:rsidP="004D544C">
      <w:pPr>
        <w:spacing w:line="240" w:lineRule="exact"/>
        <w:ind w:firstLine="567"/>
        <w:jc w:val="both"/>
        <w:rPr>
          <w:sz w:val="18"/>
          <w:szCs w:val="18"/>
        </w:rPr>
      </w:pPr>
      <w:r w:rsidRPr="00335E61">
        <w:rPr>
          <w:sz w:val="18"/>
          <w:szCs w:val="18"/>
        </w:rPr>
        <w:tab/>
        <w:t>Denetime ilişkin sonuçlar kamuoyuna açıklanır ve meclisin bilgisine sunulur.</w:t>
      </w:r>
    </w:p>
    <w:p w:rsidR="004D544C" w:rsidRPr="00335E61" w:rsidRDefault="004D544C" w:rsidP="004D544C">
      <w:pPr>
        <w:spacing w:line="240" w:lineRule="exact"/>
        <w:ind w:firstLine="567"/>
        <w:jc w:val="both"/>
        <w:rPr>
          <w:bCs/>
          <w:i/>
          <w:iCs/>
          <w:sz w:val="18"/>
          <w:szCs w:val="18"/>
        </w:rPr>
      </w:pPr>
      <w:r w:rsidRPr="00335E61">
        <w:rPr>
          <w:b/>
          <w:sz w:val="18"/>
          <w:szCs w:val="18"/>
        </w:rPr>
        <w:tab/>
      </w:r>
      <w:r w:rsidRPr="00335E61">
        <w:rPr>
          <w:bCs/>
          <w:i/>
          <w:iCs/>
          <w:sz w:val="18"/>
          <w:szCs w:val="18"/>
        </w:rPr>
        <w:t>Faaliyet raporu</w:t>
      </w:r>
    </w:p>
    <w:p w:rsidR="004D544C" w:rsidRPr="00335E61" w:rsidRDefault="004D544C" w:rsidP="004D544C">
      <w:pPr>
        <w:spacing w:line="240" w:lineRule="exact"/>
        <w:ind w:firstLine="567"/>
        <w:jc w:val="both"/>
        <w:rPr>
          <w:sz w:val="18"/>
        </w:rPr>
      </w:pPr>
      <w:r w:rsidRPr="00335E61">
        <w:rPr>
          <w:b/>
          <w:bCs/>
          <w:sz w:val="18"/>
        </w:rPr>
        <w:tab/>
        <w:t>Madde 56-</w:t>
      </w:r>
      <w:r w:rsidRPr="00335E61">
        <w:rPr>
          <w:sz w:val="18"/>
        </w:rPr>
        <w:t xml:space="preserve"> Belediye başkanı, 5018 sayılı Kamu Malî Yönetimi ve Kontrol Kanununun 41 inci maddesinin dördüncü fıkrasında belirtilen biçimde; stratejik plân ve performans programına göre yürütülen faaliyetleri, belirlenmiş performans ölçütlerine göre hedef ve gerçekleşme durumu ile meydana gelen sapmaların nedenlerini ve belediye borçlarının durumunu açıklayan faaliyet raporunu hazırlar. Faaliyet raporunda, bağlı kuruluş ve işletmeler ile belediye ortaklıklarına ilişkin söz konusu bilgi ve değerlendirmelere de yer verilir.</w:t>
      </w:r>
    </w:p>
    <w:p w:rsidR="004D544C" w:rsidRDefault="004D544C" w:rsidP="004D544C">
      <w:pPr>
        <w:spacing w:line="240" w:lineRule="exact"/>
        <w:ind w:firstLine="567"/>
        <w:jc w:val="both"/>
        <w:rPr>
          <w:sz w:val="18"/>
          <w:szCs w:val="18"/>
          <w:vertAlign w:val="superscript"/>
        </w:rPr>
      </w:pPr>
      <w:r w:rsidRPr="00335E61">
        <w:rPr>
          <w:sz w:val="18"/>
          <w:szCs w:val="18"/>
        </w:rPr>
        <w:tab/>
        <w:t xml:space="preserve">Faaliyet raporu nisan ayı toplantısında belediye başkanı tarafından meclise sunulur. Raporun bir örneği </w:t>
      </w:r>
      <w:r>
        <w:rPr>
          <w:sz w:val="18"/>
          <w:szCs w:val="18"/>
        </w:rPr>
        <w:t>Çevre ve Şehircilik</w:t>
      </w:r>
      <w:r w:rsidRPr="00335E61">
        <w:rPr>
          <w:sz w:val="18"/>
          <w:szCs w:val="18"/>
        </w:rPr>
        <w:t xml:space="preserve"> Bakanlığına gönderilir ve kamuoyuna da açıklanır.</w:t>
      </w:r>
      <w:r w:rsidRPr="00485052">
        <w:rPr>
          <w:sz w:val="18"/>
          <w:szCs w:val="18"/>
          <w:vertAlign w:val="superscript"/>
        </w:rPr>
        <w:t>(1)</w:t>
      </w:r>
    </w:p>
    <w:p w:rsidR="004D544C" w:rsidRPr="00335E61" w:rsidRDefault="004D544C" w:rsidP="004D544C">
      <w:pPr>
        <w:spacing w:line="240" w:lineRule="exact"/>
        <w:jc w:val="center"/>
        <w:rPr>
          <w:szCs w:val="18"/>
        </w:rPr>
      </w:pPr>
    </w:p>
    <w:p w:rsidR="004D544C" w:rsidRPr="00335E61" w:rsidRDefault="004D544C" w:rsidP="004D544C">
      <w:pPr>
        <w:spacing w:line="240" w:lineRule="exact"/>
        <w:ind w:firstLine="567"/>
        <w:jc w:val="both"/>
        <w:rPr>
          <w:bCs/>
          <w:i/>
          <w:iCs/>
          <w:sz w:val="18"/>
          <w:szCs w:val="18"/>
        </w:rPr>
      </w:pPr>
      <w:r w:rsidRPr="00335E61">
        <w:rPr>
          <w:b/>
          <w:sz w:val="18"/>
          <w:szCs w:val="18"/>
        </w:rPr>
        <w:tab/>
      </w:r>
      <w:r w:rsidRPr="00335E61">
        <w:rPr>
          <w:bCs/>
          <w:i/>
          <w:iCs/>
          <w:sz w:val="18"/>
          <w:szCs w:val="18"/>
        </w:rPr>
        <w:t>Hizmetlerde aksama</w:t>
      </w:r>
    </w:p>
    <w:p w:rsidR="004D544C" w:rsidRPr="00335E61" w:rsidRDefault="004D544C" w:rsidP="004D544C">
      <w:pPr>
        <w:spacing w:line="240" w:lineRule="exact"/>
        <w:ind w:firstLine="567"/>
        <w:jc w:val="both"/>
        <w:rPr>
          <w:sz w:val="18"/>
        </w:rPr>
      </w:pPr>
      <w:r w:rsidRPr="00335E61">
        <w:rPr>
          <w:b/>
          <w:bCs/>
          <w:sz w:val="18"/>
        </w:rPr>
        <w:tab/>
        <w:t>Madde 57-</w:t>
      </w:r>
      <w:r w:rsidRPr="00335E61">
        <w:rPr>
          <w:sz w:val="18"/>
        </w:rPr>
        <w:t xml:space="preserve"> Belediye hizmetlerinin ciddi bir biçimde aksatıldığının ve bu durumun halkın sağlık, huzur ve esenliğini hayati derecede olumsuz etkilediğinin İçişleri Bakanlığının talebi üzerine yetkili sulh hukuk hâkimi tarafından belirlenmesi durumunda İçişleri Bakanı, hizmetlerde meydana gelecek aksamanın giderilmesini, hizmetin özelliğine göre makul bir süre vererek belediye başkanından ister.</w:t>
      </w:r>
    </w:p>
    <w:p w:rsidR="004D544C" w:rsidRPr="00335E61" w:rsidRDefault="004D544C" w:rsidP="004D544C">
      <w:pPr>
        <w:spacing w:line="240" w:lineRule="exact"/>
        <w:ind w:firstLine="567"/>
        <w:jc w:val="both"/>
        <w:rPr>
          <w:sz w:val="18"/>
          <w:szCs w:val="18"/>
        </w:rPr>
      </w:pPr>
      <w:r w:rsidRPr="00335E61">
        <w:rPr>
          <w:sz w:val="18"/>
          <w:szCs w:val="18"/>
        </w:rPr>
        <w:tab/>
        <w:t>Aksama giderilemezse, söz konusu hizmetin yerine getirilmesini o ilin valisinden ister. Bu durumda vali, aksaklığı öncelikle belediyenin araç, gereç, personel ve diğer kaynaklarıyla giderir. Mümkün olmadığı takdirde diğer kamu kurum ve kuruluşlarının imkânlarını da kullanabilir. Ortaya çıkacak maliyet vali tarafından İller Bankasına bildirilir ve İller Bankasınca o belediyenin müteakip ay genel bütçe vergi gelirleri tahsilâtı toplamı üzerinden belediyeye ayrılan paydan valilik emrine gönderilir.</w:t>
      </w:r>
    </w:p>
    <w:p w:rsidR="004D544C" w:rsidRPr="00335E61" w:rsidRDefault="004D544C" w:rsidP="004D544C">
      <w:pPr>
        <w:spacing w:line="240" w:lineRule="exact"/>
        <w:ind w:firstLine="567"/>
        <w:jc w:val="both"/>
        <w:rPr>
          <w:sz w:val="18"/>
          <w:szCs w:val="18"/>
        </w:rPr>
      </w:pPr>
      <w:r w:rsidRPr="00335E61">
        <w:rPr>
          <w:sz w:val="18"/>
          <w:szCs w:val="18"/>
        </w:rPr>
        <w:tab/>
        <w:t>İçişleri Bakanlığının talebi üzerine sulh hukuk hâkimi tarafından alınan karara karşı ilgili belediyece asliye hukuk mahkemesine itiraz edilebilir.</w:t>
      </w:r>
    </w:p>
    <w:p w:rsidR="004D544C" w:rsidRPr="00335E61" w:rsidRDefault="004D544C" w:rsidP="004D544C">
      <w:pPr>
        <w:spacing w:line="240" w:lineRule="exact"/>
        <w:ind w:firstLine="567"/>
        <w:jc w:val="both"/>
        <w:rPr>
          <w:bCs/>
          <w:sz w:val="18"/>
          <w:szCs w:val="18"/>
        </w:rPr>
      </w:pPr>
      <w:r w:rsidRPr="00335E61">
        <w:rPr>
          <w:b/>
          <w:sz w:val="18"/>
          <w:szCs w:val="18"/>
        </w:rPr>
        <w:t xml:space="preserve">(Ek fıkra: 15/8/2016-KHK-674/39 </w:t>
      </w:r>
      <w:r w:rsidRPr="00335E61">
        <w:rPr>
          <w:b/>
          <w:snapToGrid w:val="0"/>
          <w:sz w:val="18"/>
          <w:szCs w:val="18"/>
        </w:rPr>
        <w:t>md.</w:t>
      </w:r>
      <w:r w:rsidRPr="00335E61">
        <w:rPr>
          <w:b/>
          <w:bCs/>
          <w:sz w:val="18"/>
          <w:szCs w:val="18"/>
        </w:rPr>
        <w:t>;</w:t>
      </w:r>
      <w:r w:rsidRPr="00335E61">
        <w:rPr>
          <w:b/>
          <w:sz w:val="18"/>
          <w:szCs w:val="18"/>
        </w:rPr>
        <w:t xml:space="preserve"> Aynen Kabul: </w:t>
      </w:r>
      <w:r w:rsidRPr="00335E61">
        <w:rPr>
          <w:rFonts w:eastAsia="Calibri"/>
          <w:b/>
          <w:sz w:val="18"/>
          <w:szCs w:val="18"/>
        </w:rPr>
        <w:t>10/11/2016-6758/35 md.)</w:t>
      </w:r>
      <w:r w:rsidRPr="00335E61">
        <w:rPr>
          <w:bCs/>
          <w:sz w:val="18"/>
          <w:szCs w:val="18"/>
        </w:rPr>
        <w:t>Ancak belediye veya bağlı idarelerde; hizmetlerin aksatılmasının terör veya şiddet olaylarıyla mücadeleyi olumsuz etkilediğinin veya etkileyeceğinin valilik tarafından belirlenmesi halinde, valilik söz konusu hizmeti Yatırım İzleme ve Koordinasyon Başkanlığı, il özel idaresi veya kamu kurum ve kuruluşları aracılığıyla yapar veya yaptırır. Valiliğin talebi üzerine, yapılan veya yapılacak harcamalar karşılığı tutarlar, Maliye Bakanlığı veya İller Bankası Anonim Şirketince ilgili idare payından kesilerek ilgili kurum ve kuruluşa gönderilir. Merkezi yönetim bütçesi kapsamındaki kamu idarelerine aktarılan tutarlar bu idarelerin bütçeleriyle ilişkilendirilir. Bu fıkra kapsamındaki ihtiyaçlar; parasal ve bütçe sınırlamasına tabi olmaksızın 4/1/2002 tarihli ve 4734 sayılı Kamu İhale Kanununun 22 nci maddesinde belirtilen usule göre temin edilir.</w:t>
      </w:r>
    </w:p>
    <w:p w:rsidR="004D544C" w:rsidRPr="00335E61" w:rsidRDefault="004D544C" w:rsidP="004D544C">
      <w:pPr>
        <w:spacing w:line="240" w:lineRule="exact"/>
        <w:ind w:firstLine="567"/>
        <w:jc w:val="both"/>
        <w:rPr>
          <w:bCs/>
          <w:sz w:val="18"/>
          <w:szCs w:val="18"/>
        </w:rPr>
      </w:pPr>
      <w:r w:rsidRPr="00335E61">
        <w:rPr>
          <w:b/>
          <w:bCs/>
          <w:sz w:val="18"/>
          <w:szCs w:val="18"/>
        </w:rPr>
        <w:lastRenderedPageBreak/>
        <w:t xml:space="preserve">(Ek fıkra: 15/8/2016-KHK-674/39 </w:t>
      </w:r>
      <w:r w:rsidRPr="00335E61">
        <w:rPr>
          <w:b/>
          <w:snapToGrid w:val="0"/>
          <w:sz w:val="18"/>
          <w:szCs w:val="18"/>
        </w:rPr>
        <w:t>md.</w:t>
      </w:r>
      <w:r w:rsidRPr="00335E61">
        <w:rPr>
          <w:b/>
          <w:bCs/>
          <w:sz w:val="18"/>
          <w:szCs w:val="18"/>
        </w:rPr>
        <w:t>;</w:t>
      </w:r>
      <w:r w:rsidRPr="00335E61">
        <w:rPr>
          <w:b/>
          <w:sz w:val="18"/>
          <w:szCs w:val="18"/>
        </w:rPr>
        <w:t xml:space="preserve"> Aynen Kabul: </w:t>
      </w:r>
      <w:r w:rsidRPr="00335E61">
        <w:rPr>
          <w:rFonts w:eastAsia="Calibri"/>
          <w:b/>
          <w:sz w:val="18"/>
          <w:szCs w:val="18"/>
        </w:rPr>
        <w:t>10/11/2016-6758/35 md.)</w:t>
      </w:r>
      <w:r w:rsidRPr="00335E61">
        <w:rPr>
          <w:rFonts w:eastAsia="Calibri"/>
          <w:i/>
          <w:sz w:val="18"/>
          <w:szCs w:val="18"/>
        </w:rPr>
        <w:t xml:space="preserve"> </w:t>
      </w:r>
      <w:r w:rsidRPr="00335E61">
        <w:rPr>
          <w:bCs/>
          <w:sz w:val="18"/>
          <w:szCs w:val="18"/>
        </w:rPr>
        <w:t>Belediye ve bağlı idare imkânlarının terör veya şiddet olaylarına dolaylı ya da doğrudan destek sağlamak amacıyla kullanıldığının valilik tarafından belirlenmesi durumunda, terör ve şiddet olaylarına destek olmak amacıyla kullanılan belediye veya bağlı idare taşınırlarına mahallin en büyük mülki idare amiri tarafından el konulur. Bu fıkra kapsamında sorumluluğu tespit edilen belediye veya bağlı idare personelinin vali veya kaymakam tarafından görevden uzaklaştırılması halinde göreve iade işlemi ancak uzaklaştırma işlemini yapan makam tarafından yapılır</w:t>
      </w:r>
      <w:r w:rsidRPr="00335E61">
        <w:rPr>
          <w:sz w:val="18"/>
          <w:szCs w:val="18"/>
        </w:rPr>
        <w:t>.</w:t>
      </w:r>
    </w:p>
    <w:p w:rsidR="004D544C" w:rsidRPr="00335E61" w:rsidRDefault="004D544C" w:rsidP="004D544C">
      <w:pPr>
        <w:spacing w:line="240" w:lineRule="exact"/>
        <w:ind w:firstLine="567"/>
        <w:jc w:val="both"/>
        <w:rPr>
          <w:bCs/>
          <w:i/>
          <w:iCs/>
          <w:sz w:val="18"/>
          <w:szCs w:val="18"/>
        </w:rPr>
      </w:pPr>
      <w:r w:rsidRPr="00335E61">
        <w:rPr>
          <w:b/>
          <w:sz w:val="18"/>
          <w:szCs w:val="18"/>
        </w:rPr>
        <w:tab/>
      </w:r>
      <w:r w:rsidRPr="00335E61">
        <w:rPr>
          <w:bCs/>
          <w:i/>
          <w:iCs/>
          <w:sz w:val="18"/>
          <w:szCs w:val="18"/>
        </w:rPr>
        <w:t>Denetimle ilgili diğer hükümler</w:t>
      </w:r>
    </w:p>
    <w:p w:rsidR="004D544C" w:rsidRPr="00335E61" w:rsidRDefault="004D544C" w:rsidP="004D544C">
      <w:pPr>
        <w:spacing w:line="240" w:lineRule="exact"/>
        <w:ind w:firstLine="567"/>
        <w:jc w:val="both"/>
        <w:rPr>
          <w:sz w:val="18"/>
          <w:szCs w:val="18"/>
        </w:rPr>
      </w:pPr>
      <w:r w:rsidRPr="00335E61">
        <w:rPr>
          <w:b/>
          <w:bCs/>
          <w:sz w:val="18"/>
          <w:szCs w:val="18"/>
        </w:rPr>
        <w:tab/>
        <w:t>Madde 58-</w:t>
      </w:r>
      <w:r w:rsidRPr="00335E61">
        <w:rPr>
          <w:sz w:val="18"/>
          <w:szCs w:val="18"/>
        </w:rPr>
        <w:t xml:space="preserve"> Denetimin yapılması ve faaliyet raporunun hazırlanması hususunda bu Kanunda hüküm bulunmayan durumlarda 5018 sayılı Kamu Malî Yönetimi ve Kontrol Kanunu ile diğer kanunların ilgili hükümleri uygulanır.</w:t>
      </w:r>
    </w:p>
    <w:p w:rsidR="004D544C" w:rsidRPr="00335E61" w:rsidRDefault="004D544C" w:rsidP="004D544C">
      <w:pPr>
        <w:spacing w:line="240" w:lineRule="exact"/>
        <w:jc w:val="center"/>
        <w:rPr>
          <w:bCs/>
          <w:sz w:val="18"/>
          <w:szCs w:val="18"/>
        </w:rPr>
      </w:pPr>
      <w:r w:rsidRPr="00335E61">
        <w:br w:type="page"/>
      </w:r>
    </w:p>
    <w:p w:rsidR="004D544C" w:rsidRPr="00335E61" w:rsidRDefault="004D544C" w:rsidP="004D544C">
      <w:pPr>
        <w:spacing w:line="240" w:lineRule="exact"/>
        <w:jc w:val="center"/>
        <w:rPr>
          <w:bCs/>
          <w:i/>
          <w:iCs/>
          <w:sz w:val="18"/>
          <w:szCs w:val="18"/>
        </w:rPr>
      </w:pPr>
      <w:r w:rsidRPr="00335E61">
        <w:rPr>
          <w:bCs/>
          <w:i/>
          <w:iCs/>
          <w:sz w:val="18"/>
          <w:szCs w:val="18"/>
        </w:rPr>
        <w:lastRenderedPageBreak/>
        <w:t>Malî Hükümler</w:t>
      </w:r>
    </w:p>
    <w:p w:rsidR="004D544C" w:rsidRPr="00335E61" w:rsidRDefault="004D544C" w:rsidP="004D544C">
      <w:pPr>
        <w:spacing w:line="240" w:lineRule="exact"/>
        <w:jc w:val="center"/>
        <w:rPr>
          <w:bCs/>
          <w:sz w:val="18"/>
          <w:szCs w:val="18"/>
        </w:rPr>
      </w:pPr>
    </w:p>
    <w:p w:rsidR="004D544C" w:rsidRPr="00335E61" w:rsidRDefault="004D544C" w:rsidP="004D544C">
      <w:pPr>
        <w:spacing w:line="240" w:lineRule="exact"/>
        <w:jc w:val="center"/>
        <w:rPr>
          <w:bCs/>
          <w:i/>
          <w:iCs/>
          <w:sz w:val="18"/>
          <w:szCs w:val="18"/>
        </w:rPr>
      </w:pPr>
      <w:r w:rsidRPr="00335E61">
        <w:rPr>
          <w:bCs/>
          <w:i/>
          <w:iCs/>
          <w:sz w:val="18"/>
          <w:szCs w:val="18"/>
        </w:rPr>
        <w:t>Belediyenin Gelir ve Giderleri</w:t>
      </w:r>
    </w:p>
    <w:p w:rsidR="004D544C" w:rsidRPr="00335E61" w:rsidRDefault="004D544C" w:rsidP="004D544C">
      <w:pPr>
        <w:spacing w:line="240" w:lineRule="exact"/>
        <w:jc w:val="center"/>
        <w:rPr>
          <w:bCs/>
          <w:i/>
          <w:iCs/>
          <w:sz w:val="18"/>
          <w:szCs w:val="18"/>
        </w:rPr>
      </w:pPr>
    </w:p>
    <w:p w:rsidR="004D544C" w:rsidRPr="00335E61" w:rsidRDefault="004D544C" w:rsidP="004D544C">
      <w:pPr>
        <w:spacing w:line="240" w:lineRule="exact"/>
        <w:ind w:firstLine="567"/>
        <w:jc w:val="both"/>
        <w:rPr>
          <w:bCs/>
          <w:i/>
          <w:iCs/>
          <w:sz w:val="18"/>
          <w:szCs w:val="18"/>
        </w:rPr>
      </w:pPr>
      <w:r w:rsidRPr="00335E61">
        <w:rPr>
          <w:b/>
          <w:sz w:val="18"/>
          <w:szCs w:val="18"/>
        </w:rPr>
        <w:tab/>
      </w:r>
      <w:r w:rsidRPr="00335E61">
        <w:rPr>
          <w:bCs/>
          <w:i/>
          <w:iCs/>
          <w:sz w:val="18"/>
          <w:szCs w:val="18"/>
        </w:rPr>
        <w:t>Belediyenin gelirleri</w:t>
      </w:r>
    </w:p>
    <w:p w:rsidR="004D544C" w:rsidRPr="00335E61" w:rsidRDefault="004D544C" w:rsidP="004D544C">
      <w:pPr>
        <w:spacing w:line="240" w:lineRule="exact"/>
        <w:ind w:firstLine="567"/>
        <w:jc w:val="both"/>
        <w:rPr>
          <w:sz w:val="18"/>
          <w:szCs w:val="18"/>
        </w:rPr>
      </w:pPr>
      <w:r w:rsidRPr="00335E61">
        <w:rPr>
          <w:b/>
          <w:bCs/>
          <w:sz w:val="18"/>
          <w:szCs w:val="18"/>
        </w:rPr>
        <w:tab/>
        <w:t>Madde 59-</w:t>
      </w:r>
      <w:r w:rsidRPr="00335E61">
        <w:rPr>
          <w:sz w:val="18"/>
          <w:szCs w:val="18"/>
        </w:rPr>
        <w:t xml:space="preserve"> Belediyenin gelirleri şunlardır:</w:t>
      </w:r>
    </w:p>
    <w:p w:rsidR="004D544C" w:rsidRPr="00335E61" w:rsidRDefault="004D544C" w:rsidP="004D544C">
      <w:pPr>
        <w:spacing w:line="240" w:lineRule="exact"/>
        <w:ind w:firstLine="567"/>
        <w:jc w:val="both"/>
        <w:rPr>
          <w:sz w:val="18"/>
          <w:szCs w:val="18"/>
        </w:rPr>
      </w:pPr>
      <w:r w:rsidRPr="00335E61">
        <w:rPr>
          <w:sz w:val="18"/>
          <w:szCs w:val="18"/>
        </w:rPr>
        <w:tab/>
        <w:t>a) Kanunlarla gösterilen belediye vergi, resim, harç ve katılma payları.</w:t>
      </w:r>
    </w:p>
    <w:p w:rsidR="004D544C" w:rsidRPr="00335E61" w:rsidRDefault="004D544C" w:rsidP="004D544C">
      <w:pPr>
        <w:spacing w:line="240" w:lineRule="exact"/>
        <w:ind w:firstLine="567"/>
        <w:jc w:val="both"/>
        <w:rPr>
          <w:sz w:val="18"/>
          <w:szCs w:val="18"/>
        </w:rPr>
      </w:pPr>
      <w:r w:rsidRPr="00335E61">
        <w:rPr>
          <w:sz w:val="18"/>
          <w:szCs w:val="18"/>
        </w:rPr>
        <w:tab/>
        <w:t>b) Genel bütçe vergi gelirlerinden ayrılan pay.</w:t>
      </w:r>
    </w:p>
    <w:p w:rsidR="004D544C" w:rsidRPr="00335E61" w:rsidRDefault="004D544C" w:rsidP="004D544C">
      <w:pPr>
        <w:spacing w:line="240" w:lineRule="exact"/>
        <w:ind w:firstLine="567"/>
        <w:jc w:val="both"/>
        <w:rPr>
          <w:sz w:val="18"/>
          <w:szCs w:val="18"/>
        </w:rPr>
      </w:pPr>
      <w:r w:rsidRPr="00335E61">
        <w:rPr>
          <w:sz w:val="18"/>
          <w:szCs w:val="18"/>
        </w:rPr>
        <w:tab/>
        <w:t>c) Genel ve özel bütçeli idarelerden yapılacak ödemeler.</w:t>
      </w:r>
    </w:p>
    <w:p w:rsidR="004D544C" w:rsidRPr="00335E61" w:rsidRDefault="004D544C" w:rsidP="004D544C">
      <w:pPr>
        <w:spacing w:line="240" w:lineRule="exact"/>
        <w:ind w:firstLine="567"/>
        <w:jc w:val="both"/>
        <w:rPr>
          <w:sz w:val="18"/>
          <w:szCs w:val="18"/>
        </w:rPr>
      </w:pPr>
      <w:r w:rsidRPr="00335E61">
        <w:rPr>
          <w:sz w:val="18"/>
          <w:szCs w:val="18"/>
        </w:rPr>
        <w:tab/>
        <w:t>d) Taşınır ve taşınmaz malların kira, satış ve başka suretle değerlendirilmesinden elde edilecek gelirler.</w:t>
      </w:r>
    </w:p>
    <w:p w:rsidR="004D544C" w:rsidRPr="00335E61" w:rsidRDefault="004D544C" w:rsidP="004D544C">
      <w:pPr>
        <w:spacing w:line="240" w:lineRule="exact"/>
        <w:ind w:firstLine="567"/>
        <w:jc w:val="both"/>
        <w:rPr>
          <w:sz w:val="18"/>
          <w:szCs w:val="18"/>
        </w:rPr>
      </w:pPr>
      <w:r w:rsidRPr="00335E61">
        <w:rPr>
          <w:sz w:val="18"/>
          <w:szCs w:val="18"/>
        </w:rPr>
        <w:tab/>
        <w:t>e) Belediye meclisi tarafından belirlenecek tarifelere göre tahsil edilecek hizmet karşılığı ücretler.</w:t>
      </w:r>
    </w:p>
    <w:p w:rsidR="004D544C" w:rsidRPr="00335E61" w:rsidRDefault="004D544C" w:rsidP="004D544C">
      <w:pPr>
        <w:spacing w:line="240" w:lineRule="exact"/>
        <w:ind w:firstLine="567"/>
        <w:jc w:val="both"/>
        <w:rPr>
          <w:sz w:val="18"/>
          <w:szCs w:val="18"/>
        </w:rPr>
      </w:pPr>
      <w:r w:rsidRPr="00335E61">
        <w:rPr>
          <w:sz w:val="18"/>
          <w:szCs w:val="18"/>
        </w:rPr>
        <w:tab/>
        <w:t>f) Faiz ve ceza gelirleri.</w:t>
      </w:r>
    </w:p>
    <w:p w:rsidR="004D544C" w:rsidRPr="00335E61" w:rsidRDefault="004D544C" w:rsidP="004D544C">
      <w:pPr>
        <w:spacing w:line="240" w:lineRule="exact"/>
        <w:ind w:firstLine="567"/>
        <w:jc w:val="both"/>
        <w:rPr>
          <w:sz w:val="18"/>
          <w:szCs w:val="18"/>
        </w:rPr>
      </w:pPr>
      <w:r w:rsidRPr="00335E61">
        <w:rPr>
          <w:sz w:val="18"/>
          <w:szCs w:val="18"/>
        </w:rPr>
        <w:tab/>
        <w:t>g) Bağışlar.</w:t>
      </w:r>
    </w:p>
    <w:p w:rsidR="004D544C" w:rsidRPr="00335E61" w:rsidRDefault="004D544C" w:rsidP="004D544C">
      <w:pPr>
        <w:spacing w:line="240" w:lineRule="exact"/>
        <w:ind w:firstLine="567"/>
        <w:jc w:val="both"/>
        <w:rPr>
          <w:sz w:val="18"/>
          <w:szCs w:val="18"/>
        </w:rPr>
      </w:pPr>
      <w:r w:rsidRPr="00335E61">
        <w:rPr>
          <w:sz w:val="18"/>
          <w:szCs w:val="18"/>
        </w:rPr>
        <w:tab/>
        <w:t>h) Her türlü girişim, iştirak ve faaliyetler karşılığı sağlanacak gelirler.</w:t>
      </w:r>
    </w:p>
    <w:p w:rsidR="004D544C" w:rsidRPr="00335E61" w:rsidRDefault="004D544C" w:rsidP="004D544C">
      <w:pPr>
        <w:spacing w:line="240" w:lineRule="exact"/>
        <w:ind w:firstLine="567"/>
        <w:jc w:val="both"/>
        <w:rPr>
          <w:sz w:val="18"/>
          <w:szCs w:val="18"/>
        </w:rPr>
      </w:pPr>
      <w:r w:rsidRPr="00335E61">
        <w:rPr>
          <w:sz w:val="18"/>
          <w:szCs w:val="18"/>
        </w:rPr>
        <w:tab/>
        <w:t>i) Diğer gelirler.</w:t>
      </w:r>
    </w:p>
    <w:p w:rsidR="004D544C" w:rsidRPr="00335E61" w:rsidRDefault="004D544C" w:rsidP="004D544C">
      <w:pPr>
        <w:spacing w:line="240" w:lineRule="exact"/>
        <w:ind w:firstLine="567"/>
        <w:jc w:val="both"/>
        <w:rPr>
          <w:sz w:val="18"/>
          <w:szCs w:val="18"/>
        </w:rPr>
      </w:pPr>
      <w:r w:rsidRPr="00335E61">
        <w:rPr>
          <w:sz w:val="18"/>
          <w:szCs w:val="18"/>
        </w:rPr>
        <w:tab/>
        <w:t xml:space="preserve">Büyükşehir belediyelerinde büyükşehir sınırları ve mücavir alanları içinde belediyelerince tahsil edilen emlak vergisi tutarının tamamı ilgili ilçe ve ilk kademe belediyeleri tarafından alınır. Bunlardan büyükşehir belediyesine veya özel idareye ayrıca pay kesilmez. </w:t>
      </w:r>
    </w:p>
    <w:p w:rsidR="004D544C" w:rsidRPr="00335E61" w:rsidRDefault="004D544C" w:rsidP="004D544C">
      <w:pPr>
        <w:spacing w:line="240" w:lineRule="exact"/>
        <w:ind w:firstLine="567"/>
        <w:jc w:val="both"/>
        <w:rPr>
          <w:bCs/>
          <w:i/>
          <w:iCs/>
          <w:sz w:val="18"/>
          <w:szCs w:val="18"/>
        </w:rPr>
      </w:pPr>
      <w:r w:rsidRPr="00335E61">
        <w:rPr>
          <w:b/>
          <w:sz w:val="18"/>
          <w:szCs w:val="18"/>
        </w:rPr>
        <w:tab/>
      </w:r>
      <w:r w:rsidRPr="00335E61">
        <w:rPr>
          <w:bCs/>
          <w:i/>
          <w:iCs/>
          <w:sz w:val="18"/>
          <w:szCs w:val="18"/>
        </w:rPr>
        <w:t>Belediyenin giderleri</w:t>
      </w:r>
    </w:p>
    <w:p w:rsidR="004D544C" w:rsidRPr="00335E61" w:rsidRDefault="004D544C" w:rsidP="004D544C">
      <w:pPr>
        <w:spacing w:line="240" w:lineRule="exact"/>
        <w:ind w:firstLine="567"/>
        <w:jc w:val="both"/>
        <w:rPr>
          <w:sz w:val="18"/>
          <w:szCs w:val="18"/>
        </w:rPr>
      </w:pPr>
      <w:r w:rsidRPr="00335E61">
        <w:rPr>
          <w:b/>
          <w:bCs/>
          <w:sz w:val="18"/>
          <w:szCs w:val="18"/>
        </w:rPr>
        <w:tab/>
        <w:t>Madde 60-</w:t>
      </w:r>
      <w:r w:rsidRPr="00335E61">
        <w:rPr>
          <w:sz w:val="18"/>
          <w:szCs w:val="18"/>
        </w:rPr>
        <w:t xml:space="preserve"> Belediyenin giderleri şunlardır:</w:t>
      </w:r>
    </w:p>
    <w:p w:rsidR="004D544C" w:rsidRPr="00335E61" w:rsidRDefault="004D544C" w:rsidP="004D544C">
      <w:pPr>
        <w:spacing w:line="240" w:lineRule="exact"/>
        <w:ind w:firstLine="567"/>
        <w:jc w:val="both"/>
        <w:rPr>
          <w:sz w:val="18"/>
          <w:szCs w:val="18"/>
        </w:rPr>
      </w:pPr>
      <w:r w:rsidRPr="00335E61">
        <w:rPr>
          <w:sz w:val="18"/>
          <w:szCs w:val="18"/>
        </w:rPr>
        <w:tab/>
        <w:t>a) Belediye binaları, tesisleri ile araç ve malzemelerinin temini, yapımı, bakımı ve onarımı için yapılan giderler.</w:t>
      </w:r>
    </w:p>
    <w:p w:rsidR="004D544C" w:rsidRPr="00335E61" w:rsidRDefault="004D544C" w:rsidP="004D544C">
      <w:pPr>
        <w:spacing w:line="240" w:lineRule="exact"/>
        <w:ind w:firstLine="567"/>
        <w:jc w:val="both"/>
        <w:rPr>
          <w:sz w:val="18"/>
          <w:szCs w:val="18"/>
        </w:rPr>
      </w:pPr>
      <w:r w:rsidRPr="00335E61">
        <w:rPr>
          <w:sz w:val="18"/>
          <w:szCs w:val="18"/>
        </w:rPr>
        <w:tab/>
        <w:t>b) Belediyenin personeline ve seçilmiş organlarının üyelerine ödenen maaş, ücret, ödenek, huzur hakkı, yolluklar, hizmete ilişkin eğitim harcamaları ile diğer giderler.</w:t>
      </w:r>
    </w:p>
    <w:p w:rsidR="004D544C" w:rsidRPr="00335E61" w:rsidRDefault="004D544C" w:rsidP="004D544C">
      <w:pPr>
        <w:spacing w:line="240" w:lineRule="exact"/>
        <w:ind w:firstLine="567"/>
        <w:jc w:val="both"/>
        <w:rPr>
          <w:sz w:val="18"/>
          <w:szCs w:val="18"/>
        </w:rPr>
      </w:pPr>
      <w:r w:rsidRPr="00335E61">
        <w:rPr>
          <w:sz w:val="18"/>
          <w:szCs w:val="18"/>
        </w:rPr>
        <w:tab/>
        <w:t>c) Her türlü alt yapı, yapım, onarım ve bakım giderleri.</w:t>
      </w:r>
    </w:p>
    <w:p w:rsidR="004D544C" w:rsidRPr="00335E61" w:rsidRDefault="004D544C" w:rsidP="004D544C">
      <w:pPr>
        <w:spacing w:line="240" w:lineRule="exact"/>
        <w:ind w:firstLine="567"/>
        <w:jc w:val="both"/>
        <w:rPr>
          <w:sz w:val="18"/>
          <w:szCs w:val="18"/>
        </w:rPr>
      </w:pPr>
      <w:r w:rsidRPr="00335E61">
        <w:rPr>
          <w:sz w:val="18"/>
          <w:szCs w:val="18"/>
        </w:rPr>
        <w:tab/>
        <w:t>d) Vergi, resim, harç, katılma payı, hizmet karşılığı alınacak ücretler ve diğer gelirlerin takip ve tahsili için yapılacak giderler.</w:t>
      </w:r>
    </w:p>
    <w:p w:rsidR="004D544C" w:rsidRPr="00335E61" w:rsidRDefault="004D544C" w:rsidP="004D544C">
      <w:pPr>
        <w:spacing w:line="240" w:lineRule="exact"/>
        <w:ind w:firstLine="567"/>
        <w:jc w:val="both"/>
        <w:rPr>
          <w:sz w:val="18"/>
          <w:szCs w:val="18"/>
        </w:rPr>
      </w:pPr>
      <w:r w:rsidRPr="00335E61">
        <w:rPr>
          <w:sz w:val="18"/>
          <w:szCs w:val="18"/>
        </w:rPr>
        <w:tab/>
        <w:t>e) Belediye zabıta ve itfaiye hizmetleri ile diğer görev ve hizmetlerin yürütülmesi için yapılacak giderler.</w:t>
      </w:r>
    </w:p>
    <w:p w:rsidR="004D544C" w:rsidRPr="00335E61" w:rsidRDefault="004D544C" w:rsidP="004D544C">
      <w:pPr>
        <w:pStyle w:val="GvdeMetniGirintisi2"/>
        <w:spacing w:after="0" w:line="240" w:lineRule="exact"/>
        <w:ind w:firstLine="567"/>
        <w:rPr>
          <w:sz w:val="18"/>
        </w:rPr>
      </w:pPr>
      <w:r w:rsidRPr="00335E61">
        <w:rPr>
          <w:sz w:val="18"/>
        </w:rPr>
        <w:tab/>
        <w:t>f) Belediyenin kuruluşuna katıldığı şirket, kuruluş ve katıldığı birliklerle ilgili ortaklık payı ve üyelik aidatı giderleri.</w:t>
      </w:r>
    </w:p>
    <w:p w:rsidR="004D544C" w:rsidRPr="00335E61" w:rsidRDefault="004D544C" w:rsidP="004D544C">
      <w:pPr>
        <w:spacing w:line="240" w:lineRule="exact"/>
        <w:ind w:firstLine="567"/>
        <w:jc w:val="both"/>
        <w:rPr>
          <w:sz w:val="18"/>
          <w:szCs w:val="18"/>
        </w:rPr>
      </w:pPr>
      <w:r w:rsidRPr="00335E61">
        <w:rPr>
          <w:sz w:val="18"/>
          <w:szCs w:val="18"/>
        </w:rPr>
        <w:tab/>
        <w:t>g) Mezarlıkların tesisi, korunması ve bakımına ilişkin giderler.</w:t>
      </w:r>
    </w:p>
    <w:p w:rsidR="004D544C" w:rsidRPr="00335E61" w:rsidRDefault="004D544C" w:rsidP="004D544C">
      <w:pPr>
        <w:spacing w:line="240" w:lineRule="exact"/>
        <w:ind w:firstLine="567"/>
        <w:jc w:val="both"/>
        <w:rPr>
          <w:sz w:val="18"/>
          <w:szCs w:val="18"/>
        </w:rPr>
      </w:pPr>
      <w:r w:rsidRPr="00335E61">
        <w:rPr>
          <w:sz w:val="18"/>
          <w:szCs w:val="18"/>
        </w:rPr>
        <w:tab/>
        <w:t>h) Faiz, borçlanmaya ilişkin diğer ödemeler ile sigorta giderleri.</w:t>
      </w:r>
    </w:p>
    <w:p w:rsidR="004D544C" w:rsidRPr="00335E61" w:rsidRDefault="004D544C" w:rsidP="004D544C">
      <w:pPr>
        <w:spacing w:line="240" w:lineRule="exact"/>
        <w:ind w:firstLine="567"/>
        <w:jc w:val="both"/>
        <w:rPr>
          <w:sz w:val="18"/>
          <w:szCs w:val="18"/>
        </w:rPr>
      </w:pPr>
      <w:r w:rsidRPr="00335E61">
        <w:rPr>
          <w:sz w:val="18"/>
          <w:szCs w:val="18"/>
        </w:rPr>
        <w:tab/>
      </w:r>
    </w:p>
    <w:p w:rsidR="004D544C" w:rsidRPr="003F19DB" w:rsidRDefault="004D544C" w:rsidP="004D544C">
      <w:pPr>
        <w:spacing w:line="240" w:lineRule="exact"/>
        <w:jc w:val="center"/>
        <w:rPr>
          <w:color w:val="1F497D" w:themeColor="text2"/>
        </w:rPr>
      </w:pPr>
      <w:r w:rsidRPr="00335E61">
        <w:br w:type="page"/>
      </w:r>
    </w:p>
    <w:p w:rsidR="004D544C" w:rsidRPr="00335E61" w:rsidRDefault="004D544C" w:rsidP="004D544C">
      <w:pPr>
        <w:spacing w:line="240" w:lineRule="exact"/>
      </w:pPr>
    </w:p>
    <w:p w:rsidR="004D544C" w:rsidRPr="00335E61" w:rsidRDefault="004D544C" w:rsidP="004D544C">
      <w:pPr>
        <w:spacing w:line="240" w:lineRule="exact"/>
        <w:ind w:firstLine="567"/>
        <w:jc w:val="both"/>
        <w:rPr>
          <w:sz w:val="18"/>
          <w:szCs w:val="18"/>
        </w:rPr>
      </w:pPr>
      <w:r w:rsidRPr="00335E61">
        <w:rPr>
          <w:sz w:val="18"/>
          <w:szCs w:val="18"/>
        </w:rPr>
        <w:t>i) Dar gelirli, yoksul, muhtaç ve kimsesizler ile engellilere yapılacak sosyal hizmet ve yardımlar.</w:t>
      </w:r>
      <w:r w:rsidRPr="00335E61">
        <w:rPr>
          <w:sz w:val="18"/>
          <w:szCs w:val="18"/>
          <w:vertAlign w:val="superscript"/>
        </w:rPr>
        <w:t>(1)</w:t>
      </w:r>
    </w:p>
    <w:p w:rsidR="004D544C" w:rsidRPr="00335E61" w:rsidRDefault="004D544C" w:rsidP="004D544C">
      <w:pPr>
        <w:spacing w:line="240" w:lineRule="exact"/>
        <w:ind w:firstLine="567"/>
        <w:jc w:val="both"/>
        <w:rPr>
          <w:sz w:val="18"/>
          <w:szCs w:val="18"/>
        </w:rPr>
      </w:pPr>
      <w:r w:rsidRPr="00335E61">
        <w:rPr>
          <w:sz w:val="18"/>
          <w:szCs w:val="18"/>
        </w:rPr>
        <w:tab/>
        <w:t>j) Dava takip ve icra giderleri.</w:t>
      </w:r>
    </w:p>
    <w:p w:rsidR="004D544C" w:rsidRPr="00335E61" w:rsidRDefault="004D544C" w:rsidP="004D544C">
      <w:pPr>
        <w:spacing w:line="240" w:lineRule="exact"/>
        <w:ind w:firstLine="567"/>
        <w:jc w:val="both"/>
        <w:rPr>
          <w:sz w:val="18"/>
          <w:szCs w:val="18"/>
        </w:rPr>
      </w:pPr>
      <w:r w:rsidRPr="00335E61">
        <w:rPr>
          <w:sz w:val="18"/>
          <w:szCs w:val="18"/>
        </w:rPr>
        <w:tab/>
        <w:t>k) Temsil, tören, ağırlama ve tanıtım giderleri.</w:t>
      </w:r>
    </w:p>
    <w:p w:rsidR="004D544C" w:rsidRPr="00335E61" w:rsidRDefault="004D544C" w:rsidP="004D544C">
      <w:pPr>
        <w:spacing w:line="240" w:lineRule="exact"/>
        <w:ind w:firstLine="567"/>
        <w:jc w:val="both"/>
        <w:rPr>
          <w:sz w:val="18"/>
          <w:szCs w:val="18"/>
        </w:rPr>
      </w:pPr>
      <w:r w:rsidRPr="00335E61">
        <w:rPr>
          <w:sz w:val="18"/>
          <w:szCs w:val="18"/>
        </w:rPr>
        <w:tab/>
        <w:t>l) Avukatlık, danışmanlık ve denetim hizmetleri karşılığı yapılacak ödemeler.</w:t>
      </w:r>
    </w:p>
    <w:p w:rsidR="004D544C" w:rsidRPr="00335E61" w:rsidRDefault="004D544C" w:rsidP="004D544C">
      <w:pPr>
        <w:spacing w:line="240" w:lineRule="exact"/>
        <w:ind w:firstLine="567"/>
        <w:jc w:val="both"/>
        <w:rPr>
          <w:sz w:val="18"/>
          <w:szCs w:val="18"/>
        </w:rPr>
      </w:pPr>
      <w:r w:rsidRPr="00335E61">
        <w:rPr>
          <w:sz w:val="18"/>
          <w:szCs w:val="18"/>
        </w:rPr>
        <w:tab/>
        <w:t>m) Yurt içi ve yurt dışı kamu ve özel kesim ile sivil toplum örgütleriyle birlikte yapılan ortak hizmetler ve proje giderleri.</w:t>
      </w:r>
    </w:p>
    <w:p w:rsidR="004D544C" w:rsidRPr="00335E61" w:rsidRDefault="004D544C" w:rsidP="004D544C">
      <w:pPr>
        <w:spacing w:line="240" w:lineRule="exact"/>
        <w:ind w:firstLine="567"/>
        <w:jc w:val="both"/>
        <w:rPr>
          <w:sz w:val="18"/>
          <w:szCs w:val="18"/>
        </w:rPr>
      </w:pPr>
      <w:r w:rsidRPr="00335E61">
        <w:rPr>
          <w:sz w:val="18"/>
          <w:szCs w:val="18"/>
        </w:rPr>
        <w:tab/>
        <w:t>n) Sosyo-kültürel, sanatsal ve bilimsel etkinlikler için yapılan giderler.</w:t>
      </w:r>
    </w:p>
    <w:p w:rsidR="004D544C" w:rsidRPr="00335E61" w:rsidRDefault="004D544C" w:rsidP="004D544C">
      <w:pPr>
        <w:spacing w:line="240" w:lineRule="exact"/>
        <w:ind w:firstLine="567"/>
        <w:jc w:val="both"/>
        <w:rPr>
          <w:sz w:val="18"/>
          <w:szCs w:val="18"/>
        </w:rPr>
      </w:pPr>
      <w:r w:rsidRPr="00335E61">
        <w:rPr>
          <w:sz w:val="18"/>
          <w:szCs w:val="18"/>
        </w:rPr>
        <w:tab/>
        <w:t>o) Belediye hizmetleriyle ilgili olarak yapılan kamuoyu yoklaması ve araştırması giderleri.</w:t>
      </w:r>
    </w:p>
    <w:p w:rsidR="004D544C" w:rsidRPr="00335E61" w:rsidRDefault="004D544C" w:rsidP="004D544C">
      <w:pPr>
        <w:spacing w:line="240" w:lineRule="exact"/>
        <w:ind w:firstLine="567"/>
        <w:jc w:val="both"/>
        <w:rPr>
          <w:sz w:val="18"/>
          <w:szCs w:val="18"/>
        </w:rPr>
      </w:pPr>
      <w:r w:rsidRPr="00335E61">
        <w:rPr>
          <w:sz w:val="18"/>
          <w:szCs w:val="18"/>
        </w:rPr>
        <w:tab/>
        <w:t>p) Kanunla verilen görevler ve hizmetlerin yürütülmesi için yapılan diğer giderler.</w:t>
      </w:r>
    </w:p>
    <w:p w:rsidR="004D544C" w:rsidRPr="00335E61" w:rsidRDefault="004D544C" w:rsidP="004D544C">
      <w:pPr>
        <w:spacing w:line="240" w:lineRule="exact"/>
        <w:ind w:firstLine="567"/>
        <w:jc w:val="both"/>
        <w:rPr>
          <w:sz w:val="18"/>
          <w:szCs w:val="18"/>
        </w:rPr>
      </w:pPr>
      <w:r w:rsidRPr="00335E61">
        <w:rPr>
          <w:sz w:val="18"/>
          <w:szCs w:val="18"/>
        </w:rPr>
        <w:tab/>
        <w:t>r) Şartlı bağışlarla ilgili yapılacak harcamalar.</w:t>
      </w:r>
    </w:p>
    <w:p w:rsidR="004D544C" w:rsidRPr="00335E61" w:rsidRDefault="004D544C" w:rsidP="004D544C">
      <w:pPr>
        <w:spacing w:line="240" w:lineRule="exact"/>
        <w:ind w:firstLine="567"/>
        <w:jc w:val="both"/>
        <w:rPr>
          <w:sz w:val="18"/>
          <w:szCs w:val="18"/>
        </w:rPr>
      </w:pPr>
      <w:r w:rsidRPr="00335E61">
        <w:rPr>
          <w:sz w:val="18"/>
          <w:szCs w:val="18"/>
        </w:rPr>
        <w:tab/>
        <w:t>s) İmar düzenleme giderleri.</w:t>
      </w:r>
    </w:p>
    <w:p w:rsidR="004D544C" w:rsidRPr="00335E61" w:rsidRDefault="004D544C" w:rsidP="004D544C">
      <w:pPr>
        <w:spacing w:line="240" w:lineRule="exact"/>
        <w:ind w:firstLine="567"/>
        <w:jc w:val="both"/>
        <w:rPr>
          <w:sz w:val="18"/>
          <w:szCs w:val="18"/>
        </w:rPr>
      </w:pPr>
      <w:r w:rsidRPr="00335E61">
        <w:rPr>
          <w:sz w:val="18"/>
          <w:szCs w:val="18"/>
        </w:rPr>
        <w:tab/>
        <w:t>t) Her türlü proje giderleri.</w:t>
      </w:r>
    </w:p>
    <w:p w:rsidR="004D544C" w:rsidRPr="00335E61" w:rsidRDefault="004D544C" w:rsidP="004D544C">
      <w:pPr>
        <w:spacing w:line="240" w:lineRule="exact"/>
        <w:jc w:val="both"/>
        <w:rPr>
          <w:sz w:val="18"/>
          <w:szCs w:val="18"/>
        </w:rPr>
      </w:pPr>
    </w:p>
    <w:p w:rsidR="004D544C" w:rsidRPr="00335E61" w:rsidRDefault="004D544C" w:rsidP="004D544C">
      <w:pPr>
        <w:spacing w:line="240" w:lineRule="exact"/>
        <w:jc w:val="center"/>
        <w:rPr>
          <w:i/>
          <w:iCs/>
          <w:sz w:val="18"/>
          <w:szCs w:val="18"/>
        </w:rPr>
      </w:pPr>
      <w:r w:rsidRPr="00335E61">
        <w:rPr>
          <w:i/>
          <w:iCs/>
          <w:sz w:val="18"/>
          <w:szCs w:val="18"/>
        </w:rPr>
        <w:t>Belediye Bütçesi</w:t>
      </w:r>
    </w:p>
    <w:p w:rsidR="004D544C" w:rsidRPr="00335E61" w:rsidRDefault="004D544C" w:rsidP="004D544C">
      <w:pPr>
        <w:spacing w:line="240" w:lineRule="exact"/>
        <w:jc w:val="both"/>
        <w:rPr>
          <w:i/>
          <w:iCs/>
          <w:sz w:val="18"/>
          <w:szCs w:val="18"/>
        </w:rPr>
      </w:pPr>
    </w:p>
    <w:p w:rsidR="004D544C" w:rsidRPr="00335E61" w:rsidRDefault="004D544C" w:rsidP="004D544C">
      <w:pPr>
        <w:spacing w:line="240" w:lineRule="exact"/>
        <w:ind w:firstLine="567"/>
        <w:jc w:val="both"/>
        <w:rPr>
          <w:i/>
          <w:iCs/>
          <w:sz w:val="18"/>
          <w:szCs w:val="18"/>
        </w:rPr>
      </w:pPr>
      <w:r w:rsidRPr="00335E61">
        <w:rPr>
          <w:i/>
          <w:iCs/>
          <w:sz w:val="18"/>
          <w:szCs w:val="18"/>
        </w:rPr>
        <w:tab/>
        <w:t>Belediye bütçesi</w:t>
      </w:r>
    </w:p>
    <w:p w:rsidR="004D544C" w:rsidRPr="00335E61" w:rsidRDefault="004D544C" w:rsidP="004D544C">
      <w:pPr>
        <w:spacing w:line="240" w:lineRule="exact"/>
        <w:ind w:firstLine="567"/>
        <w:jc w:val="both"/>
        <w:rPr>
          <w:sz w:val="18"/>
          <w:szCs w:val="18"/>
        </w:rPr>
      </w:pPr>
      <w:r w:rsidRPr="00335E61">
        <w:rPr>
          <w:b/>
          <w:bCs/>
          <w:sz w:val="18"/>
          <w:szCs w:val="18"/>
        </w:rPr>
        <w:tab/>
        <w:t>Madde 61-</w:t>
      </w:r>
      <w:r w:rsidRPr="00335E61">
        <w:rPr>
          <w:sz w:val="18"/>
          <w:szCs w:val="18"/>
        </w:rPr>
        <w:t xml:space="preserve"> Belediyenin stratejik plânına ve performans programına uygun olarak hazırlanan bütçe, belediyenin malî yıl ve izleyen iki yıl içindeki gelir ve gider tahminlerini gösterir, gelirlerin toplanmasına ve harcamaların yapılmasına izin verir.</w:t>
      </w:r>
    </w:p>
    <w:p w:rsidR="004D544C" w:rsidRPr="00335E61" w:rsidRDefault="004D544C" w:rsidP="004D544C">
      <w:pPr>
        <w:spacing w:line="240" w:lineRule="exact"/>
        <w:ind w:firstLine="567"/>
        <w:jc w:val="both"/>
        <w:rPr>
          <w:sz w:val="18"/>
          <w:szCs w:val="18"/>
        </w:rPr>
      </w:pPr>
      <w:r w:rsidRPr="00335E61">
        <w:rPr>
          <w:sz w:val="18"/>
          <w:szCs w:val="18"/>
        </w:rPr>
        <w:tab/>
        <w:t>Bütçeye ayrıntılı harcama programları ile finansman programları eklenir.</w:t>
      </w:r>
    </w:p>
    <w:p w:rsidR="004D544C" w:rsidRPr="00335E61" w:rsidRDefault="004D544C" w:rsidP="004D544C">
      <w:pPr>
        <w:spacing w:line="240" w:lineRule="exact"/>
        <w:ind w:firstLine="567"/>
        <w:jc w:val="both"/>
        <w:rPr>
          <w:sz w:val="18"/>
          <w:szCs w:val="18"/>
        </w:rPr>
      </w:pPr>
      <w:r w:rsidRPr="00335E61">
        <w:rPr>
          <w:sz w:val="18"/>
          <w:szCs w:val="18"/>
        </w:rPr>
        <w:tab/>
        <w:t>Bütçe yılı Devlet malî yılı ile aynıdır.</w:t>
      </w:r>
    </w:p>
    <w:p w:rsidR="004D544C" w:rsidRPr="00335E61" w:rsidRDefault="004D544C" w:rsidP="004D544C">
      <w:pPr>
        <w:spacing w:line="240" w:lineRule="exact"/>
        <w:ind w:firstLine="567"/>
        <w:jc w:val="both"/>
        <w:rPr>
          <w:sz w:val="18"/>
          <w:szCs w:val="18"/>
        </w:rPr>
      </w:pPr>
      <w:r w:rsidRPr="00335E61">
        <w:rPr>
          <w:sz w:val="18"/>
          <w:szCs w:val="18"/>
        </w:rPr>
        <w:tab/>
        <w:t>Bütçe dışı harcama yapılamaz.</w:t>
      </w:r>
    </w:p>
    <w:p w:rsidR="004D544C" w:rsidRPr="00335E61" w:rsidRDefault="004D544C" w:rsidP="004D544C">
      <w:pPr>
        <w:spacing w:line="240" w:lineRule="exact"/>
        <w:ind w:firstLine="567"/>
        <w:jc w:val="both"/>
        <w:rPr>
          <w:sz w:val="18"/>
          <w:szCs w:val="18"/>
        </w:rPr>
      </w:pPr>
      <w:r w:rsidRPr="00335E61">
        <w:rPr>
          <w:sz w:val="18"/>
          <w:szCs w:val="18"/>
        </w:rPr>
        <w:tab/>
        <w:t xml:space="preserve">Belediye başkanı ve harcama yetkisi verilen diğer görevliler, bütçe ödeneklerinin verimli, tutumlu ve yerinde harcanmasından sorumludur. </w:t>
      </w:r>
    </w:p>
    <w:p w:rsidR="004D544C" w:rsidRPr="00335E61" w:rsidRDefault="004D544C" w:rsidP="004D544C">
      <w:pPr>
        <w:spacing w:line="240" w:lineRule="exact"/>
        <w:ind w:firstLine="567"/>
        <w:jc w:val="both"/>
        <w:rPr>
          <w:bCs/>
          <w:i/>
          <w:iCs/>
          <w:sz w:val="18"/>
          <w:szCs w:val="18"/>
        </w:rPr>
      </w:pPr>
      <w:r w:rsidRPr="00335E61">
        <w:rPr>
          <w:bCs/>
          <w:i/>
          <w:iCs/>
          <w:sz w:val="18"/>
          <w:szCs w:val="18"/>
        </w:rPr>
        <w:t>Bütçenin hazırlanması ve kabulü</w:t>
      </w:r>
    </w:p>
    <w:p w:rsidR="004D544C" w:rsidRPr="00335E61" w:rsidRDefault="004D544C" w:rsidP="004D544C">
      <w:pPr>
        <w:spacing w:line="240" w:lineRule="exact"/>
        <w:ind w:firstLine="567"/>
        <w:jc w:val="both"/>
        <w:rPr>
          <w:sz w:val="18"/>
          <w:szCs w:val="18"/>
        </w:rPr>
      </w:pPr>
      <w:r w:rsidRPr="00335E61">
        <w:rPr>
          <w:b/>
          <w:bCs/>
          <w:sz w:val="18"/>
          <w:szCs w:val="18"/>
        </w:rPr>
        <w:tab/>
        <w:t>Madde 62-</w:t>
      </w:r>
      <w:r w:rsidRPr="00335E61">
        <w:rPr>
          <w:sz w:val="18"/>
          <w:szCs w:val="18"/>
        </w:rPr>
        <w:t xml:space="preserve"> Belediye başkanı tarafından hazırlanan bütçe tasarısı eylül ayının birinci gününden önce encümene sunulur ve </w:t>
      </w:r>
      <w:r>
        <w:rPr>
          <w:sz w:val="18"/>
          <w:szCs w:val="18"/>
        </w:rPr>
        <w:t>Çevre ve Şehircilik</w:t>
      </w:r>
      <w:r w:rsidRPr="00335E61">
        <w:rPr>
          <w:sz w:val="18"/>
          <w:szCs w:val="18"/>
        </w:rPr>
        <w:t xml:space="preserve"> Bakanlığına gönderilir. </w:t>
      </w:r>
      <w:r>
        <w:rPr>
          <w:sz w:val="18"/>
          <w:szCs w:val="18"/>
        </w:rPr>
        <w:t>Çevre ve Şehircilik</w:t>
      </w:r>
      <w:r w:rsidRPr="00335E61">
        <w:rPr>
          <w:sz w:val="18"/>
          <w:szCs w:val="18"/>
        </w:rPr>
        <w:t xml:space="preserve"> Bakanlığı belediye bütçe tahminlerini konsolide eder ve 5018 sayılı Kamu Malî Yönetimi ve Kontrol Kanunu uyarınca merkezi yönetim bütçe tasarısına eklenmek üzere eylül ayı sonuna kadar Maliye Bakanlığına bildirir. Encümen, bütçeyi inceleyerek görüşüyle birlikte kasım ayının birinci gününden önce belediye meclisine sunar.</w:t>
      </w:r>
      <w:r w:rsidRPr="00485052">
        <w:rPr>
          <w:sz w:val="18"/>
          <w:szCs w:val="18"/>
          <w:vertAlign w:val="superscript"/>
        </w:rPr>
        <w:t xml:space="preserve">(2) </w:t>
      </w:r>
    </w:p>
    <w:p w:rsidR="004D544C" w:rsidRPr="00335E61" w:rsidRDefault="004D544C" w:rsidP="004D544C">
      <w:pPr>
        <w:spacing w:line="240" w:lineRule="exact"/>
        <w:ind w:left="142" w:hanging="142"/>
        <w:jc w:val="both"/>
        <w:rPr>
          <w:i/>
          <w:sz w:val="16"/>
          <w:szCs w:val="16"/>
        </w:rPr>
      </w:pPr>
    </w:p>
    <w:p w:rsidR="004D544C" w:rsidRPr="00335E61" w:rsidRDefault="004D544C" w:rsidP="004D544C">
      <w:pPr>
        <w:spacing w:line="240" w:lineRule="exact"/>
        <w:ind w:left="284" w:hanging="284"/>
        <w:jc w:val="both"/>
        <w:rPr>
          <w:i/>
          <w:sz w:val="16"/>
          <w:szCs w:val="16"/>
        </w:rPr>
      </w:pPr>
    </w:p>
    <w:p w:rsidR="004D544C" w:rsidRPr="00335E61" w:rsidRDefault="004D544C" w:rsidP="004D544C">
      <w:pPr>
        <w:spacing w:line="240" w:lineRule="exact"/>
        <w:jc w:val="center"/>
        <w:rPr>
          <w:szCs w:val="18"/>
        </w:rPr>
      </w:pPr>
      <w:r w:rsidRPr="00335E61">
        <w:rPr>
          <w:sz w:val="18"/>
          <w:szCs w:val="18"/>
        </w:rPr>
        <w:br w:type="page"/>
      </w:r>
    </w:p>
    <w:p w:rsidR="004D544C" w:rsidRPr="00335E61" w:rsidRDefault="004D544C" w:rsidP="004D544C">
      <w:pPr>
        <w:spacing w:line="240" w:lineRule="exact"/>
        <w:ind w:firstLine="567"/>
        <w:jc w:val="both"/>
        <w:rPr>
          <w:sz w:val="18"/>
          <w:szCs w:val="18"/>
        </w:rPr>
      </w:pPr>
      <w:r w:rsidRPr="00335E61">
        <w:rPr>
          <w:bCs/>
          <w:i/>
          <w:iCs/>
          <w:sz w:val="18"/>
          <w:szCs w:val="18"/>
        </w:rPr>
        <w:lastRenderedPageBreak/>
        <w:tab/>
      </w:r>
      <w:r w:rsidRPr="00335E61">
        <w:rPr>
          <w:sz w:val="18"/>
          <w:szCs w:val="18"/>
        </w:rPr>
        <w:tab/>
        <w:t>Meclis bütçe tasarısını yılbaşından önce, aynen veya değiştirerek kabul eder. Ancak, meclis bütçe denkliğini bozacak biçimde gider artırıcı ve gelir azaltıcı değişiklikler yapamaz. Kabul edilen bütçe, malî yılbaşından itibaren yürürlüğe girer.</w:t>
      </w:r>
    </w:p>
    <w:p w:rsidR="004D544C" w:rsidRPr="00335E61" w:rsidRDefault="004D544C" w:rsidP="004D544C">
      <w:pPr>
        <w:spacing w:line="240" w:lineRule="exact"/>
        <w:ind w:firstLine="567"/>
        <w:jc w:val="both"/>
        <w:rPr>
          <w:bCs/>
          <w:i/>
          <w:iCs/>
          <w:sz w:val="18"/>
          <w:szCs w:val="18"/>
        </w:rPr>
      </w:pPr>
      <w:r w:rsidRPr="00335E61">
        <w:rPr>
          <w:b/>
          <w:sz w:val="18"/>
          <w:szCs w:val="18"/>
        </w:rPr>
        <w:tab/>
      </w:r>
      <w:r w:rsidRPr="00335E61">
        <w:rPr>
          <w:bCs/>
          <w:i/>
          <w:iCs/>
          <w:sz w:val="18"/>
          <w:szCs w:val="18"/>
        </w:rPr>
        <w:t>Harcama yetkilisi</w:t>
      </w:r>
    </w:p>
    <w:p w:rsidR="004D544C" w:rsidRPr="00335E61" w:rsidRDefault="004D544C" w:rsidP="004D544C">
      <w:pPr>
        <w:spacing w:line="240" w:lineRule="exact"/>
        <w:ind w:firstLine="567"/>
        <w:jc w:val="both"/>
        <w:rPr>
          <w:sz w:val="18"/>
          <w:szCs w:val="18"/>
        </w:rPr>
      </w:pPr>
      <w:r w:rsidRPr="00335E61">
        <w:rPr>
          <w:b/>
          <w:bCs/>
          <w:sz w:val="18"/>
          <w:szCs w:val="18"/>
        </w:rPr>
        <w:tab/>
        <w:t>Madde 63-</w:t>
      </w:r>
      <w:r w:rsidRPr="00335E61">
        <w:rPr>
          <w:sz w:val="18"/>
          <w:szCs w:val="18"/>
        </w:rPr>
        <w:t xml:space="preserve"> Belediye bütçesiyle ödenek tahsis edilen her bir harcama biriminin en üst yöneticisi harcama yetkilisidir.</w:t>
      </w:r>
    </w:p>
    <w:p w:rsidR="004D544C" w:rsidRPr="00335E61" w:rsidRDefault="004D544C" w:rsidP="004D544C">
      <w:pPr>
        <w:spacing w:line="240" w:lineRule="exact"/>
        <w:ind w:firstLine="567"/>
        <w:jc w:val="both"/>
        <w:rPr>
          <w:bCs/>
          <w:i/>
          <w:iCs/>
          <w:sz w:val="18"/>
          <w:szCs w:val="18"/>
        </w:rPr>
      </w:pPr>
      <w:r w:rsidRPr="00335E61">
        <w:rPr>
          <w:b/>
          <w:sz w:val="18"/>
          <w:szCs w:val="18"/>
        </w:rPr>
        <w:tab/>
      </w:r>
      <w:r w:rsidRPr="00335E61">
        <w:rPr>
          <w:bCs/>
          <w:i/>
          <w:iCs/>
          <w:sz w:val="18"/>
          <w:szCs w:val="18"/>
        </w:rPr>
        <w:t>Kesinhesap</w:t>
      </w:r>
    </w:p>
    <w:p w:rsidR="004D544C" w:rsidRPr="00335E61" w:rsidRDefault="004D544C" w:rsidP="004D544C">
      <w:pPr>
        <w:spacing w:line="240" w:lineRule="exact"/>
        <w:ind w:firstLine="567"/>
        <w:jc w:val="both"/>
        <w:rPr>
          <w:sz w:val="18"/>
          <w:szCs w:val="18"/>
        </w:rPr>
      </w:pPr>
      <w:r w:rsidRPr="00335E61">
        <w:rPr>
          <w:b/>
          <w:bCs/>
          <w:sz w:val="18"/>
          <w:szCs w:val="18"/>
        </w:rPr>
        <w:tab/>
        <w:t>Madde 64-</w:t>
      </w:r>
      <w:r w:rsidRPr="00335E61">
        <w:rPr>
          <w:sz w:val="18"/>
          <w:szCs w:val="18"/>
        </w:rPr>
        <w:t xml:space="preserve"> Her yıl bütçesinin kesinhesabı, belediye başkanı tarafından hesap döneminin bitiminden sonra nisan ayı içinde encümene sunulur. Kesinhesap, belediye meclisinin mayıs ayı toplantısında görüşülerek karara bağlanır.</w:t>
      </w:r>
    </w:p>
    <w:p w:rsidR="004D544C" w:rsidRPr="00335E61" w:rsidRDefault="004D544C" w:rsidP="004D544C">
      <w:pPr>
        <w:spacing w:line="240" w:lineRule="exact"/>
        <w:ind w:firstLine="567"/>
        <w:jc w:val="both"/>
        <w:rPr>
          <w:sz w:val="18"/>
          <w:szCs w:val="18"/>
        </w:rPr>
      </w:pPr>
      <w:r w:rsidRPr="00335E61">
        <w:rPr>
          <w:sz w:val="18"/>
          <w:szCs w:val="18"/>
        </w:rPr>
        <w:tab/>
        <w:t>Kesinhesabın görüşülmesi ve kesinleşmesinde, bütçeye ilişkin hükümler uygulanır.</w:t>
      </w:r>
    </w:p>
    <w:p w:rsidR="004D544C" w:rsidRPr="00335E61" w:rsidRDefault="004D544C" w:rsidP="004D544C">
      <w:pPr>
        <w:pStyle w:val="Balk1"/>
        <w:spacing w:after="0" w:line="240" w:lineRule="exact"/>
        <w:ind w:firstLine="567"/>
        <w:jc w:val="both"/>
        <w:rPr>
          <w:rFonts w:eastAsia="Arial Unicode MS"/>
          <w:i/>
          <w:iCs/>
          <w:sz w:val="18"/>
        </w:rPr>
      </w:pPr>
      <w:r w:rsidRPr="00335E61">
        <w:rPr>
          <w:sz w:val="18"/>
        </w:rPr>
        <w:tab/>
      </w:r>
      <w:r w:rsidRPr="00335E61">
        <w:rPr>
          <w:i/>
          <w:iCs/>
          <w:sz w:val="18"/>
        </w:rPr>
        <w:t>Bütçe sistemi</w:t>
      </w:r>
    </w:p>
    <w:p w:rsidR="004D544C" w:rsidRPr="00335E61" w:rsidRDefault="004D544C" w:rsidP="004D544C">
      <w:pPr>
        <w:spacing w:line="240" w:lineRule="exact"/>
        <w:ind w:firstLine="567"/>
        <w:jc w:val="both"/>
        <w:rPr>
          <w:sz w:val="18"/>
          <w:szCs w:val="18"/>
        </w:rPr>
      </w:pPr>
      <w:r w:rsidRPr="00335E61">
        <w:rPr>
          <w:b/>
          <w:bCs/>
          <w:sz w:val="18"/>
          <w:szCs w:val="18"/>
        </w:rPr>
        <w:tab/>
        <w:t>Madde 65-</w:t>
      </w:r>
      <w:r w:rsidRPr="00335E61">
        <w:rPr>
          <w:sz w:val="18"/>
          <w:szCs w:val="18"/>
        </w:rPr>
        <w:t xml:space="preserve"> Belediye bütçesi ile muhasebe işlemlerine ilişkin esas ve usûller Maliye Bakanlığının görüşü alınarak </w:t>
      </w:r>
      <w:r w:rsidRPr="00485052">
        <w:rPr>
          <w:sz w:val="18"/>
          <w:szCs w:val="18"/>
        </w:rPr>
        <w:t>Çevre ve Şehircilik</w:t>
      </w:r>
      <w:r w:rsidRPr="00335E61">
        <w:rPr>
          <w:sz w:val="18"/>
          <w:szCs w:val="18"/>
        </w:rPr>
        <w:t xml:space="preserve"> Bakanlığı tarafından çıkarılacak yönetmelikle düzenlenir.</w:t>
      </w:r>
      <w:r w:rsidRPr="00485052">
        <w:rPr>
          <w:sz w:val="18"/>
          <w:szCs w:val="18"/>
          <w:vertAlign w:val="superscript"/>
        </w:rPr>
        <w:t>(1)</w:t>
      </w:r>
    </w:p>
    <w:p w:rsidR="004D544C" w:rsidRPr="00335E61" w:rsidRDefault="004D544C" w:rsidP="004D544C">
      <w:pPr>
        <w:spacing w:line="240" w:lineRule="exact"/>
        <w:ind w:firstLine="567"/>
        <w:jc w:val="both"/>
        <w:rPr>
          <w:bCs/>
          <w:i/>
          <w:iCs/>
          <w:sz w:val="18"/>
          <w:szCs w:val="18"/>
        </w:rPr>
      </w:pPr>
      <w:r w:rsidRPr="00335E61">
        <w:rPr>
          <w:b/>
          <w:sz w:val="18"/>
          <w:szCs w:val="18"/>
        </w:rPr>
        <w:tab/>
      </w:r>
      <w:r w:rsidRPr="00335E61">
        <w:rPr>
          <w:bCs/>
          <w:i/>
          <w:iCs/>
          <w:sz w:val="18"/>
          <w:szCs w:val="18"/>
        </w:rPr>
        <w:t>Geçmiş yıl bütçesinin devamı</w:t>
      </w:r>
    </w:p>
    <w:p w:rsidR="004D544C" w:rsidRPr="00335E61" w:rsidRDefault="004D544C" w:rsidP="004D544C">
      <w:pPr>
        <w:spacing w:line="240" w:lineRule="exact"/>
        <w:ind w:firstLine="567"/>
        <w:jc w:val="both"/>
        <w:rPr>
          <w:sz w:val="18"/>
          <w:szCs w:val="18"/>
        </w:rPr>
      </w:pPr>
      <w:r w:rsidRPr="00335E61">
        <w:rPr>
          <w:b/>
          <w:bCs/>
          <w:sz w:val="18"/>
          <w:szCs w:val="18"/>
        </w:rPr>
        <w:tab/>
        <w:t>Madde 66-</w:t>
      </w:r>
      <w:r w:rsidRPr="00335E61">
        <w:rPr>
          <w:sz w:val="18"/>
          <w:szCs w:val="18"/>
        </w:rPr>
        <w:t xml:space="preserve"> Herhangi bir nedenle yeni yıl bütçesi kesinleşmemiş ise yeni bütçenin kesinleşmesine kadar geçen yıl bütçesi uygulanır.</w:t>
      </w:r>
    </w:p>
    <w:p w:rsidR="004D544C" w:rsidRPr="00335E61" w:rsidRDefault="004D544C" w:rsidP="004D544C">
      <w:pPr>
        <w:spacing w:line="240" w:lineRule="exact"/>
        <w:ind w:firstLine="567"/>
        <w:jc w:val="both"/>
        <w:rPr>
          <w:sz w:val="18"/>
          <w:szCs w:val="18"/>
        </w:rPr>
      </w:pPr>
      <w:r w:rsidRPr="00335E61">
        <w:rPr>
          <w:sz w:val="18"/>
          <w:szCs w:val="18"/>
        </w:rPr>
        <w:tab/>
        <w:t>Bütçenin kabulüne kadar yapılan işlemler yeni yıl bütçesine göre yapılmış sayılır.</w:t>
      </w:r>
    </w:p>
    <w:p w:rsidR="004D544C" w:rsidRPr="00335E61" w:rsidRDefault="004D544C" w:rsidP="004D544C">
      <w:pPr>
        <w:spacing w:line="240" w:lineRule="exact"/>
        <w:ind w:firstLine="567"/>
        <w:jc w:val="both"/>
        <w:rPr>
          <w:bCs/>
          <w:i/>
          <w:iCs/>
          <w:sz w:val="18"/>
          <w:szCs w:val="18"/>
        </w:rPr>
      </w:pPr>
      <w:r w:rsidRPr="00335E61">
        <w:rPr>
          <w:b/>
          <w:sz w:val="18"/>
          <w:szCs w:val="18"/>
        </w:rPr>
        <w:tab/>
      </w:r>
      <w:r w:rsidRPr="00335E61">
        <w:rPr>
          <w:bCs/>
          <w:i/>
          <w:iCs/>
          <w:sz w:val="18"/>
          <w:szCs w:val="18"/>
        </w:rPr>
        <w:t>Gelecek yıllara yaygın hizmet yüklenmeleri</w:t>
      </w:r>
    </w:p>
    <w:p w:rsidR="004D544C" w:rsidRPr="00335E61" w:rsidRDefault="004D544C" w:rsidP="004D544C">
      <w:pPr>
        <w:spacing w:line="240" w:lineRule="exact"/>
        <w:ind w:firstLine="567"/>
        <w:jc w:val="both"/>
        <w:rPr>
          <w:sz w:val="18"/>
          <w:szCs w:val="18"/>
        </w:rPr>
      </w:pPr>
      <w:r w:rsidRPr="00335E61">
        <w:rPr>
          <w:b/>
          <w:bCs/>
          <w:sz w:val="18"/>
          <w:szCs w:val="18"/>
        </w:rPr>
        <w:tab/>
        <w:t>Madde 67-</w:t>
      </w:r>
      <w:r w:rsidRPr="00335E61">
        <w:rPr>
          <w:sz w:val="18"/>
          <w:szCs w:val="18"/>
        </w:rPr>
        <w:t xml:space="preserve"> Belediyede belediye meclisinin, belediyeye bağlı kuruluşlarda yetkili organın kararı ile park, bahçe, sera, refüj, kaldırım ve havuz bakımı ve tamiri; araç kiralama, kontrollük, temizlik, güvenlik ve yemek hizmetleri; makine-teçhizat bakım ve onarım işleri; bilgisayar sistem ve santralleri ile elektronik bilgi erişim hizmetleri; sağlıkla ilgili destek hizmetleri; fuar, panayır ve sergi hizmetleri; baraj, arıtma ve katı atık tesislerine ilişkin hizmetler; kanal bakım ve temizleme, alt yapı ve asfalt yapım ve onarımı, trafik sinyalizasyon ve aydınlatma bakımı, sayaç okuma ve sayaç sökme-takma işleri ile ilgili hizmetler; toplu ulaşım ve taşıma hizmetleri; sosyal tesislerin işletilmesi ile ilgili işler, süresi ilk mahallî idareler genel seçimlerini izleyen altıncı ayın sonunu geçmemek üzere ihale yoluyla üçüncü şahıslara gördürülebilir.</w:t>
      </w:r>
    </w:p>
    <w:p w:rsidR="004D544C" w:rsidRPr="00335E61" w:rsidRDefault="004D544C" w:rsidP="004D544C">
      <w:pPr>
        <w:spacing w:line="240" w:lineRule="exact"/>
        <w:jc w:val="center"/>
        <w:rPr>
          <w:szCs w:val="18"/>
        </w:rPr>
      </w:pPr>
    </w:p>
    <w:p w:rsidR="004D544C" w:rsidRPr="00335E61" w:rsidRDefault="004D544C" w:rsidP="004D544C">
      <w:pPr>
        <w:spacing w:line="240" w:lineRule="exact"/>
        <w:jc w:val="center"/>
        <w:rPr>
          <w:i/>
          <w:iCs/>
          <w:sz w:val="18"/>
          <w:szCs w:val="18"/>
        </w:rPr>
      </w:pPr>
      <w:r w:rsidRPr="00335E61">
        <w:rPr>
          <w:i/>
          <w:iCs/>
          <w:sz w:val="18"/>
          <w:szCs w:val="18"/>
        </w:rPr>
        <w:t>Borçlanma ve İktisadî Girişimler</w:t>
      </w:r>
    </w:p>
    <w:p w:rsidR="004D544C" w:rsidRPr="00335E61" w:rsidRDefault="004D544C" w:rsidP="004D544C">
      <w:pPr>
        <w:spacing w:line="240" w:lineRule="exact"/>
        <w:jc w:val="both"/>
        <w:rPr>
          <w:i/>
          <w:iCs/>
          <w:sz w:val="18"/>
          <w:szCs w:val="18"/>
        </w:rPr>
      </w:pPr>
    </w:p>
    <w:p w:rsidR="004D544C" w:rsidRPr="00335E61" w:rsidRDefault="004D544C" w:rsidP="004D544C">
      <w:pPr>
        <w:spacing w:line="240" w:lineRule="exact"/>
        <w:ind w:firstLine="567"/>
        <w:jc w:val="both"/>
        <w:rPr>
          <w:i/>
          <w:iCs/>
          <w:sz w:val="18"/>
          <w:szCs w:val="18"/>
        </w:rPr>
      </w:pPr>
      <w:r w:rsidRPr="00335E61">
        <w:rPr>
          <w:i/>
          <w:iCs/>
          <w:sz w:val="18"/>
          <w:szCs w:val="18"/>
        </w:rPr>
        <w:tab/>
        <w:t>Borçlanma</w:t>
      </w:r>
    </w:p>
    <w:p w:rsidR="004D544C" w:rsidRPr="00335E61" w:rsidRDefault="004D544C" w:rsidP="004D544C">
      <w:pPr>
        <w:spacing w:line="240" w:lineRule="exact"/>
        <w:ind w:firstLine="567"/>
        <w:jc w:val="both"/>
        <w:rPr>
          <w:sz w:val="18"/>
          <w:szCs w:val="18"/>
        </w:rPr>
      </w:pPr>
      <w:r w:rsidRPr="00335E61">
        <w:rPr>
          <w:b/>
          <w:bCs/>
          <w:sz w:val="18"/>
          <w:szCs w:val="18"/>
        </w:rPr>
        <w:tab/>
        <w:t>Madde 68-</w:t>
      </w:r>
      <w:r w:rsidRPr="00335E61">
        <w:rPr>
          <w:sz w:val="18"/>
          <w:szCs w:val="18"/>
        </w:rPr>
        <w:t xml:space="preserve"> Belediye, görev ve hizmetlerinin gerektirdiği giderleri karşılamak amacıyla aşağıda belirtilen usûl ve esaslara göre borçlanma yapabilir ve tahvil ihraç edebilir:</w:t>
      </w:r>
    </w:p>
    <w:p w:rsidR="004D544C" w:rsidRPr="00335E61" w:rsidRDefault="004D544C" w:rsidP="004D544C">
      <w:pPr>
        <w:spacing w:line="240" w:lineRule="exact"/>
        <w:ind w:firstLine="567"/>
        <w:jc w:val="both"/>
        <w:rPr>
          <w:sz w:val="18"/>
          <w:szCs w:val="18"/>
        </w:rPr>
      </w:pPr>
      <w:r w:rsidRPr="00335E61">
        <w:rPr>
          <w:sz w:val="18"/>
          <w:szCs w:val="18"/>
        </w:rPr>
        <w:tab/>
        <w:t>a) Dış borçlanma, 4749 sayılı Kamu Finansmanı ve Borç Yönetiminin Düzenlenmesi Hakkında Kanun hükümleri çerçevesinde sadece belediyenin yatırım programında yer alan projelerinin finansmanı amacıyla yapılabilir.</w:t>
      </w:r>
    </w:p>
    <w:p w:rsidR="004D544C" w:rsidRPr="00335E61" w:rsidRDefault="004D544C" w:rsidP="004D544C">
      <w:pPr>
        <w:spacing w:line="230" w:lineRule="exact"/>
      </w:pPr>
    </w:p>
    <w:p w:rsidR="004D544C" w:rsidRPr="007D4F23" w:rsidRDefault="004D544C" w:rsidP="004D544C">
      <w:pPr>
        <w:spacing w:line="200" w:lineRule="exact"/>
        <w:ind w:firstLine="567"/>
        <w:jc w:val="both"/>
        <w:rPr>
          <w:sz w:val="16"/>
          <w:szCs w:val="16"/>
        </w:rPr>
      </w:pPr>
      <w:r w:rsidRPr="007D4F23">
        <w:rPr>
          <w:sz w:val="16"/>
          <w:szCs w:val="16"/>
        </w:rPr>
        <w:t>b) İller Bankasından yatırım kredisi ve nakit kredi kullanan belediye, ödeme plânını bu bankaya sunmak zorundadır. İller Bankası hazırlanan geri ödeme plânını yeterli görmediği belediyenin kredi isteklerini reddeder.</w:t>
      </w:r>
    </w:p>
    <w:p w:rsidR="004D544C" w:rsidRPr="007D4F23" w:rsidRDefault="004D544C" w:rsidP="004D544C">
      <w:pPr>
        <w:spacing w:line="200" w:lineRule="exact"/>
        <w:ind w:firstLine="567"/>
        <w:jc w:val="both"/>
        <w:rPr>
          <w:sz w:val="16"/>
          <w:szCs w:val="16"/>
        </w:rPr>
      </w:pPr>
      <w:r w:rsidRPr="007D4F23">
        <w:rPr>
          <w:sz w:val="16"/>
          <w:szCs w:val="16"/>
        </w:rPr>
        <w:tab/>
        <w:t>c) Tahvil ihracı, yatırım programında yer alan projelerin finansmanı için ilgili mevzuat hükümleri uyarınca yapılır.</w:t>
      </w:r>
    </w:p>
    <w:p w:rsidR="004D544C" w:rsidRPr="007D4F23" w:rsidRDefault="004D544C" w:rsidP="004D544C">
      <w:pPr>
        <w:spacing w:line="200" w:lineRule="exact"/>
        <w:ind w:firstLine="567"/>
        <w:jc w:val="both"/>
        <w:rPr>
          <w:sz w:val="16"/>
          <w:szCs w:val="16"/>
        </w:rPr>
      </w:pPr>
      <w:r w:rsidRPr="007D4F23">
        <w:rPr>
          <w:sz w:val="16"/>
          <w:szCs w:val="16"/>
        </w:rPr>
        <w:lastRenderedPageBreak/>
        <w:tab/>
        <w:t>d) Belediye ve bağlı kuruluşları ile bunların sermayesinin yüzde ellisinden fazlasına sahip oldukları şirketlerin, faiz dâhil iç ve dış borç stok tutarı, en son kesinleşmiş bütçe gelirleri toplamının 213 sayılı Vergi Usul Kanununa göre belirlenecek yeniden değerleme oranıyla artırılan miktarını aşamaz. Bu miktar büyükşehir belediyeleri için bir buçuk kat olarak uygulanır.</w:t>
      </w:r>
    </w:p>
    <w:p w:rsidR="004D544C" w:rsidRPr="007D4F23" w:rsidRDefault="004D544C" w:rsidP="004D544C">
      <w:pPr>
        <w:spacing w:line="200" w:lineRule="exact"/>
        <w:ind w:firstLine="567"/>
        <w:jc w:val="both"/>
        <w:rPr>
          <w:sz w:val="16"/>
          <w:szCs w:val="16"/>
        </w:rPr>
      </w:pPr>
      <w:r w:rsidRPr="007D4F23">
        <w:rPr>
          <w:sz w:val="16"/>
          <w:szCs w:val="16"/>
        </w:rPr>
        <w:tab/>
        <w:t>e) Belediye ve bağlı kuruluşları ile bunların sermayesinin yüzde ellisinden fazlasına sahip oldukları şirketler, en son kesinleşmiş bütçe gelirlerinin, 213 sayılı Vergi Usul Kanununa göre belirlenecek yeniden değerleme oranıyla artırılan miktarının yılı içinde toplam yüzde onunu geçmeyen iç borçlanmayı belediye meclisinin kararı; yüzde onunu geçen iç borçlanma için ise meclis üye tam sayısının salt çoğunluğunun kararı ve Çevre ve Şehircilik Bakanlığının onayı ile yapabilir.</w:t>
      </w:r>
      <w:r w:rsidRPr="007D4F23">
        <w:rPr>
          <w:sz w:val="16"/>
          <w:szCs w:val="16"/>
          <w:vertAlign w:val="superscript"/>
        </w:rPr>
        <w:t>(2)</w:t>
      </w:r>
    </w:p>
    <w:p w:rsidR="004D544C" w:rsidRPr="007D4F23" w:rsidRDefault="004D544C" w:rsidP="004D544C">
      <w:pPr>
        <w:spacing w:line="200" w:lineRule="exact"/>
        <w:ind w:firstLine="567"/>
        <w:jc w:val="both"/>
        <w:rPr>
          <w:sz w:val="16"/>
          <w:szCs w:val="16"/>
          <w:vertAlign w:val="superscript"/>
        </w:rPr>
      </w:pPr>
      <w:r w:rsidRPr="007D4F23">
        <w:rPr>
          <w:sz w:val="16"/>
          <w:szCs w:val="16"/>
        </w:rPr>
        <w:tab/>
        <w:t>f) Belediyelerin ileri teknoloji ve büyük tutarda maddî kaynak gerektiren alt yapı yatırımlarında Cumhurbaşkanınca kabul edilen projeleri için yapılacak borçlanmalar (d) bendindeki miktarın hesaplanmasında dikkate alınmaz. Dış kaynak gerektiren projelerde Hazine Müsteşarlığının görüşü alınır.</w:t>
      </w:r>
      <w:r w:rsidRPr="007D4F23">
        <w:rPr>
          <w:sz w:val="16"/>
          <w:szCs w:val="16"/>
          <w:vertAlign w:val="superscript"/>
        </w:rPr>
        <w:t xml:space="preserve">(1) </w:t>
      </w:r>
    </w:p>
    <w:p w:rsidR="004D544C" w:rsidRPr="007D4F23" w:rsidRDefault="004D544C" w:rsidP="004D544C">
      <w:pPr>
        <w:spacing w:line="200" w:lineRule="exact"/>
        <w:ind w:firstLine="567"/>
        <w:jc w:val="both"/>
        <w:rPr>
          <w:sz w:val="16"/>
          <w:szCs w:val="16"/>
        </w:rPr>
      </w:pPr>
      <w:r w:rsidRPr="007D4F23">
        <w:rPr>
          <w:sz w:val="16"/>
          <w:szCs w:val="16"/>
        </w:rPr>
        <w:tab/>
        <w:t>Yukarıda belirtilen usûl ve esaslara aykırı olarak borçlanan belediye yetkilileri hakkında, fiilleri daha ağır bir cezayı gerektirmeyen durumlarda 5237 sayılı Türk Ceza Kanununun görevi kötüye kullanmaya ilişkin hükümleri uygulanır.</w:t>
      </w:r>
    </w:p>
    <w:p w:rsidR="004D544C" w:rsidRPr="007D4F23" w:rsidRDefault="004D544C" w:rsidP="004D544C">
      <w:pPr>
        <w:spacing w:line="200" w:lineRule="exact"/>
        <w:ind w:firstLine="567"/>
        <w:jc w:val="both"/>
        <w:rPr>
          <w:sz w:val="16"/>
          <w:szCs w:val="16"/>
        </w:rPr>
      </w:pPr>
      <w:r w:rsidRPr="007D4F23">
        <w:rPr>
          <w:sz w:val="16"/>
          <w:szCs w:val="16"/>
        </w:rPr>
        <w:tab/>
        <w:t>Belediye, varlık ve yükümlülüklerinin ayrıntılı bir şekilde yer aldığı malî tablolarını üçer aylık dönemler hâlinde Çevre ve Şehircilik Bakanlığına, Maliye Bakanlığına, Devlet Plânlama Teşkilatı Müsteşarlığına ve Hazine Müsteşarlığına gönderir.</w:t>
      </w:r>
      <w:r w:rsidRPr="007D4F23">
        <w:rPr>
          <w:sz w:val="16"/>
          <w:szCs w:val="16"/>
          <w:vertAlign w:val="superscript"/>
        </w:rPr>
        <w:t>(2)</w:t>
      </w:r>
    </w:p>
    <w:p w:rsidR="004D544C" w:rsidRPr="007D4F23" w:rsidRDefault="004D544C" w:rsidP="004D544C">
      <w:pPr>
        <w:spacing w:line="200" w:lineRule="exact"/>
        <w:ind w:firstLine="567"/>
        <w:jc w:val="both"/>
        <w:rPr>
          <w:bCs/>
          <w:i/>
          <w:iCs/>
          <w:sz w:val="16"/>
          <w:szCs w:val="16"/>
        </w:rPr>
      </w:pPr>
      <w:r w:rsidRPr="007D4F23">
        <w:rPr>
          <w:b/>
          <w:sz w:val="16"/>
          <w:szCs w:val="16"/>
        </w:rPr>
        <w:tab/>
      </w:r>
      <w:r w:rsidRPr="007D4F23">
        <w:rPr>
          <w:bCs/>
          <w:i/>
          <w:iCs/>
          <w:sz w:val="16"/>
          <w:szCs w:val="16"/>
        </w:rPr>
        <w:t>Arsa ve konut üretimi</w:t>
      </w:r>
    </w:p>
    <w:p w:rsidR="004D544C" w:rsidRPr="007D4F23" w:rsidRDefault="004D544C" w:rsidP="004D544C">
      <w:pPr>
        <w:spacing w:line="200" w:lineRule="exact"/>
        <w:ind w:firstLine="567"/>
        <w:jc w:val="both"/>
        <w:rPr>
          <w:sz w:val="16"/>
          <w:szCs w:val="16"/>
        </w:rPr>
      </w:pPr>
      <w:r w:rsidRPr="007D4F23">
        <w:rPr>
          <w:b/>
          <w:bCs/>
          <w:sz w:val="16"/>
          <w:szCs w:val="16"/>
        </w:rPr>
        <w:tab/>
        <w:t>Madde 69-</w:t>
      </w:r>
      <w:r w:rsidRPr="007D4F23">
        <w:rPr>
          <w:sz w:val="16"/>
          <w:szCs w:val="16"/>
        </w:rPr>
        <w:t xml:space="preserve"> Belediye; düzenli kentleşmeyi sağlamak, beldenin konut, sanayi ve ticaret alanı ihtiyacını karşılamak amacıyla belediye ve mücavir alan sınırları içinde, özel kanunlarına göre korunması gerekli yerler ile tarım arazileri hariç imarlı ve alt yapılı arsalar üretmek; konut, toplu konut yapmak, satmak, kiralamak ve bu amaçlarla arazi satın almak, kamulaştırma yapmak, bu arsaları trampa etmek, bu konuda ilgili diğer kamu kurum ve kuruluşları ve bankalarla iş birliği yapmak ve gerektiğinde onlarla ortak projeler gerçekleştirmek yetkisine sahiptir.</w:t>
      </w:r>
    </w:p>
    <w:p w:rsidR="004D544C" w:rsidRPr="007D4F23" w:rsidRDefault="004D544C" w:rsidP="004D544C">
      <w:pPr>
        <w:spacing w:line="200" w:lineRule="exact"/>
        <w:ind w:firstLine="567"/>
        <w:jc w:val="both"/>
        <w:rPr>
          <w:sz w:val="16"/>
          <w:szCs w:val="16"/>
        </w:rPr>
      </w:pPr>
      <w:r w:rsidRPr="007D4F23">
        <w:rPr>
          <w:sz w:val="16"/>
          <w:szCs w:val="16"/>
        </w:rPr>
        <w:tab/>
        <w:t xml:space="preserve">Belediye, bu amaçla bütçesinden gerekli parayı ayırmak suretiyle işletme tesis edebilir. </w:t>
      </w:r>
    </w:p>
    <w:p w:rsidR="004D544C" w:rsidRPr="007D4F23" w:rsidRDefault="004D544C" w:rsidP="004D544C">
      <w:pPr>
        <w:spacing w:line="200" w:lineRule="exact"/>
        <w:ind w:firstLine="567"/>
        <w:jc w:val="both"/>
        <w:rPr>
          <w:sz w:val="16"/>
          <w:szCs w:val="16"/>
        </w:rPr>
      </w:pPr>
      <w:r w:rsidRPr="007D4F23">
        <w:rPr>
          <w:sz w:val="16"/>
          <w:szCs w:val="16"/>
        </w:rPr>
        <w:t>Arsalar hariç üretilen konut ve işyerlerinin satışı 2886 sayılı Devlet İhale Kanunu hükümlerine tâbi değildir. O belediye ve mücavir alan sınırları içinde kendisine, eşine veya onsekiz yaşından küçük çocuklarına ait konutu olmayan dar gelirli kişiler ile afete maruz kalanlara, sanayi bölgelerinden nakledileceklere ve üyelerinin tamamı bu durumda olan kooperatiflere, bedeli 2942 sayılı Kamulaştırma Kanunu hükümlerine göre oluşturulan takdir komisyonu tarafından belirlenecek tutardan aşağı olmamak üzere arsa tahsisi yapılabilir. Durumları 775 sayılı Gecekondu Kanununun 25 inci maddesine uyan kimselere de bu maddeye göre arsa ve konut sağlanabilir. Bu fıkranın uygulama esasları, Çevre ve Şehircilik Bakanlığı tarafından hazırlanacak çerçeve yönetmeliğe uygun olarak belediye meclisleri tarafından çıkarılacak bir yönetmelikle düzenlenir</w:t>
      </w:r>
      <w:r w:rsidRPr="007D4F23">
        <w:rPr>
          <w:sz w:val="16"/>
          <w:szCs w:val="16"/>
          <w:vertAlign w:val="superscript"/>
        </w:rPr>
        <w:t xml:space="preserve"> </w:t>
      </w:r>
    </w:p>
    <w:p w:rsidR="004D544C" w:rsidRPr="00335E61" w:rsidRDefault="004D544C" w:rsidP="004D544C">
      <w:pPr>
        <w:spacing w:line="240" w:lineRule="exact"/>
        <w:jc w:val="center"/>
        <w:rPr>
          <w:szCs w:val="18"/>
        </w:rPr>
      </w:pPr>
    </w:p>
    <w:p w:rsidR="004D544C" w:rsidRPr="00335E61" w:rsidRDefault="004D544C" w:rsidP="004D544C">
      <w:pPr>
        <w:spacing w:line="240" w:lineRule="exact"/>
        <w:ind w:firstLine="567"/>
        <w:jc w:val="both"/>
        <w:rPr>
          <w:bCs/>
          <w:i/>
          <w:iCs/>
          <w:sz w:val="18"/>
          <w:szCs w:val="18"/>
        </w:rPr>
      </w:pPr>
      <w:r w:rsidRPr="00335E61">
        <w:rPr>
          <w:sz w:val="18"/>
          <w:szCs w:val="18"/>
        </w:rPr>
        <w:tab/>
      </w:r>
      <w:r w:rsidRPr="00335E61">
        <w:rPr>
          <w:b/>
          <w:sz w:val="18"/>
          <w:szCs w:val="18"/>
        </w:rPr>
        <w:tab/>
      </w:r>
      <w:r w:rsidRPr="00335E61">
        <w:rPr>
          <w:bCs/>
          <w:i/>
          <w:iCs/>
          <w:sz w:val="18"/>
          <w:szCs w:val="18"/>
        </w:rPr>
        <w:t>Şirket kurulması</w:t>
      </w:r>
    </w:p>
    <w:p w:rsidR="004D544C" w:rsidRPr="00335E61" w:rsidRDefault="004D544C" w:rsidP="004D544C">
      <w:pPr>
        <w:spacing w:line="240" w:lineRule="exact"/>
        <w:ind w:firstLine="567"/>
        <w:jc w:val="both"/>
        <w:rPr>
          <w:sz w:val="18"/>
          <w:szCs w:val="18"/>
        </w:rPr>
      </w:pPr>
      <w:r w:rsidRPr="00335E61">
        <w:rPr>
          <w:b/>
          <w:bCs/>
          <w:sz w:val="18"/>
          <w:szCs w:val="18"/>
        </w:rPr>
        <w:tab/>
        <w:t>Madde 70-</w:t>
      </w:r>
      <w:r w:rsidRPr="00335E61">
        <w:rPr>
          <w:sz w:val="18"/>
          <w:szCs w:val="18"/>
        </w:rPr>
        <w:t xml:space="preserve"> Belediye kendisine verilen görev ve hizmet alanlarında, ilgili mevzuatta belirtilen usûllere göre şirket kurabilir.</w:t>
      </w:r>
    </w:p>
    <w:p w:rsidR="004D544C" w:rsidRPr="00335E61" w:rsidRDefault="004D544C" w:rsidP="004D544C">
      <w:pPr>
        <w:spacing w:line="240" w:lineRule="exact"/>
        <w:ind w:firstLine="567"/>
        <w:jc w:val="both"/>
        <w:rPr>
          <w:bCs/>
          <w:i/>
          <w:iCs/>
          <w:sz w:val="18"/>
          <w:szCs w:val="18"/>
        </w:rPr>
      </w:pPr>
      <w:r w:rsidRPr="00335E61">
        <w:rPr>
          <w:b/>
          <w:sz w:val="18"/>
          <w:szCs w:val="18"/>
        </w:rPr>
        <w:tab/>
      </w:r>
      <w:r w:rsidRPr="00335E61">
        <w:rPr>
          <w:bCs/>
          <w:i/>
          <w:iCs/>
          <w:sz w:val="18"/>
          <w:szCs w:val="18"/>
        </w:rPr>
        <w:t>İşletme tesisi</w:t>
      </w:r>
    </w:p>
    <w:p w:rsidR="004D544C" w:rsidRPr="00335E61" w:rsidRDefault="004D544C" w:rsidP="004D544C">
      <w:pPr>
        <w:spacing w:line="240" w:lineRule="exact"/>
        <w:ind w:firstLine="567"/>
        <w:jc w:val="both"/>
        <w:rPr>
          <w:sz w:val="18"/>
          <w:szCs w:val="18"/>
        </w:rPr>
      </w:pPr>
      <w:r w:rsidRPr="00335E61">
        <w:rPr>
          <w:b/>
          <w:bCs/>
          <w:sz w:val="18"/>
          <w:szCs w:val="18"/>
        </w:rPr>
        <w:tab/>
        <w:t>Madde 71-</w:t>
      </w:r>
      <w:r w:rsidRPr="00335E61">
        <w:rPr>
          <w:sz w:val="18"/>
          <w:szCs w:val="18"/>
        </w:rPr>
        <w:t xml:space="preserve"> Belediye, özel gelir ve gideri bulunan hizmetlerini </w:t>
      </w:r>
      <w:r>
        <w:rPr>
          <w:sz w:val="18"/>
          <w:szCs w:val="18"/>
        </w:rPr>
        <w:t>Çevre ve Şehircilik</w:t>
      </w:r>
      <w:r w:rsidRPr="00335E61">
        <w:rPr>
          <w:sz w:val="18"/>
          <w:szCs w:val="18"/>
        </w:rPr>
        <w:t xml:space="preserve"> Bakanlığının izniyle bütçe içinde işletme kurarak yapabilir.</w:t>
      </w:r>
      <w:r w:rsidRPr="007D4F23">
        <w:rPr>
          <w:sz w:val="18"/>
          <w:szCs w:val="18"/>
          <w:vertAlign w:val="superscript"/>
        </w:rPr>
        <w:t>(3)</w:t>
      </w:r>
    </w:p>
    <w:p w:rsidR="004D544C" w:rsidRPr="00335E61" w:rsidRDefault="004D544C" w:rsidP="004D544C">
      <w:pPr>
        <w:spacing w:line="240" w:lineRule="exact"/>
        <w:ind w:firstLine="567"/>
        <w:jc w:val="both"/>
        <w:rPr>
          <w:bCs/>
          <w:i/>
          <w:iCs/>
          <w:sz w:val="18"/>
          <w:szCs w:val="18"/>
        </w:rPr>
      </w:pPr>
      <w:r w:rsidRPr="00335E61">
        <w:rPr>
          <w:b/>
          <w:sz w:val="18"/>
          <w:szCs w:val="18"/>
        </w:rPr>
        <w:tab/>
      </w:r>
      <w:r w:rsidRPr="00335E61">
        <w:rPr>
          <w:bCs/>
          <w:i/>
          <w:iCs/>
          <w:sz w:val="18"/>
          <w:szCs w:val="18"/>
        </w:rPr>
        <w:t>Borç ve alacakların takas ve mahsubu</w:t>
      </w:r>
    </w:p>
    <w:p w:rsidR="004D544C" w:rsidRPr="00335E61" w:rsidRDefault="004D544C" w:rsidP="004D544C">
      <w:pPr>
        <w:spacing w:line="240" w:lineRule="exact"/>
        <w:ind w:firstLine="567"/>
        <w:jc w:val="both"/>
        <w:rPr>
          <w:sz w:val="18"/>
          <w:szCs w:val="18"/>
        </w:rPr>
      </w:pPr>
      <w:r w:rsidRPr="00335E61">
        <w:rPr>
          <w:b/>
          <w:bCs/>
          <w:sz w:val="18"/>
          <w:szCs w:val="18"/>
        </w:rPr>
        <w:tab/>
      </w:r>
    </w:p>
    <w:p w:rsidR="004D544C" w:rsidRPr="00335E61" w:rsidRDefault="004D544C" w:rsidP="004D544C">
      <w:pPr>
        <w:pStyle w:val="Balk3"/>
        <w:spacing w:after="0" w:line="240" w:lineRule="exact"/>
        <w:rPr>
          <w:rFonts w:eastAsia="Arial Unicode MS"/>
          <w:b w:val="0"/>
          <w:i/>
          <w:iCs/>
          <w:sz w:val="18"/>
        </w:rPr>
      </w:pPr>
      <w:r w:rsidRPr="00335E61">
        <w:rPr>
          <w:b w:val="0"/>
          <w:i/>
          <w:iCs/>
          <w:sz w:val="18"/>
        </w:rPr>
        <w:t>Çeşitli ve Son Hükümler</w:t>
      </w:r>
    </w:p>
    <w:p w:rsidR="004D544C" w:rsidRPr="00335E61" w:rsidRDefault="004D544C" w:rsidP="004D544C">
      <w:pPr>
        <w:spacing w:line="240" w:lineRule="exact"/>
        <w:jc w:val="center"/>
        <w:rPr>
          <w:sz w:val="18"/>
          <w:szCs w:val="18"/>
        </w:rPr>
      </w:pPr>
    </w:p>
    <w:p w:rsidR="004D544C" w:rsidRPr="00335E61" w:rsidRDefault="004D544C" w:rsidP="004D544C">
      <w:pPr>
        <w:spacing w:line="240" w:lineRule="exact"/>
        <w:jc w:val="center"/>
        <w:rPr>
          <w:i/>
          <w:iCs/>
          <w:sz w:val="18"/>
          <w:szCs w:val="18"/>
        </w:rPr>
      </w:pPr>
      <w:r w:rsidRPr="00335E61">
        <w:rPr>
          <w:i/>
          <w:iCs/>
          <w:sz w:val="18"/>
          <w:szCs w:val="18"/>
        </w:rPr>
        <w:t>Çeşitli Hükümler</w:t>
      </w:r>
    </w:p>
    <w:p w:rsidR="004D544C" w:rsidRPr="007D4F23" w:rsidRDefault="004D544C" w:rsidP="004D544C">
      <w:pPr>
        <w:spacing w:line="240" w:lineRule="exact"/>
        <w:jc w:val="center"/>
        <w:rPr>
          <w:i/>
          <w:iCs/>
          <w:sz w:val="16"/>
          <w:szCs w:val="16"/>
        </w:rPr>
      </w:pPr>
    </w:p>
    <w:p w:rsidR="004D544C" w:rsidRPr="007D4F23" w:rsidRDefault="004D544C" w:rsidP="004D544C">
      <w:pPr>
        <w:spacing w:line="240" w:lineRule="exact"/>
        <w:ind w:firstLine="567"/>
        <w:jc w:val="both"/>
        <w:rPr>
          <w:bCs/>
          <w:i/>
          <w:iCs/>
          <w:sz w:val="16"/>
          <w:szCs w:val="16"/>
        </w:rPr>
      </w:pPr>
      <w:r w:rsidRPr="007D4F23">
        <w:rPr>
          <w:b/>
          <w:sz w:val="16"/>
          <w:szCs w:val="16"/>
        </w:rPr>
        <w:tab/>
      </w:r>
      <w:r w:rsidRPr="007D4F23">
        <w:rPr>
          <w:bCs/>
          <w:i/>
          <w:iCs/>
          <w:sz w:val="16"/>
          <w:szCs w:val="16"/>
        </w:rPr>
        <w:t>Kentsel dönüşüm ve gelişim alanı</w:t>
      </w:r>
      <w:r w:rsidRPr="007D4F23">
        <w:rPr>
          <w:bCs/>
          <w:i/>
          <w:iCs/>
          <w:sz w:val="16"/>
          <w:szCs w:val="16"/>
          <w:vertAlign w:val="superscript"/>
        </w:rPr>
        <w:t>(1)</w:t>
      </w:r>
    </w:p>
    <w:p w:rsidR="004D544C" w:rsidRPr="007D4F23" w:rsidRDefault="004D544C" w:rsidP="004D544C">
      <w:pPr>
        <w:spacing w:line="240" w:lineRule="exact"/>
        <w:ind w:firstLine="567"/>
        <w:jc w:val="both"/>
        <w:rPr>
          <w:b/>
          <w:sz w:val="16"/>
          <w:szCs w:val="16"/>
        </w:rPr>
      </w:pPr>
      <w:r w:rsidRPr="007D4F23">
        <w:rPr>
          <w:b/>
          <w:bCs/>
          <w:sz w:val="16"/>
          <w:szCs w:val="16"/>
        </w:rPr>
        <w:lastRenderedPageBreak/>
        <w:tab/>
        <w:t>Madde 73-</w:t>
      </w:r>
      <w:r w:rsidRPr="007D4F23">
        <w:rPr>
          <w:sz w:val="16"/>
          <w:szCs w:val="16"/>
        </w:rPr>
        <w:t xml:space="preserve"> </w:t>
      </w:r>
      <w:r w:rsidRPr="007D4F23">
        <w:rPr>
          <w:b/>
          <w:sz w:val="16"/>
          <w:szCs w:val="16"/>
        </w:rPr>
        <w:t>(Değişik: 17/6/2010-5998/1 md.)</w:t>
      </w:r>
    </w:p>
    <w:p w:rsidR="004D544C" w:rsidRPr="007D4F23" w:rsidRDefault="004D544C" w:rsidP="004D544C">
      <w:pPr>
        <w:spacing w:line="240" w:lineRule="exact"/>
        <w:ind w:firstLine="567"/>
        <w:jc w:val="both"/>
        <w:rPr>
          <w:sz w:val="16"/>
          <w:szCs w:val="16"/>
        </w:rPr>
      </w:pPr>
      <w:r w:rsidRPr="007D4F23">
        <w:rPr>
          <w:sz w:val="16"/>
          <w:szCs w:val="16"/>
        </w:rPr>
        <w:tab/>
        <w:t>Belediye, belediye meclisi kararıyla; konut alanları, sanayi alanları, ticaret alanları, teknoloji parkları, kamu hizmeti alanları, rekreasyon alanları ve her türlü sosyal donatı alanları oluşturmak, eskiyen kent kısımlarını yeniden inşa ve restore etmek, kentin tarihi ve kültürel dokusunu korumak veya deprem riskine karşı tedbirler almak amacıyla kentsel dönüşüm ve gelişim projeleri uygulayabilir. Bir alanın kentsel dönüşüm ve gelişim alanı olarak ilan edilebilmesi için yukarıda sayılan hususlardan birinin veya bir kaçının gerçekleşmesi ve bu alanın belediye veya mücavir alan sınırları içerisinde bulunması şarttır. Ancak, kamunun mülkiyetinde veya kullanımında olan yerlerde kentsel dönüşüm ve gelişim proje alanı ilan edilebilmesi ve uygulama yapılabilmesi için ilgili belediyenin talebi ve Cumhurbaşkanınca bu yönde karar alınması şarttır.</w:t>
      </w:r>
      <w:r w:rsidRPr="007D4F23">
        <w:rPr>
          <w:sz w:val="16"/>
          <w:szCs w:val="16"/>
          <w:vertAlign w:val="superscript"/>
        </w:rPr>
        <w:t>(1)(2)</w:t>
      </w:r>
      <w:r w:rsidRPr="007D4F23">
        <w:rPr>
          <w:sz w:val="16"/>
          <w:szCs w:val="16"/>
        </w:rPr>
        <w:t xml:space="preserve"> </w:t>
      </w:r>
    </w:p>
    <w:p w:rsidR="004D544C" w:rsidRPr="007D4F23" w:rsidRDefault="004D544C" w:rsidP="004D544C">
      <w:pPr>
        <w:spacing w:line="240" w:lineRule="exact"/>
        <w:ind w:firstLine="567"/>
        <w:jc w:val="both"/>
        <w:rPr>
          <w:sz w:val="16"/>
          <w:szCs w:val="16"/>
        </w:rPr>
      </w:pPr>
      <w:r w:rsidRPr="007D4F23">
        <w:rPr>
          <w:sz w:val="16"/>
          <w:szCs w:val="16"/>
        </w:rPr>
        <w:tab/>
        <w:t xml:space="preserve">Kentsel dönüşüm ve gelişim proje alanı olarak ilan edilecek alanın; üzerinde yapı olan veya olmayan imarlı veya imarsız alanlar olması, yapı yükseklik ve yoğunluğunun belirlenmesi, alanın büyüklüğünün en az 5 en çok 500 hektar arasında olması, etaplar halinde yapılabilmesi hususlarının takdiri münhasıran belediye meclisinin yetkisindedir. Toplamı 5 hektardan az olmamak kaydı ile proje alanı ile ilişkili birden fazla yer tek bir dönüşüm alanı olarak belirlenebilir. </w:t>
      </w:r>
    </w:p>
    <w:p w:rsidR="004D544C" w:rsidRPr="00335E61" w:rsidRDefault="004D544C" w:rsidP="004D544C">
      <w:pPr>
        <w:spacing w:line="240" w:lineRule="exact"/>
        <w:jc w:val="center"/>
        <w:rPr>
          <w:sz w:val="18"/>
          <w:szCs w:val="18"/>
        </w:rPr>
      </w:pPr>
    </w:p>
    <w:p w:rsidR="004D544C" w:rsidRPr="00335E61" w:rsidRDefault="004D544C" w:rsidP="004D544C">
      <w:pPr>
        <w:spacing w:line="240" w:lineRule="exact"/>
        <w:ind w:firstLine="567"/>
        <w:jc w:val="both"/>
        <w:rPr>
          <w:sz w:val="18"/>
          <w:szCs w:val="18"/>
        </w:rPr>
      </w:pPr>
      <w:r w:rsidRPr="00335E61">
        <w:rPr>
          <w:sz w:val="18"/>
          <w:szCs w:val="18"/>
        </w:rPr>
        <w:tab/>
        <w:t xml:space="preserve">Büyükşehir belediye ve mücavir alan sınırları içinde kentsel dönüşüm ve gelişim projesi alanı ilan etmeye büyükşehir belediyeleri yetkilidir. Büyükşehir belediye meclisince uygun görülmesi halinde ilçe belediyeleri kendi sınırları içinde kentsel dönüşüm ve gelişim projeleri uygulayabilir. </w:t>
      </w:r>
    </w:p>
    <w:p w:rsidR="004D544C" w:rsidRPr="00335E61" w:rsidRDefault="004D544C" w:rsidP="004D544C">
      <w:pPr>
        <w:spacing w:line="240" w:lineRule="exact"/>
        <w:ind w:firstLine="567"/>
        <w:jc w:val="both"/>
        <w:rPr>
          <w:sz w:val="18"/>
          <w:szCs w:val="18"/>
        </w:rPr>
      </w:pPr>
      <w:r w:rsidRPr="00335E61">
        <w:rPr>
          <w:sz w:val="18"/>
          <w:szCs w:val="18"/>
        </w:rPr>
        <w:tab/>
        <w:t xml:space="preserve">Büyükşehir belediyeleri tarafından yapılacak kentsel dönüşüm ve gelişim projelerine ilişkin her ölçekteki imar planı, parselasyon planı, bina inşaat ruhsatı, yapı kullanma izni ve benzeri tüm imar işlemleri ve 3/5/1985 tarihli ve 3194 sayılı İmar Kanununda belediyelere verilen yetkileri kullanmaya büyükşehir belediyeleri yetkilidir. </w:t>
      </w:r>
    </w:p>
    <w:p w:rsidR="004D544C" w:rsidRPr="00335E61" w:rsidRDefault="004D544C" w:rsidP="004D544C">
      <w:pPr>
        <w:spacing w:line="240" w:lineRule="exact"/>
        <w:ind w:firstLine="567"/>
        <w:jc w:val="both"/>
        <w:rPr>
          <w:sz w:val="18"/>
          <w:szCs w:val="18"/>
        </w:rPr>
      </w:pPr>
      <w:r w:rsidRPr="00335E61">
        <w:rPr>
          <w:sz w:val="18"/>
          <w:szCs w:val="18"/>
        </w:rPr>
        <w:tab/>
        <w:t xml:space="preserve">Kentsel dönüşüm ve gelişim proje alanlarında bulunan yapıların boşaltılması, yıkımı ve kamulaştırılmasında anlaşma yolu esastır. Kentsel dönüşüm ve gelişim projesi kapsamında bulunan gayrimenkul sahipleri ve belediye tarafından açılacak davalar, mahkemelerde öncelikle görüşülür ve karara bağlanır. </w:t>
      </w:r>
    </w:p>
    <w:p w:rsidR="004D544C" w:rsidRPr="002B04AC" w:rsidRDefault="004D544C" w:rsidP="004D544C">
      <w:pPr>
        <w:spacing w:line="240" w:lineRule="exact"/>
        <w:ind w:firstLine="567"/>
        <w:jc w:val="both"/>
        <w:rPr>
          <w:sz w:val="18"/>
          <w:szCs w:val="18"/>
        </w:rPr>
      </w:pPr>
      <w:r w:rsidRPr="00335E61">
        <w:rPr>
          <w:sz w:val="18"/>
          <w:szCs w:val="18"/>
        </w:rPr>
        <w:tab/>
      </w:r>
      <w:r w:rsidRPr="002B04AC">
        <w:rPr>
          <w:sz w:val="18"/>
          <w:szCs w:val="18"/>
        </w:rPr>
        <w:t xml:space="preserve">Kentsel dönüşüm ve gelişim alanları içinde yer alan eğitim ve sağlık alanları hariç kamuya ait gayrimenkuller harca esas değer üzerinden belediyelere devredilir. </w:t>
      </w:r>
      <w:r w:rsidRPr="002B04AC">
        <w:rPr>
          <w:b/>
          <w:sz w:val="18"/>
          <w:szCs w:val="18"/>
        </w:rPr>
        <w:t>(Ek cümle:4/7/2019-7181/20 md.)</w:t>
      </w:r>
      <w:r w:rsidRPr="002B04AC">
        <w:rPr>
          <w:sz w:val="18"/>
          <w:szCs w:val="18"/>
        </w:rPr>
        <w:t xml:space="preserve"> Devredilen bu gayrimenkuller için Cumhurbaşkanınca kentsel dönüşüm ve gelişim alanı kararının alındığı tarihten itibaren ecrimisil tahakkuk ettirilmez, tahakkuk ettirilen ecrimisiller terkin edilir, tahsil edilenler ise iade edilir. Kentsel dönüşüm ve gelişim proje alanlarında yıkılarak yeniden yapılacak münferit yapılarda ilgili vergi, resim ve harçların dörtte biri alınır. </w:t>
      </w:r>
    </w:p>
    <w:p w:rsidR="004D544C" w:rsidRPr="00335E61" w:rsidRDefault="004D544C" w:rsidP="004D544C">
      <w:pPr>
        <w:spacing w:line="240" w:lineRule="exact"/>
        <w:ind w:firstLine="567"/>
        <w:jc w:val="both"/>
        <w:rPr>
          <w:sz w:val="18"/>
          <w:szCs w:val="18"/>
        </w:rPr>
      </w:pPr>
      <w:r w:rsidRPr="00335E61">
        <w:rPr>
          <w:sz w:val="18"/>
          <w:szCs w:val="18"/>
        </w:rPr>
        <w:tab/>
        <w:t xml:space="preserve">Kentsel dönüşüm ve gelişim proje alanlarındaki gayrimenkul sahipleri ve 24/2/1984 tarihli ve 2981 sayılı İmar ve Gecekondu Mevzuatına Aykırı Yapılara Uygulanacak Bazı İşlemler ve 6785 Sayılı İmar Kanununun Bir Maddesinin Değiştirilmesi Hakkında Kanuna istinaden, hak sahibi olmuş kimselerle anlaşmaları halinde kentsel dönüşüm ve gelişim proje alanında hakları verilir. </w:t>
      </w:r>
      <w:r w:rsidRPr="00335E61">
        <w:rPr>
          <w:b/>
          <w:sz w:val="18"/>
          <w:szCs w:val="18"/>
        </w:rPr>
        <w:t>(Ek cümle: 10/9/2014-6552/122 md.)</w:t>
      </w:r>
      <w:r w:rsidRPr="00335E61">
        <w:rPr>
          <w:sz w:val="18"/>
          <w:szCs w:val="18"/>
        </w:rPr>
        <w:t xml:space="preserve"> Anlaşma sonucu belediye mülkiyetine geçen gayrimenkuller haczedilemez. 2981 sayılı Kanun kapsamına girmeyen gecekondu sahiplerine enkaz ve ağaç bedelleri verilir veya belediye imkanları ölçüsünde kentsel dönüşüm ve gelişim proje alanı dışında arsa veya konut satışı yapılabilir. Bu kapsamda bulunanlara Toplu Konut İdaresi Başkanlığı ile işbirliği yapılmak suretiyle konut satışı da yapılabilir. Enkaz ve ağaç bedelleri arsa veya konut bedellerinden mahsup edilir. </w:t>
      </w:r>
    </w:p>
    <w:p w:rsidR="004D544C" w:rsidRPr="00335E61" w:rsidRDefault="004D544C" w:rsidP="004D544C">
      <w:pPr>
        <w:spacing w:line="240" w:lineRule="exact"/>
        <w:ind w:firstLine="567"/>
        <w:jc w:val="both"/>
        <w:rPr>
          <w:sz w:val="18"/>
          <w:szCs w:val="18"/>
        </w:rPr>
      </w:pPr>
      <w:r w:rsidRPr="00335E61">
        <w:rPr>
          <w:sz w:val="18"/>
          <w:szCs w:val="18"/>
        </w:rPr>
        <w:tab/>
        <w:t xml:space="preserve">Kentsel dönüşüm ve gelişim alanı ilan edilen yerlerde belediyelere ait gayrimenkuller ile belediyelerin anlaşma sağladığı veya kamulaştırdıkları gayrimenkuller üzerindeki inşaatların tamamı belediyeler tarafından yapılır veya yaptırılır. Belediye ile anlaşma yapmayan veya belediyece kamulaştırılmasına gerek duyulmayan gayrimenkul sahiplerinden proje alanında kendilerine 3194 sayılı Kanunun 18 inci maddesine göre ayrı ada ve parselde imar hakkı verilmemiş olanlar kamulaştırmasız el atma davası açabilir. </w:t>
      </w:r>
    </w:p>
    <w:p w:rsidR="004D544C" w:rsidRPr="00335E61" w:rsidRDefault="004D544C" w:rsidP="004D544C">
      <w:pPr>
        <w:spacing w:line="240" w:lineRule="exact"/>
        <w:ind w:firstLine="567"/>
        <w:jc w:val="both"/>
        <w:rPr>
          <w:sz w:val="18"/>
          <w:szCs w:val="18"/>
        </w:rPr>
      </w:pPr>
      <w:r w:rsidRPr="00335E61">
        <w:rPr>
          <w:sz w:val="18"/>
          <w:szCs w:val="18"/>
        </w:rPr>
        <w:tab/>
        <w:t xml:space="preserve">Kentsel dönüşüm ve gelişim proje alanlarında yapılacak alt yapı ve rekreasyon harcamaları, proje ortak gideri sayılır. Belediyelere ait inşaatların proje ortak giderleri belediyeler tarafından karşılanır. Kendilerine ayrı ada veya parsel tahsis edilen gayrimenkul sahipleri ile kamulaştırma dışı kalan gayrimenkul sahipleri, sahip oldukları inşaatın toplam metrekaresi oranında proje ortak giderlerine katılmak zorundadır. Proje ortak gideri ödenmeden inşaat ruhsatı, yapılan binalara yapı kullanma izni verilemez; su, doğalgaz ve elektrik bağlanamaz. </w:t>
      </w:r>
    </w:p>
    <w:p w:rsidR="004D544C" w:rsidRPr="00335E61" w:rsidRDefault="004D544C" w:rsidP="004D544C">
      <w:pPr>
        <w:spacing w:line="240" w:lineRule="exact"/>
        <w:ind w:firstLine="567"/>
        <w:jc w:val="both"/>
        <w:rPr>
          <w:sz w:val="18"/>
          <w:szCs w:val="18"/>
        </w:rPr>
      </w:pPr>
      <w:r w:rsidRPr="00335E61">
        <w:rPr>
          <w:sz w:val="18"/>
          <w:szCs w:val="18"/>
        </w:rPr>
        <w:tab/>
        <w:t xml:space="preserve"> </w:t>
      </w:r>
    </w:p>
    <w:p w:rsidR="004D544C" w:rsidRPr="00335E61" w:rsidRDefault="004D544C" w:rsidP="004D544C">
      <w:pPr>
        <w:spacing w:line="240" w:lineRule="exact"/>
        <w:jc w:val="center"/>
        <w:rPr>
          <w:sz w:val="18"/>
          <w:szCs w:val="18"/>
        </w:rPr>
      </w:pPr>
      <w:r w:rsidRPr="00335E61">
        <w:rPr>
          <w:sz w:val="18"/>
          <w:szCs w:val="18"/>
        </w:rPr>
        <w:br w:type="page"/>
      </w:r>
    </w:p>
    <w:p w:rsidR="004D544C" w:rsidRPr="00335E61" w:rsidRDefault="004D544C" w:rsidP="004D544C">
      <w:pPr>
        <w:spacing w:line="240" w:lineRule="exact"/>
        <w:ind w:firstLine="567"/>
        <w:jc w:val="both"/>
        <w:rPr>
          <w:sz w:val="18"/>
          <w:szCs w:val="18"/>
        </w:rPr>
      </w:pPr>
      <w:r w:rsidRPr="00335E61">
        <w:rPr>
          <w:sz w:val="18"/>
          <w:szCs w:val="18"/>
        </w:rPr>
        <w:lastRenderedPageBreak/>
        <w:tab/>
        <w:t xml:space="preserve">Dönüşüm alanı sınırı kesinleştiği tarihte, bu sınırlar içindeki gayrimenkullerin tapu kütüğünün beyanlar hanesine kaydedilmek üzere tapu sicil müdürlüğüne, paftasında gösterilmek üzere kadastro müdürlüğüne bildirilir. Söz konusu gayrimenkullerin kaydında meydana gelen değişiklikler belediyeye bildirilir. </w:t>
      </w:r>
    </w:p>
    <w:p w:rsidR="004D544C" w:rsidRPr="00335E61" w:rsidRDefault="004D544C" w:rsidP="004D544C">
      <w:pPr>
        <w:spacing w:line="240" w:lineRule="exact"/>
        <w:ind w:firstLine="567"/>
        <w:jc w:val="both"/>
        <w:rPr>
          <w:sz w:val="18"/>
          <w:szCs w:val="18"/>
          <w:vertAlign w:val="superscript"/>
        </w:rPr>
      </w:pPr>
      <w:r w:rsidRPr="00335E61">
        <w:rPr>
          <w:sz w:val="18"/>
          <w:szCs w:val="18"/>
        </w:rPr>
        <w:t xml:space="preserve">Kentsel dönüşüm ve gelişim alanı ilan edilen yerlerde; ifraz, tevhit, sınırlı ayni hak tesisi ve terkini, cins değişikliği ve yapı ruhsatı verilmesine ilişkin işlemler belediyenin izni ile yapılır. </w:t>
      </w:r>
      <w:r w:rsidRPr="00335E61">
        <w:rPr>
          <w:b/>
          <w:sz w:val="18"/>
          <w:szCs w:val="18"/>
        </w:rPr>
        <w:t>(İptal ikinci, üçüncü, dördüncü cümleler:</w:t>
      </w:r>
      <w:r w:rsidRPr="00335E61">
        <w:rPr>
          <w:sz w:val="18"/>
          <w:szCs w:val="18"/>
        </w:rPr>
        <w:t xml:space="preserve"> </w:t>
      </w:r>
      <w:r w:rsidRPr="00335E61">
        <w:rPr>
          <w:b/>
          <w:sz w:val="18"/>
          <w:szCs w:val="18"/>
        </w:rPr>
        <w:t>Anayasa Mahkemesinin 18/10/2012 tarihli ve E.: 2010/82, K.:2012/159 sayılı Kararı ile)  (…)</w:t>
      </w:r>
      <w:r w:rsidRPr="00335E61">
        <w:rPr>
          <w:b/>
          <w:sz w:val="18"/>
          <w:szCs w:val="18"/>
          <w:vertAlign w:val="superscript"/>
        </w:rPr>
        <w:t>(1)</w:t>
      </w:r>
    </w:p>
    <w:p w:rsidR="004D544C" w:rsidRPr="00335E61" w:rsidRDefault="004D544C" w:rsidP="004D544C">
      <w:pPr>
        <w:spacing w:line="240" w:lineRule="exact"/>
        <w:ind w:firstLine="567"/>
        <w:jc w:val="both"/>
        <w:rPr>
          <w:sz w:val="18"/>
          <w:szCs w:val="18"/>
        </w:rPr>
      </w:pPr>
      <w:r w:rsidRPr="00335E61">
        <w:rPr>
          <w:sz w:val="18"/>
          <w:szCs w:val="18"/>
        </w:rPr>
        <w:tab/>
        <w:t xml:space="preserve">Belediye, kentsel dönüşüm ve gelişim projelerini gerçekleştirmek amacıyla; imar uygulaması yapmaya, imar uygulaması yapılan alanlardaki taşınmazların değerlerini tespit etmeye ve bu değer üzerinden hak sahiplerine dağıtım yapmaya veya hasılat paylaşımını esas alan uygulamalar yapmaya yetkilidir. </w:t>
      </w:r>
    </w:p>
    <w:p w:rsidR="004D544C" w:rsidRPr="00335E61" w:rsidRDefault="004D544C" w:rsidP="004D544C">
      <w:pPr>
        <w:spacing w:line="240" w:lineRule="exact"/>
        <w:ind w:firstLine="567"/>
        <w:jc w:val="both"/>
        <w:rPr>
          <w:sz w:val="18"/>
          <w:szCs w:val="18"/>
        </w:rPr>
      </w:pPr>
      <w:r w:rsidRPr="00335E61">
        <w:rPr>
          <w:sz w:val="18"/>
          <w:szCs w:val="18"/>
        </w:rPr>
        <w:tab/>
        <w:t xml:space="preserve">Kentsel dönüşüm ve gelişim projelerinin uygulanması sırasında, tapu kayıtlarında mülkiyet hanesi açık olan veya ayni hakları davalı olan taşınmazlar doğrudan kamulaştırılarak bedelleri mahkemece tayin edilen bankaya belli olacak hak sahipleri adına bloke edilir. Belediye kentsel dönüşüm ve gelişim projelerinin uygulama alanında bulunan taşınmazların kamulaştırılması sırasında veraset ilamı çıkarmaya veya tapudaki kayıt malikine göre işlem yapmaya yetkilidir. </w:t>
      </w:r>
    </w:p>
    <w:p w:rsidR="004D544C" w:rsidRPr="00335E61" w:rsidRDefault="004D544C" w:rsidP="004D544C">
      <w:pPr>
        <w:spacing w:line="240" w:lineRule="exact"/>
        <w:ind w:firstLine="567"/>
        <w:jc w:val="both"/>
        <w:rPr>
          <w:sz w:val="18"/>
          <w:szCs w:val="18"/>
        </w:rPr>
      </w:pPr>
      <w:r w:rsidRPr="00335E61">
        <w:rPr>
          <w:sz w:val="18"/>
          <w:szCs w:val="18"/>
        </w:rPr>
        <w:tab/>
      </w:r>
      <w:r w:rsidRPr="00335E61">
        <w:rPr>
          <w:b/>
          <w:sz w:val="18"/>
          <w:szCs w:val="18"/>
        </w:rPr>
        <w:t xml:space="preserve">(Ek fıkra: 16/5/2012-6306/17 md.) </w:t>
      </w:r>
      <w:r w:rsidRPr="00335E61">
        <w:rPr>
          <w:sz w:val="18"/>
          <w:szCs w:val="18"/>
        </w:rPr>
        <w:t>Büyükşehirlerde büyükşehir belediye meclisinin, il ve ilçelerde belediye meclislerinin salt çoğunluk ile alacağı karar ile masrafların tamamı veya bir kısmı belediye bütçesinden karşılanmak kaydıyla kentin uygun görülen alanlarında bina cephelerinde değişiklik ve yenileme ile özel aydınlatma ve çevre tanzimi çalışmaları yapılabilir. Cephe değişikliği yapılacak binalarda telif hakkı sahibi proje müelliflerine talep etmeleri hâlinde, değiştirilecek cephe veya cephelerin beher metrekaresi için bir günlük net asgari ücret tutarını geçmemek üzere telif hakkı ödenir. Büyükşehir belediye meclisince uygun görülmesi hâlinde, büyükşehir belediyesi içindeki ilçe belediyeleri kendi sınırları içinde bu fıkrada belirtilen iş ve işlemleri yapabilir.</w:t>
      </w:r>
    </w:p>
    <w:p w:rsidR="004D544C" w:rsidRPr="00335E61" w:rsidRDefault="004D544C" w:rsidP="004D544C">
      <w:pPr>
        <w:spacing w:line="240" w:lineRule="exact"/>
        <w:ind w:firstLine="567"/>
        <w:jc w:val="both"/>
        <w:rPr>
          <w:sz w:val="18"/>
          <w:szCs w:val="18"/>
        </w:rPr>
      </w:pPr>
      <w:r w:rsidRPr="00335E61">
        <w:rPr>
          <w:b/>
          <w:sz w:val="18"/>
          <w:szCs w:val="18"/>
        </w:rPr>
        <w:t xml:space="preserve">(Ek fıkra: 16/5/2012-6306/17 md.) </w:t>
      </w:r>
      <w:r w:rsidRPr="00335E61">
        <w:rPr>
          <w:sz w:val="18"/>
          <w:szCs w:val="18"/>
        </w:rPr>
        <w:t>Bina cephelerinde değişiklik ve yenileme ile özel aydınlatma ve çevre tanzimi çalışmaları için yapılması gereken iş, işlem ve yetkilendirmeler, kat maliklerinin arsa payı çoğunluğu ile verecekleri karara göre yapılır.</w:t>
      </w:r>
    </w:p>
    <w:p w:rsidR="004D544C" w:rsidRPr="00335E61" w:rsidRDefault="004D544C" w:rsidP="004D544C">
      <w:pPr>
        <w:spacing w:line="240" w:lineRule="exact"/>
        <w:ind w:firstLine="567"/>
        <w:jc w:val="both"/>
        <w:rPr>
          <w:sz w:val="18"/>
          <w:szCs w:val="18"/>
        </w:rPr>
      </w:pPr>
      <w:r w:rsidRPr="00335E61">
        <w:rPr>
          <w:b/>
          <w:sz w:val="18"/>
          <w:szCs w:val="18"/>
        </w:rPr>
        <w:t xml:space="preserve">(Ek fıkra: 16/5/2012-6306/17 md.) </w:t>
      </w:r>
      <w:r w:rsidRPr="00335E61">
        <w:rPr>
          <w:sz w:val="18"/>
          <w:szCs w:val="18"/>
        </w:rPr>
        <w:t>Büyükşehir belediyelerince, kentsel dönüşüm ve gelişim alanı ilan edilen alanlar ile 5366 sayılı Kanuna göre yenileme alanı ilan edilen alanlarda veya bu Kanunun 75 inci maddesine göre kamu kurum ve kuruluşları ile protokol yapmaları hâlinde, büyükşehir belediye meclisi kararı ile, yıkılan ibadethane ve yurtların yerine veya ihtiyaç duyulan yerlerde ibadethane ve yurt inşa edilebilir.</w:t>
      </w:r>
    </w:p>
    <w:p w:rsidR="004D544C" w:rsidRPr="00335E61" w:rsidRDefault="004D544C" w:rsidP="004D544C">
      <w:pPr>
        <w:spacing w:line="240" w:lineRule="exact"/>
        <w:ind w:firstLine="567"/>
        <w:jc w:val="both"/>
        <w:rPr>
          <w:sz w:val="18"/>
          <w:szCs w:val="18"/>
        </w:rPr>
      </w:pPr>
      <w:r w:rsidRPr="00335E61">
        <w:rPr>
          <w:sz w:val="18"/>
          <w:szCs w:val="18"/>
        </w:rPr>
        <w:tab/>
        <w:t>Kentsel dönüşüm ve gelişim projesi kapsamındaki işler, kamu idareleriyle 75 inci madde çerçevesinde ortak hizmet projeleri aracılığıyla gerçekleştirilebilir.</w:t>
      </w:r>
    </w:p>
    <w:p w:rsidR="004D544C" w:rsidRPr="00335E61" w:rsidRDefault="004D544C" w:rsidP="004D544C">
      <w:pPr>
        <w:spacing w:line="240" w:lineRule="exact"/>
        <w:ind w:firstLine="567"/>
        <w:jc w:val="both"/>
        <w:rPr>
          <w:sz w:val="18"/>
          <w:szCs w:val="18"/>
        </w:rPr>
      </w:pPr>
      <w:r w:rsidRPr="00335E61">
        <w:rPr>
          <w:sz w:val="18"/>
          <w:szCs w:val="18"/>
        </w:rPr>
        <w:tab/>
      </w:r>
    </w:p>
    <w:p w:rsidR="004D544C" w:rsidRPr="00335E61" w:rsidRDefault="004D544C" w:rsidP="004D544C">
      <w:pPr>
        <w:spacing w:line="240" w:lineRule="exact"/>
        <w:ind w:firstLine="567"/>
        <w:jc w:val="both"/>
        <w:rPr>
          <w:sz w:val="18"/>
          <w:szCs w:val="18"/>
        </w:rPr>
      </w:pPr>
    </w:p>
    <w:p w:rsidR="004D544C" w:rsidRPr="00335E61" w:rsidRDefault="004D544C" w:rsidP="004D544C">
      <w:pPr>
        <w:spacing w:line="240" w:lineRule="exact"/>
        <w:ind w:firstLine="567"/>
        <w:jc w:val="both"/>
        <w:rPr>
          <w:sz w:val="18"/>
          <w:szCs w:val="18"/>
        </w:rPr>
      </w:pPr>
    </w:p>
    <w:p w:rsidR="004D544C" w:rsidRPr="00335E61" w:rsidRDefault="004D544C" w:rsidP="004D544C">
      <w:pPr>
        <w:spacing w:line="240" w:lineRule="exact"/>
        <w:ind w:firstLine="567"/>
        <w:jc w:val="both"/>
      </w:pPr>
    </w:p>
    <w:p w:rsidR="004D544C" w:rsidRPr="00335E61" w:rsidRDefault="004D544C" w:rsidP="004D544C">
      <w:pPr>
        <w:spacing w:line="240" w:lineRule="exact"/>
        <w:jc w:val="center"/>
        <w:rPr>
          <w:szCs w:val="18"/>
        </w:rPr>
      </w:pPr>
    </w:p>
    <w:p w:rsidR="004D544C" w:rsidRPr="00335E61" w:rsidRDefault="004D544C" w:rsidP="004D544C">
      <w:pPr>
        <w:spacing w:line="240" w:lineRule="exact"/>
        <w:ind w:firstLine="567"/>
        <w:jc w:val="both"/>
        <w:rPr>
          <w:b/>
          <w:sz w:val="18"/>
          <w:szCs w:val="18"/>
        </w:rPr>
      </w:pPr>
      <w:r w:rsidRPr="00335E61">
        <w:rPr>
          <w:b/>
          <w:sz w:val="18"/>
          <w:szCs w:val="18"/>
        </w:rPr>
        <w:tab/>
      </w:r>
      <w:r w:rsidRPr="00335E61">
        <w:rPr>
          <w:sz w:val="18"/>
          <w:szCs w:val="18"/>
        </w:rPr>
        <w:t xml:space="preserve">Bu Kanunun konusu ile ilgili hususlarda Başbakanlık Toplu Konut İdaresine 2985 sayılı Kanun ve diğer kanunlarla verilen yetkiler saklıdır. </w:t>
      </w:r>
    </w:p>
    <w:p w:rsidR="004D544C" w:rsidRPr="00335E61" w:rsidRDefault="004D544C" w:rsidP="004D544C">
      <w:pPr>
        <w:spacing w:line="240" w:lineRule="exact"/>
        <w:ind w:firstLine="567"/>
        <w:jc w:val="both"/>
        <w:rPr>
          <w:bCs/>
          <w:i/>
          <w:iCs/>
          <w:sz w:val="18"/>
          <w:szCs w:val="18"/>
        </w:rPr>
      </w:pPr>
      <w:r w:rsidRPr="00335E61">
        <w:rPr>
          <w:bCs/>
          <w:i/>
          <w:iCs/>
          <w:sz w:val="18"/>
          <w:szCs w:val="18"/>
        </w:rPr>
        <w:t>Yurt dışı ilişkileri</w:t>
      </w:r>
    </w:p>
    <w:p w:rsidR="004D544C" w:rsidRPr="00335E61" w:rsidRDefault="004D544C" w:rsidP="004D544C">
      <w:pPr>
        <w:spacing w:line="240" w:lineRule="exact"/>
        <w:ind w:firstLine="567"/>
        <w:jc w:val="both"/>
        <w:rPr>
          <w:sz w:val="18"/>
          <w:szCs w:val="18"/>
        </w:rPr>
      </w:pPr>
      <w:r w:rsidRPr="00335E61">
        <w:rPr>
          <w:b/>
          <w:bCs/>
          <w:sz w:val="18"/>
          <w:szCs w:val="18"/>
        </w:rPr>
        <w:tab/>
        <w:t>Madde 74-</w:t>
      </w:r>
      <w:r w:rsidRPr="00335E61">
        <w:rPr>
          <w:sz w:val="18"/>
          <w:szCs w:val="18"/>
        </w:rPr>
        <w:t xml:space="preserve"> Belediye, belediye meclisinin kararına bağlı olarak görev alanıyla ilgili konularda faaliyet gösteren uluslararası teşekkül ve organizasyonlara, kurucu üye veya üye olabilir.</w:t>
      </w:r>
    </w:p>
    <w:p w:rsidR="004D544C" w:rsidRPr="00335E61" w:rsidRDefault="004D544C" w:rsidP="004D544C">
      <w:pPr>
        <w:spacing w:line="240" w:lineRule="exact"/>
        <w:ind w:firstLine="567"/>
        <w:jc w:val="both"/>
        <w:rPr>
          <w:sz w:val="18"/>
          <w:szCs w:val="18"/>
        </w:rPr>
      </w:pPr>
      <w:r w:rsidRPr="00335E61">
        <w:rPr>
          <w:sz w:val="18"/>
          <w:szCs w:val="18"/>
        </w:rPr>
        <w:tab/>
        <w:t>Belediye bu teşekkül, organizasyon ve yabancı mahallî idarelerle ortak faaliyet ve hizmet projeleri gerçekleştirebilir veya kardeş kent ilişkisi kurabilir.</w:t>
      </w:r>
    </w:p>
    <w:p w:rsidR="004D544C" w:rsidRPr="00335E61" w:rsidRDefault="004D544C" w:rsidP="004D544C">
      <w:pPr>
        <w:spacing w:line="240" w:lineRule="exact"/>
        <w:ind w:firstLine="567"/>
        <w:jc w:val="both"/>
        <w:rPr>
          <w:sz w:val="18"/>
          <w:szCs w:val="18"/>
        </w:rPr>
      </w:pPr>
      <w:r w:rsidRPr="00335E61">
        <w:rPr>
          <w:sz w:val="18"/>
          <w:szCs w:val="18"/>
        </w:rPr>
        <w:lastRenderedPageBreak/>
        <w:tab/>
        <w:t xml:space="preserve">Birinci ve ikinci fıkra gereğince yapılacak faaliyetlerin, dış politikaya ve uluslararası anlaşmalara uygun olarak yürütülmesi ve önceden </w:t>
      </w:r>
      <w:r>
        <w:rPr>
          <w:sz w:val="18"/>
          <w:szCs w:val="18"/>
        </w:rPr>
        <w:t>Çevre ve Şehircilik</w:t>
      </w:r>
      <w:r w:rsidRPr="00335E61">
        <w:rPr>
          <w:sz w:val="18"/>
          <w:szCs w:val="18"/>
        </w:rPr>
        <w:t xml:space="preserve"> Bakanlığının izninin alınması zorunludur.</w:t>
      </w:r>
      <w:r w:rsidRPr="00B1234D">
        <w:rPr>
          <w:sz w:val="18"/>
          <w:szCs w:val="18"/>
          <w:vertAlign w:val="superscript"/>
        </w:rPr>
        <w:t>(2)</w:t>
      </w:r>
    </w:p>
    <w:p w:rsidR="004D544C" w:rsidRPr="00335E61" w:rsidRDefault="004D544C" w:rsidP="004D544C">
      <w:pPr>
        <w:spacing w:line="240" w:lineRule="exact"/>
        <w:ind w:firstLine="567"/>
        <w:jc w:val="both"/>
        <w:rPr>
          <w:bCs/>
          <w:i/>
          <w:iCs/>
          <w:sz w:val="18"/>
          <w:szCs w:val="18"/>
        </w:rPr>
      </w:pPr>
      <w:r w:rsidRPr="00335E61">
        <w:rPr>
          <w:b/>
          <w:sz w:val="18"/>
          <w:szCs w:val="18"/>
        </w:rPr>
        <w:tab/>
      </w:r>
      <w:r w:rsidRPr="00335E61">
        <w:rPr>
          <w:bCs/>
          <w:i/>
          <w:iCs/>
          <w:sz w:val="18"/>
          <w:szCs w:val="18"/>
        </w:rPr>
        <w:t>Diğer kuruluşlarla ilişkiler</w:t>
      </w:r>
    </w:p>
    <w:p w:rsidR="004D544C" w:rsidRPr="00335E61" w:rsidRDefault="004D544C" w:rsidP="004D544C">
      <w:pPr>
        <w:spacing w:line="240" w:lineRule="exact"/>
        <w:ind w:firstLine="567"/>
        <w:jc w:val="both"/>
        <w:rPr>
          <w:sz w:val="18"/>
          <w:szCs w:val="18"/>
        </w:rPr>
      </w:pPr>
      <w:r w:rsidRPr="00335E61">
        <w:rPr>
          <w:b/>
          <w:bCs/>
          <w:sz w:val="18"/>
          <w:szCs w:val="18"/>
        </w:rPr>
        <w:tab/>
        <w:t>Madde 75-</w:t>
      </w:r>
      <w:r w:rsidRPr="00335E61">
        <w:rPr>
          <w:sz w:val="18"/>
          <w:szCs w:val="18"/>
        </w:rPr>
        <w:t xml:space="preserve"> Belediye, belediye meclisinin kararı üzerine yapacağı anlaşmaya uygun olarak görev ve sorumluluk alanlarına giren konularda;</w:t>
      </w:r>
    </w:p>
    <w:p w:rsidR="004D544C" w:rsidRPr="00335E61" w:rsidRDefault="004D544C" w:rsidP="004D544C">
      <w:pPr>
        <w:spacing w:line="240" w:lineRule="exact"/>
        <w:ind w:firstLine="567"/>
        <w:jc w:val="both"/>
        <w:rPr>
          <w:sz w:val="18"/>
          <w:szCs w:val="18"/>
        </w:rPr>
      </w:pPr>
      <w:r w:rsidRPr="00335E61">
        <w:rPr>
          <w:sz w:val="18"/>
          <w:szCs w:val="18"/>
        </w:rPr>
        <w:tab/>
        <w:t>a) Mahallî idareler ile diğer kamu kurum ve kuruluşlarına ait yapım, bakım, onarım ve taşıma işlerini bedelli veya bedelsiz üstlenebilir veya bu kuruluşlar ile ortak hizmet projeleri gerçekleştirebilir ve bu amaçla gerekli kaynak aktarımında bulunabilir. Bu takdirde iş, işin yapımını üstlenen kuruluşun tâbi olduğu mevzuat hükümlerine göre sonuçlandırılır.</w:t>
      </w:r>
    </w:p>
    <w:p w:rsidR="004D544C" w:rsidRPr="00335E61" w:rsidRDefault="004D544C" w:rsidP="004D544C">
      <w:pPr>
        <w:spacing w:line="240" w:lineRule="exact"/>
        <w:ind w:firstLine="567"/>
        <w:jc w:val="both"/>
        <w:rPr>
          <w:sz w:val="18"/>
          <w:szCs w:val="18"/>
        </w:rPr>
      </w:pPr>
      <w:r w:rsidRPr="00335E61">
        <w:rPr>
          <w:sz w:val="18"/>
          <w:szCs w:val="18"/>
        </w:rPr>
        <w:tab/>
        <w:t>b) Mahallî idareler ile merkezî idareye ait aslî görev ve hizmetlerin yerine getirilmesi amacıyla gerekli aynî ihtiyaçları karşılayabilir, geçici olarak araç ve personel temin edebilir.</w:t>
      </w:r>
    </w:p>
    <w:p w:rsidR="004D544C" w:rsidRPr="00335E61" w:rsidRDefault="004D544C" w:rsidP="004D544C">
      <w:pPr>
        <w:spacing w:line="240" w:lineRule="exact"/>
        <w:ind w:firstLine="567"/>
        <w:jc w:val="both"/>
        <w:rPr>
          <w:b/>
          <w:sz w:val="18"/>
          <w:szCs w:val="18"/>
          <w:vertAlign w:val="superscript"/>
        </w:rPr>
      </w:pPr>
      <w:r w:rsidRPr="00335E61">
        <w:rPr>
          <w:sz w:val="18"/>
          <w:szCs w:val="18"/>
        </w:rPr>
        <w:tab/>
        <w:t xml:space="preserve">c) </w:t>
      </w:r>
      <w:r w:rsidRPr="00335E61">
        <w:rPr>
          <w:b/>
          <w:sz w:val="18"/>
          <w:szCs w:val="18"/>
        </w:rPr>
        <w:t xml:space="preserve">(Değişik: 12/11/2012-6360/19 md.) </w:t>
      </w:r>
      <w:r w:rsidRPr="00335E61">
        <w:rPr>
          <w:sz w:val="18"/>
          <w:szCs w:val="18"/>
        </w:rPr>
        <w:t>Kamu kurumu niteliğindeki meslek kuruluşları, kamu yararına çalışan dernekler, Cumhurbaşkanınca vergi muafiyeti tanınmış vakıflar ve 7/6/2005 tarihli ve 5362 sayılı Esnaf ve Sanatkârlar Meslek Kuruluşları Kanunu kapsamına giren meslek odaları ile ortak hizmet projeleri gerçekleştirebilir. Diğer dernek ve vakıflar ile gerçekleştirilecek ortak hizmet projeleri için mahallin en büyük mülki idare amirinin izninin alınması gerekir.</w:t>
      </w:r>
      <w:r w:rsidRPr="00335E61">
        <w:rPr>
          <w:sz w:val="18"/>
          <w:szCs w:val="18"/>
          <w:vertAlign w:val="superscript"/>
        </w:rPr>
        <w:t xml:space="preserve">(1) </w:t>
      </w:r>
    </w:p>
    <w:p w:rsidR="004D544C" w:rsidRPr="00335E61" w:rsidRDefault="004D544C" w:rsidP="004D544C">
      <w:pPr>
        <w:spacing w:line="240" w:lineRule="exact"/>
        <w:ind w:firstLine="567"/>
        <w:jc w:val="both"/>
        <w:rPr>
          <w:sz w:val="18"/>
          <w:szCs w:val="18"/>
        </w:rPr>
      </w:pPr>
      <w:r w:rsidRPr="00335E61">
        <w:rPr>
          <w:sz w:val="18"/>
          <w:szCs w:val="18"/>
        </w:rPr>
        <w:tab/>
        <w:t>d) Kendilerine ait taşınmazları, aslî görev ve hizmetlerinde kullanılmak üzere bedelli veya bedelsiz olarak mahallî idareler ile diğer kamu kurum ve kuruluşlarına devredebilir veya süresi yirmibeş yılı geçmemek üzere tahsis edebilir. Bu taşınmazlar aynı kuruluşlara kiraya da verilebilir. Bu taşınmazların, tahsis amacı dışında kullanılması hâlinde, tahsis işlemi iptal edilir. Tahsis süresi sonunda, aynı esaslara göre yeniden tahsis mümkündür.</w:t>
      </w:r>
    </w:p>
    <w:p w:rsidR="004D544C" w:rsidRPr="00335E61" w:rsidRDefault="004D544C" w:rsidP="004D544C">
      <w:pPr>
        <w:spacing w:line="240" w:lineRule="exact"/>
        <w:ind w:firstLine="567"/>
        <w:jc w:val="both"/>
        <w:rPr>
          <w:sz w:val="18"/>
          <w:szCs w:val="18"/>
        </w:rPr>
      </w:pPr>
      <w:r w:rsidRPr="00335E61">
        <w:rPr>
          <w:sz w:val="18"/>
          <w:szCs w:val="18"/>
        </w:rPr>
        <w:tab/>
        <w:t>Kamu kurum ve kuruluşlarına belediyeler, bağlı kuruluşları ve belediye şirketlerince devir veya tahsis edilen taşınmazlar, kamu konutu ve sosyal tesis olarak kullanılamaz.</w:t>
      </w:r>
    </w:p>
    <w:p w:rsidR="004D544C" w:rsidRPr="00335E61" w:rsidRDefault="004D544C" w:rsidP="004D544C">
      <w:pPr>
        <w:spacing w:line="240" w:lineRule="exact"/>
        <w:ind w:firstLine="567"/>
        <w:jc w:val="both"/>
        <w:rPr>
          <w:sz w:val="18"/>
          <w:szCs w:val="18"/>
        </w:rPr>
      </w:pPr>
      <w:r w:rsidRPr="00335E61">
        <w:rPr>
          <w:b/>
          <w:sz w:val="18"/>
          <w:szCs w:val="18"/>
        </w:rPr>
        <w:tab/>
        <w:t xml:space="preserve">(Ek fıkra: 12/11/2012-6360/19 md.) </w:t>
      </w:r>
      <w:r w:rsidRPr="00335E61">
        <w:rPr>
          <w:sz w:val="18"/>
          <w:szCs w:val="18"/>
        </w:rPr>
        <w:t>5018 sayılı Kamu Malî Yönetimi ve Kontrol Kanununun 29 uncu maddesinin birinci fıkrasının ikinci cümlesi ile 5253 sayılı Dernekler Kanununun 10 uncu maddesi; belediyeler, il özel idareleri, bağlı kuruluşları ve bunların üyesi oldukları birlikler ile ortağı oldukları Sayıştay denetimine tabi şirketler için uygulanmaz.</w:t>
      </w:r>
    </w:p>
    <w:p w:rsidR="004D544C" w:rsidRPr="00B1234D" w:rsidRDefault="004D544C" w:rsidP="004D544C">
      <w:pPr>
        <w:spacing w:line="240" w:lineRule="exact"/>
        <w:ind w:firstLine="567"/>
        <w:jc w:val="both"/>
        <w:rPr>
          <w:b/>
          <w:sz w:val="16"/>
          <w:szCs w:val="16"/>
        </w:rPr>
      </w:pPr>
    </w:p>
    <w:p w:rsidR="004D544C" w:rsidRPr="00B1234D" w:rsidRDefault="004D544C" w:rsidP="004D544C">
      <w:pPr>
        <w:spacing w:line="240" w:lineRule="exact"/>
        <w:ind w:firstLine="567"/>
        <w:jc w:val="both"/>
        <w:rPr>
          <w:sz w:val="16"/>
          <w:szCs w:val="16"/>
        </w:rPr>
      </w:pPr>
      <w:r w:rsidRPr="00B1234D">
        <w:rPr>
          <w:b/>
          <w:sz w:val="16"/>
          <w:szCs w:val="16"/>
        </w:rPr>
        <w:t xml:space="preserve">(Ek fıkra: 31/10/2016-KHK-678/11 md.; </w:t>
      </w:r>
      <w:r w:rsidRPr="00B1234D">
        <w:rPr>
          <w:rFonts w:eastAsia="ヒラギノ明朝 Pro W3" w:hAnsi="Times"/>
          <w:b/>
          <w:color w:val="000000"/>
          <w:sz w:val="16"/>
          <w:szCs w:val="16"/>
        </w:rPr>
        <w:t>Aynen kabul: 1/2/2018-7071/11 md.)</w:t>
      </w:r>
      <w:r w:rsidRPr="00B1234D">
        <w:rPr>
          <w:b/>
          <w:sz w:val="16"/>
          <w:szCs w:val="16"/>
        </w:rPr>
        <w:t xml:space="preserve"> </w:t>
      </w:r>
      <w:r w:rsidRPr="00B1234D">
        <w:rPr>
          <w:sz w:val="16"/>
          <w:szCs w:val="16"/>
        </w:rPr>
        <w:t>Afet, kitlesel göç ve teröre maruz kalan yerleşim birimlerinin belediyeleri ile bu Kanunun 45 inci maddesinin ikinci fıkrası gereğince belediye başkanı veya başkan vekili görevlendirilen belediyelerde, vali veya belediye başkanı, aksayan belediye hizmetinin başka bir belediye tarafından yerine getirilmesini talep edebilir. Yardım istenilen belediye, meclis kararına gerek olmaksızın İçişleri Bakanının izniyle bu talebi yerine getirebilir.</w:t>
      </w:r>
    </w:p>
    <w:p w:rsidR="004D544C" w:rsidRPr="00B1234D" w:rsidRDefault="004D544C" w:rsidP="004D544C">
      <w:pPr>
        <w:spacing w:line="240" w:lineRule="exact"/>
        <w:ind w:firstLine="567"/>
        <w:jc w:val="both"/>
        <w:rPr>
          <w:bCs/>
          <w:i/>
          <w:iCs/>
          <w:sz w:val="16"/>
          <w:szCs w:val="16"/>
        </w:rPr>
      </w:pPr>
      <w:r w:rsidRPr="00B1234D">
        <w:rPr>
          <w:b/>
          <w:sz w:val="16"/>
          <w:szCs w:val="16"/>
        </w:rPr>
        <w:tab/>
      </w:r>
      <w:r w:rsidRPr="00B1234D">
        <w:rPr>
          <w:bCs/>
          <w:i/>
          <w:iCs/>
          <w:sz w:val="16"/>
          <w:szCs w:val="16"/>
        </w:rPr>
        <w:t>Kent konseyi</w:t>
      </w:r>
    </w:p>
    <w:p w:rsidR="004D544C" w:rsidRPr="00B1234D" w:rsidRDefault="004D544C" w:rsidP="004D544C">
      <w:pPr>
        <w:spacing w:line="240" w:lineRule="exact"/>
        <w:ind w:firstLine="567"/>
        <w:jc w:val="both"/>
        <w:rPr>
          <w:sz w:val="16"/>
          <w:szCs w:val="16"/>
        </w:rPr>
      </w:pPr>
      <w:r w:rsidRPr="00B1234D">
        <w:rPr>
          <w:b/>
          <w:bCs/>
          <w:sz w:val="16"/>
          <w:szCs w:val="16"/>
        </w:rPr>
        <w:tab/>
        <w:t>Madde 76-</w:t>
      </w:r>
      <w:r w:rsidRPr="00B1234D">
        <w:rPr>
          <w:sz w:val="16"/>
          <w:szCs w:val="16"/>
        </w:rPr>
        <w:t xml:space="preserve"> Kent konseyi, kent yaşamında; kent vizyonunun ve hemşehrilik bilincinin geliştirilmesi, kentin hak ve hukukunun korunması, sürdürülebilir kalkınma, çevreye duyarlılık, sosyal yardımlaşma ve dayanışma, saydamlık, hesap sorma ve hesap verme, katılım ve yerinden yönetim ilkelerini hayata geçirmeye çalışır.</w:t>
      </w:r>
    </w:p>
    <w:p w:rsidR="004D544C" w:rsidRPr="00B1234D" w:rsidRDefault="004D544C" w:rsidP="004D544C">
      <w:pPr>
        <w:spacing w:line="240" w:lineRule="exact"/>
        <w:ind w:firstLine="567"/>
        <w:jc w:val="both"/>
        <w:rPr>
          <w:sz w:val="16"/>
          <w:szCs w:val="16"/>
        </w:rPr>
      </w:pPr>
      <w:r w:rsidRPr="00B1234D">
        <w:rPr>
          <w:sz w:val="16"/>
          <w:szCs w:val="16"/>
        </w:rPr>
        <w:tab/>
        <w:t>Belediyeler kamu kurumu niteliğindeki meslek kuruluşlarının, sendikaların, noterlerin, varsa üniversitelerin, ilgili sivil toplum örgütlerinin, siyasî partilerin, kamu kurum ve kuruluşlarının ve mahalle muhtarlarının temsilcileri ile diğer ilgililerin katılımıyla oluşan kent konseyinin faaliyetlerinin etkili ve verimli yürütülmesi konusunda yardım ve destek sağlar.</w:t>
      </w:r>
    </w:p>
    <w:p w:rsidR="004D544C" w:rsidRPr="00B1234D" w:rsidRDefault="004D544C" w:rsidP="004D544C">
      <w:pPr>
        <w:spacing w:line="240" w:lineRule="exact"/>
        <w:ind w:firstLine="567"/>
        <w:jc w:val="both"/>
        <w:rPr>
          <w:sz w:val="16"/>
          <w:szCs w:val="16"/>
        </w:rPr>
      </w:pPr>
      <w:r w:rsidRPr="00B1234D">
        <w:rPr>
          <w:sz w:val="16"/>
          <w:szCs w:val="16"/>
        </w:rPr>
        <w:tab/>
        <w:t>Kent konseyinde oluşturulan görüşler belediye meclisinin ilk toplantısında gündeme alınarak değerlendirilir. Kent konseyinin çalışma usûl ve esasları Çevre ve Şehircilik Bakanlığınca hazırlanacak yönetmelikle belirlenir.</w:t>
      </w:r>
      <w:r w:rsidRPr="00B1234D">
        <w:rPr>
          <w:sz w:val="16"/>
          <w:szCs w:val="16"/>
          <w:vertAlign w:val="superscript"/>
        </w:rPr>
        <w:t>(2)</w:t>
      </w:r>
    </w:p>
    <w:p w:rsidR="004D544C" w:rsidRPr="00B1234D" w:rsidRDefault="004D544C" w:rsidP="004D544C">
      <w:pPr>
        <w:spacing w:line="240" w:lineRule="exact"/>
        <w:ind w:firstLine="567"/>
        <w:jc w:val="both"/>
        <w:rPr>
          <w:bCs/>
          <w:i/>
          <w:iCs/>
          <w:sz w:val="16"/>
          <w:szCs w:val="16"/>
        </w:rPr>
      </w:pPr>
      <w:r w:rsidRPr="00B1234D">
        <w:rPr>
          <w:b/>
          <w:sz w:val="16"/>
          <w:szCs w:val="16"/>
        </w:rPr>
        <w:tab/>
      </w:r>
      <w:r w:rsidRPr="00B1234D">
        <w:rPr>
          <w:bCs/>
          <w:i/>
          <w:iCs/>
          <w:sz w:val="16"/>
          <w:szCs w:val="16"/>
        </w:rPr>
        <w:t>Belediye hizmetlerine gönüllü katılım</w:t>
      </w:r>
      <w:r w:rsidRPr="00B1234D">
        <w:rPr>
          <w:bCs/>
          <w:i/>
          <w:iCs/>
          <w:sz w:val="16"/>
          <w:szCs w:val="16"/>
          <w:vertAlign w:val="superscript"/>
        </w:rPr>
        <w:t>(1)</w:t>
      </w:r>
    </w:p>
    <w:p w:rsidR="004D544C" w:rsidRPr="00B1234D" w:rsidRDefault="004D544C" w:rsidP="004D544C">
      <w:pPr>
        <w:spacing w:line="240" w:lineRule="exact"/>
        <w:ind w:firstLine="567"/>
        <w:jc w:val="both"/>
        <w:rPr>
          <w:sz w:val="16"/>
          <w:szCs w:val="16"/>
        </w:rPr>
      </w:pPr>
      <w:r w:rsidRPr="00B1234D">
        <w:rPr>
          <w:b/>
          <w:bCs/>
          <w:sz w:val="16"/>
          <w:szCs w:val="16"/>
        </w:rPr>
        <w:lastRenderedPageBreak/>
        <w:tab/>
        <w:t>Madde 77-</w:t>
      </w:r>
      <w:r w:rsidRPr="00B1234D">
        <w:rPr>
          <w:sz w:val="16"/>
          <w:szCs w:val="16"/>
        </w:rPr>
        <w:t xml:space="preserve"> Belediye; sağlık, eğitim, spor, çevre, sosyal hizmet ve yardım, kütüphane, park, trafik ve kültür hizmetleriyle yaşlılara, kadın ve çocuklara, engellilere, yoksul ve düşkünlere yönelik hizmetlerin yapılmasında beldede dayanışma ve katılımı sağlamak, hizmetlerde etkinlik, tasarruf ve verimliliği artırmak amacıyla gönüllü kişilerin katılımına yönelik programlar uygular.</w:t>
      </w:r>
    </w:p>
    <w:p w:rsidR="004D544C" w:rsidRPr="00B1234D" w:rsidRDefault="004D544C" w:rsidP="004D544C">
      <w:pPr>
        <w:spacing w:line="240" w:lineRule="exact"/>
        <w:ind w:firstLine="567"/>
        <w:jc w:val="both"/>
        <w:rPr>
          <w:sz w:val="16"/>
          <w:szCs w:val="16"/>
        </w:rPr>
      </w:pPr>
      <w:r w:rsidRPr="00B1234D">
        <w:rPr>
          <w:sz w:val="16"/>
          <w:szCs w:val="16"/>
        </w:rPr>
        <w:tab/>
        <w:t>Gönüllülerin nitelikleri ve çalıştırılmalarına ilişkin usûl ve esaslar Çevre ve Şehircilik Bakanlığı tarafından çıkarılacak yönetmelikle belirlenir.</w:t>
      </w:r>
      <w:r w:rsidRPr="00B1234D">
        <w:rPr>
          <w:sz w:val="16"/>
          <w:szCs w:val="16"/>
          <w:vertAlign w:val="superscript"/>
        </w:rPr>
        <w:t xml:space="preserve"> (2)</w:t>
      </w:r>
    </w:p>
    <w:p w:rsidR="004D544C" w:rsidRPr="00B1234D" w:rsidRDefault="004D544C" w:rsidP="004D544C">
      <w:pPr>
        <w:spacing w:line="240" w:lineRule="exact"/>
        <w:ind w:firstLine="567"/>
        <w:jc w:val="both"/>
        <w:rPr>
          <w:bCs/>
          <w:i/>
          <w:iCs/>
          <w:sz w:val="16"/>
          <w:szCs w:val="16"/>
        </w:rPr>
      </w:pPr>
      <w:r w:rsidRPr="00B1234D">
        <w:rPr>
          <w:b/>
          <w:sz w:val="16"/>
          <w:szCs w:val="16"/>
        </w:rPr>
        <w:tab/>
      </w:r>
      <w:r w:rsidRPr="00B1234D">
        <w:rPr>
          <w:bCs/>
          <w:i/>
          <w:iCs/>
          <w:sz w:val="16"/>
          <w:szCs w:val="16"/>
        </w:rPr>
        <w:t>Yazışma</w:t>
      </w:r>
    </w:p>
    <w:p w:rsidR="004D544C" w:rsidRPr="00B1234D" w:rsidRDefault="004D544C" w:rsidP="004D544C">
      <w:pPr>
        <w:spacing w:line="240" w:lineRule="exact"/>
        <w:ind w:firstLine="567"/>
        <w:jc w:val="both"/>
        <w:rPr>
          <w:sz w:val="16"/>
          <w:szCs w:val="16"/>
        </w:rPr>
      </w:pPr>
      <w:r w:rsidRPr="00B1234D">
        <w:rPr>
          <w:b/>
          <w:bCs/>
          <w:sz w:val="16"/>
          <w:szCs w:val="16"/>
        </w:rPr>
        <w:tab/>
        <w:t>Madde 78-</w:t>
      </w:r>
      <w:r w:rsidRPr="00B1234D">
        <w:rPr>
          <w:sz w:val="16"/>
          <w:szCs w:val="16"/>
        </w:rPr>
        <w:t xml:space="preserve"> Belediye, kamu kurum ve kuruluşlarıyla doğrudan yazışabilir.</w:t>
      </w:r>
    </w:p>
    <w:p w:rsidR="004D544C" w:rsidRPr="00B1234D" w:rsidRDefault="004D544C" w:rsidP="004D544C">
      <w:pPr>
        <w:spacing w:line="240" w:lineRule="exact"/>
        <w:ind w:firstLine="567"/>
        <w:jc w:val="both"/>
        <w:rPr>
          <w:bCs/>
          <w:i/>
          <w:iCs/>
          <w:sz w:val="16"/>
          <w:szCs w:val="16"/>
        </w:rPr>
      </w:pPr>
      <w:r w:rsidRPr="00B1234D">
        <w:rPr>
          <w:b/>
          <w:sz w:val="16"/>
          <w:szCs w:val="16"/>
        </w:rPr>
        <w:tab/>
      </w:r>
      <w:r w:rsidRPr="00B1234D">
        <w:rPr>
          <w:bCs/>
          <w:i/>
          <w:iCs/>
          <w:sz w:val="16"/>
          <w:szCs w:val="16"/>
        </w:rPr>
        <w:t>Belediye tasarrufundaki yerler</w:t>
      </w:r>
    </w:p>
    <w:p w:rsidR="004D544C" w:rsidRPr="00B1234D" w:rsidRDefault="004D544C" w:rsidP="004D544C">
      <w:pPr>
        <w:spacing w:line="240" w:lineRule="exact"/>
        <w:ind w:firstLine="567"/>
        <w:jc w:val="both"/>
        <w:rPr>
          <w:sz w:val="16"/>
          <w:szCs w:val="16"/>
        </w:rPr>
      </w:pPr>
      <w:r w:rsidRPr="00B1234D">
        <w:rPr>
          <w:b/>
          <w:bCs/>
          <w:sz w:val="16"/>
          <w:szCs w:val="16"/>
        </w:rPr>
        <w:tab/>
        <w:t>Madde 79-</w:t>
      </w:r>
      <w:r w:rsidRPr="00B1234D">
        <w:rPr>
          <w:sz w:val="16"/>
          <w:szCs w:val="16"/>
        </w:rPr>
        <w:t xml:space="preserve"> Diğer kanunlarla getirilen hükümler saklı kalmak üzere, mezarlıklar ile belediye sınırları içinde bulunan ve sahipsiz arazi niteliğinde olan seyrangâh, harman yeri, koruluk, dinlenme yerleri, meydanlar, bataklık, çöp döküm sahaları, yıkılmış kale ve kulelerin arsaları ve enkazı ve benzeri yerler belediyenin tasarrufundadır.</w:t>
      </w:r>
    </w:p>
    <w:p w:rsidR="004D544C" w:rsidRPr="00B1234D" w:rsidRDefault="004D544C" w:rsidP="004D544C">
      <w:pPr>
        <w:spacing w:line="240" w:lineRule="exact"/>
        <w:ind w:firstLine="567"/>
        <w:jc w:val="both"/>
        <w:rPr>
          <w:sz w:val="16"/>
          <w:szCs w:val="16"/>
        </w:rPr>
      </w:pPr>
      <w:r w:rsidRPr="00B1234D">
        <w:rPr>
          <w:sz w:val="16"/>
          <w:szCs w:val="16"/>
        </w:rPr>
        <w:tab/>
        <w:t>Belediye tarafından deniz, akarsu ve gölden doldurma suretiyle kazanılan alanlar, Kıyı Kanunu ve ilgili mevzuata uygun olarak kullanılmak şartıyla Maliye Bakanlığı tarafından belediyelerin, büyükşehirlerde büyükşehir belediyelerinin tasarrufuna bırakılır.</w:t>
      </w:r>
    </w:p>
    <w:p w:rsidR="001B077A" w:rsidRPr="00335E61" w:rsidRDefault="004D544C" w:rsidP="001B077A">
      <w:pPr>
        <w:spacing w:line="240" w:lineRule="exact"/>
        <w:jc w:val="both"/>
        <w:rPr>
          <w:szCs w:val="18"/>
        </w:rPr>
      </w:pPr>
      <w:r w:rsidRPr="00B1234D">
        <w:rPr>
          <w:b/>
          <w:sz w:val="16"/>
          <w:szCs w:val="16"/>
        </w:rPr>
        <w:tab/>
      </w:r>
    </w:p>
    <w:p w:rsidR="004D544C" w:rsidRPr="00335E61" w:rsidRDefault="004D544C" w:rsidP="004D544C">
      <w:pPr>
        <w:spacing w:line="240" w:lineRule="exact"/>
        <w:rPr>
          <w:b/>
        </w:rPr>
      </w:pPr>
    </w:p>
    <w:p w:rsidR="004D544C" w:rsidRPr="00335E61" w:rsidRDefault="004D544C" w:rsidP="004D544C">
      <w:pPr>
        <w:spacing w:line="240" w:lineRule="exact"/>
        <w:ind w:firstLine="567"/>
        <w:jc w:val="both"/>
        <w:rPr>
          <w:i/>
          <w:sz w:val="18"/>
          <w:szCs w:val="18"/>
        </w:rPr>
      </w:pPr>
      <w:r w:rsidRPr="00335E61">
        <w:rPr>
          <w:i/>
          <w:sz w:val="18"/>
          <w:szCs w:val="18"/>
        </w:rPr>
        <w:t>Şehirlerarası özel otobüs terminali işletmesi ve akaryakıt istasyonları</w:t>
      </w:r>
    </w:p>
    <w:p w:rsidR="004D544C" w:rsidRPr="00335E61" w:rsidRDefault="004D544C" w:rsidP="004D544C">
      <w:pPr>
        <w:pStyle w:val="GvdeMetniGirintisi2"/>
        <w:spacing w:after="0" w:line="240" w:lineRule="exact"/>
        <w:ind w:firstLine="567"/>
        <w:rPr>
          <w:sz w:val="18"/>
          <w:szCs w:val="18"/>
        </w:rPr>
      </w:pPr>
      <w:r w:rsidRPr="00335E61">
        <w:rPr>
          <w:b/>
          <w:bCs/>
          <w:sz w:val="18"/>
          <w:szCs w:val="18"/>
        </w:rPr>
        <w:tab/>
        <w:t>Madde 80-</w:t>
      </w:r>
      <w:r w:rsidRPr="00335E61">
        <w:rPr>
          <w:sz w:val="18"/>
          <w:szCs w:val="18"/>
        </w:rPr>
        <w:t xml:space="preserve"> Belediye sınırları ve mücavir alanları içinde, kara yolu ile yolcu taşıma hakkına sahip gerçek ve tüzel kişilerin şehirlerarası otobüs terminali kurmalarına ve işletmeleri ile her türlü akaryakıt ile sıvılaştırılmış petrol gazı (LPG) ve sıvılaştırılmış doğal gaz (LNG) istasyonlarına nazım imar ve uygulama imar plânına uygun olmak kaydıyla belediye tarafından izin verilebilir. Akaryakıt istasyonlarına izin verilmesi için nazım imar plânında akaryakıt istasyonu olarak gösterilmesi şarttır. Bu istasyonlara çalışma ruhsatı büyükşehirlerde büyükşehir belediyesi tarafından verilir.</w:t>
      </w:r>
    </w:p>
    <w:p w:rsidR="004D544C" w:rsidRPr="00335E61" w:rsidRDefault="004D544C" w:rsidP="004D544C">
      <w:pPr>
        <w:spacing w:line="240" w:lineRule="exact"/>
        <w:ind w:firstLine="567"/>
        <w:jc w:val="both"/>
        <w:rPr>
          <w:bCs/>
          <w:i/>
          <w:iCs/>
          <w:sz w:val="18"/>
          <w:szCs w:val="18"/>
        </w:rPr>
      </w:pPr>
      <w:r w:rsidRPr="00335E61">
        <w:rPr>
          <w:b/>
          <w:sz w:val="18"/>
          <w:szCs w:val="18"/>
        </w:rPr>
        <w:tab/>
      </w:r>
      <w:r w:rsidRPr="00335E61">
        <w:rPr>
          <w:bCs/>
          <w:i/>
          <w:iCs/>
          <w:sz w:val="18"/>
          <w:szCs w:val="18"/>
        </w:rPr>
        <w:t>Ad verme, tanıtıcı amblem ve flama kullanımı</w:t>
      </w:r>
    </w:p>
    <w:p w:rsidR="004D544C" w:rsidRPr="00335E61" w:rsidRDefault="004D544C" w:rsidP="004D544C">
      <w:pPr>
        <w:spacing w:line="240" w:lineRule="exact"/>
        <w:ind w:firstLine="567"/>
        <w:jc w:val="both"/>
        <w:rPr>
          <w:sz w:val="18"/>
          <w:szCs w:val="18"/>
        </w:rPr>
      </w:pPr>
      <w:r w:rsidRPr="00335E61">
        <w:rPr>
          <w:b/>
          <w:bCs/>
          <w:sz w:val="18"/>
          <w:szCs w:val="18"/>
        </w:rPr>
        <w:tab/>
        <w:t>Madde 81-</w:t>
      </w:r>
      <w:r w:rsidRPr="00335E61">
        <w:rPr>
          <w:sz w:val="18"/>
          <w:szCs w:val="18"/>
        </w:rPr>
        <w:t xml:space="preserve"> Cadde, sokak, meydan, park, tesis ve benzerlerine ad verilmesi ve beldeyi tanıtıcı amblem, flama ve benzerlerinin tespitine ilişkin kararlarda; belediye meclisinin üye tam sayısının salt çoğunluğu, bunların değiştirilmesine ilişkin kararlarda ise meclis üye tam sayısının üçte iki çoğunluğunun kararı aranır. Bu kararlar mülkî idare amirinin onayı ile yürürlüğe girer.</w:t>
      </w:r>
    </w:p>
    <w:p w:rsidR="004D544C" w:rsidRPr="00335E61" w:rsidRDefault="004D544C" w:rsidP="004D544C">
      <w:pPr>
        <w:spacing w:line="240" w:lineRule="exact"/>
        <w:ind w:firstLine="567"/>
        <w:jc w:val="both"/>
        <w:rPr>
          <w:bCs/>
          <w:i/>
          <w:iCs/>
          <w:sz w:val="18"/>
          <w:szCs w:val="18"/>
        </w:rPr>
      </w:pPr>
      <w:r w:rsidRPr="00335E61">
        <w:rPr>
          <w:b/>
          <w:sz w:val="18"/>
          <w:szCs w:val="18"/>
        </w:rPr>
        <w:tab/>
      </w:r>
      <w:r w:rsidRPr="00335E61">
        <w:rPr>
          <w:bCs/>
          <w:i/>
          <w:iCs/>
          <w:sz w:val="18"/>
          <w:szCs w:val="18"/>
        </w:rPr>
        <w:t>Avukatlık ücretinin dağıtımı</w:t>
      </w:r>
    </w:p>
    <w:p w:rsidR="004D544C" w:rsidRPr="00335E61" w:rsidRDefault="004D544C" w:rsidP="004D544C">
      <w:pPr>
        <w:spacing w:line="240" w:lineRule="exact"/>
        <w:ind w:firstLine="567"/>
        <w:jc w:val="both"/>
        <w:rPr>
          <w:sz w:val="18"/>
          <w:szCs w:val="18"/>
        </w:rPr>
      </w:pPr>
      <w:r w:rsidRPr="00335E61">
        <w:rPr>
          <w:b/>
          <w:bCs/>
          <w:sz w:val="18"/>
          <w:szCs w:val="18"/>
        </w:rPr>
        <w:tab/>
        <w:t>Madde 82-</w:t>
      </w:r>
      <w:r w:rsidRPr="00335E61">
        <w:rPr>
          <w:sz w:val="18"/>
          <w:szCs w:val="18"/>
        </w:rPr>
        <w:t xml:space="preserve"> Belediye lehine sonuçlanan dava ve icra takipleri nedeniyle hükme bağlanarak karşı taraftan tahsil olunan vekâlet ücretlerinin; avukatlara (49 uncu maddeye göre çalıştırılanlar dâhil) ve hukuk servisinde fiilen görev yapan memurlara dağıtımı hakkında 1389 sayılı Devlet Davalarını İntaç Eden Avukat ve Saireye Verilecek Ücreti Vekâlet Hakkında Kanun hükümleri kıyas yolu ile uygulanır.</w:t>
      </w:r>
    </w:p>
    <w:p w:rsidR="004D544C" w:rsidRPr="00335E61" w:rsidRDefault="004D544C" w:rsidP="004D544C">
      <w:pPr>
        <w:spacing w:line="240" w:lineRule="exact"/>
        <w:ind w:firstLine="567"/>
        <w:jc w:val="both"/>
        <w:rPr>
          <w:bCs/>
          <w:i/>
          <w:iCs/>
          <w:sz w:val="18"/>
          <w:szCs w:val="18"/>
        </w:rPr>
      </w:pPr>
      <w:r w:rsidRPr="00335E61">
        <w:rPr>
          <w:b/>
          <w:sz w:val="18"/>
          <w:szCs w:val="18"/>
        </w:rPr>
        <w:tab/>
      </w:r>
      <w:r w:rsidRPr="00335E61">
        <w:rPr>
          <w:bCs/>
          <w:i/>
          <w:iCs/>
          <w:sz w:val="18"/>
          <w:szCs w:val="18"/>
        </w:rPr>
        <w:t>Yeniden değerleme oranının uygulanması</w:t>
      </w:r>
    </w:p>
    <w:p w:rsidR="004D544C" w:rsidRPr="00335E61" w:rsidRDefault="004D544C" w:rsidP="004D544C">
      <w:pPr>
        <w:spacing w:line="240" w:lineRule="exact"/>
        <w:ind w:firstLine="567"/>
        <w:jc w:val="both"/>
        <w:rPr>
          <w:sz w:val="18"/>
          <w:szCs w:val="18"/>
        </w:rPr>
      </w:pPr>
      <w:r w:rsidRPr="00335E61">
        <w:rPr>
          <w:b/>
          <w:bCs/>
          <w:sz w:val="18"/>
          <w:szCs w:val="18"/>
        </w:rPr>
        <w:tab/>
        <w:t>Madde 83-</w:t>
      </w:r>
      <w:r w:rsidRPr="00335E61">
        <w:rPr>
          <w:sz w:val="18"/>
          <w:szCs w:val="18"/>
        </w:rPr>
        <w:t xml:space="preserve"> Bu Kanunun 15, 18 ve 34 üncü maddelerinde belirtilen parasal miktarlar, her yıl 213 sayılı Vergi Usul Kanununa göre belirlenecek yeniden değerleme oranına göre artırılır.  </w:t>
      </w:r>
    </w:p>
    <w:p w:rsidR="004D544C" w:rsidRPr="00335E61" w:rsidRDefault="004D544C" w:rsidP="004D544C">
      <w:pPr>
        <w:spacing w:line="240" w:lineRule="exact"/>
        <w:ind w:firstLine="567"/>
        <w:jc w:val="both"/>
        <w:rPr>
          <w:sz w:val="18"/>
          <w:szCs w:val="18"/>
        </w:rPr>
      </w:pPr>
      <w:r w:rsidRPr="00335E61">
        <w:rPr>
          <w:bCs/>
          <w:i/>
          <w:iCs/>
          <w:sz w:val="18"/>
          <w:szCs w:val="18"/>
        </w:rPr>
        <w:t>Uygulanmayacak hükümler</w:t>
      </w:r>
      <w:r w:rsidRPr="00335E61">
        <w:rPr>
          <w:bCs/>
          <w:i/>
          <w:iCs/>
          <w:sz w:val="18"/>
          <w:szCs w:val="18"/>
          <w:vertAlign w:val="superscript"/>
        </w:rPr>
        <w:t>(1)</w:t>
      </w:r>
    </w:p>
    <w:p w:rsidR="004D544C" w:rsidRPr="00335E61" w:rsidRDefault="004D544C" w:rsidP="004D544C">
      <w:pPr>
        <w:spacing w:line="240" w:lineRule="exact"/>
        <w:ind w:firstLine="567"/>
        <w:jc w:val="both"/>
        <w:rPr>
          <w:sz w:val="18"/>
          <w:szCs w:val="18"/>
        </w:rPr>
      </w:pPr>
      <w:r w:rsidRPr="00335E61">
        <w:rPr>
          <w:b/>
          <w:bCs/>
          <w:sz w:val="18"/>
        </w:rPr>
        <w:tab/>
        <w:t>Madde 84-</w:t>
      </w:r>
      <w:r w:rsidRPr="00335E61">
        <w:rPr>
          <w:sz w:val="18"/>
        </w:rPr>
        <w:t xml:space="preserve"> Bu Kanunla, belediyenin sorumlu ve yetkili kılındığı görev ve hizmetlerle sınırlı olarak; 24.4.1930 tarihli ve 1593 sayılı Umumî Hıfzıssıhha Kanunu, 4.7.1934 tarihli ve 2559 sayılı Polis Vazife ve Selâhiyet Kanunu, 10.6.1949 tarihli ve 5442 sayılı İl İdaresi Kanunu, 12.9.1960 tarihli ve 80 sayılı 1580 Sayılı Belediye Kanununun 15 inci Maddesinin 58 inci Bendine Tevfikan Belediyelerce Kurulan Toptancı Hal’lerinin Sureti İdaresi Hakkında Kanun, 2.7.1964 tarihli ve 492 sayılı Harçlar Kanunu, 13.10.1983 tarihli ve 2918 sayılı Karayolları Trafik Kanunu, 3.5.1985 tarihli ve 3194 sayılı İmar Kanunu, 14.6.1989 tarihli ve 3572 sayılı İşyeri Açma ve Çalışma Ruhsatlarına Dair Kanun Hükmünde Kararnamenin Değiştirilerek Kabulüne Dair Kanun, (…)</w:t>
      </w:r>
      <w:r w:rsidRPr="00335E61">
        <w:rPr>
          <w:sz w:val="18"/>
          <w:vertAlign w:val="superscript"/>
        </w:rPr>
        <w:t>(1)</w:t>
      </w:r>
      <w:r w:rsidRPr="00335E61">
        <w:rPr>
          <w:sz w:val="18"/>
        </w:rPr>
        <w:t xml:space="preserve">, 10.7.2003 tarihli ve 4925 sayılı Karayolu Taşıma Kanunu, 1.5.2003 tarihli ve 4856 sayılı </w:t>
      </w:r>
      <w:r w:rsidRPr="00335E61">
        <w:rPr>
          <w:sz w:val="18"/>
        </w:rPr>
        <w:lastRenderedPageBreak/>
        <w:t xml:space="preserve">Çevre ve Orman Bakanlığı Teşkilat ve Görevleri Hakkında Kanun ile 14.7.1965 tarihli ve 657 sayılı Devlet Memurları Kanununda bu Kanun hükümlerine aykırılık bulunması durumunda bu Kanun hükümleri uygulanır. </w:t>
      </w:r>
    </w:p>
    <w:p w:rsidR="004D544C" w:rsidRPr="00335E61" w:rsidRDefault="004D544C" w:rsidP="004D544C">
      <w:pPr>
        <w:spacing w:line="240" w:lineRule="exact"/>
        <w:jc w:val="center"/>
        <w:rPr>
          <w:sz w:val="18"/>
          <w:szCs w:val="18"/>
        </w:rPr>
      </w:pPr>
    </w:p>
    <w:p w:rsidR="004D544C" w:rsidRPr="00335E61" w:rsidRDefault="004D544C" w:rsidP="004D544C">
      <w:pPr>
        <w:spacing w:line="240" w:lineRule="exact"/>
        <w:jc w:val="center"/>
        <w:rPr>
          <w:sz w:val="18"/>
          <w:szCs w:val="18"/>
        </w:rPr>
      </w:pPr>
    </w:p>
    <w:p w:rsidR="004D544C" w:rsidRPr="00335E61" w:rsidRDefault="004D544C" w:rsidP="004D544C">
      <w:pPr>
        <w:spacing w:line="240" w:lineRule="exact"/>
        <w:jc w:val="center"/>
        <w:rPr>
          <w:sz w:val="18"/>
          <w:szCs w:val="18"/>
        </w:rPr>
      </w:pPr>
    </w:p>
    <w:p w:rsidR="004D544C" w:rsidRPr="00335E61" w:rsidRDefault="004D544C" w:rsidP="004D544C">
      <w:pPr>
        <w:spacing w:line="240" w:lineRule="exact"/>
        <w:jc w:val="center"/>
        <w:rPr>
          <w:sz w:val="18"/>
          <w:szCs w:val="18"/>
        </w:rPr>
      </w:pPr>
    </w:p>
    <w:p w:rsidR="004D544C" w:rsidRPr="00335E61" w:rsidRDefault="004D544C" w:rsidP="001B077A">
      <w:pPr>
        <w:spacing w:line="240" w:lineRule="exact"/>
        <w:jc w:val="center"/>
        <w:rPr>
          <w:sz w:val="18"/>
        </w:rPr>
      </w:pPr>
      <w:r w:rsidRPr="00335E61">
        <w:rPr>
          <w:sz w:val="18"/>
          <w:szCs w:val="18"/>
        </w:rPr>
        <w:br w:type="page"/>
      </w:r>
    </w:p>
    <w:p w:rsidR="004D544C" w:rsidRPr="00335E61" w:rsidRDefault="004D544C" w:rsidP="004D544C">
      <w:pPr>
        <w:pStyle w:val="GvdeMetniGirintisi2"/>
        <w:spacing w:after="0" w:line="240" w:lineRule="exact"/>
        <w:ind w:firstLine="0"/>
        <w:jc w:val="center"/>
        <w:rPr>
          <w:i/>
          <w:iCs/>
          <w:sz w:val="18"/>
        </w:rPr>
      </w:pPr>
      <w:r w:rsidRPr="00335E61">
        <w:rPr>
          <w:i/>
          <w:iCs/>
          <w:sz w:val="18"/>
        </w:rPr>
        <w:lastRenderedPageBreak/>
        <w:t>Değiştirilen, Eklenen ve Yürürlükten</w:t>
      </w:r>
    </w:p>
    <w:p w:rsidR="004D544C" w:rsidRPr="00335E61" w:rsidRDefault="004D544C" w:rsidP="004D544C">
      <w:pPr>
        <w:pStyle w:val="GvdeMetniGirintisi2"/>
        <w:spacing w:after="0" w:line="240" w:lineRule="exact"/>
        <w:ind w:firstLine="0"/>
        <w:jc w:val="center"/>
        <w:rPr>
          <w:i/>
          <w:iCs/>
          <w:sz w:val="18"/>
        </w:rPr>
      </w:pPr>
      <w:r w:rsidRPr="00335E61">
        <w:rPr>
          <w:i/>
          <w:iCs/>
          <w:sz w:val="18"/>
        </w:rPr>
        <w:t>Kaldırılan Hükümler</w:t>
      </w:r>
    </w:p>
    <w:p w:rsidR="004D544C" w:rsidRPr="00335E61" w:rsidRDefault="004D544C" w:rsidP="004D544C">
      <w:pPr>
        <w:pStyle w:val="GvdeMetniGirintisi2"/>
        <w:spacing w:after="0" w:line="240" w:lineRule="exact"/>
        <w:ind w:firstLine="0"/>
        <w:jc w:val="center"/>
        <w:rPr>
          <w:i/>
          <w:iCs/>
          <w:sz w:val="18"/>
        </w:rPr>
      </w:pPr>
    </w:p>
    <w:p w:rsidR="004D544C" w:rsidRPr="00335E61" w:rsidRDefault="004D544C" w:rsidP="004D544C">
      <w:pPr>
        <w:spacing w:line="240" w:lineRule="exact"/>
        <w:ind w:firstLine="567"/>
        <w:jc w:val="both"/>
        <w:rPr>
          <w:b/>
          <w:bCs/>
          <w:sz w:val="18"/>
          <w:szCs w:val="18"/>
        </w:rPr>
      </w:pPr>
      <w:r w:rsidRPr="00335E61">
        <w:rPr>
          <w:b/>
          <w:bCs/>
          <w:sz w:val="18"/>
          <w:szCs w:val="18"/>
        </w:rPr>
        <w:tab/>
        <w:t>Madde 85-</w:t>
      </w:r>
      <w:r w:rsidRPr="00335E61">
        <w:rPr>
          <w:sz w:val="18"/>
          <w:szCs w:val="18"/>
        </w:rPr>
        <w:t xml:space="preserve"> a) </w:t>
      </w:r>
      <w:r w:rsidRPr="00335E61">
        <w:rPr>
          <w:b/>
          <w:bCs/>
          <w:sz w:val="18"/>
          <w:szCs w:val="18"/>
        </w:rPr>
        <w:t xml:space="preserve">(8.6.1949 tarihli ve 5434 sayılı Türkiye Cumhuriyeti Emekli Sandığı Kanunu ile ilgili olup yerine işlenmiştir.) </w:t>
      </w:r>
    </w:p>
    <w:p w:rsidR="004D544C" w:rsidRPr="00335E61" w:rsidRDefault="004D544C" w:rsidP="004D544C">
      <w:pPr>
        <w:spacing w:line="240" w:lineRule="exact"/>
        <w:ind w:firstLine="567"/>
        <w:jc w:val="both"/>
        <w:rPr>
          <w:sz w:val="18"/>
          <w:szCs w:val="18"/>
        </w:rPr>
      </w:pPr>
      <w:r w:rsidRPr="00335E61">
        <w:rPr>
          <w:bCs/>
          <w:sz w:val="18"/>
          <w:szCs w:val="18"/>
        </w:rPr>
        <w:tab/>
        <w:t>b)</w:t>
      </w:r>
      <w:r w:rsidRPr="00335E61">
        <w:rPr>
          <w:b/>
          <w:bCs/>
          <w:sz w:val="18"/>
          <w:szCs w:val="18"/>
        </w:rPr>
        <w:t xml:space="preserve"> (5.1.1961 tarihli ve 237 sayılı Taşıt Kanunu ile ilgili olup yerine işlenmiştir.)</w:t>
      </w:r>
      <w:r w:rsidRPr="00335E61">
        <w:rPr>
          <w:sz w:val="18"/>
          <w:szCs w:val="18"/>
        </w:rPr>
        <w:t xml:space="preserve"> </w:t>
      </w:r>
    </w:p>
    <w:p w:rsidR="004D544C" w:rsidRPr="00335E61" w:rsidRDefault="004D544C" w:rsidP="004D544C">
      <w:pPr>
        <w:spacing w:line="240" w:lineRule="exact"/>
        <w:ind w:firstLine="567"/>
        <w:jc w:val="both"/>
        <w:rPr>
          <w:sz w:val="18"/>
          <w:szCs w:val="18"/>
        </w:rPr>
      </w:pPr>
      <w:r w:rsidRPr="00335E61">
        <w:rPr>
          <w:sz w:val="18"/>
          <w:szCs w:val="18"/>
        </w:rPr>
        <w:tab/>
        <w:t>c) 18.1.1984 tarihli ve 2972 sayılı Mahalli İdareler ile Mahalle Muhtarlıkları ve İhtiyar Heyetleri Seçimi Hakkında Kanunun 29 uncu maddesinin birinci fıkrasının mülga (d) bendi, “d) Belediye kurulması,” şeklinde yeniden düzenlenmiştir.</w:t>
      </w:r>
    </w:p>
    <w:p w:rsidR="004D544C" w:rsidRPr="00335E61" w:rsidRDefault="004D544C" w:rsidP="004D544C">
      <w:pPr>
        <w:spacing w:line="240" w:lineRule="exact"/>
        <w:ind w:firstLine="567"/>
        <w:jc w:val="both"/>
        <w:rPr>
          <w:sz w:val="18"/>
          <w:szCs w:val="18"/>
        </w:rPr>
      </w:pPr>
      <w:r w:rsidRPr="00335E61">
        <w:rPr>
          <w:sz w:val="18"/>
          <w:szCs w:val="18"/>
        </w:rPr>
        <w:tab/>
        <w:t xml:space="preserve">d) 10.7.2004 tarihli ve 5216 sayılı Büyükşehir Belediyesi Kanununun 7 nci maddesinin birinci fıkrasının (i) bendindeki “ağaçlandırma yapmak;” ibaresinden sonra gelmek üzere “gayrisıhhî işyerlerini, eğlence yerlerini, halk sağlığına ve çevreye etkisi olan diğer işyerlerini kentin belirli yerlerinde toplamak; inşaat malzemeleri, hurda depolama alanları ve satış yerlerini,” ibaresi, aynı maddenin üçüncü fıkrasının (d) bendindeki “belirtilen hizmetlerden” ibaresinden sonra gelmek üzere “775 sayılı Gecekondu Kanununda belediyelere verilen yetkileri kullanmak,” ibaresi eklenmiş; 13 üncü maddesinin birinci fıkrasının sonuna “Meclis kendi belirleyeceği bir ay tatil yapabilir.” Cümlesi ile 22 nci maddesinin üçüncü  fıkrasındaki “Büyükşehir  belediyesi”  ibaresinden   sonra  gelmek  üzere  “1.hukuk  müşaviri  ve”  ibaresi eklenmiş; 13 üncü maddesinin birinci fıkrasında  geçen “Kasım ayı toplantısı dönem başı toplantısıdır.” Cümlesi ile 14 üncü maddesinin üçüncü fıkrasındaki “on gün içinde” ibaresi ve 15 inci maddesinin birinci fıkrasında geçen “her dönem başı toplantısında,” ile 16 ncı maddesinin birinci fıkrasında geçen “her yılın ilk olağan toplantısında” ibareleri madde metinlerinden çıkarılmıştır. </w:t>
      </w:r>
    </w:p>
    <w:p w:rsidR="004D544C" w:rsidRPr="00335E61" w:rsidRDefault="004D544C" w:rsidP="004D544C">
      <w:pPr>
        <w:spacing w:line="240" w:lineRule="exact"/>
        <w:ind w:firstLine="567"/>
        <w:jc w:val="both"/>
        <w:rPr>
          <w:sz w:val="18"/>
          <w:szCs w:val="18"/>
        </w:rPr>
      </w:pPr>
      <w:r w:rsidRPr="00335E61">
        <w:rPr>
          <w:sz w:val="18"/>
          <w:szCs w:val="18"/>
        </w:rPr>
        <w:t xml:space="preserve">e) 22.2.2005 tarihli ve 5302 sayılı İl Özel İdaresi Kanununun 6 ncı maddesinin birinci fıkrasının (a) bendine, “erozyonun önlenmesi,” ibaresinden sonra gelmek üzere “kültür, sanat, turizm,” ibaresi eklenmiş; (b) bendinde yer alan “kültür, turizm, gençlik ve spor” ibaresi madde metninden çıkarılmış ve aynı maddeye birinci fıkrasından sonra gelmek üzere aşağıdaki fıkra eklenmiş; 12 nci maddesinin birinci fıkrasında yer alan “Kasım ayı toplantısı dönem başı toplantısıdır.” Cümlesi ile 15 inci maddesinin üçüncü fıkrasında yer alan “on gün içinde” ibaresi madde metninden çıkarılmış; 16 ncı maddesinin birinci fıkrasının birinci cümlesi “İl genel meclisi, bir yıl görev yapmak üzere üyeleri arasından en az üç, en fazla beş kişiden oluşan ihtisas komisyonları kurabilir.” Şeklinde değiştirilmiş; 24 üncü maddesinin birinci fıkrasına “Meclis” ibaresinden sonra gelmek üzere “ve komisyon” ibaresi eklenmiş ve aynı fıkradaki “2600” ibaresi “6000” olarak değiştirilmiş; 36 ncı maddesinin üçüncü ve  dördüncü fıkraları madde metninden çıkarılmış ve “il özel idarelerinde sözleşmeli personel ile kısmi zamanlı sözleşmeli personel çalıştırılması hususunda Belediye Kanununun 49 uncu maddesi hükümleri uygulanır.” Cümlesi aynı maddeye üçüncü fıkra olarak eklenmiştir. </w:t>
      </w:r>
    </w:p>
    <w:p w:rsidR="004D544C" w:rsidRPr="00335E61" w:rsidRDefault="004D544C" w:rsidP="004D544C">
      <w:pPr>
        <w:spacing w:line="240" w:lineRule="exact"/>
        <w:ind w:firstLine="567"/>
        <w:jc w:val="both"/>
        <w:rPr>
          <w:sz w:val="18"/>
          <w:szCs w:val="18"/>
        </w:rPr>
      </w:pPr>
      <w:r w:rsidRPr="00335E61">
        <w:rPr>
          <w:sz w:val="18"/>
          <w:szCs w:val="18"/>
        </w:rPr>
        <w:t>Merkezi idare tarafından yürütülen görev ve hizmetlere ait yatırımlardan ilgili bakanlıkça uygun görülenler, il özel idareleri eliyle de gerçekleştirilebilir. Bu yatırımlara ait ödenekler, ilgili kuruluş tarafından o il özel idaresi bütçesine aktarılır. İl özel idaresi bu yatırımların yüzde yirmibeşine kadar olan kısmı için kendi bütçesinden harcama yapabilir. Merkezi idare, ayrıca, desteklemek ve geliştirmek istediği hizmetleri proje bazında gerekli kaynaklarını ilgili il özel idaresine aktarmak suretiyle onlarla işbirliği içinde yürütebilir. Bu kaynak ve ödenekler özel idare bütçesi ile ilişkilendirilmez ve başka amaçla kullanılamaz.</w:t>
      </w:r>
    </w:p>
    <w:p w:rsidR="004D544C" w:rsidRPr="00335E61" w:rsidRDefault="004D544C" w:rsidP="004D544C">
      <w:pPr>
        <w:spacing w:line="240" w:lineRule="exact"/>
        <w:jc w:val="center"/>
        <w:rPr>
          <w:sz w:val="18"/>
          <w:szCs w:val="18"/>
        </w:rPr>
      </w:pPr>
      <w:r w:rsidRPr="00335E61">
        <w:rPr>
          <w:szCs w:val="18"/>
        </w:rPr>
        <w:br w:type="page"/>
      </w:r>
    </w:p>
    <w:p w:rsidR="004D544C" w:rsidRPr="00335E61" w:rsidRDefault="004D544C" w:rsidP="004D544C">
      <w:pPr>
        <w:spacing w:line="240" w:lineRule="exact"/>
        <w:ind w:firstLine="567"/>
        <w:jc w:val="both"/>
        <w:rPr>
          <w:sz w:val="18"/>
          <w:szCs w:val="18"/>
        </w:rPr>
      </w:pPr>
      <w:r w:rsidRPr="00335E61">
        <w:rPr>
          <w:sz w:val="18"/>
          <w:szCs w:val="18"/>
        </w:rPr>
        <w:lastRenderedPageBreak/>
        <w:tab/>
      </w:r>
    </w:p>
    <w:p w:rsidR="004D544C" w:rsidRPr="00B1234D" w:rsidRDefault="004D544C" w:rsidP="004D544C">
      <w:pPr>
        <w:spacing w:line="240" w:lineRule="exact"/>
        <w:ind w:firstLine="567"/>
        <w:jc w:val="both"/>
        <w:rPr>
          <w:sz w:val="16"/>
          <w:szCs w:val="16"/>
        </w:rPr>
      </w:pPr>
      <w:r w:rsidRPr="00B1234D">
        <w:rPr>
          <w:sz w:val="16"/>
          <w:szCs w:val="16"/>
        </w:rPr>
        <w:tab/>
      </w:r>
      <w:r w:rsidRPr="00B1234D">
        <w:rPr>
          <w:sz w:val="16"/>
          <w:szCs w:val="16"/>
        </w:rPr>
        <w:tab/>
        <w:t>f) 7.12.2004 tarihli ve 5272 sayılı Belediye Kanunu yürürlükten kaldırılmıştır.</w:t>
      </w:r>
    </w:p>
    <w:p w:rsidR="004D544C" w:rsidRPr="00B1234D" w:rsidRDefault="004D544C" w:rsidP="004D544C">
      <w:pPr>
        <w:spacing w:line="240" w:lineRule="exact"/>
        <w:ind w:firstLine="567"/>
        <w:jc w:val="both"/>
        <w:rPr>
          <w:sz w:val="16"/>
          <w:szCs w:val="16"/>
        </w:rPr>
      </w:pPr>
      <w:r w:rsidRPr="00B1234D">
        <w:rPr>
          <w:sz w:val="16"/>
          <w:szCs w:val="16"/>
        </w:rPr>
        <w:tab/>
        <w:t>g) 29.7.1970 tarihli ve 1319 sayılı Emlak Vergisi Kanununun 38 inci maddesi yürürlükten kaldırılmıştır.</w:t>
      </w:r>
    </w:p>
    <w:p w:rsidR="004D544C" w:rsidRPr="00B1234D" w:rsidRDefault="004D544C" w:rsidP="004D544C">
      <w:pPr>
        <w:spacing w:line="240" w:lineRule="exact"/>
        <w:ind w:firstLine="567"/>
        <w:jc w:val="both"/>
        <w:rPr>
          <w:sz w:val="16"/>
          <w:szCs w:val="16"/>
        </w:rPr>
      </w:pPr>
      <w:r w:rsidRPr="00B1234D">
        <w:rPr>
          <w:sz w:val="16"/>
          <w:szCs w:val="16"/>
        </w:rPr>
        <w:tab/>
        <w:t>h) 12.4.2000 tarihli ve 4562 sayılı Organize Sanayi Bölgeleri Kanununun 4 üncü maddesinin altıncı fıkrası aşağıdaki şekilde değiştirilmiştir.</w:t>
      </w:r>
    </w:p>
    <w:p w:rsidR="004D544C" w:rsidRPr="00B1234D" w:rsidRDefault="004D544C" w:rsidP="004D544C">
      <w:pPr>
        <w:spacing w:line="240" w:lineRule="exact"/>
        <w:ind w:firstLine="567"/>
        <w:jc w:val="both"/>
        <w:rPr>
          <w:sz w:val="16"/>
          <w:szCs w:val="16"/>
        </w:rPr>
      </w:pPr>
      <w:r w:rsidRPr="00B1234D">
        <w:rPr>
          <w:sz w:val="16"/>
          <w:szCs w:val="16"/>
        </w:rPr>
        <w:tab/>
        <w:t>Yürürlüğe giren mevzii imar plânına göre arazi kullanımı, yapı ve tesislerinin projelendirilmesi, inşası ve kullanımıyla ilgili ruhsat ve izinler ile işyeri açma ve çalışma ruhsatları OSB tarafından verilir ve denetlenir. İşyeri açma ve çalışma ruhsatının verilmesi sırasında işyeri açma ve çalışma ruhsatına ilişkin harçlar, OSB tarafından tahsil edilerek ilgili belediye veya il özel idaresi hesabına yatırılır.</w:t>
      </w:r>
    </w:p>
    <w:p w:rsidR="004D544C" w:rsidRPr="00B1234D" w:rsidRDefault="004D544C" w:rsidP="004D544C">
      <w:pPr>
        <w:spacing w:line="240" w:lineRule="exact"/>
        <w:jc w:val="both"/>
        <w:rPr>
          <w:sz w:val="16"/>
          <w:szCs w:val="16"/>
        </w:rPr>
      </w:pPr>
      <w:r w:rsidRPr="00B1234D">
        <w:rPr>
          <w:sz w:val="16"/>
          <w:szCs w:val="16"/>
        </w:rPr>
        <w:t> </w:t>
      </w:r>
    </w:p>
    <w:p w:rsidR="004D544C" w:rsidRPr="00B1234D" w:rsidRDefault="004D544C" w:rsidP="004D544C">
      <w:pPr>
        <w:spacing w:line="240" w:lineRule="exact"/>
        <w:jc w:val="center"/>
        <w:rPr>
          <w:i/>
          <w:iCs/>
          <w:sz w:val="16"/>
          <w:szCs w:val="16"/>
        </w:rPr>
      </w:pPr>
      <w:r w:rsidRPr="00B1234D">
        <w:rPr>
          <w:i/>
          <w:iCs/>
          <w:sz w:val="16"/>
          <w:szCs w:val="16"/>
        </w:rPr>
        <w:t>Geçici ve Son Hükümler</w:t>
      </w:r>
    </w:p>
    <w:p w:rsidR="004D544C" w:rsidRPr="00B1234D" w:rsidRDefault="004D544C" w:rsidP="004D544C">
      <w:pPr>
        <w:spacing w:line="240" w:lineRule="exact"/>
        <w:jc w:val="center"/>
        <w:rPr>
          <w:i/>
          <w:iCs/>
          <w:sz w:val="16"/>
          <w:szCs w:val="16"/>
        </w:rPr>
      </w:pPr>
    </w:p>
    <w:p w:rsidR="004D544C" w:rsidRPr="00B1234D" w:rsidRDefault="004D544C" w:rsidP="004D544C">
      <w:pPr>
        <w:pStyle w:val="Metin"/>
        <w:tabs>
          <w:tab w:val="clear" w:pos="566"/>
        </w:tabs>
        <w:spacing w:line="240" w:lineRule="exact"/>
        <w:rPr>
          <w:i/>
          <w:sz w:val="16"/>
          <w:szCs w:val="16"/>
        </w:rPr>
      </w:pPr>
      <w:r w:rsidRPr="00B1234D">
        <w:rPr>
          <w:i/>
          <w:sz w:val="16"/>
          <w:szCs w:val="16"/>
        </w:rPr>
        <w:t>Asansör yıllık kontrol faaliyetlerine ilişkin sorumluluk</w:t>
      </w:r>
    </w:p>
    <w:p w:rsidR="004D544C" w:rsidRPr="00B1234D" w:rsidRDefault="004D544C" w:rsidP="004D544C">
      <w:pPr>
        <w:spacing w:line="240" w:lineRule="exact"/>
        <w:ind w:firstLine="566"/>
        <w:jc w:val="both"/>
        <w:rPr>
          <w:b/>
          <w:sz w:val="16"/>
          <w:szCs w:val="16"/>
        </w:rPr>
      </w:pPr>
      <w:r w:rsidRPr="00B1234D">
        <w:rPr>
          <w:b/>
          <w:sz w:val="16"/>
          <w:szCs w:val="16"/>
        </w:rPr>
        <w:t>Ek Madde 1-</w:t>
      </w:r>
      <w:r w:rsidRPr="00B1234D">
        <w:rPr>
          <w:sz w:val="16"/>
          <w:szCs w:val="16"/>
        </w:rPr>
        <w:t xml:space="preserve"> </w:t>
      </w:r>
      <w:r w:rsidRPr="00B1234D">
        <w:rPr>
          <w:b/>
          <w:sz w:val="16"/>
          <w:szCs w:val="16"/>
        </w:rPr>
        <w:t>(Ek: 4/4/2015-6645/85 md.)</w:t>
      </w:r>
    </w:p>
    <w:p w:rsidR="004D544C" w:rsidRPr="00B1234D" w:rsidRDefault="004D544C" w:rsidP="004D544C">
      <w:pPr>
        <w:spacing w:line="240" w:lineRule="exact"/>
        <w:ind w:firstLine="566"/>
        <w:jc w:val="both"/>
        <w:rPr>
          <w:sz w:val="16"/>
          <w:szCs w:val="16"/>
        </w:rPr>
      </w:pPr>
      <w:r w:rsidRPr="00B1234D">
        <w:rPr>
          <w:sz w:val="16"/>
          <w:szCs w:val="16"/>
        </w:rPr>
        <w:t xml:space="preserve">Bu Kanunun 15 inci maddesinin birinci fıkrasının (s) bendinde düzenlenen yetkinin usulüne uygun kullanılmaması sonucu oluşacak yaralanma ve ölüm olaylarından dolayı, ilgili belediye yetkilileri 5237 sayılı Türk Ceza Kanunu hükümlerine göre sorumludur. </w:t>
      </w:r>
    </w:p>
    <w:p w:rsidR="004D544C" w:rsidRPr="00B1234D" w:rsidRDefault="004D544C" w:rsidP="004D544C">
      <w:pPr>
        <w:spacing w:line="240" w:lineRule="exact"/>
        <w:ind w:firstLine="566"/>
        <w:jc w:val="both"/>
        <w:rPr>
          <w:b/>
          <w:sz w:val="16"/>
          <w:szCs w:val="16"/>
        </w:rPr>
      </w:pPr>
      <w:r w:rsidRPr="00B1234D">
        <w:rPr>
          <w:b/>
          <w:sz w:val="16"/>
          <w:szCs w:val="16"/>
        </w:rPr>
        <w:t>Ek Madde 2- (Ek: 28/11/2017-7061/86 md.)</w:t>
      </w:r>
      <w:r w:rsidRPr="00B1234D">
        <w:rPr>
          <w:b/>
          <w:sz w:val="16"/>
          <w:szCs w:val="16"/>
          <w:vertAlign w:val="superscript"/>
        </w:rPr>
        <w:t>(1)</w:t>
      </w:r>
      <w:r w:rsidRPr="00B1234D">
        <w:rPr>
          <w:b/>
          <w:sz w:val="16"/>
          <w:szCs w:val="16"/>
        </w:rPr>
        <w:t xml:space="preserve"> </w:t>
      </w:r>
    </w:p>
    <w:p w:rsidR="004D544C" w:rsidRPr="00B1234D" w:rsidRDefault="004D544C" w:rsidP="004D544C">
      <w:pPr>
        <w:spacing w:line="240" w:lineRule="exact"/>
        <w:ind w:firstLine="566"/>
        <w:jc w:val="both"/>
        <w:rPr>
          <w:sz w:val="16"/>
          <w:szCs w:val="16"/>
        </w:rPr>
      </w:pPr>
      <w:r w:rsidRPr="00B1234D">
        <w:rPr>
          <w:sz w:val="16"/>
          <w:szCs w:val="16"/>
        </w:rPr>
        <w:t xml:space="preserve">Kamu kurum ve kuruluşlarına uygulanan su ve atık su tarife ücreti tüketim miktarına bakılmaksızın sabit tarife ücreti olarak belirlenir ve konutlar için belirlenen en düşük su ve atık su tarife ücretinin yüzde 50 fazlasını geçemez. Belediyeler temiz şebeke suyu hizmeti vermediği yerleşim yerlerindeki kamu kurumlarından herhangi bir ad altında ücret talep edemez. Kamuya ait eğitim kurumları, yurtlar, okul pansiyonları ve hastanelerden abonelik, açma kapama, bağlantı, teminat, güvence bedeli, katılma payı ve benzeri ad altında herhangi bir ücret talep edilemez. </w:t>
      </w:r>
    </w:p>
    <w:p w:rsidR="004D544C" w:rsidRPr="00B1234D" w:rsidRDefault="004D544C" w:rsidP="004D544C">
      <w:pPr>
        <w:spacing w:line="240" w:lineRule="exact"/>
        <w:ind w:firstLine="566"/>
        <w:jc w:val="both"/>
        <w:rPr>
          <w:b/>
          <w:sz w:val="16"/>
          <w:szCs w:val="16"/>
        </w:rPr>
      </w:pPr>
      <w:r w:rsidRPr="00B1234D">
        <w:rPr>
          <w:b/>
          <w:sz w:val="16"/>
          <w:szCs w:val="16"/>
        </w:rPr>
        <w:t xml:space="preserve">Ek Madde 3- (Ek: 15/2/2018-7099/16 md.) </w:t>
      </w:r>
    </w:p>
    <w:p w:rsidR="004D544C" w:rsidRPr="00B1234D" w:rsidRDefault="004D544C" w:rsidP="004D544C">
      <w:pPr>
        <w:spacing w:line="240" w:lineRule="exact"/>
        <w:ind w:firstLine="566"/>
        <w:jc w:val="both"/>
        <w:rPr>
          <w:sz w:val="16"/>
          <w:szCs w:val="16"/>
        </w:rPr>
      </w:pPr>
      <w:r w:rsidRPr="00B1234D">
        <w:rPr>
          <w:sz w:val="16"/>
          <w:szCs w:val="16"/>
        </w:rPr>
        <w:t xml:space="preserve">Belediyeler, mevzuatla kendilerine verilen görev ve hizmetlerin yürütülmesi ve vatandaşlar tarafından yapılan başvuruların sonuçlandırılması amacıyla her türlü idari iş ve işlemin yürütüldüğü e-Belediye bilgi sistemini kullanır. </w:t>
      </w:r>
    </w:p>
    <w:p w:rsidR="004D544C" w:rsidRPr="00B1234D" w:rsidRDefault="004D544C" w:rsidP="004D544C">
      <w:pPr>
        <w:spacing w:line="240" w:lineRule="exact"/>
        <w:ind w:firstLine="566"/>
        <w:jc w:val="both"/>
        <w:rPr>
          <w:iCs/>
          <w:sz w:val="16"/>
          <w:szCs w:val="16"/>
        </w:rPr>
      </w:pPr>
      <w:r w:rsidRPr="00B1234D">
        <w:rPr>
          <w:sz w:val="16"/>
          <w:szCs w:val="16"/>
        </w:rPr>
        <w:t>e-Belediye bilgi sistemini kurmaya, işletmeye, veri saklama, veri iletimi ve veri paylaşımı ile ilgili politikaları tespit etmeye, çalışma usul ve esaslarını belirlemeye ve bu sistem ile ilgili merkezî bir hizmet standardizasyonu oluşturmaya İçişleri ile Çevre ve Şehircilik bakanlıkları müştereken yetkilidir.</w:t>
      </w:r>
      <w:r w:rsidRPr="00B1234D">
        <w:rPr>
          <w:sz w:val="16"/>
          <w:szCs w:val="16"/>
          <w:vertAlign w:val="superscript"/>
        </w:rPr>
        <w:t xml:space="preserve">(2) </w:t>
      </w:r>
    </w:p>
    <w:p w:rsidR="004D544C" w:rsidRPr="00B1234D" w:rsidRDefault="004D544C" w:rsidP="004D544C">
      <w:pPr>
        <w:pStyle w:val="GvdeMetniGirintisi2"/>
        <w:spacing w:after="0" w:line="240" w:lineRule="exact"/>
        <w:ind w:firstLine="566"/>
        <w:rPr>
          <w:sz w:val="16"/>
          <w:szCs w:val="16"/>
        </w:rPr>
      </w:pPr>
      <w:r w:rsidRPr="00B1234D">
        <w:rPr>
          <w:b/>
          <w:bCs/>
          <w:sz w:val="16"/>
          <w:szCs w:val="16"/>
        </w:rPr>
        <w:tab/>
        <w:t>Geçici Madde 1-</w:t>
      </w:r>
      <w:r w:rsidRPr="00B1234D">
        <w:rPr>
          <w:sz w:val="16"/>
          <w:szCs w:val="16"/>
        </w:rPr>
        <w:t xml:space="preserve"> Bu Kanunun yayımı tarihinde personel giderlerine ilişkin olarak 49 uncu maddede belirtilen oranları aşmış olan belediyelerde bu oranların altına inilinceye kadar, boş kadro ve pozisyon bulunması ve bütçe imkânlarının yeterli olması kaydıyla 1.1.2005 tarihinde mevcut memur ve sözleşmeli personel sayısının yüzde onunu geçmemek üzere İçişleri Bakanlığınca zorunlu hâllere münhasır olacak şekilde verilecek izin dışında ilâve personel istihdam edilemez. Geçici iş pozisyonları için önceki yıldan fazla olacak şekilde vize yapılamaz.</w:t>
      </w:r>
    </w:p>
    <w:p w:rsidR="004D544C" w:rsidRPr="00B1234D" w:rsidRDefault="004D544C" w:rsidP="004D544C">
      <w:pPr>
        <w:widowControl w:val="0"/>
        <w:spacing w:line="240" w:lineRule="exact"/>
        <w:jc w:val="both"/>
        <w:rPr>
          <w:snapToGrid w:val="0"/>
          <w:sz w:val="16"/>
          <w:szCs w:val="16"/>
        </w:rPr>
      </w:pPr>
    </w:p>
    <w:p w:rsidR="004D544C" w:rsidRPr="00335E61" w:rsidRDefault="004D544C" w:rsidP="004D544C">
      <w:pPr>
        <w:spacing w:line="220" w:lineRule="exact"/>
        <w:ind w:firstLine="567"/>
        <w:jc w:val="both"/>
        <w:rPr>
          <w:sz w:val="18"/>
          <w:szCs w:val="18"/>
        </w:rPr>
      </w:pPr>
      <w:r w:rsidRPr="00335E61">
        <w:rPr>
          <w:b/>
          <w:bCs/>
          <w:sz w:val="18"/>
          <w:szCs w:val="18"/>
        </w:rPr>
        <w:tab/>
        <w:t>Geçici Madde 2-</w:t>
      </w:r>
      <w:r w:rsidRPr="00335E61">
        <w:rPr>
          <w:sz w:val="18"/>
          <w:szCs w:val="18"/>
        </w:rPr>
        <w:t xml:space="preserve"> Norm kadro uygulamasına geçilinceye kadar belediyenin, bağlı kuruluşlarının ve mahallî idare birliklerinin memur kadrolarının ihdas ve iptalleri ile boş kadro değişiklikleri, İçişleri Bakanlığının teklifi, Maliye Bakanlığı ve Devlet Personel Başkanlığının uygun görüşü üzerine Bakanlar Kurulu kararı ile yapılır. Norm kadro uygulamasına geçilinceye kadar, Bakanlar Kurulu tarafından ihdas edilmiş mevcut kadrolar 49 uncu maddenin üçüncü fıkrasının uygulanması açısından norm kadro kabul edilir.</w:t>
      </w:r>
    </w:p>
    <w:p w:rsidR="004D544C" w:rsidRPr="00335E61" w:rsidRDefault="004D544C" w:rsidP="004D544C">
      <w:pPr>
        <w:spacing w:line="220" w:lineRule="exact"/>
        <w:ind w:firstLine="567"/>
        <w:jc w:val="both"/>
        <w:rPr>
          <w:sz w:val="18"/>
          <w:szCs w:val="18"/>
        </w:rPr>
      </w:pPr>
      <w:r w:rsidRPr="00335E61">
        <w:rPr>
          <w:sz w:val="18"/>
          <w:szCs w:val="18"/>
        </w:rPr>
        <w:tab/>
        <w:t xml:space="preserve"> Sürekli işçi kadroları ile iş pozisyonları ise norm kadro uygulamasına geçilinceye kadar İçişleri Bakanlığının vizesine tâbidir. İçişleri Bakanlığı vize yetkisini valiliklere devredebilir.</w:t>
      </w:r>
    </w:p>
    <w:p w:rsidR="004D544C" w:rsidRPr="00335E61" w:rsidRDefault="004D544C" w:rsidP="004D544C">
      <w:pPr>
        <w:spacing w:line="220" w:lineRule="exact"/>
        <w:ind w:firstLine="567"/>
        <w:jc w:val="both"/>
        <w:rPr>
          <w:sz w:val="18"/>
          <w:szCs w:val="18"/>
        </w:rPr>
      </w:pPr>
      <w:r w:rsidRPr="00335E61">
        <w:rPr>
          <w:b/>
          <w:bCs/>
          <w:sz w:val="18"/>
          <w:szCs w:val="18"/>
        </w:rPr>
        <w:tab/>
        <w:t>Geçici Madde 3-</w:t>
      </w:r>
      <w:r w:rsidRPr="00335E61">
        <w:rPr>
          <w:sz w:val="18"/>
          <w:szCs w:val="18"/>
        </w:rPr>
        <w:t xml:space="preserve"> Bu Kanunun yayımlandığı tarihte 2000 yılı genel nüfus sayımına göre nüfusu 2.000’in altına düşen belediyelerin tüzel kişiliklerinin kaldırılarak köye dönüştürme işlemi, bu Kanunun 8 inci maddesi uygulamasından faydalanmak isteyen belediyeler için 31.12.2006 </w:t>
      </w:r>
      <w:r w:rsidRPr="00335E61">
        <w:rPr>
          <w:sz w:val="18"/>
          <w:szCs w:val="18"/>
        </w:rPr>
        <w:lastRenderedPageBreak/>
        <w:t xml:space="preserve">tarihine kadar uygulanmaz. Tüzel kişiliğin kaldırılmasında, birleşme veya katılma sonrasında 2000 yılı genel nüfus sayımı sonucuna göre oluşan toplam nüfus esas alınır. </w:t>
      </w:r>
    </w:p>
    <w:p w:rsidR="004D544C" w:rsidRPr="00335E61" w:rsidRDefault="004D544C" w:rsidP="004D544C">
      <w:pPr>
        <w:spacing w:line="220" w:lineRule="exact"/>
        <w:ind w:firstLine="567"/>
        <w:jc w:val="both"/>
        <w:rPr>
          <w:sz w:val="18"/>
          <w:szCs w:val="18"/>
        </w:rPr>
      </w:pPr>
      <w:r w:rsidRPr="00335E61">
        <w:rPr>
          <w:sz w:val="18"/>
          <w:szCs w:val="18"/>
        </w:rPr>
        <w:tab/>
        <w:t>5272 sayılı Belediye Kanununun geçici 4 üncü maddesine göre yapılan işlemler bu maddeye göre yapılmış sayılır.</w:t>
      </w:r>
    </w:p>
    <w:p w:rsidR="004D544C" w:rsidRPr="00335E61" w:rsidRDefault="004D544C" w:rsidP="004D544C">
      <w:pPr>
        <w:spacing w:line="220" w:lineRule="exact"/>
        <w:ind w:firstLine="567"/>
        <w:jc w:val="both"/>
        <w:rPr>
          <w:sz w:val="18"/>
          <w:szCs w:val="18"/>
        </w:rPr>
      </w:pPr>
      <w:r w:rsidRPr="00335E61">
        <w:rPr>
          <w:b/>
          <w:bCs/>
          <w:sz w:val="18"/>
          <w:szCs w:val="18"/>
        </w:rPr>
        <w:tab/>
        <w:t xml:space="preserve">Geçici Madde 4- </w:t>
      </w:r>
      <w:r w:rsidRPr="00335E61">
        <w:rPr>
          <w:sz w:val="18"/>
          <w:szCs w:val="18"/>
        </w:rPr>
        <w:t>41 inci maddede öngörülen stratejik plân, Kanunun yürürlüğe girmesinden itibaren bir yıl içinde hazırlanır.</w:t>
      </w:r>
    </w:p>
    <w:p w:rsidR="004D544C" w:rsidRPr="00335E61" w:rsidRDefault="004D544C" w:rsidP="004D544C">
      <w:pPr>
        <w:spacing w:line="220" w:lineRule="exact"/>
        <w:ind w:firstLine="567"/>
        <w:jc w:val="both"/>
        <w:rPr>
          <w:sz w:val="18"/>
          <w:szCs w:val="18"/>
        </w:rPr>
      </w:pPr>
      <w:r w:rsidRPr="00335E61">
        <w:rPr>
          <w:b/>
          <w:bCs/>
          <w:sz w:val="18"/>
          <w:szCs w:val="18"/>
        </w:rPr>
        <w:tab/>
        <w:t>Gecici Madde 5-</w:t>
      </w:r>
      <w:r w:rsidRPr="00335E61">
        <w:rPr>
          <w:sz w:val="18"/>
          <w:szCs w:val="18"/>
        </w:rPr>
        <w:t xml:space="preserve"> Belediyeler ve bağlı kuruluşları ile sermayesinin yüzde ellisinden fazlası belediyelere ait şirketlerin, 31.12.2004 tarihi itibariyle kamu kurum ve kuruluşlarından olan kamu ve özel hukuka tâbi alacakları, bunların diğer kamu kurum ve kuruluşlarına olan borçlarına karşılık olmak üzere 31.12.2005 tarihine kadar takas ve mahsup edilir. Bakanlar Kurulu bu süreyi altı aya kadar uzatmaya yetkilidir. Bu madde kapsamındaki alacak ve borç ifadesi bu alacak ve borçlara ilişkin fer’ileri ve cezaları da kapsar.</w:t>
      </w:r>
    </w:p>
    <w:p w:rsidR="004D544C" w:rsidRPr="00335E61" w:rsidRDefault="004D544C" w:rsidP="004D544C">
      <w:pPr>
        <w:spacing w:line="220" w:lineRule="exact"/>
        <w:ind w:firstLine="567"/>
        <w:jc w:val="both"/>
        <w:rPr>
          <w:sz w:val="18"/>
          <w:szCs w:val="18"/>
        </w:rPr>
      </w:pPr>
      <w:r w:rsidRPr="00335E61">
        <w:rPr>
          <w:sz w:val="18"/>
          <w:szCs w:val="18"/>
        </w:rPr>
        <w:tab/>
        <w:t>Yukarıdaki fıkra kapsamında yer alan kuruluşların takas ve mahsup işlemine konu olan veya olmayan borçları, genel bütçe vergi gelirlerinden her ay ayrılacak paylarının yüzde kırkını geçmemek üzere kesinti yapılarak tahsil edilir.</w:t>
      </w:r>
    </w:p>
    <w:p w:rsidR="004D544C" w:rsidRPr="00335E61" w:rsidRDefault="004D544C" w:rsidP="004D544C">
      <w:pPr>
        <w:spacing w:line="220" w:lineRule="exact"/>
        <w:ind w:firstLine="567"/>
        <w:jc w:val="both"/>
        <w:rPr>
          <w:sz w:val="18"/>
        </w:rPr>
      </w:pPr>
      <w:r w:rsidRPr="00335E61">
        <w:rPr>
          <w:sz w:val="18"/>
        </w:rPr>
        <w:tab/>
        <w:t xml:space="preserve">Bu maddeye göre yapılacak takas, mahsup ve kesinti işlemleri yılı bütçe kanunları ile ilişkilendirilmeksizin ilgili kuruluş ile uzlaşma komisyonu tarafından belirlenir; Hazine Müsteşarlığının bağlı olduğu Bakanın önerisi üzerine Bakanlar Kurulu tarafından karara bağlanır. </w:t>
      </w:r>
      <w:r w:rsidRPr="00335E61">
        <w:rPr>
          <w:b/>
          <w:sz w:val="18"/>
        </w:rPr>
        <w:t xml:space="preserve">(Ek ibare: 26/12/2006-5568/8 md.) </w:t>
      </w:r>
      <w:r w:rsidRPr="00335E61">
        <w:rPr>
          <w:sz w:val="18"/>
          <w:szCs w:val="18"/>
        </w:rPr>
        <w:t xml:space="preserve">30/6/2006 tarihi itibarı ile Uzlaşma Komisyonu ile takas, mahsup ve kesinti yapılmasına ilişkin kararları imzalayan ancak Bakanlar Kurulu tarafından söz konusu kararları henüz onaylanmayan ilgili kuruluşların işlemleri  28 Şubat 2007  tarihine kadar karara bağlanır. </w:t>
      </w:r>
      <w:r w:rsidRPr="00335E61">
        <w:rPr>
          <w:sz w:val="18"/>
        </w:rPr>
        <w:t>Bakanlar Kurulu, ilgili kuruluşların borç ödeme kapasitelerini de dikkate alarak ödenecek tutarları taksitlendirmeye, taksitlendirilen kısma Kanunun yayımını izleyen günden itibaren zam ve faiz uygulatmamaya, bu borçların fer’i ve cezalarını geçmemek üzere indirim yapmaya yetkilidir.</w:t>
      </w:r>
    </w:p>
    <w:p w:rsidR="004D544C" w:rsidRPr="00335E61" w:rsidRDefault="004D544C" w:rsidP="004D544C">
      <w:pPr>
        <w:spacing w:line="220" w:lineRule="exact"/>
        <w:ind w:firstLine="567"/>
        <w:jc w:val="both"/>
        <w:rPr>
          <w:sz w:val="18"/>
        </w:rPr>
      </w:pPr>
      <w:r w:rsidRPr="00335E61">
        <w:rPr>
          <w:sz w:val="18"/>
          <w:szCs w:val="18"/>
        </w:rPr>
        <w:tab/>
      </w:r>
      <w:r w:rsidRPr="00335E61">
        <w:rPr>
          <w:b/>
          <w:sz w:val="18"/>
          <w:szCs w:val="18"/>
        </w:rPr>
        <w:t xml:space="preserve">(Ek fıkra: 26/12/2006-5568/8 md.) </w:t>
      </w:r>
      <w:r w:rsidRPr="00335E61">
        <w:rPr>
          <w:sz w:val="18"/>
          <w:szCs w:val="18"/>
        </w:rPr>
        <w:t>Bu madde uyarınca takas, mahsup ve kesinti işlemine tâbi tutulan borç ve alacaklar için ilgili kanunlarda öngörülen zamanaşımı süreleri işlemez.</w:t>
      </w:r>
    </w:p>
    <w:p w:rsidR="004D544C" w:rsidRPr="00335E61" w:rsidRDefault="004D544C" w:rsidP="004D544C">
      <w:pPr>
        <w:spacing w:line="220" w:lineRule="exact"/>
        <w:ind w:firstLine="567"/>
        <w:jc w:val="both"/>
        <w:rPr>
          <w:sz w:val="18"/>
          <w:szCs w:val="18"/>
        </w:rPr>
      </w:pPr>
      <w:r w:rsidRPr="00335E61">
        <w:rPr>
          <w:sz w:val="18"/>
          <w:szCs w:val="18"/>
        </w:rPr>
        <w:tab/>
        <w:t>İlgili kuruluşun uzlaşma ve hacizlerin kaldırılmasına dair başvurusunun uzlaşma komisyonunca kabul edilmesini müteakip 31.12.2004 tarihinden önceki borçlar için tatbik edilen hacizler kaldırılır.</w:t>
      </w:r>
    </w:p>
    <w:p w:rsidR="004D544C" w:rsidRPr="00335E61" w:rsidRDefault="004D544C" w:rsidP="004D544C">
      <w:pPr>
        <w:spacing w:line="220" w:lineRule="exact"/>
        <w:ind w:firstLine="567"/>
        <w:jc w:val="both"/>
        <w:rPr>
          <w:sz w:val="18"/>
          <w:szCs w:val="18"/>
        </w:rPr>
      </w:pPr>
      <w:r w:rsidRPr="00335E61">
        <w:rPr>
          <w:sz w:val="18"/>
          <w:szCs w:val="18"/>
        </w:rPr>
        <w:t>Uzlaşma komisyonu Hazine Müsteşarlığının bağlı olduğu Bakan tarafından görevlendirilecek bir başkan ile İçişleri Bakanlığı, Maliye Bakanlığı, Devlet Plânlama Teşkilatı Müsteşarlığı, Hazine Müsteşarlığı, Sayıştay Başkanlığı, Sosyal Sigortalar Kurumu Başkanlığı ve İller Bankası Genel Müdürlüğünden birer temsilciden oluşur.</w:t>
      </w:r>
    </w:p>
    <w:p w:rsidR="002F432D" w:rsidRDefault="002F432D" w:rsidP="004D544C">
      <w:pPr>
        <w:spacing w:line="240" w:lineRule="exact"/>
        <w:jc w:val="center"/>
        <w:rPr>
          <w:sz w:val="18"/>
          <w:szCs w:val="18"/>
        </w:rPr>
      </w:pPr>
    </w:p>
    <w:p w:rsidR="004D544C" w:rsidRPr="00335E61" w:rsidRDefault="004D544C" w:rsidP="004D544C">
      <w:pPr>
        <w:spacing w:line="200" w:lineRule="exact"/>
        <w:ind w:firstLine="567"/>
        <w:jc w:val="both"/>
        <w:rPr>
          <w:sz w:val="18"/>
          <w:szCs w:val="18"/>
        </w:rPr>
      </w:pPr>
      <w:r w:rsidRPr="00335E61">
        <w:rPr>
          <w:sz w:val="18"/>
          <w:szCs w:val="18"/>
        </w:rPr>
        <w:tab/>
      </w:r>
      <w:r w:rsidRPr="00335E61">
        <w:rPr>
          <w:b/>
          <w:sz w:val="18"/>
          <w:szCs w:val="18"/>
        </w:rPr>
        <w:t>Geçici Madde 7</w:t>
      </w:r>
      <w:r w:rsidRPr="00335E61">
        <w:rPr>
          <w:sz w:val="18"/>
          <w:szCs w:val="18"/>
        </w:rPr>
        <w:t xml:space="preserve">- </w:t>
      </w:r>
      <w:r w:rsidRPr="00335E61">
        <w:rPr>
          <w:b/>
          <w:sz w:val="18"/>
          <w:szCs w:val="18"/>
        </w:rPr>
        <w:t>(Ek: 31/5/2012-6321/5 md.)</w:t>
      </w:r>
    </w:p>
    <w:p w:rsidR="004D544C" w:rsidRPr="00335E61" w:rsidRDefault="004D544C" w:rsidP="004D544C">
      <w:pPr>
        <w:spacing w:line="200" w:lineRule="exact"/>
        <w:ind w:firstLine="567"/>
        <w:jc w:val="both"/>
        <w:rPr>
          <w:sz w:val="18"/>
          <w:szCs w:val="18"/>
        </w:rPr>
      </w:pPr>
      <w:r w:rsidRPr="00335E61">
        <w:rPr>
          <w:sz w:val="18"/>
          <w:szCs w:val="18"/>
        </w:rPr>
        <w:t>Bu Kanunun 52 nci maddesine göre çıkarılan Yönetmelik çerçevesinde “İtfaiye Eri” kadro unvanına atanmak üzere açılmış olan sınav sonucunda başarılı oldukları ilan edildiği halde herhangi bir sebeple atamaları yapılmamış olanlar, bu işlemler sebebiyle dava açmış olmaları halinde davadan vazgeçmeleri, açmış oldukları dava lehlerine sonuçlananlar ise mahkeme tarafından karara bağlanmış tazminat veya geriye dönük maaş haklarından yazılı olarak feragat etmeleri kaydıyla, bu maddenin yürürlüğe girdiği tarihten itibaren 30 gün içinde atama işlemleri tamamlanarak göreve başlatılır.</w:t>
      </w:r>
    </w:p>
    <w:p w:rsidR="004D544C" w:rsidRPr="00335E61" w:rsidRDefault="004D544C" w:rsidP="004D544C">
      <w:pPr>
        <w:spacing w:line="200" w:lineRule="exact"/>
        <w:ind w:firstLine="567"/>
        <w:jc w:val="both"/>
        <w:rPr>
          <w:sz w:val="18"/>
          <w:szCs w:val="18"/>
        </w:rPr>
      </w:pPr>
      <w:r w:rsidRPr="00335E61">
        <w:rPr>
          <w:sz w:val="18"/>
          <w:szCs w:val="18"/>
        </w:rPr>
        <w:tab/>
      </w:r>
      <w:r w:rsidRPr="00335E61">
        <w:rPr>
          <w:b/>
          <w:sz w:val="18"/>
          <w:szCs w:val="18"/>
        </w:rPr>
        <w:t>Geçici Madde 8-</w:t>
      </w:r>
      <w:r w:rsidRPr="00335E61">
        <w:rPr>
          <w:sz w:val="18"/>
          <w:szCs w:val="18"/>
        </w:rPr>
        <w:t xml:space="preserve"> </w:t>
      </w:r>
      <w:r w:rsidRPr="00335E61">
        <w:rPr>
          <w:b/>
          <w:sz w:val="18"/>
          <w:szCs w:val="18"/>
        </w:rPr>
        <w:t>(Ek: 10/9/2014-6552/123 md.; İptal: Anayasa Mahkemesinin 17/6/2015 tarihli ve E.: 2014/194, K.: 2015/55 sayılı Kararı ile.)</w:t>
      </w:r>
      <w:r w:rsidRPr="00335E61">
        <w:rPr>
          <w:sz w:val="18"/>
          <w:szCs w:val="18"/>
        </w:rPr>
        <w:t xml:space="preserve"> </w:t>
      </w:r>
    </w:p>
    <w:p w:rsidR="004D544C" w:rsidRPr="00335E61" w:rsidRDefault="004D544C" w:rsidP="004D544C">
      <w:pPr>
        <w:widowControl w:val="0"/>
        <w:adjustRightInd w:val="0"/>
        <w:spacing w:line="200" w:lineRule="exact"/>
        <w:ind w:firstLine="567"/>
        <w:jc w:val="both"/>
        <w:textAlignment w:val="baseline"/>
        <w:rPr>
          <w:rFonts w:ascii="Times" w:eastAsia="Calibri" w:hAnsi="Times" w:cs="New York"/>
          <w:sz w:val="18"/>
          <w:szCs w:val="18"/>
        </w:rPr>
      </w:pPr>
      <w:r w:rsidRPr="00335E61">
        <w:rPr>
          <w:b/>
          <w:bCs/>
          <w:sz w:val="18"/>
          <w:szCs w:val="18"/>
        </w:rPr>
        <w:t xml:space="preserve">Geçici Madde 9- </w:t>
      </w:r>
      <w:r w:rsidRPr="00335E61">
        <w:rPr>
          <w:b/>
          <w:bCs/>
          <w:spacing w:val="-6"/>
          <w:sz w:val="18"/>
          <w:szCs w:val="18"/>
        </w:rPr>
        <w:t xml:space="preserve">(Ek: 15/8/2016-KHK-674/40 </w:t>
      </w:r>
      <w:r w:rsidRPr="00335E61">
        <w:rPr>
          <w:rFonts w:ascii="New York" w:hAnsi="New York" w:cs="New York"/>
          <w:b/>
          <w:snapToGrid w:val="0"/>
          <w:spacing w:val="-6"/>
          <w:sz w:val="18"/>
          <w:szCs w:val="18"/>
        </w:rPr>
        <w:t>md.</w:t>
      </w:r>
      <w:r w:rsidRPr="00335E61">
        <w:rPr>
          <w:rFonts w:ascii="New York" w:hAnsi="New York" w:cs="New York"/>
          <w:b/>
          <w:bCs/>
          <w:spacing w:val="-6"/>
          <w:sz w:val="18"/>
          <w:szCs w:val="18"/>
        </w:rPr>
        <w:t>;</w:t>
      </w:r>
      <w:r w:rsidRPr="00335E61">
        <w:rPr>
          <w:rFonts w:ascii="New York" w:hAnsi="New York" w:cs="New York"/>
          <w:b/>
          <w:spacing w:val="-6"/>
          <w:sz w:val="18"/>
          <w:szCs w:val="18"/>
        </w:rPr>
        <w:t xml:space="preserve"> Aynen Kabul: </w:t>
      </w:r>
      <w:r w:rsidRPr="00335E61">
        <w:rPr>
          <w:rFonts w:eastAsia="Calibri"/>
          <w:b/>
          <w:spacing w:val="-6"/>
          <w:sz w:val="18"/>
          <w:szCs w:val="18"/>
        </w:rPr>
        <w:t>10/11/2016-6758/36 md.)</w:t>
      </w:r>
      <w:r w:rsidRPr="00335E61">
        <w:rPr>
          <w:rFonts w:ascii="Times" w:eastAsia="Calibri" w:hAnsi="Times" w:cs="New York"/>
          <w:i/>
          <w:spacing w:val="-6"/>
          <w:sz w:val="18"/>
          <w:szCs w:val="18"/>
        </w:rPr>
        <w:t xml:space="preserve"> </w:t>
      </w:r>
      <w:r w:rsidRPr="00335E61">
        <w:rPr>
          <w:rFonts w:ascii="Times" w:eastAsia="Calibri" w:hAnsi="Times" w:cs="New York"/>
          <w:sz w:val="18"/>
          <w:szCs w:val="18"/>
        </w:rPr>
        <w:t xml:space="preserve"> </w:t>
      </w:r>
    </w:p>
    <w:p w:rsidR="004D544C" w:rsidRPr="00335E61" w:rsidRDefault="004D544C" w:rsidP="004D544C">
      <w:pPr>
        <w:widowControl w:val="0"/>
        <w:adjustRightInd w:val="0"/>
        <w:spacing w:line="200" w:lineRule="exact"/>
        <w:ind w:firstLine="567"/>
        <w:jc w:val="both"/>
        <w:textAlignment w:val="baseline"/>
        <w:rPr>
          <w:bCs/>
          <w:sz w:val="18"/>
          <w:szCs w:val="18"/>
        </w:rPr>
      </w:pPr>
      <w:r w:rsidRPr="00335E61">
        <w:rPr>
          <w:bCs/>
          <w:sz w:val="18"/>
          <w:szCs w:val="18"/>
        </w:rPr>
        <w:t xml:space="preserve">Bu maddenin yürürlüğe girdiği tarihten önce terör veya terör örgütlerine yardım ve yataklık suçları kapsamında haklarında yürütülen soruşturma veya kovuşturma nedeniyle görevden uzaklaştırılan belediye başkanı, başkan vekili ve meclis üyelerinin yerine 45 inci maddenin birinci fıkrasının (b) bendine göre işlem yapılmış olsa bile onbeş gün içerisinde 46 ncı maddedeki yetkili makamlarca 45 inci maddenin ikinci fıkrasında belirtilen usule göre görevlendirme yapılır. </w:t>
      </w:r>
    </w:p>
    <w:p w:rsidR="004D544C" w:rsidRPr="00335E61" w:rsidRDefault="004D544C" w:rsidP="004D544C">
      <w:pPr>
        <w:widowControl w:val="0"/>
        <w:adjustRightInd w:val="0"/>
        <w:spacing w:line="200" w:lineRule="exact"/>
        <w:ind w:firstLine="567"/>
        <w:jc w:val="both"/>
        <w:textAlignment w:val="baseline"/>
        <w:rPr>
          <w:b/>
          <w:sz w:val="18"/>
          <w:szCs w:val="18"/>
        </w:rPr>
      </w:pPr>
      <w:r w:rsidRPr="00335E61">
        <w:rPr>
          <w:b/>
          <w:sz w:val="18"/>
          <w:szCs w:val="18"/>
        </w:rPr>
        <w:t>Geçici Madde 10- (Ek: 15/2/2018-7099/17 md.)</w:t>
      </w:r>
      <w:r w:rsidRPr="00335E61">
        <w:rPr>
          <w:b/>
          <w:sz w:val="18"/>
          <w:szCs w:val="18"/>
          <w:vertAlign w:val="superscript"/>
        </w:rPr>
        <w:t xml:space="preserve">(1) </w:t>
      </w:r>
      <w:r w:rsidRPr="00335E61">
        <w:rPr>
          <w:b/>
          <w:sz w:val="18"/>
          <w:szCs w:val="18"/>
        </w:rPr>
        <w:t xml:space="preserve"> </w:t>
      </w:r>
    </w:p>
    <w:p w:rsidR="004D544C" w:rsidRPr="00335E61" w:rsidRDefault="004D544C" w:rsidP="004D544C">
      <w:pPr>
        <w:widowControl w:val="0"/>
        <w:adjustRightInd w:val="0"/>
        <w:spacing w:line="200" w:lineRule="exact"/>
        <w:ind w:firstLine="567"/>
        <w:jc w:val="both"/>
        <w:textAlignment w:val="baseline"/>
        <w:rPr>
          <w:bCs/>
          <w:sz w:val="18"/>
          <w:szCs w:val="18"/>
        </w:rPr>
      </w:pPr>
      <w:r w:rsidRPr="00335E61">
        <w:rPr>
          <w:sz w:val="18"/>
          <w:szCs w:val="18"/>
        </w:rPr>
        <w:t>Belediyeler, e-Belediye bilgi sisteminin kurulduğuna dair bildirimin İçişleri Bakanlığı tarafından yapılmasından itibaren e-Belediye bilgi sistemi ile ilgili çalışmaları bir yıl içinde tamamlar.</w:t>
      </w:r>
    </w:p>
    <w:p w:rsidR="004D544C" w:rsidRDefault="004D544C" w:rsidP="004D544C">
      <w:pPr>
        <w:widowControl w:val="0"/>
        <w:adjustRightInd w:val="0"/>
        <w:spacing w:line="200" w:lineRule="exact"/>
        <w:ind w:firstLine="567"/>
        <w:jc w:val="both"/>
        <w:textAlignment w:val="baseline"/>
        <w:rPr>
          <w:bCs/>
          <w:sz w:val="18"/>
          <w:szCs w:val="18"/>
        </w:rPr>
      </w:pPr>
      <w:r w:rsidRPr="00335E61">
        <w:rPr>
          <w:sz w:val="18"/>
          <w:szCs w:val="18"/>
        </w:rPr>
        <w:t xml:space="preserve">Benzer sistemi kullanan belediyeler, sistemlerinde bulunan ve e-Belediye bilgi sistemi için gerekli olan verileri e-Belediye bilgi sistemini kullanmaya başladıkları tarihten itibaren bir yıl içinde e-Belediye bilgi sistemine aktarır. İçişleri Bakanı, gerektiğinde bu süreyi bir katına kadar </w:t>
      </w:r>
      <w:r w:rsidRPr="00335E61">
        <w:rPr>
          <w:sz w:val="18"/>
          <w:szCs w:val="18"/>
        </w:rPr>
        <w:lastRenderedPageBreak/>
        <w:t>uzatabilir.</w:t>
      </w:r>
      <w:r w:rsidRPr="00335E61">
        <w:rPr>
          <w:bCs/>
          <w:sz w:val="18"/>
          <w:szCs w:val="18"/>
        </w:rPr>
        <w:t xml:space="preserve"> </w:t>
      </w:r>
    </w:p>
    <w:p w:rsidR="004D544C" w:rsidRDefault="004D544C" w:rsidP="004D544C">
      <w:pPr>
        <w:widowControl w:val="0"/>
        <w:adjustRightInd w:val="0"/>
        <w:spacing w:line="200" w:lineRule="exact"/>
        <w:ind w:firstLine="567"/>
        <w:jc w:val="both"/>
        <w:textAlignment w:val="baseline"/>
        <w:rPr>
          <w:rFonts w:ascii="Times" w:eastAsia="Calibri" w:hAnsi="Times" w:cs="New York"/>
          <w:sz w:val="18"/>
          <w:szCs w:val="18"/>
        </w:rPr>
      </w:pPr>
      <w:r w:rsidRPr="004E0637">
        <w:rPr>
          <w:rFonts w:ascii="Times" w:eastAsia="Calibri" w:hAnsi="Times" w:cs="New York"/>
          <w:b/>
          <w:sz w:val="18"/>
          <w:szCs w:val="18"/>
        </w:rPr>
        <w:t>Geçici Madde 11</w:t>
      </w:r>
      <w:r w:rsidRPr="004E0637">
        <w:rPr>
          <w:rFonts w:ascii="Times" w:eastAsia="Calibri" w:hAnsi="Times" w:cs="New York"/>
          <w:sz w:val="18"/>
          <w:szCs w:val="18"/>
        </w:rPr>
        <w:t xml:space="preserve">- </w:t>
      </w:r>
      <w:r w:rsidRPr="004E0637">
        <w:rPr>
          <w:rFonts w:ascii="Times" w:eastAsia="Calibri" w:hAnsi="Times" w:cs="New York"/>
          <w:b/>
          <w:sz w:val="18"/>
          <w:szCs w:val="18"/>
        </w:rPr>
        <w:t>(Ek:21/2/2019-7166/14 md.)</w:t>
      </w:r>
      <w:r>
        <w:rPr>
          <w:rFonts w:ascii="Times" w:eastAsia="Calibri" w:hAnsi="Times" w:cs="New York"/>
          <w:sz w:val="18"/>
          <w:szCs w:val="18"/>
        </w:rPr>
        <w:t xml:space="preserve"> </w:t>
      </w:r>
    </w:p>
    <w:p w:rsidR="004D544C" w:rsidRPr="00335E61" w:rsidRDefault="004D544C" w:rsidP="004D544C">
      <w:pPr>
        <w:widowControl w:val="0"/>
        <w:adjustRightInd w:val="0"/>
        <w:spacing w:line="200" w:lineRule="exact"/>
        <w:ind w:firstLine="567"/>
        <w:jc w:val="both"/>
        <w:textAlignment w:val="baseline"/>
        <w:rPr>
          <w:rFonts w:ascii="Times" w:eastAsia="Calibri" w:hAnsi="Times" w:cs="New York"/>
          <w:sz w:val="18"/>
          <w:szCs w:val="18"/>
        </w:rPr>
      </w:pPr>
      <w:r w:rsidRPr="004E0637">
        <w:rPr>
          <w:rFonts w:ascii="Times" w:eastAsia="Calibri" w:hAnsi="Times" w:cs="New York"/>
          <w:sz w:val="18"/>
          <w:szCs w:val="18"/>
        </w:rPr>
        <w:t>Konusu suç teşkil etmemek kaydıyla, bu maddenin yürürlük tarihine kadar personelinin çocukları için kreş ve gündüz bakımevi hizmetini bütçesinden hizmet alımı yoluyla karşılamış olan belediyeler, büyükşehir belediyeleri ve bağlı kuruluşlarının yetkili ve görevli personeli hakkında idari veya mali yargılama ve takibat yapılamaz, başlamış olanlar işlemden kaldırılır.</w:t>
      </w:r>
    </w:p>
    <w:p w:rsidR="004D544C" w:rsidRPr="00335E61" w:rsidRDefault="004D544C" w:rsidP="004D544C">
      <w:pPr>
        <w:spacing w:line="200" w:lineRule="exact"/>
        <w:ind w:firstLine="567"/>
        <w:jc w:val="both"/>
        <w:rPr>
          <w:rFonts w:eastAsia="Arial Unicode MS"/>
          <w:i/>
          <w:sz w:val="18"/>
          <w:szCs w:val="18"/>
        </w:rPr>
      </w:pPr>
      <w:r w:rsidRPr="00335E61">
        <w:rPr>
          <w:sz w:val="18"/>
          <w:szCs w:val="18"/>
        </w:rPr>
        <w:tab/>
      </w:r>
      <w:r w:rsidRPr="00335E61">
        <w:rPr>
          <w:i/>
          <w:sz w:val="18"/>
          <w:szCs w:val="18"/>
        </w:rPr>
        <w:t>Yürürlük</w:t>
      </w:r>
    </w:p>
    <w:p w:rsidR="004D544C" w:rsidRPr="00335E61" w:rsidRDefault="004D544C" w:rsidP="004D544C">
      <w:pPr>
        <w:spacing w:line="200" w:lineRule="exact"/>
        <w:ind w:firstLine="567"/>
        <w:jc w:val="both"/>
        <w:rPr>
          <w:sz w:val="18"/>
          <w:szCs w:val="18"/>
        </w:rPr>
      </w:pPr>
      <w:r w:rsidRPr="00335E61">
        <w:rPr>
          <w:b/>
          <w:bCs/>
          <w:sz w:val="18"/>
          <w:szCs w:val="18"/>
        </w:rPr>
        <w:tab/>
        <w:t>Madde 86-</w:t>
      </w:r>
      <w:r w:rsidRPr="00335E61">
        <w:rPr>
          <w:sz w:val="18"/>
          <w:szCs w:val="18"/>
        </w:rPr>
        <w:t xml:space="preserve"> Bu Kanun yayımı tarihinde yürürlüğe girer.</w:t>
      </w:r>
    </w:p>
    <w:p w:rsidR="004D544C" w:rsidRPr="00335E61" w:rsidRDefault="004D544C" w:rsidP="004D544C">
      <w:pPr>
        <w:keepNext/>
        <w:spacing w:line="200" w:lineRule="exact"/>
        <w:ind w:firstLine="567"/>
        <w:jc w:val="both"/>
        <w:outlineLvl w:val="0"/>
        <w:rPr>
          <w:rFonts w:eastAsia="Arial Unicode MS"/>
          <w:bCs/>
          <w:i/>
          <w:iCs/>
          <w:sz w:val="18"/>
          <w:szCs w:val="20"/>
        </w:rPr>
      </w:pPr>
      <w:r w:rsidRPr="00335E61">
        <w:rPr>
          <w:bCs/>
          <w:sz w:val="18"/>
          <w:szCs w:val="20"/>
        </w:rPr>
        <w:tab/>
      </w:r>
      <w:r w:rsidRPr="00335E61">
        <w:rPr>
          <w:bCs/>
          <w:i/>
          <w:iCs/>
          <w:sz w:val="18"/>
          <w:szCs w:val="20"/>
        </w:rPr>
        <w:t>Yürütme</w:t>
      </w:r>
    </w:p>
    <w:p w:rsidR="004D544C" w:rsidRPr="00335E61" w:rsidRDefault="004D544C" w:rsidP="004D544C">
      <w:pPr>
        <w:widowControl w:val="0"/>
        <w:suppressLineNumbers/>
        <w:spacing w:line="200" w:lineRule="exact"/>
        <w:ind w:firstLine="567"/>
        <w:jc w:val="both"/>
        <w:rPr>
          <w:sz w:val="18"/>
          <w:szCs w:val="18"/>
        </w:rPr>
      </w:pPr>
      <w:r w:rsidRPr="00335E61">
        <w:rPr>
          <w:b/>
          <w:bCs/>
          <w:sz w:val="18"/>
          <w:szCs w:val="18"/>
        </w:rPr>
        <w:tab/>
        <w:t>Madde 87-</w:t>
      </w:r>
      <w:r w:rsidRPr="00335E61">
        <w:rPr>
          <w:sz w:val="18"/>
          <w:szCs w:val="18"/>
        </w:rPr>
        <w:t xml:space="preserve"> Bu Kanun hükümlerini Bakanlar Kurulu yürütür.</w:t>
      </w:r>
    </w:p>
    <w:p w:rsidR="004D544C" w:rsidRPr="00335E61" w:rsidRDefault="004D544C" w:rsidP="004D544C">
      <w:pPr>
        <w:spacing w:line="200" w:lineRule="exact"/>
        <w:jc w:val="center"/>
        <w:rPr>
          <w:b/>
          <w:sz w:val="18"/>
          <w:szCs w:val="18"/>
        </w:rPr>
      </w:pPr>
    </w:p>
    <w:p w:rsidR="00A14163" w:rsidRDefault="00A14163" w:rsidP="00A14163">
      <w:pPr>
        <w:rPr>
          <w:rFonts w:ascii="Times New Roman" w:hAnsi="Times New Roman" w:cs="Times New Roman"/>
          <w:b/>
          <w:sz w:val="24"/>
          <w:szCs w:val="24"/>
        </w:rPr>
      </w:pPr>
      <w:r>
        <w:rPr>
          <w:rFonts w:ascii="Times New Roman" w:hAnsi="Times New Roman" w:cs="Times New Roman"/>
          <w:b/>
          <w:sz w:val="24"/>
          <w:szCs w:val="24"/>
        </w:rPr>
        <w:t xml:space="preserve">                      </w:t>
      </w:r>
      <w:r w:rsidRPr="001B3161">
        <w:rPr>
          <w:rFonts w:ascii="Times New Roman" w:hAnsi="Times New Roman" w:cs="Times New Roman"/>
          <w:b/>
          <w:sz w:val="24"/>
          <w:szCs w:val="24"/>
        </w:rPr>
        <w:t>KARABÜK BELEDİYESİ PERSONEL DAĞILIM ÇİZELGESİ</w:t>
      </w:r>
    </w:p>
    <w:p w:rsidR="00A14163" w:rsidRDefault="00A14163" w:rsidP="00A14163">
      <w:pPr>
        <w:rPr>
          <w:rFonts w:ascii="Times New Roman" w:hAnsi="Times New Roman" w:cs="Times New Roman"/>
          <w:b/>
          <w:sz w:val="24"/>
          <w:szCs w:val="24"/>
        </w:rPr>
      </w:pPr>
    </w:p>
    <w:tbl>
      <w:tblPr>
        <w:tblW w:w="47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95"/>
        <w:gridCol w:w="2415"/>
        <w:gridCol w:w="1133"/>
        <w:gridCol w:w="851"/>
        <w:gridCol w:w="851"/>
        <w:gridCol w:w="1131"/>
        <w:gridCol w:w="1131"/>
        <w:gridCol w:w="993"/>
        <w:gridCol w:w="993"/>
      </w:tblGrid>
      <w:tr w:rsidR="00C73EDA" w:rsidRPr="001B3161" w:rsidTr="00277848">
        <w:trPr>
          <w:trHeight w:val="541"/>
        </w:trPr>
        <w:tc>
          <w:tcPr>
            <w:tcW w:w="247"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C73EDA" w:rsidP="004D544C">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N</w:t>
            </w:r>
            <w:r w:rsidR="007D1462" w:rsidRPr="001B3161">
              <w:rPr>
                <w:rFonts w:ascii="Times New Roman" w:hAnsi="Times New Roman" w:cs="Times New Roman"/>
                <w:b/>
                <w:bCs/>
                <w:color w:val="000000"/>
                <w:sz w:val="24"/>
                <w:szCs w:val="24"/>
              </w:rPr>
              <w:t>o</w:t>
            </w:r>
          </w:p>
        </w:tc>
        <w:tc>
          <w:tcPr>
            <w:tcW w:w="1208"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rPr>
                <w:rFonts w:ascii="Times New Roman" w:hAnsi="Times New Roman" w:cs="Times New Roman"/>
                <w:b/>
                <w:bCs/>
                <w:color w:val="000000"/>
                <w:sz w:val="24"/>
                <w:szCs w:val="24"/>
              </w:rPr>
            </w:pPr>
            <w:r w:rsidRPr="001B3161">
              <w:rPr>
                <w:rFonts w:ascii="Times New Roman" w:hAnsi="Times New Roman" w:cs="Times New Roman"/>
                <w:b/>
                <w:bCs/>
                <w:color w:val="000000"/>
                <w:sz w:val="24"/>
                <w:szCs w:val="24"/>
              </w:rPr>
              <w:t>Müdürlük Adı</w:t>
            </w:r>
          </w:p>
        </w:tc>
        <w:tc>
          <w:tcPr>
            <w:tcW w:w="567"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
                <w:bCs/>
                <w:color w:val="000000"/>
                <w:sz w:val="24"/>
                <w:szCs w:val="24"/>
              </w:rPr>
            </w:pPr>
            <w:r w:rsidRPr="001B3161">
              <w:rPr>
                <w:rFonts w:ascii="Times New Roman" w:hAnsi="Times New Roman" w:cs="Times New Roman"/>
                <w:b/>
                <w:bCs/>
                <w:color w:val="000000"/>
                <w:sz w:val="24"/>
                <w:szCs w:val="24"/>
              </w:rPr>
              <w:t>Büro</w:t>
            </w:r>
            <w:r w:rsidRPr="001B3161">
              <w:rPr>
                <w:rFonts w:ascii="Times New Roman" w:hAnsi="Times New Roman" w:cs="Times New Roman"/>
                <w:b/>
                <w:bCs/>
                <w:color w:val="000000"/>
                <w:sz w:val="24"/>
                <w:szCs w:val="24"/>
              </w:rPr>
              <w:br/>
              <w:t>Memuru</w:t>
            </w:r>
          </w:p>
        </w:tc>
        <w:tc>
          <w:tcPr>
            <w:tcW w:w="426"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
                <w:bCs/>
                <w:color w:val="000000"/>
                <w:sz w:val="24"/>
                <w:szCs w:val="24"/>
              </w:rPr>
            </w:pPr>
            <w:r w:rsidRPr="001B3161">
              <w:rPr>
                <w:rFonts w:ascii="Times New Roman" w:hAnsi="Times New Roman" w:cs="Times New Roman"/>
                <w:b/>
                <w:bCs/>
                <w:color w:val="000000"/>
                <w:sz w:val="24"/>
                <w:szCs w:val="24"/>
              </w:rPr>
              <w:t>Büro</w:t>
            </w:r>
            <w:r w:rsidRPr="001B3161">
              <w:rPr>
                <w:rFonts w:ascii="Times New Roman" w:hAnsi="Times New Roman" w:cs="Times New Roman"/>
                <w:b/>
                <w:bCs/>
                <w:color w:val="000000"/>
                <w:sz w:val="24"/>
                <w:szCs w:val="24"/>
              </w:rPr>
              <w:br/>
              <w:t>İşçisi</w:t>
            </w:r>
          </w:p>
        </w:tc>
        <w:tc>
          <w:tcPr>
            <w:tcW w:w="426"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
                <w:bCs/>
                <w:color w:val="000000"/>
                <w:sz w:val="24"/>
                <w:szCs w:val="24"/>
              </w:rPr>
            </w:pPr>
            <w:r w:rsidRPr="001B3161">
              <w:rPr>
                <w:rFonts w:ascii="Times New Roman" w:hAnsi="Times New Roman" w:cs="Times New Roman"/>
                <w:b/>
                <w:bCs/>
                <w:color w:val="000000"/>
                <w:sz w:val="24"/>
                <w:szCs w:val="24"/>
              </w:rPr>
              <w:t>Sözleşmeli</w:t>
            </w:r>
          </w:p>
        </w:tc>
        <w:tc>
          <w:tcPr>
            <w:tcW w:w="566"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
                <w:bCs/>
                <w:color w:val="000000"/>
                <w:sz w:val="24"/>
                <w:szCs w:val="24"/>
              </w:rPr>
            </w:pPr>
            <w:r w:rsidRPr="001B3161">
              <w:rPr>
                <w:rFonts w:ascii="Times New Roman" w:hAnsi="Times New Roman" w:cs="Times New Roman"/>
                <w:b/>
                <w:bCs/>
                <w:color w:val="000000"/>
                <w:sz w:val="24"/>
                <w:szCs w:val="24"/>
              </w:rPr>
              <w:t>Şirket Çalışan</w:t>
            </w:r>
          </w:p>
        </w:tc>
        <w:tc>
          <w:tcPr>
            <w:tcW w:w="566" w:type="pct"/>
            <w:tcBorders>
              <w:top w:val="single" w:sz="4" w:space="0" w:color="auto"/>
              <w:left w:val="single" w:sz="4" w:space="0" w:color="auto"/>
              <w:bottom w:val="single" w:sz="4" w:space="0" w:color="auto"/>
              <w:right w:val="single" w:sz="4" w:space="0" w:color="auto"/>
            </w:tcBorders>
            <w:vAlign w:val="center"/>
            <w:hideMark/>
          </w:tcPr>
          <w:p w:rsidR="007D1462" w:rsidRPr="001B3161" w:rsidRDefault="007D1462" w:rsidP="004D544C">
            <w:pPr>
              <w:spacing w:after="0" w:line="240" w:lineRule="auto"/>
              <w:jc w:val="center"/>
              <w:rPr>
                <w:rFonts w:ascii="Times New Roman" w:hAnsi="Times New Roman" w:cs="Times New Roman"/>
                <w:b/>
                <w:bCs/>
                <w:color w:val="000000"/>
                <w:sz w:val="24"/>
                <w:szCs w:val="24"/>
              </w:rPr>
            </w:pPr>
            <w:r w:rsidRPr="001B3161">
              <w:rPr>
                <w:rFonts w:ascii="Times New Roman" w:hAnsi="Times New Roman" w:cs="Times New Roman"/>
                <w:b/>
                <w:bCs/>
                <w:color w:val="000000"/>
                <w:sz w:val="24"/>
                <w:szCs w:val="24"/>
              </w:rPr>
              <w:t>Hükümlü</w:t>
            </w:r>
          </w:p>
        </w:tc>
        <w:tc>
          <w:tcPr>
            <w:tcW w:w="496" w:type="pct"/>
            <w:tcBorders>
              <w:top w:val="single" w:sz="4" w:space="0" w:color="auto"/>
              <w:left w:val="single" w:sz="4" w:space="0" w:color="auto"/>
              <w:bottom w:val="single" w:sz="4" w:space="0" w:color="auto"/>
              <w:right w:val="single" w:sz="4" w:space="0" w:color="auto"/>
            </w:tcBorders>
            <w:vAlign w:val="center"/>
            <w:hideMark/>
          </w:tcPr>
          <w:p w:rsidR="007D1462" w:rsidRPr="001B3161" w:rsidRDefault="007D1462" w:rsidP="004D544C">
            <w:pPr>
              <w:spacing w:after="0" w:line="240" w:lineRule="auto"/>
              <w:jc w:val="center"/>
              <w:rPr>
                <w:rFonts w:ascii="Times New Roman" w:hAnsi="Times New Roman" w:cs="Times New Roman"/>
                <w:b/>
                <w:bCs/>
                <w:color w:val="000000"/>
                <w:sz w:val="24"/>
                <w:szCs w:val="24"/>
              </w:rPr>
            </w:pPr>
            <w:r w:rsidRPr="001B3161">
              <w:rPr>
                <w:rFonts w:ascii="Times New Roman" w:hAnsi="Times New Roman" w:cs="Times New Roman"/>
                <w:b/>
                <w:bCs/>
                <w:color w:val="000000"/>
                <w:sz w:val="24"/>
                <w:szCs w:val="24"/>
              </w:rPr>
              <w:t xml:space="preserve">Engelli </w:t>
            </w:r>
          </w:p>
        </w:tc>
        <w:tc>
          <w:tcPr>
            <w:tcW w:w="497"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rPr>
                <w:rFonts w:ascii="Times New Roman" w:hAnsi="Times New Roman" w:cs="Times New Roman"/>
                <w:b/>
                <w:bCs/>
                <w:color w:val="000000"/>
                <w:sz w:val="24"/>
                <w:szCs w:val="24"/>
              </w:rPr>
            </w:pPr>
            <w:r w:rsidRPr="001B3161">
              <w:rPr>
                <w:rFonts w:ascii="Times New Roman" w:hAnsi="Times New Roman" w:cs="Times New Roman"/>
                <w:b/>
                <w:bCs/>
                <w:color w:val="000000"/>
                <w:sz w:val="24"/>
                <w:szCs w:val="24"/>
              </w:rPr>
              <w:t>Toplam</w:t>
            </w:r>
          </w:p>
        </w:tc>
      </w:tr>
      <w:tr w:rsidR="00C73EDA" w:rsidRPr="001B3161" w:rsidTr="00277848">
        <w:trPr>
          <w:trHeight w:val="391"/>
        </w:trPr>
        <w:tc>
          <w:tcPr>
            <w:tcW w:w="247"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1</w:t>
            </w:r>
          </w:p>
        </w:tc>
        <w:tc>
          <w:tcPr>
            <w:tcW w:w="1208"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İnsan Kaynakları ve Eğitim Müd.</w:t>
            </w:r>
          </w:p>
        </w:tc>
        <w:tc>
          <w:tcPr>
            <w:tcW w:w="567"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3</w:t>
            </w:r>
          </w:p>
        </w:tc>
        <w:tc>
          <w:tcPr>
            <w:tcW w:w="426"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0</w:t>
            </w:r>
          </w:p>
        </w:tc>
        <w:tc>
          <w:tcPr>
            <w:tcW w:w="426" w:type="pct"/>
            <w:tcBorders>
              <w:top w:val="single" w:sz="4" w:space="0" w:color="auto"/>
              <w:left w:val="single" w:sz="4" w:space="0" w:color="auto"/>
              <w:bottom w:val="single" w:sz="4" w:space="0" w:color="auto"/>
              <w:right w:val="single" w:sz="4" w:space="0" w:color="auto"/>
            </w:tcBorders>
            <w:noWrap/>
            <w:vAlign w:val="center"/>
          </w:tcPr>
          <w:p w:rsidR="007D1462" w:rsidRPr="001B3161" w:rsidRDefault="007D1462" w:rsidP="004D544C">
            <w:pPr>
              <w:spacing w:after="0" w:line="240" w:lineRule="auto"/>
              <w:jc w:val="center"/>
              <w:rPr>
                <w:rFonts w:ascii="Times New Roman" w:hAnsi="Times New Roman" w:cs="Times New Roman"/>
                <w:bCs/>
                <w:color w:val="000000"/>
                <w:sz w:val="24"/>
                <w:szCs w:val="24"/>
              </w:rPr>
            </w:pPr>
          </w:p>
        </w:tc>
        <w:tc>
          <w:tcPr>
            <w:tcW w:w="566"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0</w:t>
            </w:r>
          </w:p>
        </w:tc>
        <w:tc>
          <w:tcPr>
            <w:tcW w:w="566" w:type="pct"/>
            <w:tcBorders>
              <w:top w:val="single" w:sz="4" w:space="0" w:color="auto"/>
              <w:left w:val="single" w:sz="4" w:space="0" w:color="auto"/>
              <w:bottom w:val="single" w:sz="4" w:space="0" w:color="auto"/>
              <w:right w:val="single" w:sz="4" w:space="0" w:color="auto"/>
            </w:tcBorders>
            <w:vAlign w:val="center"/>
          </w:tcPr>
          <w:p w:rsidR="007D1462" w:rsidRPr="001B3161" w:rsidRDefault="007D1462" w:rsidP="004D544C">
            <w:pPr>
              <w:spacing w:after="0" w:line="240" w:lineRule="auto"/>
              <w:jc w:val="center"/>
              <w:rPr>
                <w:rFonts w:ascii="Times New Roman" w:hAnsi="Times New Roman" w:cs="Times New Roman"/>
                <w:bCs/>
                <w:color w:val="000000"/>
                <w:sz w:val="24"/>
                <w:szCs w:val="24"/>
              </w:rPr>
            </w:pPr>
          </w:p>
        </w:tc>
        <w:tc>
          <w:tcPr>
            <w:tcW w:w="496" w:type="pct"/>
            <w:tcBorders>
              <w:top w:val="single" w:sz="4" w:space="0" w:color="auto"/>
              <w:left w:val="single" w:sz="4" w:space="0" w:color="auto"/>
              <w:bottom w:val="single" w:sz="4" w:space="0" w:color="auto"/>
              <w:right w:val="single" w:sz="4" w:space="0" w:color="auto"/>
            </w:tcBorders>
            <w:vAlign w:val="center"/>
          </w:tcPr>
          <w:p w:rsidR="007D1462" w:rsidRPr="001B3161" w:rsidRDefault="007D1462" w:rsidP="004D544C">
            <w:pPr>
              <w:spacing w:after="0" w:line="240" w:lineRule="auto"/>
              <w:jc w:val="center"/>
              <w:rPr>
                <w:rFonts w:ascii="Times New Roman" w:hAnsi="Times New Roman" w:cs="Times New Roman"/>
                <w:bCs/>
                <w:color w:val="000000"/>
                <w:sz w:val="24"/>
                <w:szCs w:val="24"/>
              </w:rPr>
            </w:pPr>
          </w:p>
        </w:tc>
        <w:tc>
          <w:tcPr>
            <w:tcW w:w="497"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3</w:t>
            </w:r>
          </w:p>
        </w:tc>
      </w:tr>
      <w:tr w:rsidR="00C73EDA" w:rsidRPr="001B3161" w:rsidTr="00277848">
        <w:trPr>
          <w:trHeight w:val="391"/>
        </w:trPr>
        <w:tc>
          <w:tcPr>
            <w:tcW w:w="247"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2</w:t>
            </w:r>
          </w:p>
        </w:tc>
        <w:tc>
          <w:tcPr>
            <w:tcW w:w="1208"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Yazı İşleri Müdürlüğü</w:t>
            </w:r>
          </w:p>
        </w:tc>
        <w:tc>
          <w:tcPr>
            <w:tcW w:w="567"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4</w:t>
            </w:r>
          </w:p>
        </w:tc>
        <w:tc>
          <w:tcPr>
            <w:tcW w:w="426"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0</w:t>
            </w:r>
          </w:p>
        </w:tc>
        <w:tc>
          <w:tcPr>
            <w:tcW w:w="426" w:type="pct"/>
            <w:tcBorders>
              <w:top w:val="single" w:sz="4" w:space="0" w:color="auto"/>
              <w:left w:val="single" w:sz="4" w:space="0" w:color="auto"/>
              <w:bottom w:val="single" w:sz="4" w:space="0" w:color="auto"/>
              <w:right w:val="single" w:sz="4" w:space="0" w:color="auto"/>
            </w:tcBorders>
            <w:noWrap/>
            <w:vAlign w:val="center"/>
          </w:tcPr>
          <w:p w:rsidR="007D1462" w:rsidRPr="001B3161" w:rsidRDefault="007D1462" w:rsidP="004D544C">
            <w:pPr>
              <w:spacing w:after="0" w:line="240" w:lineRule="auto"/>
              <w:jc w:val="center"/>
              <w:rPr>
                <w:rFonts w:ascii="Times New Roman" w:hAnsi="Times New Roman" w:cs="Times New Roman"/>
                <w:bCs/>
                <w:color w:val="000000"/>
                <w:sz w:val="24"/>
                <w:szCs w:val="24"/>
              </w:rPr>
            </w:pPr>
          </w:p>
        </w:tc>
        <w:tc>
          <w:tcPr>
            <w:tcW w:w="566"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0</w:t>
            </w:r>
          </w:p>
        </w:tc>
        <w:tc>
          <w:tcPr>
            <w:tcW w:w="566" w:type="pct"/>
            <w:tcBorders>
              <w:top w:val="single" w:sz="4" w:space="0" w:color="auto"/>
              <w:left w:val="single" w:sz="4" w:space="0" w:color="auto"/>
              <w:bottom w:val="single" w:sz="4" w:space="0" w:color="auto"/>
              <w:right w:val="single" w:sz="4" w:space="0" w:color="auto"/>
            </w:tcBorders>
            <w:vAlign w:val="center"/>
          </w:tcPr>
          <w:p w:rsidR="007D1462" w:rsidRPr="001B3161" w:rsidRDefault="007D1462" w:rsidP="004D544C">
            <w:pPr>
              <w:spacing w:after="0" w:line="240" w:lineRule="auto"/>
              <w:jc w:val="center"/>
              <w:rPr>
                <w:rFonts w:ascii="Times New Roman" w:hAnsi="Times New Roman" w:cs="Times New Roman"/>
                <w:bCs/>
                <w:color w:val="000000"/>
                <w:sz w:val="24"/>
                <w:szCs w:val="24"/>
              </w:rPr>
            </w:pPr>
          </w:p>
        </w:tc>
        <w:tc>
          <w:tcPr>
            <w:tcW w:w="496" w:type="pct"/>
            <w:tcBorders>
              <w:top w:val="single" w:sz="4" w:space="0" w:color="auto"/>
              <w:left w:val="single" w:sz="4" w:space="0" w:color="auto"/>
              <w:bottom w:val="single" w:sz="4" w:space="0" w:color="auto"/>
              <w:right w:val="single" w:sz="4" w:space="0" w:color="auto"/>
            </w:tcBorders>
            <w:vAlign w:val="center"/>
          </w:tcPr>
          <w:p w:rsidR="007D1462" w:rsidRPr="001B3161" w:rsidRDefault="007D1462" w:rsidP="004D544C">
            <w:pPr>
              <w:spacing w:after="0" w:line="240" w:lineRule="auto"/>
              <w:jc w:val="center"/>
              <w:rPr>
                <w:rFonts w:ascii="Times New Roman" w:hAnsi="Times New Roman" w:cs="Times New Roman"/>
                <w:bCs/>
                <w:color w:val="000000"/>
                <w:sz w:val="24"/>
                <w:szCs w:val="24"/>
              </w:rPr>
            </w:pPr>
          </w:p>
        </w:tc>
        <w:tc>
          <w:tcPr>
            <w:tcW w:w="497"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4</w:t>
            </w:r>
          </w:p>
        </w:tc>
      </w:tr>
      <w:tr w:rsidR="00C73EDA" w:rsidRPr="001B3161" w:rsidTr="00277848">
        <w:trPr>
          <w:trHeight w:val="391"/>
        </w:trPr>
        <w:tc>
          <w:tcPr>
            <w:tcW w:w="247"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3</w:t>
            </w:r>
          </w:p>
        </w:tc>
        <w:tc>
          <w:tcPr>
            <w:tcW w:w="1208"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Mali Hizmetler Müdürlüğü</w:t>
            </w:r>
          </w:p>
        </w:tc>
        <w:tc>
          <w:tcPr>
            <w:tcW w:w="567"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37</w:t>
            </w:r>
          </w:p>
        </w:tc>
        <w:tc>
          <w:tcPr>
            <w:tcW w:w="426"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0</w:t>
            </w:r>
          </w:p>
        </w:tc>
        <w:tc>
          <w:tcPr>
            <w:tcW w:w="426" w:type="pct"/>
            <w:tcBorders>
              <w:top w:val="single" w:sz="4" w:space="0" w:color="auto"/>
              <w:left w:val="single" w:sz="4" w:space="0" w:color="auto"/>
              <w:bottom w:val="single" w:sz="4" w:space="0" w:color="auto"/>
              <w:right w:val="single" w:sz="4" w:space="0" w:color="auto"/>
            </w:tcBorders>
            <w:noWrap/>
            <w:vAlign w:val="center"/>
          </w:tcPr>
          <w:p w:rsidR="007D1462" w:rsidRPr="001B3161" w:rsidRDefault="007D1462" w:rsidP="004D544C">
            <w:pPr>
              <w:spacing w:after="0" w:line="240" w:lineRule="auto"/>
              <w:jc w:val="center"/>
              <w:rPr>
                <w:rFonts w:ascii="Times New Roman" w:hAnsi="Times New Roman" w:cs="Times New Roman"/>
                <w:bCs/>
                <w:color w:val="000000"/>
                <w:sz w:val="24"/>
                <w:szCs w:val="24"/>
              </w:rPr>
            </w:pPr>
          </w:p>
        </w:tc>
        <w:tc>
          <w:tcPr>
            <w:tcW w:w="566"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18</w:t>
            </w:r>
          </w:p>
        </w:tc>
        <w:tc>
          <w:tcPr>
            <w:tcW w:w="566" w:type="pct"/>
            <w:tcBorders>
              <w:top w:val="single" w:sz="4" w:space="0" w:color="auto"/>
              <w:left w:val="single" w:sz="4" w:space="0" w:color="auto"/>
              <w:bottom w:val="single" w:sz="4" w:space="0" w:color="auto"/>
              <w:right w:val="single" w:sz="4" w:space="0" w:color="auto"/>
            </w:tcBorders>
            <w:vAlign w:val="center"/>
          </w:tcPr>
          <w:p w:rsidR="007D1462" w:rsidRPr="001B3161" w:rsidRDefault="007D1462" w:rsidP="004D544C">
            <w:pPr>
              <w:spacing w:after="0" w:line="240" w:lineRule="auto"/>
              <w:jc w:val="center"/>
              <w:rPr>
                <w:rFonts w:ascii="Times New Roman" w:hAnsi="Times New Roman" w:cs="Times New Roman"/>
                <w:bCs/>
                <w:color w:val="000000"/>
                <w:sz w:val="24"/>
                <w:szCs w:val="24"/>
              </w:rPr>
            </w:pPr>
          </w:p>
        </w:tc>
        <w:tc>
          <w:tcPr>
            <w:tcW w:w="496" w:type="pct"/>
            <w:tcBorders>
              <w:top w:val="single" w:sz="4" w:space="0" w:color="auto"/>
              <w:left w:val="single" w:sz="4" w:space="0" w:color="auto"/>
              <w:bottom w:val="single" w:sz="4" w:space="0" w:color="auto"/>
              <w:right w:val="single" w:sz="4" w:space="0" w:color="auto"/>
            </w:tcBorders>
            <w:vAlign w:val="center"/>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1</w:t>
            </w:r>
          </w:p>
        </w:tc>
        <w:tc>
          <w:tcPr>
            <w:tcW w:w="497"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56</w:t>
            </w:r>
          </w:p>
        </w:tc>
      </w:tr>
      <w:tr w:rsidR="00C73EDA" w:rsidRPr="001B3161" w:rsidTr="00277848">
        <w:trPr>
          <w:trHeight w:val="391"/>
        </w:trPr>
        <w:tc>
          <w:tcPr>
            <w:tcW w:w="247"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4</w:t>
            </w:r>
          </w:p>
        </w:tc>
        <w:tc>
          <w:tcPr>
            <w:tcW w:w="1208"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Zabıta Müdürlüğü</w:t>
            </w:r>
          </w:p>
        </w:tc>
        <w:tc>
          <w:tcPr>
            <w:tcW w:w="567"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28</w:t>
            </w:r>
          </w:p>
        </w:tc>
        <w:tc>
          <w:tcPr>
            <w:tcW w:w="426"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5</w:t>
            </w:r>
          </w:p>
        </w:tc>
        <w:tc>
          <w:tcPr>
            <w:tcW w:w="426" w:type="pct"/>
            <w:tcBorders>
              <w:top w:val="single" w:sz="4" w:space="0" w:color="auto"/>
              <w:left w:val="single" w:sz="4" w:space="0" w:color="auto"/>
              <w:bottom w:val="single" w:sz="4" w:space="0" w:color="auto"/>
              <w:right w:val="single" w:sz="4" w:space="0" w:color="auto"/>
            </w:tcBorders>
            <w:noWrap/>
            <w:vAlign w:val="center"/>
          </w:tcPr>
          <w:p w:rsidR="007D1462" w:rsidRPr="001B3161" w:rsidRDefault="007D1462" w:rsidP="004D544C">
            <w:pPr>
              <w:spacing w:after="0" w:line="240" w:lineRule="auto"/>
              <w:jc w:val="center"/>
              <w:rPr>
                <w:rFonts w:ascii="Times New Roman" w:hAnsi="Times New Roman" w:cs="Times New Roman"/>
                <w:bCs/>
                <w:color w:val="000000"/>
                <w:sz w:val="24"/>
                <w:szCs w:val="24"/>
              </w:rPr>
            </w:pPr>
          </w:p>
        </w:tc>
        <w:tc>
          <w:tcPr>
            <w:tcW w:w="566"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19</w:t>
            </w:r>
          </w:p>
        </w:tc>
        <w:tc>
          <w:tcPr>
            <w:tcW w:w="566" w:type="pct"/>
            <w:tcBorders>
              <w:top w:val="single" w:sz="4" w:space="0" w:color="auto"/>
              <w:left w:val="single" w:sz="4" w:space="0" w:color="auto"/>
              <w:bottom w:val="single" w:sz="4" w:space="0" w:color="auto"/>
              <w:right w:val="single" w:sz="4" w:space="0" w:color="auto"/>
            </w:tcBorders>
            <w:vAlign w:val="center"/>
          </w:tcPr>
          <w:p w:rsidR="007D1462" w:rsidRPr="001B3161" w:rsidRDefault="007D1462" w:rsidP="004D544C">
            <w:pPr>
              <w:spacing w:after="0" w:line="240" w:lineRule="auto"/>
              <w:jc w:val="center"/>
              <w:rPr>
                <w:rFonts w:ascii="Times New Roman" w:hAnsi="Times New Roman" w:cs="Times New Roman"/>
                <w:bCs/>
                <w:color w:val="000000"/>
                <w:sz w:val="24"/>
                <w:szCs w:val="24"/>
              </w:rPr>
            </w:pPr>
          </w:p>
        </w:tc>
        <w:tc>
          <w:tcPr>
            <w:tcW w:w="496" w:type="pct"/>
            <w:tcBorders>
              <w:top w:val="single" w:sz="4" w:space="0" w:color="auto"/>
              <w:left w:val="single" w:sz="4" w:space="0" w:color="auto"/>
              <w:bottom w:val="single" w:sz="4" w:space="0" w:color="auto"/>
              <w:right w:val="single" w:sz="4" w:space="0" w:color="auto"/>
            </w:tcBorders>
            <w:vAlign w:val="center"/>
          </w:tcPr>
          <w:p w:rsidR="007D1462" w:rsidRPr="001B3161" w:rsidRDefault="007D1462" w:rsidP="004D544C">
            <w:pPr>
              <w:spacing w:after="0" w:line="240" w:lineRule="auto"/>
              <w:jc w:val="center"/>
              <w:rPr>
                <w:rFonts w:ascii="Times New Roman" w:hAnsi="Times New Roman" w:cs="Times New Roman"/>
                <w:bCs/>
                <w:color w:val="000000"/>
                <w:sz w:val="24"/>
                <w:szCs w:val="24"/>
              </w:rPr>
            </w:pPr>
          </w:p>
        </w:tc>
        <w:tc>
          <w:tcPr>
            <w:tcW w:w="497"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52</w:t>
            </w:r>
          </w:p>
        </w:tc>
      </w:tr>
      <w:tr w:rsidR="00C73EDA" w:rsidRPr="001B3161" w:rsidTr="00277848">
        <w:trPr>
          <w:trHeight w:val="391"/>
        </w:trPr>
        <w:tc>
          <w:tcPr>
            <w:tcW w:w="247"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5</w:t>
            </w:r>
          </w:p>
        </w:tc>
        <w:tc>
          <w:tcPr>
            <w:tcW w:w="1208"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Veteriner İşleri Müdürlüğü</w:t>
            </w:r>
          </w:p>
        </w:tc>
        <w:tc>
          <w:tcPr>
            <w:tcW w:w="567"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6</w:t>
            </w:r>
          </w:p>
        </w:tc>
        <w:tc>
          <w:tcPr>
            <w:tcW w:w="426"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0</w:t>
            </w:r>
          </w:p>
        </w:tc>
        <w:tc>
          <w:tcPr>
            <w:tcW w:w="426"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3</w:t>
            </w:r>
          </w:p>
        </w:tc>
        <w:tc>
          <w:tcPr>
            <w:tcW w:w="566"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13 (6+7)</w:t>
            </w:r>
          </w:p>
        </w:tc>
        <w:tc>
          <w:tcPr>
            <w:tcW w:w="566" w:type="pct"/>
            <w:tcBorders>
              <w:top w:val="single" w:sz="4" w:space="0" w:color="auto"/>
              <w:left w:val="single" w:sz="4" w:space="0" w:color="auto"/>
              <w:bottom w:val="single" w:sz="4" w:space="0" w:color="auto"/>
              <w:right w:val="single" w:sz="4" w:space="0" w:color="auto"/>
            </w:tcBorders>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1</w:t>
            </w:r>
          </w:p>
        </w:tc>
        <w:tc>
          <w:tcPr>
            <w:tcW w:w="496" w:type="pct"/>
            <w:tcBorders>
              <w:top w:val="single" w:sz="4" w:space="0" w:color="auto"/>
              <w:left w:val="single" w:sz="4" w:space="0" w:color="auto"/>
              <w:bottom w:val="single" w:sz="4" w:space="0" w:color="auto"/>
              <w:right w:val="single" w:sz="4" w:space="0" w:color="auto"/>
            </w:tcBorders>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p>
        </w:tc>
        <w:tc>
          <w:tcPr>
            <w:tcW w:w="497"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23</w:t>
            </w:r>
          </w:p>
        </w:tc>
      </w:tr>
      <w:tr w:rsidR="00C73EDA" w:rsidRPr="001B3161" w:rsidTr="00277848">
        <w:trPr>
          <w:trHeight w:val="391"/>
        </w:trPr>
        <w:tc>
          <w:tcPr>
            <w:tcW w:w="247"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6</w:t>
            </w:r>
          </w:p>
        </w:tc>
        <w:tc>
          <w:tcPr>
            <w:tcW w:w="1208"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Temizlik İşleri Müdürlüğü</w:t>
            </w:r>
          </w:p>
        </w:tc>
        <w:tc>
          <w:tcPr>
            <w:tcW w:w="567"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3</w:t>
            </w:r>
          </w:p>
        </w:tc>
        <w:tc>
          <w:tcPr>
            <w:tcW w:w="426"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w:t>
            </w:r>
          </w:p>
        </w:tc>
        <w:tc>
          <w:tcPr>
            <w:tcW w:w="426"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1</w:t>
            </w:r>
          </w:p>
        </w:tc>
        <w:tc>
          <w:tcPr>
            <w:tcW w:w="566"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151</w:t>
            </w:r>
          </w:p>
        </w:tc>
        <w:tc>
          <w:tcPr>
            <w:tcW w:w="566" w:type="pct"/>
            <w:tcBorders>
              <w:top w:val="single" w:sz="4" w:space="0" w:color="auto"/>
              <w:left w:val="single" w:sz="4" w:space="0" w:color="auto"/>
              <w:bottom w:val="single" w:sz="4" w:space="0" w:color="auto"/>
              <w:right w:val="single" w:sz="4" w:space="0" w:color="auto"/>
            </w:tcBorders>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6</w:t>
            </w:r>
          </w:p>
        </w:tc>
        <w:tc>
          <w:tcPr>
            <w:tcW w:w="496" w:type="pct"/>
            <w:tcBorders>
              <w:top w:val="single" w:sz="4" w:space="0" w:color="auto"/>
              <w:left w:val="single" w:sz="4" w:space="0" w:color="auto"/>
              <w:bottom w:val="single" w:sz="4" w:space="0" w:color="auto"/>
              <w:right w:val="single" w:sz="4" w:space="0" w:color="auto"/>
            </w:tcBorders>
            <w:vAlign w:val="center"/>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9</w:t>
            </w:r>
          </w:p>
        </w:tc>
        <w:tc>
          <w:tcPr>
            <w:tcW w:w="497"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170</w:t>
            </w:r>
          </w:p>
        </w:tc>
      </w:tr>
      <w:tr w:rsidR="00C73EDA" w:rsidRPr="001B3161" w:rsidTr="00277848">
        <w:trPr>
          <w:trHeight w:val="391"/>
        </w:trPr>
        <w:tc>
          <w:tcPr>
            <w:tcW w:w="247"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7</w:t>
            </w:r>
          </w:p>
        </w:tc>
        <w:tc>
          <w:tcPr>
            <w:tcW w:w="1208"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Su Kanalizasyon Müdürlüğü</w:t>
            </w:r>
          </w:p>
        </w:tc>
        <w:tc>
          <w:tcPr>
            <w:tcW w:w="567"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2</w:t>
            </w:r>
          </w:p>
        </w:tc>
        <w:tc>
          <w:tcPr>
            <w:tcW w:w="426"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18</w:t>
            </w:r>
          </w:p>
        </w:tc>
        <w:tc>
          <w:tcPr>
            <w:tcW w:w="426"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11</w:t>
            </w:r>
          </w:p>
        </w:tc>
        <w:tc>
          <w:tcPr>
            <w:tcW w:w="566"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80</w:t>
            </w:r>
          </w:p>
        </w:tc>
        <w:tc>
          <w:tcPr>
            <w:tcW w:w="566" w:type="pct"/>
            <w:tcBorders>
              <w:top w:val="single" w:sz="4" w:space="0" w:color="auto"/>
              <w:left w:val="single" w:sz="4" w:space="0" w:color="auto"/>
              <w:bottom w:val="single" w:sz="4" w:space="0" w:color="auto"/>
              <w:right w:val="single" w:sz="4" w:space="0" w:color="auto"/>
            </w:tcBorders>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4</w:t>
            </w:r>
          </w:p>
        </w:tc>
        <w:tc>
          <w:tcPr>
            <w:tcW w:w="496" w:type="pct"/>
            <w:tcBorders>
              <w:top w:val="single" w:sz="4" w:space="0" w:color="auto"/>
              <w:left w:val="single" w:sz="4" w:space="0" w:color="auto"/>
              <w:bottom w:val="single" w:sz="4" w:space="0" w:color="auto"/>
              <w:right w:val="single" w:sz="4" w:space="0" w:color="auto"/>
            </w:tcBorders>
            <w:vAlign w:val="center"/>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1</w:t>
            </w:r>
          </w:p>
        </w:tc>
        <w:tc>
          <w:tcPr>
            <w:tcW w:w="497"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116</w:t>
            </w:r>
          </w:p>
        </w:tc>
      </w:tr>
      <w:tr w:rsidR="00C73EDA" w:rsidRPr="001B3161" w:rsidTr="00277848">
        <w:trPr>
          <w:trHeight w:val="391"/>
        </w:trPr>
        <w:tc>
          <w:tcPr>
            <w:tcW w:w="247"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8</w:t>
            </w:r>
          </w:p>
        </w:tc>
        <w:tc>
          <w:tcPr>
            <w:tcW w:w="1208"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Özel Kalem Müdürlüğü</w:t>
            </w:r>
          </w:p>
        </w:tc>
        <w:tc>
          <w:tcPr>
            <w:tcW w:w="567"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6</w:t>
            </w:r>
          </w:p>
        </w:tc>
        <w:tc>
          <w:tcPr>
            <w:tcW w:w="426"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9</w:t>
            </w:r>
          </w:p>
        </w:tc>
        <w:tc>
          <w:tcPr>
            <w:tcW w:w="426"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7</w:t>
            </w:r>
          </w:p>
        </w:tc>
        <w:tc>
          <w:tcPr>
            <w:tcW w:w="566"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0</w:t>
            </w:r>
          </w:p>
        </w:tc>
        <w:tc>
          <w:tcPr>
            <w:tcW w:w="566" w:type="pct"/>
            <w:tcBorders>
              <w:top w:val="single" w:sz="4" w:space="0" w:color="auto"/>
              <w:left w:val="single" w:sz="4" w:space="0" w:color="auto"/>
              <w:bottom w:val="single" w:sz="4" w:space="0" w:color="auto"/>
              <w:right w:val="single" w:sz="4" w:space="0" w:color="auto"/>
            </w:tcBorders>
            <w:vAlign w:val="center"/>
          </w:tcPr>
          <w:p w:rsidR="007D1462" w:rsidRPr="001B3161" w:rsidRDefault="007D1462" w:rsidP="004D544C">
            <w:pPr>
              <w:spacing w:after="0" w:line="240" w:lineRule="auto"/>
              <w:jc w:val="center"/>
              <w:rPr>
                <w:rFonts w:ascii="Times New Roman" w:hAnsi="Times New Roman" w:cs="Times New Roman"/>
                <w:bCs/>
                <w:color w:val="000000"/>
                <w:sz w:val="24"/>
                <w:szCs w:val="24"/>
              </w:rPr>
            </w:pPr>
          </w:p>
        </w:tc>
        <w:tc>
          <w:tcPr>
            <w:tcW w:w="496" w:type="pct"/>
            <w:tcBorders>
              <w:top w:val="single" w:sz="4" w:space="0" w:color="auto"/>
              <w:left w:val="single" w:sz="4" w:space="0" w:color="auto"/>
              <w:bottom w:val="single" w:sz="4" w:space="0" w:color="auto"/>
              <w:right w:val="single" w:sz="4" w:space="0" w:color="auto"/>
            </w:tcBorders>
            <w:vAlign w:val="center"/>
          </w:tcPr>
          <w:p w:rsidR="007D1462" w:rsidRPr="001B3161" w:rsidRDefault="007D1462" w:rsidP="004D544C">
            <w:pPr>
              <w:spacing w:after="0" w:line="240" w:lineRule="auto"/>
              <w:jc w:val="center"/>
              <w:rPr>
                <w:rFonts w:ascii="Times New Roman" w:hAnsi="Times New Roman" w:cs="Times New Roman"/>
                <w:bCs/>
                <w:color w:val="000000"/>
                <w:sz w:val="24"/>
                <w:szCs w:val="24"/>
              </w:rPr>
            </w:pPr>
          </w:p>
        </w:tc>
        <w:tc>
          <w:tcPr>
            <w:tcW w:w="497"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22</w:t>
            </w:r>
          </w:p>
        </w:tc>
      </w:tr>
      <w:tr w:rsidR="00C73EDA" w:rsidRPr="001B3161" w:rsidTr="00277848">
        <w:trPr>
          <w:trHeight w:val="391"/>
        </w:trPr>
        <w:tc>
          <w:tcPr>
            <w:tcW w:w="247"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9</w:t>
            </w:r>
          </w:p>
        </w:tc>
        <w:tc>
          <w:tcPr>
            <w:tcW w:w="1208"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Teftiş Kurulu Müdürlüğü</w:t>
            </w:r>
          </w:p>
        </w:tc>
        <w:tc>
          <w:tcPr>
            <w:tcW w:w="567"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1</w:t>
            </w:r>
          </w:p>
        </w:tc>
        <w:tc>
          <w:tcPr>
            <w:tcW w:w="426"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0</w:t>
            </w:r>
          </w:p>
        </w:tc>
        <w:tc>
          <w:tcPr>
            <w:tcW w:w="426" w:type="pct"/>
            <w:tcBorders>
              <w:top w:val="single" w:sz="4" w:space="0" w:color="auto"/>
              <w:left w:val="single" w:sz="4" w:space="0" w:color="auto"/>
              <w:bottom w:val="single" w:sz="4" w:space="0" w:color="auto"/>
              <w:right w:val="single" w:sz="4" w:space="0" w:color="auto"/>
            </w:tcBorders>
            <w:noWrap/>
            <w:vAlign w:val="center"/>
          </w:tcPr>
          <w:p w:rsidR="007D1462" w:rsidRPr="001B3161" w:rsidRDefault="007D1462" w:rsidP="004D544C">
            <w:pPr>
              <w:spacing w:after="0" w:line="240" w:lineRule="auto"/>
              <w:jc w:val="center"/>
              <w:rPr>
                <w:rFonts w:ascii="Times New Roman" w:hAnsi="Times New Roman" w:cs="Times New Roman"/>
                <w:bCs/>
                <w:color w:val="000000"/>
                <w:sz w:val="24"/>
                <w:szCs w:val="24"/>
              </w:rPr>
            </w:pPr>
          </w:p>
        </w:tc>
        <w:tc>
          <w:tcPr>
            <w:tcW w:w="566"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0</w:t>
            </w:r>
          </w:p>
        </w:tc>
        <w:tc>
          <w:tcPr>
            <w:tcW w:w="566" w:type="pct"/>
            <w:tcBorders>
              <w:top w:val="single" w:sz="4" w:space="0" w:color="auto"/>
              <w:left w:val="single" w:sz="4" w:space="0" w:color="auto"/>
              <w:bottom w:val="single" w:sz="4" w:space="0" w:color="auto"/>
              <w:right w:val="single" w:sz="4" w:space="0" w:color="auto"/>
            </w:tcBorders>
            <w:vAlign w:val="center"/>
          </w:tcPr>
          <w:p w:rsidR="007D1462" w:rsidRPr="001B3161" w:rsidRDefault="007D1462" w:rsidP="004D544C">
            <w:pPr>
              <w:spacing w:after="0" w:line="240" w:lineRule="auto"/>
              <w:jc w:val="center"/>
              <w:rPr>
                <w:rFonts w:ascii="Times New Roman" w:hAnsi="Times New Roman" w:cs="Times New Roman"/>
                <w:bCs/>
                <w:color w:val="000000"/>
                <w:sz w:val="24"/>
                <w:szCs w:val="24"/>
              </w:rPr>
            </w:pPr>
          </w:p>
        </w:tc>
        <w:tc>
          <w:tcPr>
            <w:tcW w:w="496" w:type="pct"/>
            <w:tcBorders>
              <w:top w:val="single" w:sz="4" w:space="0" w:color="auto"/>
              <w:left w:val="single" w:sz="4" w:space="0" w:color="auto"/>
              <w:bottom w:val="single" w:sz="4" w:space="0" w:color="auto"/>
              <w:right w:val="single" w:sz="4" w:space="0" w:color="auto"/>
            </w:tcBorders>
            <w:vAlign w:val="center"/>
          </w:tcPr>
          <w:p w:rsidR="007D1462" w:rsidRPr="001B3161" w:rsidRDefault="007D1462" w:rsidP="004D544C">
            <w:pPr>
              <w:spacing w:after="0" w:line="240" w:lineRule="auto"/>
              <w:jc w:val="center"/>
              <w:rPr>
                <w:rFonts w:ascii="Times New Roman" w:hAnsi="Times New Roman" w:cs="Times New Roman"/>
                <w:bCs/>
                <w:color w:val="000000"/>
                <w:sz w:val="24"/>
                <w:szCs w:val="24"/>
              </w:rPr>
            </w:pPr>
          </w:p>
        </w:tc>
        <w:tc>
          <w:tcPr>
            <w:tcW w:w="497"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1</w:t>
            </w:r>
          </w:p>
        </w:tc>
      </w:tr>
      <w:tr w:rsidR="00C73EDA" w:rsidRPr="001B3161" w:rsidTr="00277848">
        <w:trPr>
          <w:trHeight w:val="391"/>
        </w:trPr>
        <w:tc>
          <w:tcPr>
            <w:tcW w:w="247"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10</w:t>
            </w:r>
          </w:p>
        </w:tc>
        <w:tc>
          <w:tcPr>
            <w:tcW w:w="1208"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Hukuk İşleri Müdürlüğü</w:t>
            </w:r>
          </w:p>
        </w:tc>
        <w:tc>
          <w:tcPr>
            <w:tcW w:w="567"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3</w:t>
            </w:r>
          </w:p>
        </w:tc>
        <w:tc>
          <w:tcPr>
            <w:tcW w:w="426"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0</w:t>
            </w:r>
          </w:p>
        </w:tc>
        <w:tc>
          <w:tcPr>
            <w:tcW w:w="426" w:type="pct"/>
            <w:tcBorders>
              <w:top w:val="single" w:sz="4" w:space="0" w:color="auto"/>
              <w:left w:val="single" w:sz="4" w:space="0" w:color="auto"/>
              <w:bottom w:val="single" w:sz="4" w:space="0" w:color="auto"/>
              <w:right w:val="single" w:sz="4" w:space="0" w:color="auto"/>
            </w:tcBorders>
            <w:noWrap/>
            <w:vAlign w:val="center"/>
          </w:tcPr>
          <w:p w:rsidR="007D1462" w:rsidRPr="001B3161" w:rsidRDefault="007D1462" w:rsidP="004D544C">
            <w:pPr>
              <w:spacing w:after="0" w:line="240" w:lineRule="auto"/>
              <w:jc w:val="center"/>
              <w:rPr>
                <w:rFonts w:ascii="Times New Roman" w:hAnsi="Times New Roman" w:cs="Times New Roman"/>
                <w:bCs/>
                <w:color w:val="000000"/>
                <w:sz w:val="24"/>
                <w:szCs w:val="24"/>
              </w:rPr>
            </w:pPr>
          </w:p>
        </w:tc>
        <w:tc>
          <w:tcPr>
            <w:tcW w:w="566"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0</w:t>
            </w:r>
          </w:p>
        </w:tc>
        <w:tc>
          <w:tcPr>
            <w:tcW w:w="566" w:type="pct"/>
            <w:tcBorders>
              <w:top w:val="single" w:sz="4" w:space="0" w:color="auto"/>
              <w:left w:val="single" w:sz="4" w:space="0" w:color="auto"/>
              <w:bottom w:val="single" w:sz="4" w:space="0" w:color="auto"/>
              <w:right w:val="single" w:sz="4" w:space="0" w:color="auto"/>
            </w:tcBorders>
            <w:vAlign w:val="center"/>
          </w:tcPr>
          <w:p w:rsidR="007D1462" w:rsidRPr="001B3161" w:rsidRDefault="007D1462" w:rsidP="004D544C">
            <w:pPr>
              <w:spacing w:after="0" w:line="240" w:lineRule="auto"/>
              <w:jc w:val="center"/>
              <w:rPr>
                <w:rFonts w:ascii="Times New Roman" w:hAnsi="Times New Roman" w:cs="Times New Roman"/>
                <w:bCs/>
                <w:color w:val="000000"/>
                <w:sz w:val="24"/>
                <w:szCs w:val="24"/>
              </w:rPr>
            </w:pPr>
          </w:p>
        </w:tc>
        <w:tc>
          <w:tcPr>
            <w:tcW w:w="496" w:type="pct"/>
            <w:tcBorders>
              <w:top w:val="single" w:sz="4" w:space="0" w:color="auto"/>
              <w:left w:val="single" w:sz="4" w:space="0" w:color="auto"/>
              <w:bottom w:val="single" w:sz="4" w:space="0" w:color="auto"/>
              <w:right w:val="single" w:sz="4" w:space="0" w:color="auto"/>
            </w:tcBorders>
            <w:vAlign w:val="center"/>
          </w:tcPr>
          <w:p w:rsidR="007D1462" w:rsidRPr="001B3161" w:rsidRDefault="007D1462" w:rsidP="004D544C">
            <w:pPr>
              <w:spacing w:after="0" w:line="240" w:lineRule="auto"/>
              <w:jc w:val="center"/>
              <w:rPr>
                <w:rFonts w:ascii="Times New Roman" w:hAnsi="Times New Roman" w:cs="Times New Roman"/>
                <w:bCs/>
                <w:color w:val="000000"/>
                <w:sz w:val="24"/>
                <w:szCs w:val="24"/>
              </w:rPr>
            </w:pPr>
          </w:p>
        </w:tc>
        <w:tc>
          <w:tcPr>
            <w:tcW w:w="497"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3</w:t>
            </w:r>
          </w:p>
        </w:tc>
      </w:tr>
      <w:tr w:rsidR="00C73EDA" w:rsidRPr="001B3161" w:rsidTr="00277848">
        <w:trPr>
          <w:trHeight w:val="391"/>
        </w:trPr>
        <w:tc>
          <w:tcPr>
            <w:tcW w:w="247"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11</w:t>
            </w:r>
          </w:p>
        </w:tc>
        <w:tc>
          <w:tcPr>
            <w:tcW w:w="1208"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İmar ve Şehircilik Müdürlüğü</w:t>
            </w:r>
          </w:p>
        </w:tc>
        <w:tc>
          <w:tcPr>
            <w:tcW w:w="567"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15</w:t>
            </w:r>
          </w:p>
        </w:tc>
        <w:tc>
          <w:tcPr>
            <w:tcW w:w="426"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5</w:t>
            </w:r>
          </w:p>
        </w:tc>
        <w:tc>
          <w:tcPr>
            <w:tcW w:w="426"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5</w:t>
            </w:r>
          </w:p>
        </w:tc>
        <w:tc>
          <w:tcPr>
            <w:tcW w:w="566"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0</w:t>
            </w:r>
          </w:p>
        </w:tc>
        <w:tc>
          <w:tcPr>
            <w:tcW w:w="566" w:type="pct"/>
            <w:tcBorders>
              <w:top w:val="single" w:sz="4" w:space="0" w:color="auto"/>
              <w:left w:val="single" w:sz="4" w:space="0" w:color="auto"/>
              <w:bottom w:val="single" w:sz="4" w:space="0" w:color="auto"/>
              <w:right w:val="single" w:sz="4" w:space="0" w:color="auto"/>
            </w:tcBorders>
            <w:vAlign w:val="center"/>
          </w:tcPr>
          <w:p w:rsidR="007D1462" w:rsidRPr="001B3161" w:rsidRDefault="007D1462" w:rsidP="004D544C">
            <w:pPr>
              <w:spacing w:after="0" w:line="240" w:lineRule="auto"/>
              <w:jc w:val="center"/>
              <w:rPr>
                <w:rFonts w:ascii="Times New Roman" w:hAnsi="Times New Roman" w:cs="Times New Roman"/>
                <w:bCs/>
                <w:color w:val="000000"/>
                <w:sz w:val="24"/>
                <w:szCs w:val="24"/>
              </w:rPr>
            </w:pPr>
          </w:p>
        </w:tc>
        <w:tc>
          <w:tcPr>
            <w:tcW w:w="496" w:type="pct"/>
            <w:tcBorders>
              <w:top w:val="single" w:sz="4" w:space="0" w:color="auto"/>
              <w:left w:val="single" w:sz="4" w:space="0" w:color="auto"/>
              <w:bottom w:val="single" w:sz="4" w:space="0" w:color="auto"/>
              <w:right w:val="single" w:sz="4" w:space="0" w:color="auto"/>
            </w:tcBorders>
            <w:vAlign w:val="center"/>
          </w:tcPr>
          <w:p w:rsidR="007D1462" w:rsidRPr="001B3161" w:rsidRDefault="007D1462" w:rsidP="004D544C">
            <w:pPr>
              <w:spacing w:after="0" w:line="240" w:lineRule="auto"/>
              <w:jc w:val="center"/>
              <w:rPr>
                <w:rFonts w:ascii="Times New Roman" w:hAnsi="Times New Roman" w:cs="Times New Roman"/>
                <w:bCs/>
                <w:color w:val="000000"/>
                <w:sz w:val="24"/>
                <w:szCs w:val="24"/>
              </w:rPr>
            </w:pPr>
          </w:p>
        </w:tc>
        <w:tc>
          <w:tcPr>
            <w:tcW w:w="497"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25</w:t>
            </w:r>
          </w:p>
        </w:tc>
      </w:tr>
      <w:tr w:rsidR="00C73EDA" w:rsidRPr="001B3161" w:rsidTr="00277848">
        <w:trPr>
          <w:trHeight w:val="391"/>
        </w:trPr>
        <w:tc>
          <w:tcPr>
            <w:tcW w:w="247"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12</w:t>
            </w:r>
          </w:p>
        </w:tc>
        <w:tc>
          <w:tcPr>
            <w:tcW w:w="1208"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İtfaiye Müdürlüğü</w:t>
            </w:r>
          </w:p>
        </w:tc>
        <w:tc>
          <w:tcPr>
            <w:tcW w:w="567"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17</w:t>
            </w:r>
          </w:p>
        </w:tc>
        <w:tc>
          <w:tcPr>
            <w:tcW w:w="426"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0</w:t>
            </w:r>
          </w:p>
        </w:tc>
        <w:tc>
          <w:tcPr>
            <w:tcW w:w="426" w:type="pct"/>
            <w:tcBorders>
              <w:top w:val="single" w:sz="4" w:space="0" w:color="auto"/>
              <w:left w:val="single" w:sz="4" w:space="0" w:color="auto"/>
              <w:bottom w:val="single" w:sz="4" w:space="0" w:color="auto"/>
              <w:right w:val="single" w:sz="4" w:space="0" w:color="auto"/>
            </w:tcBorders>
            <w:noWrap/>
            <w:vAlign w:val="center"/>
          </w:tcPr>
          <w:p w:rsidR="007D1462" w:rsidRPr="001B3161" w:rsidRDefault="007D1462" w:rsidP="004D544C">
            <w:pPr>
              <w:spacing w:after="0" w:line="240" w:lineRule="auto"/>
              <w:jc w:val="center"/>
              <w:rPr>
                <w:rFonts w:ascii="Times New Roman" w:hAnsi="Times New Roman" w:cs="Times New Roman"/>
                <w:bCs/>
                <w:color w:val="000000"/>
                <w:sz w:val="24"/>
                <w:szCs w:val="24"/>
              </w:rPr>
            </w:pPr>
          </w:p>
        </w:tc>
        <w:tc>
          <w:tcPr>
            <w:tcW w:w="566"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38</w:t>
            </w:r>
          </w:p>
        </w:tc>
        <w:tc>
          <w:tcPr>
            <w:tcW w:w="566" w:type="pct"/>
            <w:tcBorders>
              <w:top w:val="single" w:sz="4" w:space="0" w:color="auto"/>
              <w:left w:val="single" w:sz="4" w:space="0" w:color="auto"/>
              <w:bottom w:val="single" w:sz="4" w:space="0" w:color="auto"/>
              <w:right w:val="single" w:sz="4" w:space="0" w:color="auto"/>
            </w:tcBorders>
            <w:vAlign w:val="center"/>
          </w:tcPr>
          <w:p w:rsidR="007D1462" w:rsidRPr="001B3161" w:rsidRDefault="007D1462" w:rsidP="004D544C">
            <w:pPr>
              <w:spacing w:after="0" w:line="240" w:lineRule="auto"/>
              <w:jc w:val="center"/>
              <w:rPr>
                <w:rFonts w:ascii="Times New Roman" w:hAnsi="Times New Roman" w:cs="Times New Roman"/>
                <w:bCs/>
                <w:color w:val="000000"/>
                <w:sz w:val="24"/>
                <w:szCs w:val="24"/>
              </w:rPr>
            </w:pPr>
          </w:p>
        </w:tc>
        <w:tc>
          <w:tcPr>
            <w:tcW w:w="496" w:type="pct"/>
            <w:tcBorders>
              <w:top w:val="single" w:sz="4" w:space="0" w:color="auto"/>
              <w:left w:val="single" w:sz="4" w:space="0" w:color="auto"/>
              <w:bottom w:val="single" w:sz="4" w:space="0" w:color="auto"/>
              <w:right w:val="single" w:sz="4" w:space="0" w:color="auto"/>
            </w:tcBorders>
            <w:vAlign w:val="center"/>
          </w:tcPr>
          <w:p w:rsidR="007D1462" w:rsidRPr="001B3161" w:rsidRDefault="007D1462" w:rsidP="004D544C">
            <w:pPr>
              <w:spacing w:after="0" w:line="240" w:lineRule="auto"/>
              <w:jc w:val="center"/>
              <w:rPr>
                <w:rFonts w:ascii="Times New Roman" w:hAnsi="Times New Roman" w:cs="Times New Roman"/>
                <w:bCs/>
                <w:color w:val="000000"/>
                <w:sz w:val="24"/>
                <w:szCs w:val="24"/>
              </w:rPr>
            </w:pPr>
          </w:p>
        </w:tc>
        <w:tc>
          <w:tcPr>
            <w:tcW w:w="497"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55</w:t>
            </w:r>
          </w:p>
        </w:tc>
      </w:tr>
      <w:tr w:rsidR="00C73EDA" w:rsidRPr="001B3161" w:rsidTr="00277848">
        <w:trPr>
          <w:trHeight w:val="391"/>
        </w:trPr>
        <w:tc>
          <w:tcPr>
            <w:tcW w:w="247"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13</w:t>
            </w:r>
          </w:p>
        </w:tc>
        <w:tc>
          <w:tcPr>
            <w:tcW w:w="1208"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Fen İşleri Müdürlüğü</w:t>
            </w:r>
          </w:p>
        </w:tc>
        <w:tc>
          <w:tcPr>
            <w:tcW w:w="567"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9</w:t>
            </w:r>
          </w:p>
        </w:tc>
        <w:tc>
          <w:tcPr>
            <w:tcW w:w="426"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13</w:t>
            </w:r>
          </w:p>
        </w:tc>
        <w:tc>
          <w:tcPr>
            <w:tcW w:w="426"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7</w:t>
            </w:r>
          </w:p>
        </w:tc>
        <w:tc>
          <w:tcPr>
            <w:tcW w:w="566"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150</w:t>
            </w:r>
          </w:p>
        </w:tc>
        <w:tc>
          <w:tcPr>
            <w:tcW w:w="566" w:type="pct"/>
            <w:tcBorders>
              <w:top w:val="single" w:sz="4" w:space="0" w:color="auto"/>
              <w:left w:val="single" w:sz="4" w:space="0" w:color="auto"/>
              <w:bottom w:val="single" w:sz="4" w:space="0" w:color="auto"/>
              <w:right w:val="single" w:sz="4" w:space="0" w:color="auto"/>
            </w:tcBorders>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8</w:t>
            </w:r>
          </w:p>
        </w:tc>
        <w:tc>
          <w:tcPr>
            <w:tcW w:w="496" w:type="pct"/>
            <w:tcBorders>
              <w:top w:val="single" w:sz="4" w:space="0" w:color="auto"/>
              <w:left w:val="single" w:sz="4" w:space="0" w:color="auto"/>
              <w:bottom w:val="single" w:sz="4" w:space="0" w:color="auto"/>
              <w:right w:val="single" w:sz="4" w:space="0" w:color="auto"/>
            </w:tcBorders>
            <w:vAlign w:val="center"/>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7</w:t>
            </w:r>
          </w:p>
        </w:tc>
        <w:tc>
          <w:tcPr>
            <w:tcW w:w="497"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194</w:t>
            </w:r>
          </w:p>
        </w:tc>
      </w:tr>
      <w:tr w:rsidR="00C73EDA" w:rsidRPr="001B3161" w:rsidTr="00277848">
        <w:trPr>
          <w:trHeight w:val="402"/>
        </w:trPr>
        <w:tc>
          <w:tcPr>
            <w:tcW w:w="247" w:type="pct"/>
            <w:tcBorders>
              <w:top w:val="single" w:sz="4" w:space="0" w:color="auto"/>
              <w:left w:val="single" w:sz="4" w:space="0" w:color="auto"/>
              <w:bottom w:val="single" w:sz="4" w:space="0" w:color="auto"/>
              <w:right w:val="single" w:sz="4" w:space="0" w:color="auto"/>
            </w:tcBorders>
            <w:noWrap/>
            <w:vAlign w:val="center"/>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14</w:t>
            </w:r>
          </w:p>
        </w:tc>
        <w:tc>
          <w:tcPr>
            <w:tcW w:w="1208" w:type="pct"/>
            <w:tcBorders>
              <w:top w:val="single" w:sz="4" w:space="0" w:color="auto"/>
              <w:left w:val="single" w:sz="4" w:space="0" w:color="auto"/>
              <w:bottom w:val="single" w:sz="4" w:space="0" w:color="auto"/>
              <w:right w:val="single" w:sz="4" w:space="0" w:color="auto"/>
            </w:tcBorders>
            <w:noWrap/>
            <w:vAlign w:val="center"/>
          </w:tcPr>
          <w:p w:rsidR="007D1462" w:rsidRPr="001B3161" w:rsidRDefault="007D1462" w:rsidP="004D544C">
            <w:pPr>
              <w:spacing w:after="0" w:line="240" w:lineRule="auto"/>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Destek Hizmetleri Müdürlüğü</w:t>
            </w:r>
          </w:p>
        </w:tc>
        <w:tc>
          <w:tcPr>
            <w:tcW w:w="567" w:type="pct"/>
            <w:tcBorders>
              <w:top w:val="single" w:sz="4" w:space="0" w:color="auto"/>
              <w:left w:val="single" w:sz="4" w:space="0" w:color="auto"/>
              <w:bottom w:val="single" w:sz="4" w:space="0" w:color="auto"/>
              <w:right w:val="single" w:sz="4" w:space="0" w:color="auto"/>
            </w:tcBorders>
            <w:noWrap/>
            <w:vAlign w:val="center"/>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2</w:t>
            </w:r>
          </w:p>
        </w:tc>
        <w:tc>
          <w:tcPr>
            <w:tcW w:w="426" w:type="pct"/>
            <w:tcBorders>
              <w:top w:val="single" w:sz="4" w:space="0" w:color="auto"/>
              <w:left w:val="single" w:sz="4" w:space="0" w:color="auto"/>
              <w:bottom w:val="single" w:sz="4" w:space="0" w:color="auto"/>
              <w:right w:val="single" w:sz="4" w:space="0" w:color="auto"/>
            </w:tcBorders>
            <w:noWrap/>
            <w:vAlign w:val="center"/>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11</w:t>
            </w:r>
          </w:p>
        </w:tc>
        <w:tc>
          <w:tcPr>
            <w:tcW w:w="426"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3</w:t>
            </w:r>
          </w:p>
        </w:tc>
        <w:tc>
          <w:tcPr>
            <w:tcW w:w="566" w:type="pct"/>
            <w:tcBorders>
              <w:top w:val="single" w:sz="4" w:space="0" w:color="auto"/>
              <w:left w:val="single" w:sz="4" w:space="0" w:color="auto"/>
              <w:bottom w:val="single" w:sz="4" w:space="0" w:color="auto"/>
              <w:right w:val="single" w:sz="4" w:space="0" w:color="auto"/>
            </w:tcBorders>
            <w:noWrap/>
            <w:vAlign w:val="center"/>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133</w:t>
            </w:r>
          </w:p>
        </w:tc>
        <w:tc>
          <w:tcPr>
            <w:tcW w:w="566" w:type="pct"/>
            <w:tcBorders>
              <w:top w:val="single" w:sz="4" w:space="0" w:color="auto"/>
              <w:left w:val="single" w:sz="4" w:space="0" w:color="auto"/>
              <w:bottom w:val="single" w:sz="4" w:space="0" w:color="auto"/>
              <w:right w:val="single" w:sz="4" w:space="0" w:color="auto"/>
            </w:tcBorders>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3</w:t>
            </w:r>
          </w:p>
        </w:tc>
        <w:tc>
          <w:tcPr>
            <w:tcW w:w="496" w:type="pct"/>
            <w:tcBorders>
              <w:top w:val="single" w:sz="4" w:space="0" w:color="auto"/>
              <w:left w:val="single" w:sz="4" w:space="0" w:color="auto"/>
              <w:bottom w:val="single" w:sz="4" w:space="0" w:color="auto"/>
              <w:right w:val="single" w:sz="4" w:space="0" w:color="auto"/>
            </w:tcBorders>
            <w:vAlign w:val="center"/>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3</w:t>
            </w:r>
          </w:p>
        </w:tc>
        <w:tc>
          <w:tcPr>
            <w:tcW w:w="497" w:type="pct"/>
            <w:tcBorders>
              <w:top w:val="single" w:sz="4" w:space="0" w:color="auto"/>
              <w:left w:val="single" w:sz="4" w:space="0" w:color="auto"/>
              <w:bottom w:val="single" w:sz="4" w:space="0" w:color="auto"/>
              <w:right w:val="single" w:sz="4" w:space="0" w:color="auto"/>
            </w:tcBorders>
            <w:noWrap/>
            <w:vAlign w:val="center"/>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155</w:t>
            </w:r>
          </w:p>
        </w:tc>
      </w:tr>
      <w:tr w:rsidR="00C73EDA" w:rsidRPr="001B3161" w:rsidTr="00277848">
        <w:trPr>
          <w:trHeight w:val="408"/>
        </w:trPr>
        <w:tc>
          <w:tcPr>
            <w:tcW w:w="247"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lastRenderedPageBreak/>
              <w:t>15</w:t>
            </w:r>
          </w:p>
        </w:tc>
        <w:tc>
          <w:tcPr>
            <w:tcW w:w="1208"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Basın Yayın ve Halkla İlişkiler Müd.</w:t>
            </w:r>
          </w:p>
        </w:tc>
        <w:tc>
          <w:tcPr>
            <w:tcW w:w="567"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1</w:t>
            </w:r>
          </w:p>
        </w:tc>
        <w:tc>
          <w:tcPr>
            <w:tcW w:w="426"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0</w:t>
            </w:r>
          </w:p>
        </w:tc>
        <w:tc>
          <w:tcPr>
            <w:tcW w:w="426" w:type="pct"/>
            <w:tcBorders>
              <w:top w:val="single" w:sz="4" w:space="0" w:color="auto"/>
              <w:left w:val="single" w:sz="4" w:space="0" w:color="auto"/>
              <w:bottom w:val="single" w:sz="4" w:space="0" w:color="auto"/>
              <w:right w:val="single" w:sz="4" w:space="0" w:color="auto"/>
            </w:tcBorders>
            <w:noWrap/>
            <w:vAlign w:val="center"/>
          </w:tcPr>
          <w:p w:rsidR="007D1462" w:rsidRPr="001B3161" w:rsidRDefault="007D1462" w:rsidP="004D544C">
            <w:pPr>
              <w:spacing w:after="0" w:line="240" w:lineRule="auto"/>
              <w:jc w:val="center"/>
              <w:rPr>
                <w:rFonts w:ascii="Times New Roman" w:hAnsi="Times New Roman" w:cs="Times New Roman"/>
                <w:bCs/>
                <w:color w:val="000000"/>
                <w:sz w:val="24"/>
                <w:szCs w:val="24"/>
              </w:rPr>
            </w:pPr>
          </w:p>
        </w:tc>
        <w:tc>
          <w:tcPr>
            <w:tcW w:w="566"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12</w:t>
            </w:r>
          </w:p>
        </w:tc>
        <w:tc>
          <w:tcPr>
            <w:tcW w:w="566" w:type="pct"/>
            <w:tcBorders>
              <w:top w:val="single" w:sz="4" w:space="0" w:color="auto"/>
              <w:left w:val="single" w:sz="4" w:space="0" w:color="auto"/>
              <w:bottom w:val="single" w:sz="4" w:space="0" w:color="auto"/>
              <w:right w:val="single" w:sz="4" w:space="0" w:color="auto"/>
            </w:tcBorders>
            <w:vAlign w:val="center"/>
          </w:tcPr>
          <w:p w:rsidR="007D1462" w:rsidRPr="001B3161" w:rsidRDefault="007D1462" w:rsidP="004D544C">
            <w:pPr>
              <w:spacing w:after="0" w:line="240" w:lineRule="auto"/>
              <w:jc w:val="center"/>
              <w:rPr>
                <w:rFonts w:ascii="Times New Roman" w:hAnsi="Times New Roman" w:cs="Times New Roman"/>
                <w:bCs/>
                <w:color w:val="000000"/>
                <w:sz w:val="24"/>
                <w:szCs w:val="24"/>
              </w:rPr>
            </w:pPr>
          </w:p>
        </w:tc>
        <w:tc>
          <w:tcPr>
            <w:tcW w:w="496" w:type="pct"/>
            <w:tcBorders>
              <w:top w:val="single" w:sz="4" w:space="0" w:color="auto"/>
              <w:left w:val="single" w:sz="4" w:space="0" w:color="auto"/>
              <w:bottom w:val="single" w:sz="4" w:space="0" w:color="auto"/>
              <w:right w:val="single" w:sz="4" w:space="0" w:color="auto"/>
            </w:tcBorders>
            <w:vAlign w:val="center"/>
          </w:tcPr>
          <w:p w:rsidR="007D1462" w:rsidRPr="001B3161" w:rsidRDefault="007D1462" w:rsidP="004D544C">
            <w:pPr>
              <w:spacing w:after="0" w:line="240" w:lineRule="auto"/>
              <w:jc w:val="center"/>
              <w:rPr>
                <w:rFonts w:ascii="Times New Roman" w:hAnsi="Times New Roman" w:cs="Times New Roman"/>
                <w:bCs/>
                <w:color w:val="000000"/>
                <w:sz w:val="24"/>
                <w:szCs w:val="24"/>
              </w:rPr>
            </w:pPr>
          </w:p>
        </w:tc>
        <w:tc>
          <w:tcPr>
            <w:tcW w:w="497"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13</w:t>
            </w:r>
          </w:p>
        </w:tc>
      </w:tr>
      <w:tr w:rsidR="00C73EDA" w:rsidRPr="001B3161" w:rsidTr="00277848">
        <w:trPr>
          <w:trHeight w:val="391"/>
        </w:trPr>
        <w:tc>
          <w:tcPr>
            <w:tcW w:w="247"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16</w:t>
            </w:r>
          </w:p>
        </w:tc>
        <w:tc>
          <w:tcPr>
            <w:tcW w:w="1208"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Kültür Sosyal İşler Müdürlüğü</w:t>
            </w:r>
          </w:p>
        </w:tc>
        <w:tc>
          <w:tcPr>
            <w:tcW w:w="567"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3</w:t>
            </w:r>
          </w:p>
        </w:tc>
        <w:tc>
          <w:tcPr>
            <w:tcW w:w="426"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0</w:t>
            </w:r>
          </w:p>
        </w:tc>
        <w:tc>
          <w:tcPr>
            <w:tcW w:w="426" w:type="pct"/>
            <w:tcBorders>
              <w:top w:val="single" w:sz="4" w:space="0" w:color="auto"/>
              <w:left w:val="single" w:sz="4" w:space="0" w:color="auto"/>
              <w:bottom w:val="single" w:sz="4" w:space="0" w:color="auto"/>
              <w:right w:val="single" w:sz="4" w:space="0" w:color="auto"/>
            </w:tcBorders>
            <w:noWrap/>
            <w:vAlign w:val="center"/>
          </w:tcPr>
          <w:p w:rsidR="007D1462" w:rsidRPr="001B3161" w:rsidRDefault="007D1462" w:rsidP="004D544C">
            <w:pPr>
              <w:spacing w:after="0" w:line="240" w:lineRule="auto"/>
              <w:jc w:val="center"/>
              <w:rPr>
                <w:rFonts w:ascii="Times New Roman" w:hAnsi="Times New Roman" w:cs="Times New Roman"/>
                <w:bCs/>
                <w:color w:val="000000"/>
                <w:sz w:val="24"/>
                <w:szCs w:val="24"/>
              </w:rPr>
            </w:pPr>
          </w:p>
        </w:tc>
        <w:tc>
          <w:tcPr>
            <w:tcW w:w="566"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41</w:t>
            </w:r>
          </w:p>
        </w:tc>
        <w:tc>
          <w:tcPr>
            <w:tcW w:w="566" w:type="pct"/>
            <w:tcBorders>
              <w:top w:val="single" w:sz="4" w:space="0" w:color="auto"/>
              <w:left w:val="single" w:sz="4" w:space="0" w:color="auto"/>
              <w:bottom w:val="single" w:sz="4" w:space="0" w:color="auto"/>
              <w:right w:val="single" w:sz="4" w:space="0" w:color="auto"/>
            </w:tcBorders>
            <w:vAlign w:val="center"/>
          </w:tcPr>
          <w:p w:rsidR="007D1462" w:rsidRPr="001B3161" w:rsidRDefault="007D1462" w:rsidP="004D544C">
            <w:pPr>
              <w:spacing w:after="0" w:line="240" w:lineRule="auto"/>
              <w:jc w:val="center"/>
              <w:rPr>
                <w:rFonts w:ascii="Times New Roman" w:hAnsi="Times New Roman" w:cs="Times New Roman"/>
                <w:bCs/>
                <w:color w:val="000000"/>
                <w:sz w:val="24"/>
                <w:szCs w:val="24"/>
              </w:rPr>
            </w:pPr>
          </w:p>
        </w:tc>
        <w:tc>
          <w:tcPr>
            <w:tcW w:w="496" w:type="pct"/>
            <w:tcBorders>
              <w:top w:val="single" w:sz="4" w:space="0" w:color="auto"/>
              <w:left w:val="single" w:sz="4" w:space="0" w:color="auto"/>
              <w:bottom w:val="single" w:sz="4" w:space="0" w:color="auto"/>
              <w:right w:val="single" w:sz="4" w:space="0" w:color="auto"/>
            </w:tcBorders>
            <w:vAlign w:val="center"/>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1</w:t>
            </w:r>
          </w:p>
        </w:tc>
        <w:tc>
          <w:tcPr>
            <w:tcW w:w="497"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45</w:t>
            </w:r>
          </w:p>
        </w:tc>
      </w:tr>
      <w:tr w:rsidR="00C73EDA" w:rsidRPr="001B3161" w:rsidTr="00277848">
        <w:trPr>
          <w:trHeight w:val="391"/>
        </w:trPr>
        <w:tc>
          <w:tcPr>
            <w:tcW w:w="247"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17</w:t>
            </w:r>
          </w:p>
        </w:tc>
        <w:tc>
          <w:tcPr>
            <w:tcW w:w="1208"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 xml:space="preserve">Gecekondu ve Sosyal Konut. M. </w:t>
            </w:r>
          </w:p>
        </w:tc>
        <w:tc>
          <w:tcPr>
            <w:tcW w:w="567"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1</w:t>
            </w:r>
          </w:p>
        </w:tc>
        <w:tc>
          <w:tcPr>
            <w:tcW w:w="426"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0</w:t>
            </w:r>
          </w:p>
        </w:tc>
        <w:tc>
          <w:tcPr>
            <w:tcW w:w="426" w:type="pct"/>
            <w:tcBorders>
              <w:top w:val="single" w:sz="4" w:space="0" w:color="auto"/>
              <w:left w:val="single" w:sz="4" w:space="0" w:color="auto"/>
              <w:bottom w:val="single" w:sz="4" w:space="0" w:color="auto"/>
              <w:right w:val="single" w:sz="4" w:space="0" w:color="auto"/>
            </w:tcBorders>
            <w:noWrap/>
            <w:vAlign w:val="center"/>
          </w:tcPr>
          <w:p w:rsidR="007D1462" w:rsidRPr="001B3161" w:rsidRDefault="007D1462" w:rsidP="004D544C">
            <w:pPr>
              <w:spacing w:after="0" w:line="240" w:lineRule="auto"/>
              <w:jc w:val="center"/>
              <w:rPr>
                <w:rFonts w:ascii="Times New Roman" w:hAnsi="Times New Roman" w:cs="Times New Roman"/>
                <w:bCs/>
                <w:color w:val="000000"/>
                <w:sz w:val="24"/>
                <w:szCs w:val="24"/>
              </w:rPr>
            </w:pPr>
          </w:p>
        </w:tc>
        <w:tc>
          <w:tcPr>
            <w:tcW w:w="566"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0</w:t>
            </w:r>
          </w:p>
        </w:tc>
        <w:tc>
          <w:tcPr>
            <w:tcW w:w="566" w:type="pct"/>
            <w:tcBorders>
              <w:top w:val="single" w:sz="4" w:space="0" w:color="auto"/>
              <w:left w:val="single" w:sz="4" w:space="0" w:color="auto"/>
              <w:bottom w:val="single" w:sz="4" w:space="0" w:color="auto"/>
              <w:right w:val="single" w:sz="4" w:space="0" w:color="auto"/>
            </w:tcBorders>
            <w:vAlign w:val="center"/>
          </w:tcPr>
          <w:p w:rsidR="007D1462" w:rsidRPr="001B3161" w:rsidRDefault="007D1462" w:rsidP="004D544C">
            <w:pPr>
              <w:spacing w:after="0" w:line="240" w:lineRule="auto"/>
              <w:jc w:val="center"/>
              <w:rPr>
                <w:rFonts w:ascii="Times New Roman" w:hAnsi="Times New Roman" w:cs="Times New Roman"/>
                <w:bCs/>
                <w:color w:val="000000"/>
                <w:sz w:val="24"/>
                <w:szCs w:val="24"/>
              </w:rPr>
            </w:pPr>
          </w:p>
        </w:tc>
        <w:tc>
          <w:tcPr>
            <w:tcW w:w="496" w:type="pct"/>
            <w:tcBorders>
              <w:top w:val="single" w:sz="4" w:space="0" w:color="auto"/>
              <w:left w:val="single" w:sz="4" w:space="0" w:color="auto"/>
              <w:bottom w:val="single" w:sz="4" w:space="0" w:color="auto"/>
              <w:right w:val="single" w:sz="4" w:space="0" w:color="auto"/>
            </w:tcBorders>
            <w:vAlign w:val="center"/>
          </w:tcPr>
          <w:p w:rsidR="007D1462" w:rsidRPr="001B3161" w:rsidRDefault="007D1462" w:rsidP="004D544C">
            <w:pPr>
              <w:spacing w:after="0" w:line="240" w:lineRule="auto"/>
              <w:jc w:val="center"/>
              <w:rPr>
                <w:rFonts w:ascii="Times New Roman" w:hAnsi="Times New Roman" w:cs="Times New Roman"/>
                <w:bCs/>
                <w:color w:val="000000"/>
                <w:sz w:val="24"/>
                <w:szCs w:val="24"/>
              </w:rPr>
            </w:pPr>
          </w:p>
        </w:tc>
        <w:tc>
          <w:tcPr>
            <w:tcW w:w="497"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1</w:t>
            </w:r>
          </w:p>
        </w:tc>
      </w:tr>
      <w:tr w:rsidR="00C73EDA" w:rsidRPr="001B3161" w:rsidTr="00277848">
        <w:trPr>
          <w:trHeight w:val="391"/>
        </w:trPr>
        <w:tc>
          <w:tcPr>
            <w:tcW w:w="247"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18</w:t>
            </w:r>
          </w:p>
        </w:tc>
        <w:tc>
          <w:tcPr>
            <w:tcW w:w="1208"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Sosyal Yardım İşleri Müdürlüğü</w:t>
            </w:r>
          </w:p>
        </w:tc>
        <w:tc>
          <w:tcPr>
            <w:tcW w:w="567"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2</w:t>
            </w:r>
          </w:p>
        </w:tc>
        <w:tc>
          <w:tcPr>
            <w:tcW w:w="426"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2</w:t>
            </w:r>
          </w:p>
        </w:tc>
        <w:tc>
          <w:tcPr>
            <w:tcW w:w="426" w:type="pct"/>
            <w:tcBorders>
              <w:top w:val="single" w:sz="4" w:space="0" w:color="auto"/>
              <w:left w:val="single" w:sz="4" w:space="0" w:color="auto"/>
              <w:bottom w:val="single" w:sz="4" w:space="0" w:color="auto"/>
              <w:right w:val="single" w:sz="4" w:space="0" w:color="auto"/>
            </w:tcBorders>
            <w:noWrap/>
            <w:vAlign w:val="center"/>
          </w:tcPr>
          <w:p w:rsidR="007D1462" w:rsidRPr="001B3161" w:rsidRDefault="007D1462" w:rsidP="004D544C">
            <w:pPr>
              <w:spacing w:after="0" w:line="240" w:lineRule="auto"/>
              <w:jc w:val="center"/>
              <w:rPr>
                <w:rFonts w:ascii="Times New Roman" w:hAnsi="Times New Roman" w:cs="Times New Roman"/>
                <w:bCs/>
                <w:color w:val="000000"/>
                <w:sz w:val="24"/>
                <w:szCs w:val="24"/>
              </w:rPr>
            </w:pPr>
          </w:p>
        </w:tc>
        <w:tc>
          <w:tcPr>
            <w:tcW w:w="566"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6</w:t>
            </w:r>
          </w:p>
        </w:tc>
        <w:tc>
          <w:tcPr>
            <w:tcW w:w="566" w:type="pct"/>
            <w:tcBorders>
              <w:top w:val="single" w:sz="4" w:space="0" w:color="auto"/>
              <w:left w:val="single" w:sz="4" w:space="0" w:color="auto"/>
              <w:bottom w:val="single" w:sz="4" w:space="0" w:color="auto"/>
              <w:right w:val="single" w:sz="4" w:space="0" w:color="auto"/>
            </w:tcBorders>
            <w:vAlign w:val="center"/>
          </w:tcPr>
          <w:p w:rsidR="007D1462" w:rsidRPr="001B3161" w:rsidRDefault="007D1462" w:rsidP="004D544C">
            <w:pPr>
              <w:spacing w:after="0" w:line="240" w:lineRule="auto"/>
              <w:jc w:val="center"/>
              <w:rPr>
                <w:rFonts w:ascii="Times New Roman" w:hAnsi="Times New Roman" w:cs="Times New Roman"/>
                <w:bCs/>
                <w:color w:val="000000"/>
                <w:sz w:val="24"/>
                <w:szCs w:val="24"/>
              </w:rPr>
            </w:pPr>
          </w:p>
        </w:tc>
        <w:tc>
          <w:tcPr>
            <w:tcW w:w="496" w:type="pct"/>
            <w:tcBorders>
              <w:top w:val="single" w:sz="4" w:space="0" w:color="auto"/>
              <w:left w:val="single" w:sz="4" w:space="0" w:color="auto"/>
              <w:bottom w:val="single" w:sz="4" w:space="0" w:color="auto"/>
              <w:right w:val="single" w:sz="4" w:space="0" w:color="auto"/>
            </w:tcBorders>
            <w:vAlign w:val="center"/>
          </w:tcPr>
          <w:p w:rsidR="007D1462" w:rsidRPr="001B3161" w:rsidRDefault="007D1462" w:rsidP="004D544C">
            <w:pPr>
              <w:spacing w:after="0" w:line="240" w:lineRule="auto"/>
              <w:jc w:val="center"/>
              <w:rPr>
                <w:rFonts w:ascii="Times New Roman" w:hAnsi="Times New Roman" w:cs="Times New Roman"/>
                <w:bCs/>
                <w:color w:val="000000"/>
                <w:sz w:val="24"/>
                <w:szCs w:val="24"/>
              </w:rPr>
            </w:pPr>
          </w:p>
        </w:tc>
        <w:tc>
          <w:tcPr>
            <w:tcW w:w="497"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10</w:t>
            </w:r>
          </w:p>
        </w:tc>
      </w:tr>
      <w:tr w:rsidR="00C73EDA" w:rsidRPr="001B3161" w:rsidTr="00277848">
        <w:trPr>
          <w:trHeight w:val="391"/>
        </w:trPr>
        <w:tc>
          <w:tcPr>
            <w:tcW w:w="247"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19</w:t>
            </w:r>
          </w:p>
        </w:tc>
        <w:tc>
          <w:tcPr>
            <w:tcW w:w="1208"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Muhtarlık İşleri Müdürlüğü</w:t>
            </w:r>
          </w:p>
        </w:tc>
        <w:tc>
          <w:tcPr>
            <w:tcW w:w="567"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w:t>
            </w:r>
          </w:p>
        </w:tc>
        <w:tc>
          <w:tcPr>
            <w:tcW w:w="426"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w:t>
            </w:r>
          </w:p>
        </w:tc>
        <w:tc>
          <w:tcPr>
            <w:tcW w:w="426" w:type="pct"/>
            <w:tcBorders>
              <w:top w:val="single" w:sz="4" w:space="0" w:color="auto"/>
              <w:left w:val="single" w:sz="4" w:space="0" w:color="auto"/>
              <w:bottom w:val="single" w:sz="4" w:space="0" w:color="auto"/>
              <w:right w:val="single" w:sz="4" w:space="0" w:color="auto"/>
            </w:tcBorders>
            <w:noWrap/>
            <w:vAlign w:val="center"/>
          </w:tcPr>
          <w:p w:rsidR="007D1462" w:rsidRPr="001B3161" w:rsidRDefault="007D1462" w:rsidP="004D544C">
            <w:pPr>
              <w:spacing w:after="0" w:line="240" w:lineRule="auto"/>
              <w:jc w:val="center"/>
              <w:rPr>
                <w:rFonts w:ascii="Times New Roman" w:hAnsi="Times New Roman" w:cs="Times New Roman"/>
                <w:bCs/>
                <w:color w:val="000000"/>
                <w:sz w:val="24"/>
                <w:szCs w:val="24"/>
              </w:rPr>
            </w:pPr>
          </w:p>
        </w:tc>
        <w:tc>
          <w:tcPr>
            <w:tcW w:w="566"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w:t>
            </w:r>
          </w:p>
        </w:tc>
        <w:tc>
          <w:tcPr>
            <w:tcW w:w="566" w:type="pct"/>
            <w:tcBorders>
              <w:top w:val="single" w:sz="4" w:space="0" w:color="auto"/>
              <w:left w:val="single" w:sz="4" w:space="0" w:color="auto"/>
              <w:bottom w:val="single" w:sz="4" w:space="0" w:color="auto"/>
              <w:right w:val="single" w:sz="4" w:space="0" w:color="auto"/>
            </w:tcBorders>
            <w:vAlign w:val="center"/>
          </w:tcPr>
          <w:p w:rsidR="007D1462" w:rsidRPr="001B3161" w:rsidRDefault="007D1462" w:rsidP="004D544C">
            <w:pPr>
              <w:spacing w:after="0" w:line="240" w:lineRule="auto"/>
              <w:jc w:val="center"/>
              <w:rPr>
                <w:rFonts w:ascii="Times New Roman" w:hAnsi="Times New Roman" w:cs="Times New Roman"/>
                <w:bCs/>
                <w:color w:val="000000"/>
                <w:sz w:val="24"/>
                <w:szCs w:val="24"/>
              </w:rPr>
            </w:pPr>
          </w:p>
        </w:tc>
        <w:tc>
          <w:tcPr>
            <w:tcW w:w="496" w:type="pct"/>
            <w:tcBorders>
              <w:top w:val="single" w:sz="4" w:space="0" w:color="auto"/>
              <w:left w:val="single" w:sz="4" w:space="0" w:color="auto"/>
              <w:bottom w:val="single" w:sz="4" w:space="0" w:color="auto"/>
              <w:right w:val="single" w:sz="4" w:space="0" w:color="auto"/>
            </w:tcBorders>
            <w:vAlign w:val="center"/>
          </w:tcPr>
          <w:p w:rsidR="007D1462" w:rsidRPr="001B3161" w:rsidRDefault="007D1462" w:rsidP="004D544C">
            <w:pPr>
              <w:spacing w:after="0" w:line="240" w:lineRule="auto"/>
              <w:jc w:val="center"/>
              <w:rPr>
                <w:rFonts w:ascii="Times New Roman" w:hAnsi="Times New Roman" w:cs="Times New Roman"/>
                <w:bCs/>
                <w:color w:val="000000"/>
                <w:sz w:val="24"/>
                <w:szCs w:val="24"/>
              </w:rPr>
            </w:pPr>
          </w:p>
        </w:tc>
        <w:tc>
          <w:tcPr>
            <w:tcW w:w="497"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w:t>
            </w:r>
          </w:p>
        </w:tc>
      </w:tr>
      <w:tr w:rsidR="00C73EDA" w:rsidRPr="001B3161" w:rsidTr="00277848">
        <w:trPr>
          <w:trHeight w:val="487"/>
        </w:trPr>
        <w:tc>
          <w:tcPr>
            <w:tcW w:w="247" w:type="pct"/>
            <w:tcBorders>
              <w:top w:val="single" w:sz="4" w:space="0" w:color="auto"/>
              <w:left w:val="single" w:sz="4" w:space="0" w:color="auto"/>
              <w:bottom w:val="single" w:sz="4" w:space="0" w:color="auto"/>
              <w:right w:val="single" w:sz="4" w:space="0" w:color="auto"/>
            </w:tcBorders>
            <w:noWrap/>
            <w:vAlign w:val="center"/>
          </w:tcPr>
          <w:p w:rsidR="007D1462" w:rsidRPr="001B3161" w:rsidRDefault="007D1462" w:rsidP="004D544C">
            <w:pPr>
              <w:spacing w:after="0" w:line="240" w:lineRule="auto"/>
              <w:jc w:val="center"/>
              <w:rPr>
                <w:rFonts w:ascii="Times New Roman" w:hAnsi="Times New Roman" w:cs="Times New Roman"/>
                <w:bCs/>
                <w:color w:val="000000"/>
                <w:sz w:val="24"/>
                <w:szCs w:val="24"/>
              </w:rPr>
            </w:pPr>
          </w:p>
        </w:tc>
        <w:tc>
          <w:tcPr>
            <w:tcW w:w="1208"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Belediye Personel A.Ş. Çalışanı</w:t>
            </w:r>
          </w:p>
        </w:tc>
        <w:tc>
          <w:tcPr>
            <w:tcW w:w="567" w:type="pct"/>
            <w:tcBorders>
              <w:top w:val="single" w:sz="4" w:space="0" w:color="auto"/>
              <w:left w:val="single" w:sz="4" w:space="0" w:color="auto"/>
              <w:bottom w:val="single" w:sz="4" w:space="0" w:color="auto"/>
              <w:right w:val="single" w:sz="4" w:space="0" w:color="auto"/>
            </w:tcBorders>
            <w:noWrap/>
            <w:vAlign w:val="center"/>
          </w:tcPr>
          <w:p w:rsidR="007D1462" w:rsidRPr="001B3161" w:rsidRDefault="007D1462" w:rsidP="004D544C">
            <w:pPr>
              <w:spacing w:after="0" w:line="240" w:lineRule="auto"/>
              <w:jc w:val="center"/>
              <w:rPr>
                <w:rFonts w:ascii="Times New Roman" w:hAnsi="Times New Roman" w:cs="Times New Roman"/>
                <w:bCs/>
                <w:color w:val="000000"/>
                <w:sz w:val="24"/>
                <w:szCs w:val="24"/>
              </w:rPr>
            </w:pPr>
          </w:p>
        </w:tc>
        <w:tc>
          <w:tcPr>
            <w:tcW w:w="426" w:type="pct"/>
            <w:tcBorders>
              <w:top w:val="single" w:sz="4" w:space="0" w:color="auto"/>
              <w:left w:val="single" w:sz="4" w:space="0" w:color="auto"/>
              <w:bottom w:val="single" w:sz="4" w:space="0" w:color="auto"/>
              <w:right w:val="single" w:sz="4" w:space="0" w:color="auto"/>
            </w:tcBorders>
            <w:noWrap/>
            <w:vAlign w:val="center"/>
          </w:tcPr>
          <w:p w:rsidR="007D1462" w:rsidRPr="001B3161" w:rsidRDefault="007D1462" w:rsidP="004D544C">
            <w:pPr>
              <w:spacing w:after="0" w:line="240" w:lineRule="auto"/>
              <w:jc w:val="center"/>
              <w:rPr>
                <w:rFonts w:ascii="Times New Roman" w:hAnsi="Times New Roman" w:cs="Times New Roman"/>
                <w:bCs/>
                <w:color w:val="000000"/>
                <w:sz w:val="24"/>
                <w:szCs w:val="24"/>
              </w:rPr>
            </w:pPr>
          </w:p>
        </w:tc>
        <w:tc>
          <w:tcPr>
            <w:tcW w:w="426" w:type="pct"/>
            <w:tcBorders>
              <w:top w:val="single" w:sz="4" w:space="0" w:color="auto"/>
              <w:left w:val="single" w:sz="4" w:space="0" w:color="auto"/>
              <w:bottom w:val="single" w:sz="4" w:space="0" w:color="auto"/>
              <w:right w:val="single" w:sz="4" w:space="0" w:color="auto"/>
            </w:tcBorders>
            <w:noWrap/>
            <w:vAlign w:val="center"/>
          </w:tcPr>
          <w:p w:rsidR="007D1462" w:rsidRPr="001B3161" w:rsidRDefault="007D1462" w:rsidP="004D544C">
            <w:pPr>
              <w:spacing w:after="0" w:line="240" w:lineRule="auto"/>
              <w:jc w:val="center"/>
              <w:rPr>
                <w:rFonts w:ascii="Times New Roman" w:hAnsi="Times New Roman" w:cs="Times New Roman"/>
                <w:bCs/>
                <w:color w:val="000000"/>
                <w:sz w:val="24"/>
                <w:szCs w:val="24"/>
              </w:rPr>
            </w:pPr>
          </w:p>
        </w:tc>
        <w:tc>
          <w:tcPr>
            <w:tcW w:w="566"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3</w:t>
            </w:r>
          </w:p>
        </w:tc>
        <w:tc>
          <w:tcPr>
            <w:tcW w:w="566" w:type="pct"/>
            <w:tcBorders>
              <w:top w:val="single" w:sz="4" w:space="0" w:color="auto"/>
              <w:left w:val="single" w:sz="4" w:space="0" w:color="auto"/>
              <w:bottom w:val="single" w:sz="4" w:space="0" w:color="auto"/>
              <w:right w:val="single" w:sz="4" w:space="0" w:color="auto"/>
            </w:tcBorders>
            <w:vAlign w:val="center"/>
          </w:tcPr>
          <w:p w:rsidR="007D1462" w:rsidRPr="001B3161" w:rsidRDefault="007D1462" w:rsidP="004D544C">
            <w:pPr>
              <w:spacing w:after="0" w:line="240" w:lineRule="auto"/>
              <w:jc w:val="center"/>
              <w:rPr>
                <w:rFonts w:ascii="Times New Roman" w:hAnsi="Times New Roman" w:cs="Times New Roman"/>
                <w:bCs/>
                <w:color w:val="000000"/>
                <w:sz w:val="24"/>
                <w:szCs w:val="24"/>
              </w:rPr>
            </w:pPr>
          </w:p>
        </w:tc>
        <w:tc>
          <w:tcPr>
            <w:tcW w:w="496" w:type="pct"/>
            <w:tcBorders>
              <w:top w:val="single" w:sz="4" w:space="0" w:color="auto"/>
              <w:left w:val="single" w:sz="4" w:space="0" w:color="auto"/>
              <w:bottom w:val="single" w:sz="4" w:space="0" w:color="auto"/>
              <w:right w:val="single" w:sz="4" w:space="0" w:color="auto"/>
            </w:tcBorders>
            <w:vAlign w:val="center"/>
          </w:tcPr>
          <w:p w:rsidR="007D1462" w:rsidRPr="001B3161" w:rsidRDefault="007D1462" w:rsidP="004D544C">
            <w:pPr>
              <w:spacing w:after="0" w:line="240" w:lineRule="auto"/>
              <w:jc w:val="center"/>
              <w:rPr>
                <w:rFonts w:ascii="Times New Roman" w:hAnsi="Times New Roman" w:cs="Times New Roman"/>
                <w:bCs/>
                <w:color w:val="000000"/>
                <w:sz w:val="24"/>
                <w:szCs w:val="24"/>
              </w:rPr>
            </w:pPr>
          </w:p>
        </w:tc>
        <w:tc>
          <w:tcPr>
            <w:tcW w:w="497" w:type="pct"/>
            <w:tcBorders>
              <w:top w:val="single" w:sz="4" w:space="0" w:color="auto"/>
              <w:left w:val="single" w:sz="4" w:space="0" w:color="auto"/>
              <w:bottom w:val="single" w:sz="4" w:space="0" w:color="auto"/>
              <w:right w:val="single" w:sz="4" w:space="0" w:color="auto"/>
            </w:tcBorders>
            <w:noWrap/>
            <w:vAlign w:val="center"/>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3</w:t>
            </w:r>
          </w:p>
        </w:tc>
      </w:tr>
      <w:tr w:rsidR="00C73EDA" w:rsidRPr="001B3161" w:rsidTr="00277848">
        <w:trPr>
          <w:trHeight w:val="367"/>
        </w:trPr>
        <w:tc>
          <w:tcPr>
            <w:tcW w:w="1455" w:type="pct"/>
            <w:gridSpan w:val="2"/>
            <w:tcBorders>
              <w:top w:val="single" w:sz="4" w:space="0" w:color="auto"/>
              <w:left w:val="single" w:sz="4" w:space="0" w:color="auto"/>
              <w:bottom w:val="single" w:sz="4" w:space="0" w:color="auto"/>
              <w:right w:val="single" w:sz="4" w:space="0" w:color="auto"/>
            </w:tcBorders>
            <w:noWrap/>
            <w:vAlign w:val="center"/>
          </w:tcPr>
          <w:p w:rsidR="007D1462" w:rsidRPr="001B3161" w:rsidRDefault="007D1462" w:rsidP="004D544C">
            <w:pPr>
              <w:spacing w:after="0" w:line="240" w:lineRule="auto"/>
              <w:jc w:val="right"/>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Toplam</w:t>
            </w:r>
          </w:p>
        </w:tc>
        <w:tc>
          <w:tcPr>
            <w:tcW w:w="567"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143</w:t>
            </w:r>
          </w:p>
        </w:tc>
        <w:tc>
          <w:tcPr>
            <w:tcW w:w="426"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63</w:t>
            </w:r>
          </w:p>
        </w:tc>
        <w:tc>
          <w:tcPr>
            <w:tcW w:w="426"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37</w:t>
            </w:r>
          </w:p>
        </w:tc>
        <w:tc>
          <w:tcPr>
            <w:tcW w:w="566"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664</w:t>
            </w:r>
          </w:p>
        </w:tc>
        <w:tc>
          <w:tcPr>
            <w:tcW w:w="566" w:type="pct"/>
            <w:tcBorders>
              <w:top w:val="single" w:sz="4" w:space="0" w:color="auto"/>
              <w:left w:val="single" w:sz="4" w:space="0" w:color="auto"/>
              <w:bottom w:val="single" w:sz="4" w:space="0" w:color="auto"/>
              <w:right w:val="single" w:sz="4" w:space="0" w:color="auto"/>
            </w:tcBorders>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22</w:t>
            </w:r>
          </w:p>
        </w:tc>
        <w:tc>
          <w:tcPr>
            <w:tcW w:w="496" w:type="pct"/>
            <w:tcBorders>
              <w:top w:val="single" w:sz="4" w:space="0" w:color="auto"/>
              <w:left w:val="single" w:sz="4" w:space="0" w:color="auto"/>
              <w:bottom w:val="single" w:sz="4" w:space="0" w:color="auto"/>
              <w:right w:val="single" w:sz="4" w:space="0" w:color="auto"/>
            </w:tcBorders>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22</w:t>
            </w:r>
          </w:p>
        </w:tc>
        <w:tc>
          <w:tcPr>
            <w:tcW w:w="497"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jc w:val="center"/>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708</w:t>
            </w:r>
          </w:p>
        </w:tc>
      </w:tr>
      <w:tr w:rsidR="00C73EDA" w:rsidRPr="001B3161" w:rsidTr="00277848">
        <w:trPr>
          <w:trHeight w:val="386"/>
        </w:trPr>
        <w:tc>
          <w:tcPr>
            <w:tcW w:w="1455" w:type="pct"/>
            <w:gridSpan w:val="2"/>
            <w:tcBorders>
              <w:top w:val="single" w:sz="4" w:space="0" w:color="auto"/>
              <w:left w:val="single" w:sz="4" w:space="0" w:color="auto"/>
              <w:bottom w:val="single" w:sz="4" w:space="0" w:color="auto"/>
              <w:right w:val="single" w:sz="4" w:space="0" w:color="auto"/>
            </w:tcBorders>
            <w:noWrap/>
            <w:vAlign w:val="center"/>
          </w:tcPr>
          <w:p w:rsidR="007D1462" w:rsidRPr="001B3161" w:rsidRDefault="007D1462" w:rsidP="004D544C">
            <w:pPr>
              <w:spacing w:after="0" w:line="240" w:lineRule="auto"/>
              <w:jc w:val="right"/>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Genel Toplam</w:t>
            </w:r>
          </w:p>
        </w:tc>
        <w:tc>
          <w:tcPr>
            <w:tcW w:w="1419" w:type="pct"/>
            <w:gridSpan w:val="3"/>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Belediye: 243</w:t>
            </w:r>
          </w:p>
        </w:tc>
        <w:tc>
          <w:tcPr>
            <w:tcW w:w="1629" w:type="pct"/>
            <w:gridSpan w:val="3"/>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Şirket: 708 (701+7)</w:t>
            </w:r>
          </w:p>
        </w:tc>
        <w:tc>
          <w:tcPr>
            <w:tcW w:w="497" w:type="pct"/>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341C8E" w:rsidP="004D544C">
            <w:pPr>
              <w:spacing w:after="0" w:line="24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w:t>
            </w:r>
            <w:r w:rsidR="007D1462" w:rsidRPr="001B3161">
              <w:rPr>
                <w:rFonts w:ascii="Times New Roman" w:hAnsi="Times New Roman" w:cs="Times New Roman"/>
                <w:bCs/>
                <w:color w:val="000000"/>
                <w:sz w:val="24"/>
                <w:szCs w:val="24"/>
              </w:rPr>
              <w:t>708</w:t>
            </w:r>
          </w:p>
        </w:tc>
      </w:tr>
      <w:tr w:rsidR="007D1462" w:rsidRPr="001B3161" w:rsidTr="00277848">
        <w:trPr>
          <w:trHeight w:val="518"/>
        </w:trPr>
        <w:tc>
          <w:tcPr>
            <w:tcW w:w="1455" w:type="pct"/>
            <w:gridSpan w:val="2"/>
            <w:tcBorders>
              <w:top w:val="single" w:sz="4" w:space="0" w:color="auto"/>
              <w:left w:val="single" w:sz="4" w:space="0" w:color="auto"/>
              <w:bottom w:val="single" w:sz="4" w:space="0" w:color="auto"/>
              <w:right w:val="single" w:sz="4" w:space="0" w:color="auto"/>
            </w:tcBorders>
            <w:noWrap/>
            <w:vAlign w:val="center"/>
          </w:tcPr>
          <w:p w:rsidR="007D1462" w:rsidRPr="001B3161" w:rsidRDefault="007D1462" w:rsidP="004D544C">
            <w:pPr>
              <w:spacing w:after="0" w:line="240" w:lineRule="auto"/>
              <w:ind w:left="113" w:right="335"/>
              <w:rPr>
                <w:rFonts w:ascii="Times New Roman" w:hAnsi="Times New Roman" w:cs="Times New Roman"/>
                <w:bCs/>
                <w:color w:val="000000"/>
                <w:sz w:val="24"/>
                <w:szCs w:val="24"/>
              </w:rPr>
            </w:pPr>
            <w:r w:rsidRPr="001B3161">
              <w:rPr>
                <w:rFonts w:ascii="Times New Roman" w:hAnsi="Times New Roman" w:cs="Times New Roman"/>
                <w:sz w:val="24"/>
                <w:szCs w:val="24"/>
              </w:rPr>
              <w:t>Norm Kadro: 698</w:t>
            </w:r>
            <w:r w:rsidRPr="001B3161">
              <w:rPr>
                <w:rFonts w:ascii="Times New Roman" w:hAnsi="Times New Roman" w:cs="Times New Roman"/>
                <w:sz w:val="24"/>
                <w:szCs w:val="24"/>
              </w:rPr>
              <w:br/>
              <w:t>(M: 471 - İ: 227)</w:t>
            </w:r>
          </w:p>
        </w:tc>
        <w:tc>
          <w:tcPr>
            <w:tcW w:w="3545" w:type="pct"/>
            <w:gridSpan w:val="7"/>
            <w:tcBorders>
              <w:top w:val="single" w:sz="4" w:space="0" w:color="auto"/>
              <w:left w:val="single" w:sz="4" w:space="0" w:color="auto"/>
              <w:bottom w:val="single" w:sz="4" w:space="0" w:color="auto"/>
              <w:right w:val="single" w:sz="4" w:space="0" w:color="auto"/>
            </w:tcBorders>
            <w:noWrap/>
            <w:vAlign w:val="center"/>
            <w:hideMark/>
          </w:tcPr>
          <w:p w:rsidR="007D1462" w:rsidRPr="001B3161" w:rsidRDefault="007D1462" w:rsidP="004D544C">
            <w:pPr>
              <w:spacing w:after="0" w:line="240" w:lineRule="auto"/>
              <w:rPr>
                <w:rFonts w:ascii="Times New Roman" w:hAnsi="Times New Roman" w:cs="Times New Roman"/>
                <w:bCs/>
                <w:color w:val="000000"/>
                <w:sz w:val="24"/>
                <w:szCs w:val="24"/>
              </w:rPr>
            </w:pPr>
            <w:r w:rsidRPr="001B3161">
              <w:rPr>
                <w:rFonts w:ascii="Times New Roman" w:hAnsi="Times New Roman" w:cs="Times New Roman"/>
                <w:bCs/>
                <w:color w:val="000000"/>
                <w:sz w:val="24"/>
                <w:szCs w:val="24"/>
              </w:rPr>
              <w:t>Belediye Tüm Çalışan Personel: (243+708) = 951</w:t>
            </w:r>
          </w:p>
        </w:tc>
      </w:tr>
    </w:tbl>
    <w:p w:rsidR="00492942" w:rsidRDefault="00492942" w:rsidP="001D0227">
      <w:pPr>
        <w:jc w:val="center"/>
      </w:pPr>
    </w:p>
    <w:p w:rsidR="00C87941" w:rsidRDefault="00C87941" w:rsidP="001D0227">
      <w:pPr>
        <w:jc w:val="center"/>
      </w:pPr>
    </w:p>
    <w:p w:rsidR="00C87941" w:rsidRDefault="00C87941" w:rsidP="001D0227">
      <w:pPr>
        <w:jc w:val="center"/>
      </w:pPr>
    </w:p>
    <w:p w:rsidR="00C87941" w:rsidRDefault="00C87941" w:rsidP="001D0227">
      <w:pPr>
        <w:jc w:val="center"/>
      </w:pPr>
    </w:p>
    <w:p w:rsidR="00CB7650" w:rsidRDefault="00CB7650" w:rsidP="00CB7650">
      <w:pPr>
        <w:spacing w:line="240" w:lineRule="auto"/>
        <w:ind w:right="972"/>
        <w:jc w:val="both"/>
        <w:rPr>
          <w:rFonts w:ascii="Arial" w:eastAsia="Times New Roman" w:hAnsi="Arial" w:cs="Arial"/>
          <w:b/>
          <w:lang w:eastAsia="tr-TR"/>
        </w:rPr>
      </w:pPr>
      <w:r w:rsidRPr="00A0590E">
        <w:rPr>
          <w:rFonts w:ascii="Arial" w:hAnsi="Arial" w:cs="Arial"/>
        </w:rPr>
        <w:lastRenderedPageBreak/>
        <w:t>.</w:t>
      </w:r>
      <w:bookmarkStart w:id="0" w:name="_MON_1636442947"/>
      <w:bookmarkEnd w:id="0"/>
      <w:r w:rsidR="00672B47" w:rsidRPr="00A0590E">
        <w:rPr>
          <w:rFonts w:ascii="Arial" w:eastAsia="Times New Roman" w:hAnsi="Arial" w:cs="Arial"/>
          <w:b/>
          <w:lang w:eastAsia="tr-TR"/>
        </w:rPr>
        <w:object w:dxaOrig="9730" w:dyaOrig="11020">
          <v:shape id="_x0000_i1030" type="#_x0000_t75" style="width:486.7pt;height:551.25pt" o:ole="">
            <v:imagedata r:id="rId53" o:title=""/>
            <w10:borderbottom type="single" width="4"/>
          </v:shape>
          <o:OLEObject Type="Embed" ProgID="Word.Document.8" ShapeID="_x0000_i1030" DrawAspect="Content" ObjectID="_1636550227" r:id="rId54">
            <o:FieldCodes>\s</o:FieldCodes>
          </o:OLEObject>
        </w:object>
      </w:r>
    </w:p>
    <w:p w:rsidR="003F676C" w:rsidRDefault="003F676C" w:rsidP="00CB7650">
      <w:pPr>
        <w:spacing w:line="240" w:lineRule="auto"/>
        <w:ind w:right="972"/>
        <w:jc w:val="both"/>
        <w:rPr>
          <w:rFonts w:ascii="Arial" w:eastAsia="Times New Roman" w:hAnsi="Arial" w:cs="Arial"/>
          <w:b/>
          <w:lang w:eastAsia="tr-TR"/>
        </w:rPr>
      </w:pPr>
    </w:p>
    <w:p w:rsidR="003F676C" w:rsidRDefault="003F676C" w:rsidP="00CB7650">
      <w:pPr>
        <w:spacing w:line="240" w:lineRule="auto"/>
        <w:ind w:right="972"/>
        <w:jc w:val="both"/>
        <w:rPr>
          <w:rFonts w:ascii="Arial" w:eastAsia="Times New Roman" w:hAnsi="Arial" w:cs="Arial"/>
          <w:b/>
          <w:lang w:eastAsia="tr-TR"/>
        </w:rPr>
      </w:pPr>
    </w:p>
    <w:p w:rsidR="003F676C" w:rsidRDefault="003F676C" w:rsidP="00CB7650">
      <w:pPr>
        <w:spacing w:line="240" w:lineRule="auto"/>
        <w:ind w:right="972"/>
        <w:jc w:val="both"/>
        <w:rPr>
          <w:rFonts w:ascii="Arial" w:hAnsi="Arial" w:cs="Arial"/>
          <w:b/>
          <w:color w:val="008000"/>
        </w:rPr>
      </w:pPr>
    </w:p>
    <w:p w:rsidR="003F676C" w:rsidRPr="00A0590E" w:rsidRDefault="003F676C" w:rsidP="00CB7650">
      <w:pPr>
        <w:spacing w:line="240" w:lineRule="auto"/>
        <w:ind w:right="972"/>
        <w:jc w:val="both"/>
        <w:rPr>
          <w:rFonts w:ascii="Arial" w:hAnsi="Arial" w:cs="Arial"/>
          <w:b/>
          <w:color w:val="008000"/>
        </w:rPr>
        <w:sectPr w:rsidR="003F676C" w:rsidRPr="00A0590E" w:rsidSect="006073A5">
          <w:headerReference w:type="default" r:id="rId55"/>
          <w:footerReference w:type="default" r:id="rId56"/>
          <w:footerReference w:type="first" r:id="rId57"/>
          <w:pgSz w:w="11906" w:h="16838" w:code="9"/>
          <w:pgMar w:top="680" w:right="720" w:bottom="680" w:left="720" w:header="709" w:footer="709" w:gutter="0"/>
          <w:cols w:space="708"/>
          <w:titlePg/>
          <w:docGrid w:linePitch="360"/>
        </w:sectPr>
      </w:pPr>
    </w:p>
    <w:p w:rsidR="00C87941" w:rsidRDefault="00C87941" w:rsidP="00C87941">
      <w:pPr>
        <w:tabs>
          <w:tab w:val="left" w:pos="2360"/>
        </w:tabs>
        <w:jc w:val="center"/>
        <w:rPr>
          <w:rFonts w:ascii="Arial" w:hAnsi="Arial" w:cs="Arial"/>
          <w:b/>
        </w:rPr>
      </w:pPr>
      <w:r>
        <w:rPr>
          <w:rFonts w:ascii="Arial" w:hAnsi="Arial" w:cs="Arial"/>
          <w:b/>
        </w:rPr>
        <w:lastRenderedPageBreak/>
        <w:t>ÖZEL KALEM MÜDÜRLÜĞÜ</w:t>
      </w:r>
    </w:p>
    <w:p w:rsidR="00C87941" w:rsidRDefault="00C87941" w:rsidP="00C87941">
      <w:pPr>
        <w:tabs>
          <w:tab w:val="left" w:pos="2360"/>
        </w:tabs>
        <w:jc w:val="center"/>
        <w:rPr>
          <w:rFonts w:ascii="Arial" w:hAnsi="Arial" w:cs="Arial"/>
        </w:rPr>
      </w:pPr>
      <w:r>
        <w:rPr>
          <w:rFonts w:ascii="Arial" w:hAnsi="Arial" w:cs="Arial"/>
          <w:b/>
        </w:rPr>
        <w:t>20</w:t>
      </w:r>
      <w:r w:rsidR="00A14163">
        <w:rPr>
          <w:rFonts w:ascii="Arial" w:hAnsi="Arial" w:cs="Arial"/>
          <w:b/>
        </w:rPr>
        <w:t>20</w:t>
      </w:r>
      <w:r>
        <w:rPr>
          <w:rFonts w:ascii="Arial" w:hAnsi="Arial" w:cs="Arial"/>
          <w:b/>
        </w:rPr>
        <w:t xml:space="preserve"> YILI PERFORMANS PROGRAMI</w:t>
      </w:r>
      <w:r>
        <w:rPr>
          <w:rFonts w:ascii="Arial" w:hAnsi="Arial" w:cs="Arial"/>
        </w:rPr>
        <w:tab/>
      </w:r>
    </w:p>
    <w:p w:rsidR="00C87941" w:rsidRDefault="00C87941" w:rsidP="00C87941">
      <w:pPr>
        <w:ind w:firstLine="708"/>
        <w:rPr>
          <w:rFonts w:ascii="Arial" w:hAnsi="Arial" w:cs="Arial"/>
          <w:b/>
        </w:rPr>
      </w:pPr>
    </w:p>
    <w:p w:rsidR="00C87941" w:rsidRDefault="00C87941" w:rsidP="00C87941">
      <w:pPr>
        <w:tabs>
          <w:tab w:val="left" w:pos="2360"/>
        </w:tabs>
        <w:jc w:val="both"/>
        <w:rPr>
          <w:rFonts w:ascii="Arial" w:hAnsi="Arial" w:cs="Arial"/>
        </w:rPr>
      </w:pPr>
      <w:r>
        <w:rPr>
          <w:rFonts w:ascii="Arial" w:hAnsi="Arial" w:cs="Arial"/>
          <w:b/>
        </w:rPr>
        <w:t xml:space="preserve">          </w:t>
      </w:r>
      <w:r>
        <w:rPr>
          <w:rFonts w:ascii="Arial" w:hAnsi="Arial" w:cs="Arial"/>
          <w:b/>
          <w:u w:val="single"/>
        </w:rPr>
        <w:t>HARCAMA YETKİLİSİNİN SUNUŞU:</w:t>
      </w:r>
      <w:r>
        <w:rPr>
          <w:rFonts w:ascii="Arial" w:hAnsi="Arial" w:cs="Arial"/>
          <w:b/>
        </w:rPr>
        <w:t xml:space="preserve"> </w:t>
      </w:r>
      <w:r>
        <w:rPr>
          <w:rFonts w:ascii="Arial" w:hAnsi="Arial" w:cs="Arial"/>
        </w:rPr>
        <w:t xml:space="preserve">Karabük Belediyesi Özel Kalem Müdürlüğü 5393 Sayılı yasa gereğince kendisine verilen görev ve sorumlulukları yerine getirmekle yükümlüdür. Bunun yanı sıra, Evlendirme Memurluğu, Sivil savunma Uzmanlığı ve Ölçü Ayar Memurluğu Müdürlüğümüze bağlı olarak çalışmaktadır.  </w:t>
      </w:r>
    </w:p>
    <w:p w:rsidR="00C87941" w:rsidRDefault="00C87941" w:rsidP="00C87941">
      <w:pPr>
        <w:ind w:firstLine="708"/>
        <w:rPr>
          <w:rFonts w:ascii="Arial" w:hAnsi="Arial" w:cs="Arial"/>
          <w:b/>
        </w:rPr>
      </w:pPr>
    </w:p>
    <w:p w:rsidR="00C87941" w:rsidRDefault="00C87941" w:rsidP="00C87941">
      <w:pPr>
        <w:rPr>
          <w:rFonts w:ascii="Arial" w:hAnsi="Arial" w:cs="Arial"/>
          <w:b/>
        </w:rPr>
      </w:pPr>
      <w:r>
        <w:rPr>
          <w:rFonts w:ascii="Arial" w:hAnsi="Arial" w:cs="Arial"/>
          <w:b/>
        </w:rPr>
        <w:t xml:space="preserve">         1. GENEL BİLGİLER</w:t>
      </w:r>
    </w:p>
    <w:p w:rsidR="00C87941" w:rsidRDefault="00C87941" w:rsidP="00C87941">
      <w:pPr>
        <w:pStyle w:val="NormalWeb"/>
        <w:numPr>
          <w:ilvl w:val="0"/>
          <w:numId w:val="4"/>
        </w:numPr>
        <w:spacing w:before="0" w:beforeAutospacing="0" w:after="0" w:afterAutospacing="0"/>
        <w:ind w:left="927"/>
        <w:jc w:val="both"/>
        <w:rPr>
          <w:rFonts w:ascii="Arial" w:hAnsi="Arial" w:cs="Arial"/>
          <w:b/>
        </w:rPr>
      </w:pPr>
      <w:r>
        <w:rPr>
          <w:rFonts w:ascii="Arial" w:hAnsi="Arial" w:cs="Arial"/>
          <w:b/>
        </w:rPr>
        <w:t xml:space="preserve">Yetki Görev ve Sorumluluklar: </w:t>
      </w:r>
    </w:p>
    <w:p w:rsidR="00C87941" w:rsidRDefault="00C87941" w:rsidP="00C87941">
      <w:pPr>
        <w:pStyle w:val="NormalWeb"/>
        <w:spacing w:before="0" w:beforeAutospacing="0" w:after="0" w:afterAutospacing="0"/>
        <w:ind w:left="567"/>
        <w:jc w:val="both"/>
        <w:rPr>
          <w:rFonts w:ascii="Arial" w:hAnsi="Arial" w:cs="Arial"/>
        </w:rPr>
      </w:pPr>
      <w:r>
        <w:rPr>
          <w:rFonts w:ascii="Arial" w:hAnsi="Arial" w:cs="Arial"/>
        </w:rPr>
        <w:t xml:space="preserve">Karabük Belediyesi Özel Kalem Müdürlüğü Belediyemize müracaat eden Evlenme işlemleri Sivil Savunma Hizmetleri Belediye Başkanının sekreterliğini ve Başkanın vereceği diğer görevleri yürütmekle görevlendirilmiştir. </w:t>
      </w:r>
    </w:p>
    <w:p w:rsidR="00C87941" w:rsidRDefault="00C87941" w:rsidP="00C87941">
      <w:pPr>
        <w:pStyle w:val="NormalWeb"/>
        <w:spacing w:before="0" w:beforeAutospacing="0" w:after="0" w:afterAutospacing="0"/>
        <w:ind w:left="567"/>
        <w:jc w:val="both"/>
        <w:rPr>
          <w:rFonts w:ascii="Arial" w:hAnsi="Arial" w:cs="Arial"/>
        </w:rPr>
      </w:pPr>
    </w:p>
    <w:p w:rsidR="00C87941" w:rsidRDefault="00C87941" w:rsidP="00C87941">
      <w:pPr>
        <w:ind w:firstLine="567"/>
        <w:jc w:val="both"/>
        <w:rPr>
          <w:rFonts w:ascii="Arial" w:hAnsi="Arial" w:cs="Arial"/>
          <w:b/>
        </w:rPr>
      </w:pPr>
      <w:r>
        <w:rPr>
          <w:rFonts w:ascii="Arial" w:hAnsi="Arial" w:cs="Arial"/>
          <w:b/>
        </w:rPr>
        <w:t>B- Teşkilat Yapısı:</w:t>
      </w:r>
    </w:p>
    <w:p w:rsidR="00C87941" w:rsidRDefault="00C87941" w:rsidP="00C87941">
      <w:pPr>
        <w:ind w:firstLine="567"/>
        <w:jc w:val="both"/>
        <w:rPr>
          <w:rFonts w:ascii="Arial" w:hAnsi="Arial" w:cs="Arial"/>
        </w:rPr>
      </w:pPr>
      <w:r>
        <w:rPr>
          <w:rFonts w:ascii="Arial" w:hAnsi="Arial" w:cs="Arial"/>
        </w:rPr>
        <w:t xml:space="preserve">Müdürlüğümüzde Memur kadrosunda 1 başkan yardımcısı, 1 Müdür, </w:t>
      </w:r>
      <w:r w:rsidR="006B71F4">
        <w:rPr>
          <w:rFonts w:ascii="Arial" w:hAnsi="Arial" w:cs="Arial"/>
        </w:rPr>
        <w:t>1 Memur</w:t>
      </w:r>
      <w:r>
        <w:rPr>
          <w:rFonts w:ascii="Arial" w:hAnsi="Arial" w:cs="Arial"/>
        </w:rPr>
        <w:t xml:space="preserve"> ve 3 kadrolu işçi ile bu işler yürütülmektedir.</w:t>
      </w:r>
    </w:p>
    <w:p w:rsidR="00C87941" w:rsidRDefault="00C87941" w:rsidP="00C87941">
      <w:pPr>
        <w:jc w:val="both"/>
        <w:rPr>
          <w:rFonts w:ascii="Arial" w:hAnsi="Arial" w:cs="Arial"/>
        </w:rPr>
      </w:pPr>
    </w:p>
    <w:p w:rsidR="00C87941" w:rsidRDefault="00C87941" w:rsidP="00C87941">
      <w:pPr>
        <w:ind w:firstLine="567"/>
        <w:jc w:val="both"/>
        <w:rPr>
          <w:rFonts w:ascii="Arial" w:hAnsi="Arial" w:cs="Arial"/>
          <w:b/>
        </w:rPr>
      </w:pPr>
      <w:r>
        <w:rPr>
          <w:rFonts w:ascii="Arial" w:hAnsi="Arial" w:cs="Arial"/>
          <w:b/>
        </w:rPr>
        <w:t>C- Fiziksel Kaynaklar:</w:t>
      </w:r>
    </w:p>
    <w:p w:rsidR="00C87941" w:rsidRDefault="00C87941" w:rsidP="00C87941">
      <w:pPr>
        <w:ind w:firstLine="567"/>
        <w:jc w:val="both"/>
        <w:rPr>
          <w:rFonts w:ascii="Arial" w:hAnsi="Arial" w:cs="Arial"/>
        </w:rPr>
      </w:pPr>
      <w:r>
        <w:rPr>
          <w:rFonts w:ascii="Arial" w:hAnsi="Arial" w:cs="Arial"/>
        </w:rPr>
        <w:t>Müdürlüğümüz 6 Bilgisayar, 2 yazıcı ve 1 adet faks cihazı ile faaliyet göstermekte olup, mevcut bilgisayarların kapasiteleri artırıldığı takdirde daha kolay ve süratli hizmet verilecektir.</w:t>
      </w:r>
    </w:p>
    <w:p w:rsidR="00C87941" w:rsidRDefault="00C87941" w:rsidP="00C87941">
      <w:pPr>
        <w:ind w:firstLine="567"/>
        <w:jc w:val="both"/>
        <w:rPr>
          <w:rFonts w:ascii="Arial" w:hAnsi="Arial" w:cs="Arial"/>
        </w:rPr>
      </w:pPr>
    </w:p>
    <w:p w:rsidR="00C87941" w:rsidRDefault="00C87941" w:rsidP="00C87941">
      <w:pPr>
        <w:ind w:firstLine="567"/>
        <w:jc w:val="both"/>
        <w:rPr>
          <w:rFonts w:ascii="Arial" w:hAnsi="Arial" w:cs="Arial"/>
          <w:b/>
        </w:rPr>
      </w:pPr>
      <w:r>
        <w:rPr>
          <w:rFonts w:ascii="Arial" w:hAnsi="Arial" w:cs="Arial"/>
          <w:b/>
        </w:rPr>
        <w:t xml:space="preserve">D- İnsan Kaynakları: </w:t>
      </w:r>
    </w:p>
    <w:p w:rsidR="00C87941" w:rsidRDefault="00C87941" w:rsidP="00C87941">
      <w:pPr>
        <w:ind w:firstLine="567"/>
        <w:jc w:val="both"/>
        <w:rPr>
          <w:rFonts w:ascii="Arial" w:hAnsi="Arial" w:cs="Arial"/>
        </w:rPr>
      </w:pPr>
      <w:r>
        <w:rPr>
          <w:rFonts w:ascii="Arial" w:hAnsi="Arial" w:cs="Arial"/>
        </w:rPr>
        <w:t xml:space="preserve">Belediye ve Bağlı Kuruluşları ile Mahalli İdare Birlikleri Norm Kadro İlke ve Standartlarına Dair Yönetmeliğe göre oluşturulmuş 1 Müdür, 3 kadrolu işçi personel olmak üzere 4 adet personel ile görevini yürütmektedir. </w:t>
      </w:r>
    </w:p>
    <w:p w:rsidR="00C87941" w:rsidRDefault="00C87941" w:rsidP="00C87941">
      <w:pPr>
        <w:jc w:val="both"/>
        <w:rPr>
          <w:rFonts w:ascii="Arial" w:hAnsi="Arial" w:cs="Arial"/>
        </w:rPr>
      </w:pPr>
    </w:p>
    <w:p w:rsidR="00C87941" w:rsidRDefault="00C87941" w:rsidP="00C87941">
      <w:pPr>
        <w:rPr>
          <w:rFonts w:ascii="Arial" w:hAnsi="Arial" w:cs="Arial"/>
          <w:b/>
        </w:rPr>
      </w:pPr>
      <w:r>
        <w:rPr>
          <w:rFonts w:ascii="Arial" w:hAnsi="Arial" w:cs="Arial"/>
        </w:rPr>
        <w:t xml:space="preserve">        </w:t>
      </w:r>
      <w:r>
        <w:rPr>
          <w:rFonts w:ascii="Arial" w:hAnsi="Arial" w:cs="Arial"/>
          <w:b/>
        </w:rPr>
        <w:t xml:space="preserve"> E- Diğer Hususlar: </w:t>
      </w:r>
    </w:p>
    <w:p w:rsidR="00C87941" w:rsidRDefault="00C87941" w:rsidP="00C87941">
      <w:pPr>
        <w:rPr>
          <w:rFonts w:ascii="Arial" w:hAnsi="Arial" w:cs="Arial"/>
        </w:rPr>
      </w:pPr>
      <w:r>
        <w:rPr>
          <w:rFonts w:ascii="Arial" w:hAnsi="Arial" w:cs="Arial"/>
        </w:rPr>
        <w:t xml:space="preserve">         Müdürlük yazışmaları ve büro hizmetleri ile ilgili çalışmaları yürütmek, hizmetlerin yürütülmesi ile ilgili son gelişmeleri takip etmek.  </w:t>
      </w:r>
    </w:p>
    <w:p w:rsidR="00C87941" w:rsidRDefault="00C87941" w:rsidP="00C87941">
      <w:pPr>
        <w:rPr>
          <w:rFonts w:ascii="Arial" w:hAnsi="Arial" w:cs="Arial"/>
        </w:rPr>
      </w:pPr>
    </w:p>
    <w:p w:rsidR="00C87941" w:rsidRDefault="00C87941" w:rsidP="00C87941">
      <w:pPr>
        <w:rPr>
          <w:rFonts w:ascii="Arial" w:hAnsi="Arial" w:cs="Arial"/>
          <w:b/>
        </w:rPr>
      </w:pPr>
      <w:r>
        <w:rPr>
          <w:rFonts w:ascii="Arial" w:hAnsi="Arial" w:cs="Arial"/>
        </w:rPr>
        <w:t xml:space="preserve">          </w:t>
      </w:r>
      <w:r>
        <w:rPr>
          <w:rFonts w:ascii="Arial" w:hAnsi="Arial" w:cs="Arial"/>
          <w:b/>
        </w:rPr>
        <w:t xml:space="preserve">II- PERFORMANS BİLGİLERİ </w:t>
      </w:r>
    </w:p>
    <w:p w:rsidR="00C87941" w:rsidRDefault="00C87941" w:rsidP="00C87941">
      <w:pPr>
        <w:ind w:firstLine="567"/>
        <w:jc w:val="both"/>
        <w:rPr>
          <w:rFonts w:ascii="Arial" w:hAnsi="Arial" w:cs="Arial"/>
          <w:b/>
        </w:rPr>
      </w:pPr>
      <w:r>
        <w:rPr>
          <w:rFonts w:ascii="Arial" w:hAnsi="Arial" w:cs="Arial"/>
          <w:b/>
        </w:rPr>
        <w:t xml:space="preserve">A- Amaç ve Hedefleri: </w:t>
      </w:r>
    </w:p>
    <w:p w:rsidR="00C87941" w:rsidRDefault="00C87941" w:rsidP="00C87941">
      <w:pPr>
        <w:tabs>
          <w:tab w:val="num" w:pos="927"/>
        </w:tabs>
        <w:ind w:firstLine="567"/>
        <w:jc w:val="both"/>
        <w:rPr>
          <w:rFonts w:ascii="Arial" w:hAnsi="Arial" w:cs="Arial"/>
          <w:color w:val="000000"/>
        </w:rPr>
      </w:pPr>
      <w:r>
        <w:rPr>
          <w:rFonts w:ascii="Arial" w:hAnsi="Arial" w:cs="Arial"/>
          <w:color w:val="000000"/>
        </w:rPr>
        <w:lastRenderedPageBreak/>
        <w:t>Belediye Başkanımızın günlük,  haftalık ve aylık programlarını düzenleyip, Başkandan onay aldıktan sonra programların uygulanmasını sağlamıştır. Başkanlık Makamı ile Belediye Başkan Yardımcıları ve Müdürlükler arasındaki koordinasyonu belli periyotlarda yapılan toplantılarla sağlamıştır. Belediye Başkanımızın emir ve direktifleri doğrultusunda gündemin takibini yaparak başkanlık makamını bilgilendirmekte ve günlük basın rapora hazırlanmaktadır.</w:t>
      </w:r>
    </w:p>
    <w:p w:rsidR="00C87941" w:rsidRDefault="00C87941" w:rsidP="00C87941">
      <w:pPr>
        <w:numPr>
          <w:ilvl w:val="0"/>
          <w:numId w:val="4"/>
        </w:numPr>
        <w:tabs>
          <w:tab w:val="clear" w:pos="360"/>
          <w:tab w:val="num" w:pos="927"/>
        </w:tabs>
        <w:spacing w:after="0" w:line="240" w:lineRule="auto"/>
        <w:ind w:left="927"/>
        <w:rPr>
          <w:rFonts w:ascii="Arial" w:hAnsi="Arial" w:cs="Arial"/>
          <w:b/>
        </w:rPr>
      </w:pPr>
      <w:r>
        <w:rPr>
          <w:rFonts w:ascii="Arial" w:hAnsi="Arial" w:cs="Arial"/>
        </w:rPr>
        <w:t xml:space="preserve">Faaliyet- Proje ve Hizmetler ilişkin bilgi ve değerlendirmeler faaliyet dönemi içinde belirli zamanlarda Birimimiz Belediye başkanı tarafından denetlenmektedir. </w:t>
      </w:r>
    </w:p>
    <w:p w:rsidR="00C87941" w:rsidRDefault="00220C45" w:rsidP="00C87941">
      <w:pPr>
        <w:tabs>
          <w:tab w:val="left" w:pos="5271"/>
        </w:tabs>
        <w:jc w:val="both"/>
        <w:rPr>
          <w:rFonts w:ascii="Arial" w:hAnsi="Arial" w:cs="Arial"/>
          <w:b/>
        </w:rPr>
      </w:pPr>
      <w:r w:rsidRPr="00E62201">
        <w:rPr>
          <w:rFonts w:ascii="Arial" w:hAnsi="Arial" w:cs="Arial"/>
        </w:rPr>
        <w:object w:dxaOrig="9298" w:dyaOrig="6390">
          <v:shape id="_x0000_i1027" type="#_x0000_t75" style="width:464.85pt;height:319.7pt" o:ole="">
            <v:imagedata r:id="rId58" o:title=""/>
          </v:shape>
          <o:OLEObject Type="Embed" ProgID="Word.Document.8" ShapeID="_x0000_i1027" DrawAspect="Content" ObjectID="_1636550228" r:id="rId59">
            <o:FieldCodes>\s</o:FieldCodes>
          </o:OLEObject>
        </w:object>
      </w:r>
    </w:p>
    <w:p w:rsidR="00C87941" w:rsidRDefault="00C87941" w:rsidP="00C87941">
      <w:pPr>
        <w:tabs>
          <w:tab w:val="left" w:pos="5271"/>
        </w:tabs>
        <w:jc w:val="both"/>
        <w:rPr>
          <w:rFonts w:ascii="Arial" w:hAnsi="Arial" w:cs="Arial"/>
          <w:b/>
        </w:rPr>
      </w:pPr>
    </w:p>
    <w:p w:rsidR="00C87941" w:rsidRDefault="006073A5" w:rsidP="001D0227">
      <w:pPr>
        <w:jc w:val="center"/>
      </w:pPr>
      <w:r>
        <w:t>******************************************************************************</w:t>
      </w:r>
    </w:p>
    <w:p w:rsidR="00C87941" w:rsidRDefault="00C87941" w:rsidP="001D0227">
      <w:pPr>
        <w:jc w:val="center"/>
      </w:pPr>
    </w:p>
    <w:p w:rsidR="00C87941" w:rsidRDefault="00C87941" w:rsidP="001D0227">
      <w:pPr>
        <w:jc w:val="center"/>
      </w:pPr>
    </w:p>
    <w:p w:rsidR="00C87941" w:rsidRDefault="00C87941" w:rsidP="001D0227">
      <w:pPr>
        <w:jc w:val="center"/>
      </w:pPr>
    </w:p>
    <w:p w:rsidR="00BC3E66" w:rsidRDefault="006073A5" w:rsidP="00BC3E66">
      <w:r>
        <w:t xml:space="preserve">                                                   </w:t>
      </w:r>
      <w:r w:rsidR="00BC3E66">
        <w:t>İNSAN KAYNAKLARI VE EĞİTİM MÜDÜRLÜĞÜ</w:t>
      </w:r>
    </w:p>
    <w:p w:rsidR="00BC3E66" w:rsidRDefault="00BC3E66" w:rsidP="00BC3E66">
      <w:pPr>
        <w:ind w:firstLine="708"/>
      </w:pPr>
    </w:p>
    <w:p w:rsidR="00BC3E66" w:rsidRDefault="00BC3E66" w:rsidP="00BC3E66"/>
    <w:p w:rsidR="00BC3E66" w:rsidRPr="001D798E" w:rsidRDefault="00BC3E66" w:rsidP="00BC3E66">
      <w:pPr>
        <w:jc w:val="both"/>
        <w:rPr>
          <w:color w:val="000000"/>
        </w:rPr>
      </w:pPr>
      <w:r>
        <w:tab/>
        <w:t xml:space="preserve">Belediyemiz 26.05.1941 yılında kurulmuş, Personel Müdürlüğü olarak hizmet vermiş ve 22.02.2007 tarihli ve 26442 sayılı Resmi Gazetede yayımlanan Belediye ve Bağlı Kuruluşları ile Mahalli </w:t>
      </w:r>
      <w:r>
        <w:lastRenderedPageBreak/>
        <w:t>İdare Birlikleri Norm Kadro İlke ve Standartlarına dair yönetmelik gereğince ve Belediye Meclisimizin ilgili kararı ile Personel Müdürlüğü, İnsan Kaynakları ve Eğitim Müdürlüğüne dönüştürülmüştür. Belediyemiz 142 Memur, 37 Sözleşmeli ve 62 İşçi ve Personel A.Ş.</w:t>
      </w:r>
      <w:r w:rsidRPr="001D798E">
        <w:rPr>
          <w:color w:val="000000"/>
        </w:rPr>
        <w:t xml:space="preserve"> ile çalışan </w:t>
      </w:r>
      <w:r>
        <w:rPr>
          <w:color w:val="000000"/>
        </w:rPr>
        <w:t xml:space="preserve">707 </w:t>
      </w:r>
      <w:r w:rsidRPr="001D798E">
        <w:rPr>
          <w:color w:val="000000"/>
        </w:rPr>
        <w:t xml:space="preserve">personel </w:t>
      </w:r>
      <w:r>
        <w:rPr>
          <w:color w:val="000000"/>
        </w:rPr>
        <w:t xml:space="preserve">olmak üzere toplam 949 personel </w:t>
      </w:r>
      <w:r w:rsidRPr="001D798E">
        <w:rPr>
          <w:color w:val="000000"/>
        </w:rPr>
        <w:t>ile Karabük halkına hizmet vermekte, Müdürlüğümüzde bu personellerin iş ve işlemlerini 1 Müdür ve 2 Memur personel ile yürütmektedir.</w:t>
      </w:r>
    </w:p>
    <w:p w:rsidR="00BC3E66" w:rsidRDefault="00BC3E66" w:rsidP="00BC3E66">
      <w:pPr>
        <w:jc w:val="both"/>
      </w:pPr>
      <w:r>
        <w:tab/>
        <w:t>Belediye hizmetlerinde etkinlik, kalite ve verimlilik artışı, Belediyelerin topluma karşı görevi ve varlık gerekçesinin sonucudur. 5018 sayılı Kamu Mali Yönetimi ve Kontrol Kanunu ile 5393 sayılı Belediye Kanununun ilgili maddeleri gereğince performans programı yapılması zorunlu kılındığından bu programımızın hazırlanması gerekli görülmüştür.</w:t>
      </w:r>
    </w:p>
    <w:p w:rsidR="00BC3E66" w:rsidRDefault="00BC3E66" w:rsidP="00BC3E66"/>
    <w:p w:rsidR="00BC3E66" w:rsidRDefault="00BC3E66" w:rsidP="00BC3E66">
      <w:r>
        <w:tab/>
      </w:r>
      <w:r>
        <w:tab/>
        <w:t>İÇİNDEKİLER</w:t>
      </w:r>
    </w:p>
    <w:p w:rsidR="00BC3E66" w:rsidRDefault="00BC3E66" w:rsidP="00BC3E66"/>
    <w:p w:rsidR="00BC3E66" w:rsidRDefault="00BC3E66" w:rsidP="00BC3E66">
      <w:pPr>
        <w:numPr>
          <w:ilvl w:val="0"/>
          <w:numId w:val="35"/>
        </w:numPr>
        <w:spacing w:after="0" w:line="240" w:lineRule="auto"/>
      </w:pPr>
      <w:r>
        <w:t>GENEL BİLGİLER</w:t>
      </w:r>
    </w:p>
    <w:p w:rsidR="00BC3E66" w:rsidRDefault="00BC3E66" w:rsidP="00BC3E66"/>
    <w:p w:rsidR="00BC3E66" w:rsidRDefault="00BC3E66" w:rsidP="00BC3E66">
      <w:pPr>
        <w:numPr>
          <w:ilvl w:val="0"/>
          <w:numId w:val="36"/>
        </w:numPr>
        <w:spacing w:after="0" w:line="240" w:lineRule="auto"/>
      </w:pPr>
      <w:r>
        <w:t>Yetki, Görev ve Sorumluluklar</w:t>
      </w:r>
    </w:p>
    <w:p w:rsidR="00BC3E66" w:rsidRDefault="00BC3E66" w:rsidP="00BC3E66">
      <w:pPr>
        <w:ind w:left="705"/>
      </w:pPr>
    </w:p>
    <w:p w:rsidR="00BC3E66" w:rsidRDefault="00BC3E66" w:rsidP="00BC3E66">
      <w:pPr>
        <w:ind w:firstLine="705"/>
        <w:jc w:val="both"/>
      </w:pPr>
      <w:r>
        <w:t>05.07.2007 tarihli 33 sayılı Meclis Kararına göre yetki, görev ve sorumlulukları belirtilmiştir.</w:t>
      </w:r>
    </w:p>
    <w:p w:rsidR="00BC3E66" w:rsidRPr="00EE369D" w:rsidRDefault="00BC3E66" w:rsidP="00BC3E66">
      <w:pPr>
        <w:ind w:firstLine="708"/>
      </w:pPr>
      <w:r w:rsidRPr="00EE369D">
        <w:t xml:space="preserve">5393 sayılı Belediye Mevzuatı, 657 sayılı  Devlet Memurları Mevzuatı ve 4857 sayılı İş Kanunu mevzuatından doğan iş ve işlemleri takip edip yapmakla görevli ve yetkili destek hizmeti birimidir. </w:t>
      </w:r>
    </w:p>
    <w:p w:rsidR="00BC3E66" w:rsidRPr="00EE369D" w:rsidRDefault="00BC3E66" w:rsidP="00BC3E66">
      <w:pPr>
        <w:jc w:val="both"/>
      </w:pPr>
      <w:r w:rsidRPr="00EE369D">
        <w:t xml:space="preserve"> Belediyenin İnsan gücü planlaması, personel seçme ve yerleştirme, çalışanların hizmet belgesi onayı ve Hizmet içi Eğitimlerinin planlaması ve temini, personelin ücret ve çeşitli ödemelerinin belirlenmesine yönelik çalışmaların yapılması, çalışanların özlük işlerinin yapılması, mevzuat ve kanun değişikliklerini takip ederek uygulamaya konulması ve çalışanların bilgilendirilmesi, </w:t>
      </w:r>
    </w:p>
    <w:p w:rsidR="00BC3E66" w:rsidRPr="00EE369D" w:rsidRDefault="00BC3E66" w:rsidP="00BC3E66">
      <w:pPr>
        <w:jc w:val="both"/>
      </w:pPr>
      <w:r w:rsidRPr="00EE369D">
        <w:t xml:space="preserve">              Personel mevzuatı ile ilgili değişiklikleri ve uygulamaları izlemek, tespitini yapmak, Belediye haricindeki kuruluşlarla bilgi ve tatbikat konularında birlikte hareket işlerliğini tesis etmek,</w:t>
      </w:r>
    </w:p>
    <w:p w:rsidR="00BC3E66" w:rsidRPr="00EE369D" w:rsidRDefault="00BC3E66" w:rsidP="00BC3E66">
      <w:pPr>
        <w:ind w:firstLine="708"/>
        <w:jc w:val="both"/>
      </w:pPr>
      <w:r w:rsidRPr="00EE369D">
        <w:t xml:space="preserve"> Müdürlüğün sorumluluğundaki alanlarda aylık ve yıllık istatistik raporların hazırlanması ve ilgili birim ve kuruluşlara bildirilmesi, Müdürlüğün Bütçe ve Maliyet çizelgesinin takibini yapılmasıdır. </w:t>
      </w:r>
    </w:p>
    <w:p w:rsidR="00BC3E66" w:rsidRPr="00EE369D" w:rsidRDefault="00BC3E66" w:rsidP="00BC3E66">
      <w:pPr>
        <w:jc w:val="both"/>
      </w:pPr>
      <w:r w:rsidRPr="00EE369D">
        <w:tab/>
      </w:r>
    </w:p>
    <w:p w:rsidR="00BC3E66" w:rsidRPr="00EE369D" w:rsidRDefault="00BC3E66" w:rsidP="00BC3E66">
      <w:pPr>
        <w:jc w:val="both"/>
        <w:rPr>
          <w:b/>
          <w:u w:val="single"/>
        </w:rPr>
      </w:pPr>
      <w:r w:rsidRPr="00EE369D">
        <w:rPr>
          <w:b/>
        </w:rPr>
        <w:t xml:space="preserve">             </w:t>
      </w:r>
      <w:r w:rsidRPr="00EE369D">
        <w:rPr>
          <w:b/>
          <w:u w:val="single"/>
        </w:rPr>
        <w:t>Memur İşlemleri:</w:t>
      </w:r>
    </w:p>
    <w:p w:rsidR="00BC3E66" w:rsidRPr="00EE369D" w:rsidRDefault="00BC3E66" w:rsidP="00BC3E66">
      <w:pPr>
        <w:jc w:val="both"/>
      </w:pPr>
      <w:r w:rsidRPr="00EE369D">
        <w:t xml:space="preserve">*Karabük Belediye Başkanlığı personelinin kadro düzenlemelerini her yıl ayrıntılı olarak yapmak, Belediyemizin ihtiyacına göre Norm Kadro esasları dahilinde kadro ihdas ve iptallerinin hazırlanarak teklifi Belediye Meclisine sunmak ve sonucunda uygulamak, </w:t>
      </w:r>
    </w:p>
    <w:p w:rsidR="00BC3E66" w:rsidRPr="00EE369D" w:rsidRDefault="00BC3E66" w:rsidP="00BC3E66">
      <w:pPr>
        <w:jc w:val="both"/>
      </w:pPr>
      <w:r w:rsidRPr="00EE369D">
        <w:t xml:space="preserve">*Belediyenin hizmet esaslarına göre personel gereksinimlerini kısa ve uzun vadeli olarak tespit etmek, mevcut personelin etkin ve verimli olarak hizmet görmesi için gerekli çalışmaları yapmak ve sonucunu Belediye Meclisine sunmak, alınan kararları uygulamak,  </w:t>
      </w:r>
    </w:p>
    <w:p w:rsidR="00BC3E66" w:rsidRPr="00EE369D" w:rsidRDefault="00BC3E66" w:rsidP="00BC3E66">
      <w:pPr>
        <w:jc w:val="both"/>
      </w:pPr>
      <w:r w:rsidRPr="00EE369D">
        <w:lastRenderedPageBreak/>
        <w:t xml:space="preserve">*Belediye Hizmetlerinin değişen şartlarını göz önünde bulundurarak hizmetlerin tanımı, tanıma uygun olarak sınıflandırma ve kadro düzenlemesini sağlamak suretiyle personel hareketlerini yürütmek,   </w:t>
      </w:r>
    </w:p>
    <w:p w:rsidR="00BC3E66" w:rsidRPr="00EE369D" w:rsidRDefault="00BC3E66" w:rsidP="00BC3E66">
      <w:pPr>
        <w:jc w:val="both"/>
      </w:pPr>
      <w:r w:rsidRPr="00EE369D">
        <w:t xml:space="preserve">*Belediye birimleri arasındaki personel işlerinin belli esaslar dahilinde mevzuata uygun ve her birimde aynı şekilde yapılmasını ve uygulanmasını sağlamak, </w:t>
      </w:r>
    </w:p>
    <w:p w:rsidR="00BC3E66" w:rsidRPr="00EE369D" w:rsidRDefault="00BC3E66" w:rsidP="00BC3E66">
      <w:pPr>
        <w:jc w:val="both"/>
      </w:pPr>
      <w:r w:rsidRPr="00EE369D">
        <w:t>*Açıktan atama ve asalet tasdiki ile ilgili işlemleri yapmak ve yürütmek,</w:t>
      </w:r>
    </w:p>
    <w:p w:rsidR="00BC3E66" w:rsidRPr="00EE369D" w:rsidRDefault="00BC3E66" w:rsidP="00BC3E66">
      <w:pPr>
        <w:jc w:val="both"/>
      </w:pPr>
      <w:r w:rsidRPr="00EE369D">
        <w:t>*Kayıt yapma ve kapama  işlemlerini yerine getirmek,</w:t>
      </w:r>
    </w:p>
    <w:p w:rsidR="00BC3E66" w:rsidRPr="00EE369D" w:rsidRDefault="00BC3E66" w:rsidP="00BC3E66">
      <w:pPr>
        <w:jc w:val="both"/>
      </w:pPr>
      <w:r w:rsidRPr="00EE369D">
        <w:t xml:space="preserve">*Personelin izin, istirahat vb. durumları ile ilgili hizmetleri yürütmek, takiplerini yapmak </w:t>
      </w:r>
    </w:p>
    <w:p w:rsidR="00BC3E66" w:rsidRPr="00EE369D" w:rsidRDefault="00BC3E66" w:rsidP="00BC3E66">
      <w:pPr>
        <w:jc w:val="both"/>
      </w:pPr>
      <w:r w:rsidRPr="00EE369D">
        <w:t xml:space="preserve">*Personel hareketleri ile ilgili olarak aylık ve yıllık olmak üzere istatistik bilgileri düzenlemek, </w:t>
      </w:r>
    </w:p>
    <w:p w:rsidR="00BC3E66" w:rsidRPr="00EE369D" w:rsidRDefault="00BC3E66" w:rsidP="00BC3E66">
      <w:pPr>
        <w:jc w:val="both"/>
      </w:pPr>
      <w:r w:rsidRPr="00EE369D">
        <w:t xml:space="preserve">*Personelin sigorta ve askerlikte geçen hizmetlerinin değerlendirilebilmesi bakımından borçlanma işlemlerinin yapılmasını sağlamak, </w:t>
      </w:r>
    </w:p>
    <w:p w:rsidR="00BC3E66" w:rsidRPr="00EE369D" w:rsidRDefault="00BC3E66" w:rsidP="00BC3E66">
      <w:pPr>
        <w:jc w:val="both"/>
      </w:pPr>
      <w:r w:rsidRPr="00EE369D">
        <w:t>*Özlük dosyalarını muntazam bir şekilde düzenlemek ve içindeki bölümlerin noksansız tanzimini sağlamak,</w:t>
      </w:r>
    </w:p>
    <w:p w:rsidR="00BC3E66" w:rsidRPr="00EE369D" w:rsidRDefault="00BC3E66" w:rsidP="00BC3E66">
      <w:pPr>
        <w:jc w:val="both"/>
      </w:pPr>
      <w:r w:rsidRPr="00EE369D">
        <w:t>*Personel derece ve kademe terfileri ile ilgili işlemleri, mevzuat hükümlerine göre zamanında yerine getirmek,</w:t>
      </w:r>
    </w:p>
    <w:p w:rsidR="00BC3E66" w:rsidRPr="00EE369D" w:rsidRDefault="00BC3E66" w:rsidP="00BC3E66">
      <w:pPr>
        <w:jc w:val="both"/>
      </w:pPr>
      <w:r w:rsidRPr="00EE369D">
        <w:t>*Belediyeden ayrılan ve belediyemize gelen  personelin nakil işlemlerini yürütmek, ,</w:t>
      </w:r>
    </w:p>
    <w:p w:rsidR="00BC3E66" w:rsidRPr="00EE369D" w:rsidRDefault="00BC3E66" w:rsidP="00BC3E66">
      <w:pPr>
        <w:jc w:val="both"/>
      </w:pPr>
      <w:r w:rsidRPr="00EE369D">
        <w:t>*İnsan Kaynakları ve Eğitim Müdürlüğünün bütçe çalışmalarını yapmak,</w:t>
      </w:r>
    </w:p>
    <w:p w:rsidR="00BC3E66" w:rsidRPr="00EE369D" w:rsidRDefault="00BC3E66" w:rsidP="00BC3E66">
      <w:pPr>
        <w:jc w:val="both"/>
      </w:pPr>
      <w:r w:rsidRPr="00EE369D">
        <w:t>*Sendika faaliyetlerini yakından izleyip, sözleşme esaslarının sağlıklı olarak tatbikini sağlamak,</w:t>
      </w:r>
    </w:p>
    <w:p w:rsidR="00BC3E66" w:rsidRPr="00EE369D" w:rsidRDefault="00BC3E66" w:rsidP="00BC3E66">
      <w:pPr>
        <w:jc w:val="both"/>
      </w:pPr>
      <w:r w:rsidRPr="00EE369D">
        <w:t>*Belediye personelinin hizmet içi eğitim ihtiyacını tespit etmek, eğitim plan ve programlarını hazırlamak, uygulamak ve değerlendirmek,</w:t>
      </w:r>
    </w:p>
    <w:p w:rsidR="00BC3E66" w:rsidRPr="00EE369D" w:rsidRDefault="00BC3E66" w:rsidP="00BC3E66">
      <w:pPr>
        <w:jc w:val="both"/>
      </w:pPr>
      <w:r w:rsidRPr="00EE369D">
        <w:t xml:space="preserve">*Belediye Personelinin personel kimlik kartı işlemlerini yürütmek, takibini yapmak ve dağıtımını sağlamak, </w:t>
      </w:r>
    </w:p>
    <w:p w:rsidR="00BC3E66" w:rsidRPr="00EE369D" w:rsidRDefault="00BC3E66" w:rsidP="00BC3E66">
      <w:pPr>
        <w:jc w:val="both"/>
      </w:pPr>
      <w:r w:rsidRPr="00EE369D">
        <w:t>*Eğitim faaliyetleri için gerekli olabilecek ortamı, araç gereç ve teknolojiyi belirlemek, diğer birimlerin eğitim merkezindeki faaliyetlerini zamanlamak ve koordine etmek,</w:t>
      </w:r>
    </w:p>
    <w:p w:rsidR="00BC3E66" w:rsidRPr="00EE369D" w:rsidRDefault="00BC3E66" w:rsidP="00BC3E66">
      <w:pPr>
        <w:jc w:val="both"/>
      </w:pPr>
      <w:r w:rsidRPr="00EE369D">
        <w:t>*Mali yıl içerisinde Resmi Gazete ile yayımlanarak mali yıl içerinde ödenecek olan maaşlar ile ilgili düzenlenen Yan Ödeme ve Özel Hizmet Tazminat Cetvelleri, çalışanların unvan, derece ve kademelerine göre cetvellerin oluşturulup tanzim edilerek  vize edilmek üzere Valilik Makamının onayına sunulması,</w:t>
      </w:r>
    </w:p>
    <w:p w:rsidR="00BC3E66" w:rsidRPr="00EE369D" w:rsidRDefault="00BC3E66" w:rsidP="00BC3E66">
      <w:pPr>
        <w:jc w:val="both"/>
      </w:pPr>
      <w:r w:rsidRPr="00EE369D">
        <w:t>*Emeklilik vb. durumlarda gerekli belgeleri düzenlemek, işlemleri yürütmek, takip etmek ve  ilgili kuruluşlara bildirmek,</w:t>
      </w:r>
    </w:p>
    <w:p w:rsidR="00BC3E66" w:rsidRPr="00EE369D" w:rsidRDefault="00BC3E66" w:rsidP="00BC3E66">
      <w:pPr>
        <w:jc w:val="both"/>
      </w:pPr>
      <w:r w:rsidRPr="00EE369D">
        <w:t>*3308 Sayılı Kanun gereğince Belediyemizde mesleki eğitimi yapacak meslek lisesi stajer örgencilerin tespiti yapılarak sözleşmelerini düzenlemek ve her ay puantajlarının yapılarak ödeme yapılmak üzere Hesap İşleri Müdürlüğüne gönderilmesini sağlamak,</w:t>
      </w:r>
    </w:p>
    <w:p w:rsidR="00BC3E66" w:rsidRPr="00EE369D" w:rsidRDefault="00BC3E66" w:rsidP="00BC3E66">
      <w:pPr>
        <w:jc w:val="both"/>
      </w:pPr>
      <w:r w:rsidRPr="00EE369D">
        <w:lastRenderedPageBreak/>
        <w:t xml:space="preserve">*Memur personelin disiplin suçları ile ilgili disiplin kurulunca verilen cezaların, yazışmaların ve takibinin yapılarak, sonuçlandırılmasını sağlamak ve cezaların ilgililere duyurulmasını temin etmek,  </w:t>
      </w:r>
    </w:p>
    <w:p w:rsidR="00BC3E66" w:rsidRPr="00EE369D" w:rsidRDefault="00BC3E66" w:rsidP="00BC3E66">
      <w:pPr>
        <w:jc w:val="both"/>
      </w:pPr>
      <w:r w:rsidRPr="00EE369D">
        <w:t>*Personelin talep ettiği belgelerin (Hizmet Belgesi, çalışma belgesi vb.) hazırlanması,</w:t>
      </w:r>
    </w:p>
    <w:p w:rsidR="00BC3E66" w:rsidRPr="00EE369D" w:rsidRDefault="00BC3E66" w:rsidP="00BC3E66">
      <w:pPr>
        <w:jc w:val="both"/>
      </w:pPr>
      <w:r w:rsidRPr="00EE369D">
        <w:t>*Personel bilgilerinin bilgisayar ortamında tutulması ve güncellenmesini yapmak,</w:t>
      </w:r>
    </w:p>
    <w:p w:rsidR="00BC3E66" w:rsidRPr="00EE369D" w:rsidRDefault="00BC3E66" w:rsidP="00BC3E66">
      <w:pPr>
        <w:jc w:val="both"/>
      </w:pPr>
      <w:r w:rsidRPr="00EE369D">
        <w:t>*Memur personelin askerlik işlemlerinin takibini yapmak,</w:t>
      </w:r>
    </w:p>
    <w:p w:rsidR="00BC3E66" w:rsidRPr="00EE369D" w:rsidRDefault="00BC3E66" w:rsidP="00BC3E66">
      <w:pPr>
        <w:jc w:val="both"/>
      </w:pPr>
      <w:r w:rsidRPr="00EE369D">
        <w:t>*Ödül ve performans işlemlerini yapmak,</w:t>
      </w:r>
    </w:p>
    <w:p w:rsidR="00BC3E66" w:rsidRPr="00EE369D" w:rsidRDefault="00BC3E66" w:rsidP="00BC3E66">
      <w:pPr>
        <w:jc w:val="both"/>
      </w:pPr>
    </w:p>
    <w:p w:rsidR="00BC3E66" w:rsidRPr="00EE369D" w:rsidRDefault="00BC3E66" w:rsidP="00BC3E66">
      <w:pPr>
        <w:jc w:val="both"/>
      </w:pPr>
      <w:r w:rsidRPr="00EE369D">
        <w:t>*Öğrenim değişikliği yapan memurların intibak işlemlerini yapmak,</w:t>
      </w:r>
    </w:p>
    <w:p w:rsidR="00BC3E66" w:rsidRPr="00EE369D" w:rsidRDefault="00BC3E66" w:rsidP="00BC3E66">
      <w:pPr>
        <w:jc w:val="both"/>
      </w:pPr>
      <w:r w:rsidRPr="00EE369D">
        <w:t xml:space="preserve">*Belediyemizin ihtiyacına göre norm kadro esasları </w:t>
      </w:r>
      <w:r w:rsidR="006073A5" w:rsidRPr="00EE369D">
        <w:t>dâhilinde</w:t>
      </w:r>
      <w:r w:rsidRPr="00EE369D">
        <w:t xml:space="preserve"> kadro ihdas ve iptallerini </w:t>
      </w:r>
      <w:r w:rsidR="006073A5" w:rsidRPr="00EE369D">
        <w:t>hazırlayarak tekliflerini</w:t>
      </w:r>
      <w:r w:rsidRPr="00EE369D">
        <w:t xml:space="preserve"> yapmak, sonucunda uygulamak,</w:t>
      </w:r>
    </w:p>
    <w:p w:rsidR="00BC3E66" w:rsidRPr="00EE369D" w:rsidRDefault="00BC3E66" w:rsidP="00BC3E66">
      <w:pPr>
        <w:jc w:val="both"/>
      </w:pPr>
      <w:r w:rsidRPr="00EE369D">
        <w:t>*Memur personelin talebi halinde, pasaport belgesini düzenleme işlemlerini yapmak ve ilgili kuruma sevkini yapmak,</w:t>
      </w:r>
    </w:p>
    <w:p w:rsidR="00BC3E66" w:rsidRPr="00EE369D" w:rsidRDefault="00BC3E66" w:rsidP="00BC3E66">
      <w:pPr>
        <w:jc w:val="both"/>
      </w:pPr>
      <w:r w:rsidRPr="00EE369D">
        <w:t xml:space="preserve">*Memur personelin </w:t>
      </w:r>
      <w:r>
        <w:t>Sosyal Güvenlik Kurumu</w:t>
      </w:r>
      <w:r w:rsidRPr="00EE369D">
        <w:t xml:space="preserve"> ile sigorta birleştirme işlemlerini yapmak,</w:t>
      </w:r>
    </w:p>
    <w:p w:rsidR="00BC3E66" w:rsidRPr="00EE369D" w:rsidRDefault="00BC3E66" w:rsidP="00BC3E66">
      <w:pPr>
        <w:jc w:val="both"/>
      </w:pPr>
      <w:r w:rsidRPr="00EE369D">
        <w:t xml:space="preserve">*3628 sayılı Mal Bildiriminde bulunması, Rüşvet ve Yolsuzluklarla ilgili Mücadele Kanunu ve bu kanunun uygulanmasına ait Mal Bildirimlerinde bulunulması hakkında yönetmelik hükümlerine göre,   memurların ve işçi niteliği taşımayan diğer görevlilerin ve Belediye Meclis Üyelerinin mal bildirimlerinin işe girişte ve </w:t>
      </w:r>
      <w:r w:rsidR="006073A5" w:rsidRPr="00EE369D">
        <w:t>sonu 0</w:t>
      </w:r>
      <w:r w:rsidRPr="00EE369D">
        <w:t xml:space="preserve"> ve 5 ile biten yıllarda verilmesinin sağlanması için gerekli yazışmaları yapmak, mal bildirimlerinin gizli dosyalarda muhafaza etmek,</w:t>
      </w:r>
    </w:p>
    <w:p w:rsidR="00BC3E66" w:rsidRPr="00EE369D" w:rsidRDefault="00BC3E66" w:rsidP="00BC3E66">
      <w:pPr>
        <w:jc w:val="both"/>
      </w:pPr>
      <w:r w:rsidRPr="00EE369D">
        <w:t xml:space="preserve">*Üniversite </w:t>
      </w:r>
      <w:r w:rsidR="006073A5" w:rsidRPr="00EE369D">
        <w:t>öğrencilerinin yaz</w:t>
      </w:r>
      <w:r w:rsidRPr="00EE369D">
        <w:t xml:space="preserve"> dönemi stajları ile ilgili staj </w:t>
      </w:r>
      <w:r w:rsidR="006073A5" w:rsidRPr="00EE369D">
        <w:t>işlemlerini yapmak</w:t>
      </w:r>
      <w:r w:rsidRPr="00EE369D">
        <w:t>, staj dosyalarını düzenlenmesini sağlamak ve staj sicil fişlerinin okuluna gönderilmesini temin etmek.</w:t>
      </w:r>
    </w:p>
    <w:p w:rsidR="00BC3E66" w:rsidRDefault="00BC3E66" w:rsidP="00BC3E66">
      <w:pPr>
        <w:jc w:val="both"/>
        <w:rPr>
          <w:b/>
          <w:u w:val="single"/>
        </w:rPr>
      </w:pPr>
    </w:p>
    <w:p w:rsidR="00BC3E66" w:rsidRPr="00EE369D" w:rsidRDefault="00BC3E66" w:rsidP="00BC3E66">
      <w:pPr>
        <w:jc w:val="both"/>
        <w:rPr>
          <w:b/>
          <w:u w:val="single"/>
        </w:rPr>
      </w:pPr>
      <w:r w:rsidRPr="00EE369D">
        <w:rPr>
          <w:b/>
          <w:u w:val="single"/>
        </w:rPr>
        <w:t>İşçi İşlemleri   :</w:t>
      </w:r>
    </w:p>
    <w:p w:rsidR="00BC3E66" w:rsidRPr="00EE369D" w:rsidRDefault="00BC3E66" w:rsidP="00BC3E66">
      <w:pPr>
        <w:jc w:val="both"/>
      </w:pPr>
      <w:r w:rsidRPr="00EE369D">
        <w:t>*İş yasası ve Sosyal Güvenlik kanunlarına karşı sorumluluklarının yerine getirilmesi ile oluşan mevzuat değişikliklerinin takibin yapmak,</w:t>
      </w:r>
    </w:p>
    <w:p w:rsidR="00BC3E66" w:rsidRPr="00EE369D" w:rsidRDefault="00BC3E66" w:rsidP="00BC3E66">
      <w:pPr>
        <w:jc w:val="both"/>
      </w:pPr>
      <w:r w:rsidRPr="00EE369D">
        <w:t>*İşçi personelin çalışma yerlerini ve durumlarını, işçi sağlığı ve güvenliği açısından kontrolünü yapmak, yasalara uygun bir ortamda çalışabilmesi hususunda girişimlerde bulunmak, işbirliğini sağlamak için ilgili birimlere koordine tesis etmek,</w:t>
      </w:r>
    </w:p>
    <w:p w:rsidR="00BC3E66" w:rsidRPr="00EE369D" w:rsidRDefault="00BC3E66" w:rsidP="00BC3E66">
      <w:pPr>
        <w:jc w:val="both"/>
      </w:pPr>
      <w:r w:rsidRPr="00EE369D">
        <w:t>*İşçi personelin atanması ve görevlendirilmesini yapmak,</w:t>
      </w:r>
    </w:p>
    <w:p w:rsidR="00BC3E66" w:rsidRPr="00EE369D" w:rsidRDefault="00BC3E66" w:rsidP="00BC3E66">
      <w:pPr>
        <w:jc w:val="both"/>
      </w:pPr>
      <w:r w:rsidRPr="00EE369D">
        <w:t>*Sendika faaliyetlerini yakından izleyip, sözleşme esaslarının sağlıklı olarak tatbikini sağlamak,</w:t>
      </w:r>
    </w:p>
    <w:p w:rsidR="00BC3E66" w:rsidRPr="00EE369D" w:rsidRDefault="00BC3E66" w:rsidP="00BC3E66">
      <w:pPr>
        <w:jc w:val="both"/>
      </w:pPr>
      <w:r w:rsidRPr="00EE369D">
        <w:t>*T.İ.S. bağlı olarak hizmet sözleşmelerinin hazırlanması ve işçilerin özlük haklarının takip edilmesi,</w:t>
      </w:r>
    </w:p>
    <w:p w:rsidR="00BC3E66" w:rsidRPr="00EE369D" w:rsidRDefault="00BC3E66" w:rsidP="00BC3E66">
      <w:pPr>
        <w:jc w:val="both"/>
      </w:pPr>
      <w:r w:rsidRPr="00EE369D">
        <w:t>*İşçi personelin günlük ücret artışlarının T.İ.S hükümlerine göre uygulanması,</w:t>
      </w:r>
    </w:p>
    <w:p w:rsidR="00BC3E66" w:rsidRPr="00EE369D" w:rsidRDefault="00BC3E66" w:rsidP="00BC3E66">
      <w:pPr>
        <w:jc w:val="both"/>
      </w:pPr>
      <w:r w:rsidRPr="00EE369D">
        <w:lastRenderedPageBreak/>
        <w:t>*İşçi Personelin özlük dosyalarını muntazam bir şekilde düzenlemek ve içindeki bölümlerin noksansız tanzimini sağlamak,</w:t>
      </w:r>
    </w:p>
    <w:p w:rsidR="00BC3E66" w:rsidRPr="00EE369D" w:rsidRDefault="00BC3E66" w:rsidP="00BC3E66">
      <w:pPr>
        <w:jc w:val="both"/>
      </w:pPr>
      <w:r w:rsidRPr="00EE369D">
        <w:t>*Emeklilik vb. durumlarda gerekli belgeleri düzenlemek, işlemleri yürütmek, takip etmek ve  ilgili kuruluşlara bildirmek,</w:t>
      </w:r>
    </w:p>
    <w:p w:rsidR="00BC3E66" w:rsidRPr="00EE369D" w:rsidRDefault="00BC3E66" w:rsidP="00BC3E66">
      <w:pPr>
        <w:jc w:val="both"/>
      </w:pPr>
      <w:r w:rsidRPr="00EE369D">
        <w:t>*İşçi personelin disiplin suçları ile ilgili disiplin kurulunca verilen cezaların, yazışmalarının ve takibinin yapılması,</w:t>
      </w:r>
    </w:p>
    <w:p w:rsidR="00BC3E66" w:rsidRPr="00EE369D" w:rsidRDefault="00BC3E66" w:rsidP="00BC3E66">
      <w:pPr>
        <w:jc w:val="both"/>
      </w:pPr>
      <w:r w:rsidRPr="00EE369D">
        <w:t>*Mali yıl içerisinde çalıştırılacak olan geçici işçiler için Valilik Makamının onayına sunularak vize alınması,</w:t>
      </w:r>
    </w:p>
    <w:p w:rsidR="00BC3E66" w:rsidRPr="00EE369D" w:rsidRDefault="00BC3E66" w:rsidP="00BC3E66">
      <w:pPr>
        <w:jc w:val="both"/>
      </w:pPr>
      <w:r w:rsidRPr="00EE369D">
        <w:t>*İşçi personelin askerlik işlemlerinin takibinin yapılması,</w:t>
      </w:r>
    </w:p>
    <w:p w:rsidR="00BC3E66" w:rsidRPr="00EE369D" w:rsidRDefault="00BC3E66" w:rsidP="00BC3E66">
      <w:pPr>
        <w:jc w:val="both"/>
      </w:pPr>
      <w:r w:rsidRPr="00EE369D">
        <w:t>*Emekliliğe hak kazananların emekliye sevk edip, emeklilik işlemlerinin tamamlanması,</w:t>
      </w:r>
    </w:p>
    <w:p w:rsidR="00BC3E66" w:rsidRPr="00EE369D" w:rsidRDefault="00BC3E66" w:rsidP="00BC3E66">
      <w:pPr>
        <w:jc w:val="both"/>
      </w:pPr>
      <w:r w:rsidRPr="00EE369D">
        <w:t>*İhtiyaca göre işçi kadrolarının yeni uygulanan norm kadro standartlarına göre yeniden düzenlemek, kadro ihdas ve iptal işlemlerini hazırlamak ve teklifini yapmak ve uygulamak,</w:t>
      </w:r>
    </w:p>
    <w:p w:rsidR="00BC3E66" w:rsidRPr="00EE369D" w:rsidRDefault="00BC3E66" w:rsidP="00BC3E66">
      <w:pPr>
        <w:jc w:val="both"/>
      </w:pPr>
      <w:r w:rsidRPr="00EE369D">
        <w:t>*Sendikanın talebi ile mevcut işyeri temsilcilerinin sendikal izin işlemlerini yapmak ve izin onayını Başkanlığa sunarak ilgili servislere dağıtımını yapmak,</w:t>
      </w:r>
    </w:p>
    <w:p w:rsidR="00BC3E66" w:rsidRPr="00EE369D" w:rsidRDefault="00BC3E66" w:rsidP="00BC3E66">
      <w:pPr>
        <w:jc w:val="both"/>
      </w:pPr>
      <w:r w:rsidRPr="00EE369D">
        <w:t>*Belediyemizde kanun hükümleri gereğince çalıştırılması zorunlu olan eski hükümlü, özürlü ve terörle mücadele malulü  işçi personelin işlemlerini yapmak,</w:t>
      </w:r>
    </w:p>
    <w:p w:rsidR="00BC3E66" w:rsidRPr="00EE369D" w:rsidRDefault="00BC3E66" w:rsidP="00BC3E66">
      <w:pPr>
        <w:jc w:val="both"/>
      </w:pPr>
      <w:r w:rsidRPr="00EE369D">
        <w:t>*Belediyemiz işçi personelimizin kıdemli işçilik priminin  işe girdikleri tarih ve aylara göre 5-10-15-20- ve 25 yıllık çalışma süreleri ile ilgili kıdemli işçilik teşvik primlerinin takibi ve yazışmalarının yapılması,</w:t>
      </w:r>
    </w:p>
    <w:p w:rsidR="00BC3E66" w:rsidRPr="00EE369D" w:rsidRDefault="00BC3E66" w:rsidP="00BC3E66">
      <w:pPr>
        <w:jc w:val="both"/>
      </w:pPr>
      <w:r w:rsidRPr="00EE369D">
        <w:t>*İşçi personele ilkyardım eğitimi seminerinin verilmesini sağlamak,</w:t>
      </w:r>
    </w:p>
    <w:p w:rsidR="00BC3E66" w:rsidRPr="00EE369D" w:rsidRDefault="00BC3E66" w:rsidP="00BC3E66">
      <w:pPr>
        <w:jc w:val="both"/>
      </w:pPr>
    </w:p>
    <w:p w:rsidR="00BC3E66" w:rsidRDefault="00BC3E66" w:rsidP="00BC3E66">
      <w:pPr>
        <w:jc w:val="both"/>
      </w:pPr>
      <w:r w:rsidRPr="00EE369D">
        <w:t>Görev ve sorumluluklarımızdadır.</w:t>
      </w:r>
    </w:p>
    <w:p w:rsidR="00822A92" w:rsidRPr="00EE369D" w:rsidRDefault="00822A92" w:rsidP="00BC3E66">
      <w:pPr>
        <w:jc w:val="both"/>
      </w:pPr>
    </w:p>
    <w:p w:rsidR="00BC3E66" w:rsidRDefault="00BC3E66" w:rsidP="00BC3E66">
      <w:pPr>
        <w:ind w:firstLine="708"/>
        <w:jc w:val="both"/>
      </w:pPr>
      <w:r>
        <w:t>B- Teşkilat Yapısı</w:t>
      </w:r>
    </w:p>
    <w:p w:rsidR="00BC3E66" w:rsidRDefault="00987C2C" w:rsidP="00BC3E66">
      <w:pPr>
        <w:ind w:firstLine="708"/>
        <w:jc w:val="both"/>
      </w:pPr>
      <w:r>
        <w:pict>
          <v:group id="_x0000_s1028" editas="orgchart" style="width:6in;height:225pt;mso-position-horizontal-relative:char;mso-position-vertical-relative:line" coordorigin="1475,1823" coordsize="8640,4680">
            <o:lock v:ext="edit" aspectratio="t"/>
            <o:diagram v:ext="edit" dgmstyle="0" dgmscaley="63014" dgmfontsize="11" constrainbounds="0,0,0,0"/>
            <v:shape id="_x0000_s1029" type="#_x0000_t75" style="position:absolute;left:1475;top:1823;width:8640;height:4680" o:preferrelative="f" strokeweight="3pt">
              <v:fill o:detectmouseclick="t"/>
              <v:stroke linestyle="thinThin"/>
              <v:path o:extrusionok="t" o:connecttype="none"/>
              <o:lock v:ext="edit" text="t"/>
            </v:shape>
            <v:line id="_x0000_s1030" style="position:absolute" from="2735,4523" to="8855,4524" strokeweight="2.25pt"/>
            <v:roundrect id="_s1030" o:spid="_x0000_s1031" style="position:absolute;left:7595;top:5063;width:2520;height:900;v-text-anchor:middle" arcsize="10923f" o:dgmlayout="0" o:dgmnodekind="0" strokecolor="#36f" strokeweight="3pt">
              <v:stroke linestyle="thinThin"/>
              <v:textbox style="mso-next-textbox:#_s1030">
                <w:txbxContent>
                  <w:p w:rsidR="007B4FCF" w:rsidRDefault="007B4FCF" w:rsidP="00BC3E66">
                    <w:pPr>
                      <w:jc w:val="center"/>
                      <w:rPr>
                        <w:b/>
                        <w:sz w:val="18"/>
                        <w:szCs w:val="18"/>
                      </w:rPr>
                    </w:pPr>
                    <w:r>
                      <w:rPr>
                        <w:b/>
                        <w:sz w:val="18"/>
                        <w:szCs w:val="18"/>
                      </w:rPr>
                      <w:t>MEMUR</w:t>
                    </w:r>
                  </w:p>
                  <w:p w:rsidR="007B4FCF" w:rsidRDefault="007B4FCF" w:rsidP="00BC3E66">
                    <w:pPr>
                      <w:jc w:val="center"/>
                      <w:rPr>
                        <w:b/>
                        <w:sz w:val="18"/>
                        <w:szCs w:val="18"/>
                      </w:rPr>
                    </w:pPr>
                    <w:r>
                      <w:rPr>
                        <w:b/>
                        <w:sz w:val="18"/>
                        <w:szCs w:val="18"/>
                      </w:rPr>
                      <w:t xml:space="preserve"> (Memur İşleri)</w:t>
                    </w:r>
                  </w:p>
                  <w:p w:rsidR="007B4FCF" w:rsidRDefault="007B4FCF" w:rsidP="00BC3E66">
                    <w:pPr>
                      <w:jc w:val="center"/>
                      <w:rPr>
                        <w:b/>
                        <w:sz w:val="18"/>
                        <w:szCs w:val="18"/>
                      </w:rPr>
                    </w:pPr>
                  </w:p>
                  <w:p w:rsidR="007B4FCF" w:rsidRDefault="007B4FCF" w:rsidP="00BC3E66">
                    <w:pPr>
                      <w:jc w:val="center"/>
                      <w:rPr>
                        <w:b/>
                        <w:sz w:val="18"/>
                        <w:szCs w:val="18"/>
                      </w:rPr>
                    </w:pPr>
                  </w:p>
                  <w:p w:rsidR="007B4FCF" w:rsidRDefault="007B4FCF" w:rsidP="00BC3E66">
                    <w:pPr>
                      <w:jc w:val="center"/>
                      <w:rPr>
                        <w:b/>
                        <w:sz w:val="18"/>
                        <w:szCs w:val="18"/>
                      </w:rPr>
                    </w:pPr>
                  </w:p>
                  <w:p w:rsidR="007B4FCF" w:rsidRPr="00A20287" w:rsidRDefault="007B4FCF" w:rsidP="00BC3E66">
                    <w:pPr>
                      <w:jc w:val="center"/>
                      <w:rPr>
                        <w:b/>
                        <w:sz w:val="18"/>
                        <w:szCs w:val="18"/>
                      </w:rPr>
                    </w:pPr>
                    <w:r w:rsidRPr="00A20287">
                      <w:rPr>
                        <w:b/>
                        <w:sz w:val="18"/>
                        <w:szCs w:val="18"/>
                      </w:rPr>
                      <w:t xml:space="preserve">MEMUR </w:t>
                    </w:r>
                  </w:p>
                  <w:p w:rsidR="007B4FCF" w:rsidRPr="00A20287" w:rsidRDefault="007B4FCF" w:rsidP="00BC3E66">
                    <w:pPr>
                      <w:jc w:val="center"/>
                      <w:rPr>
                        <w:b/>
                        <w:sz w:val="18"/>
                        <w:szCs w:val="18"/>
                      </w:rPr>
                    </w:pPr>
                    <w:r w:rsidRPr="00A20287">
                      <w:rPr>
                        <w:b/>
                        <w:sz w:val="18"/>
                        <w:szCs w:val="18"/>
                      </w:rPr>
                      <w:t>Bülent DURSUN</w:t>
                    </w:r>
                  </w:p>
                  <w:p w:rsidR="007B4FCF" w:rsidRPr="00234FF8" w:rsidRDefault="007B4FCF" w:rsidP="00BC3E66">
                    <w:pPr>
                      <w:jc w:val="center"/>
                      <w:rPr>
                        <w:b/>
                      </w:rPr>
                    </w:pPr>
                    <w:r w:rsidRPr="00A20287">
                      <w:rPr>
                        <w:b/>
                        <w:sz w:val="18"/>
                        <w:szCs w:val="18"/>
                      </w:rPr>
                      <w:t>(Memur İşleri</w:t>
                    </w:r>
                    <w:r>
                      <w:rPr>
                        <w:b/>
                      </w:rPr>
                      <w:t>)</w:t>
                    </w:r>
                  </w:p>
                </w:txbxContent>
              </v:textbox>
            </v:roundrect>
            <v:line id="_x0000_s1032" style="position:absolute" from="2735,4523" to="2736,5063" strokeweight="2.25pt"/>
            <v:line id="_x0000_s1033" style="position:absolute" from="8855,4523" to="8856,5063" strokeweight="2.25pt"/>
            <v:line id="_x0000_s1034" style="position:absolute" from="5795,3983" to="5796,4523" strokeweight="2.25pt"/>
            <v:roundrect id="_s1030" o:spid="_x0000_s1035" style="position:absolute;left:1475;top:5063;width:2340;height:900;v-text-anchor:middle" arcsize="10923f" o:dgmlayout="0" o:dgmnodekind="0" strokecolor="#36f" strokeweight="3pt">
              <v:stroke linestyle="thinThin"/>
              <v:textbox>
                <w:txbxContent>
                  <w:p w:rsidR="007B4FCF" w:rsidRPr="00A20287" w:rsidRDefault="007B4FCF" w:rsidP="00BC3E66">
                    <w:pPr>
                      <w:jc w:val="center"/>
                      <w:rPr>
                        <w:b/>
                        <w:sz w:val="18"/>
                        <w:szCs w:val="18"/>
                      </w:rPr>
                    </w:pPr>
                    <w:r w:rsidRPr="00A20287">
                      <w:rPr>
                        <w:b/>
                        <w:sz w:val="18"/>
                        <w:szCs w:val="18"/>
                      </w:rPr>
                      <w:t xml:space="preserve">MEMUR </w:t>
                    </w:r>
                  </w:p>
                  <w:p w:rsidR="007B4FCF" w:rsidRPr="00A20287" w:rsidRDefault="007B4FCF" w:rsidP="00BC3E66">
                    <w:pPr>
                      <w:jc w:val="center"/>
                      <w:rPr>
                        <w:b/>
                        <w:sz w:val="18"/>
                        <w:szCs w:val="18"/>
                      </w:rPr>
                    </w:pPr>
                    <w:r w:rsidRPr="00A20287">
                      <w:rPr>
                        <w:b/>
                        <w:sz w:val="18"/>
                        <w:szCs w:val="18"/>
                      </w:rPr>
                      <w:t xml:space="preserve"> (İşçi İşleri)</w:t>
                    </w:r>
                  </w:p>
                </w:txbxContent>
              </v:textbox>
            </v:roundrect>
            <v:roundrect id="_s1030" o:spid="_x0000_s1036" style="position:absolute;left:3635;top:2363;width:4140;height:1145;v-text-anchor:middle" arcsize="10923f" o:dgmlayout="0" o:dgmnodekind="0" strokecolor="#36f" strokeweight="3pt">
              <v:stroke linestyle="thinThin"/>
              <v:textbox>
                <w:txbxContent>
                  <w:p w:rsidR="007B4FCF" w:rsidRDefault="007B4FCF" w:rsidP="00BC3E66">
                    <w:pPr>
                      <w:rPr>
                        <w:b/>
                        <w:sz w:val="18"/>
                        <w:szCs w:val="18"/>
                      </w:rPr>
                    </w:pPr>
                  </w:p>
                  <w:p w:rsidR="007B4FCF" w:rsidRPr="00A20287" w:rsidRDefault="007B4FCF" w:rsidP="00BC3E66">
                    <w:pPr>
                      <w:jc w:val="center"/>
                      <w:rPr>
                        <w:b/>
                        <w:sz w:val="18"/>
                        <w:szCs w:val="18"/>
                      </w:rPr>
                    </w:pPr>
                    <w:r>
                      <w:rPr>
                        <w:b/>
                        <w:sz w:val="18"/>
                        <w:szCs w:val="18"/>
                      </w:rPr>
                      <w:t xml:space="preserve">İNSAN KAYNAKLARI VE EĞİTİM MÜDÜRÜ </w:t>
                    </w:r>
                  </w:p>
                </w:txbxContent>
              </v:textbox>
            </v:roundrect>
            <v:line id="_x0000_s1037" style="position:absolute" from="5795,3514" to="5796,3890" strokeweight="2.25pt"/>
            <w10:wrap type="none"/>
            <w10:anchorlock/>
          </v:group>
        </w:pict>
      </w:r>
    </w:p>
    <w:tbl>
      <w:tblPr>
        <w:tblW w:w="9933" w:type="dxa"/>
        <w:tblInd w:w="53" w:type="dxa"/>
        <w:tblCellMar>
          <w:left w:w="70" w:type="dxa"/>
          <w:right w:w="70" w:type="dxa"/>
        </w:tblCellMar>
        <w:tblLook w:val="04A0"/>
      </w:tblPr>
      <w:tblGrid>
        <w:gridCol w:w="727"/>
        <w:gridCol w:w="4703"/>
        <w:gridCol w:w="1047"/>
        <w:gridCol w:w="607"/>
        <w:gridCol w:w="994"/>
        <w:gridCol w:w="653"/>
        <w:gridCol w:w="48"/>
        <w:gridCol w:w="1154"/>
      </w:tblGrid>
      <w:tr w:rsidR="00BC3E66" w:rsidRPr="00732E9B" w:rsidTr="007B626E">
        <w:trPr>
          <w:gridAfter w:val="2"/>
          <w:wAfter w:w="1202" w:type="dxa"/>
          <w:trHeight w:val="554"/>
        </w:trPr>
        <w:tc>
          <w:tcPr>
            <w:tcW w:w="8731" w:type="dxa"/>
            <w:gridSpan w:val="6"/>
            <w:tcBorders>
              <w:top w:val="nil"/>
              <w:left w:val="nil"/>
              <w:bottom w:val="nil"/>
              <w:right w:val="nil"/>
            </w:tcBorders>
            <w:shd w:val="clear" w:color="auto" w:fill="auto"/>
            <w:noWrap/>
            <w:vAlign w:val="bottom"/>
          </w:tcPr>
          <w:p w:rsidR="00BC3E66" w:rsidRPr="00732E9B" w:rsidRDefault="00BC3E66" w:rsidP="007B626E">
            <w:pPr>
              <w:jc w:val="center"/>
              <w:rPr>
                <w:rFonts w:ascii="Arial" w:hAnsi="Arial" w:cs="Arial"/>
                <w:b/>
                <w:bCs/>
                <w:color w:val="0070C0"/>
                <w:sz w:val="44"/>
                <w:szCs w:val="44"/>
              </w:rPr>
            </w:pPr>
          </w:p>
        </w:tc>
      </w:tr>
      <w:tr w:rsidR="00BC3E66" w:rsidTr="007B626E">
        <w:tblPrEx>
          <w:tblLook w:val="0000"/>
        </w:tblPrEx>
        <w:trPr>
          <w:trHeight w:val="570"/>
        </w:trPr>
        <w:tc>
          <w:tcPr>
            <w:tcW w:w="9933" w:type="dxa"/>
            <w:gridSpan w:val="8"/>
            <w:tcBorders>
              <w:top w:val="nil"/>
              <w:left w:val="nil"/>
              <w:bottom w:val="double" w:sz="6" w:space="0" w:color="auto"/>
              <w:right w:val="nil"/>
            </w:tcBorders>
            <w:shd w:val="clear" w:color="auto" w:fill="auto"/>
            <w:noWrap/>
            <w:vAlign w:val="bottom"/>
          </w:tcPr>
          <w:p w:rsidR="00BC3E66" w:rsidRPr="003932BD" w:rsidRDefault="00BC3E66" w:rsidP="007B626E">
            <w:pPr>
              <w:jc w:val="center"/>
              <w:rPr>
                <w:rFonts w:ascii="Arial" w:hAnsi="Arial" w:cs="Arial"/>
                <w:b/>
                <w:bCs/>
                <w:color w:val="000000"/>
              </w:rPr>
            </w:pPr>
            <w:r w:rsidRPr="003932BD">
              <w:rPr>
                <w:rFonts w:ascii="Arial" w:hAnsi="Arial" w:cs="Arial"/>
                <w:b/>
                <w:bCs/>
                <w:color w:val="000000"/>
              </w:rPr>
              <w:t>KARABÜK BELEDİYESİ PERSONEL DAĞILIM ÇİZELGESİ</w:t>
            </w:r>
            <w:r>
              <w:rPr>
                <w:rFonts w:ascii="Arial" w:hAnsi="Arial" w:cs="Arial"/>
                <w:b/>
                <w:bCs/>
                <w:color w:val="000000"/>
              </w:rPr>
              <w:t xml:space="preserve">       22.07.2019</w:t>
            </w:r>
          </w:p>
        </w:tc>
      </w:tr>
      <w:tr w:rsidR="00BC3E66" w:rsidTr="007B626E">
        <w:tblPrEx>
          <w:tblLook w:val="0000"/>
        </w:tblPrEx>
        <w:trPr>
          <w:trHeight w:val="345"/>
        </w:trPr>
        <w:tc>
          <w:tcPr>
            <w:tcW w:w="727" w:type="dxa"/>
            <w:tcBorders>
              <w:top w:val="nil"/>
              <w:left w:val="double" w:sz="6" w:space="0" w:color="auto"/>
              <w:bottom w:val="double" w:sz="6" w:space="0" w:color="auto"/>
              <w:right w:val="single" w:sz="8"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S.NO</w:t>
            </w:r>
          </w:p>
        </w:tc>
        <w:tc>
          <w:tcPr>
            <w:tcW w:w="4703" w:type="dxa"/>
            <w:tcBorders>
              <w:top w:val="nil"/>
              <w:left w:val="nil"/>
              <w:bottom w:val="double" w:sz="6" w:space="0" w:color="auto"/>
              <w:right w:val="single" w:sz="8"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MÜDÜRLÜK ADI</w:t>
            </w:r>
          </w:p>
        </w:tc>
        <w:tc>
          <w:tcPr>
            <w:tcW w:w="1047" w:type="dxa"/>
            <w:tcBorders>
              <w:top w:val="nil"/>
              <w:left w:val="nil"/>
              <w:bottom w:val="double" w:sz="6" w:space="0" w:color="auto"/>
              <w:right w:val="single" w:sz="8"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 xml:space="preserve">MEMUR </w:t>
            </w:r>
          </w:p>
        </w:tc>
        <w:tc>
          <w:tcPr>
            <w:tcW w:w="607" w:type="dxa"/>
            <w:tcBorders>
              <w:top w:val="nil"/>
              <w:left w:val="nil"/>
              <w:bottom w:val="double" w:sz="6" w:space="0" w:color="auto"/>
              <w:right w:val="single" w:sz="8"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İŞÇİ</w:t>
            </w:r>
          </w:p>
        </w:tc>
        <w:tc>
          <w:tcPr>
            <w:tcW w:w="994" w:type="dxa"/>
            <w:tcBorders>
              <w:top w:val="nil"/>
              <w:left w:val="nil"/>
              <w:bottom w:val="double" w:sz="6" w:space="0" w:color="auto"/>
              <w:right w:val="single" w:sz="8"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ŞİRKET</w:t>
            </w:r>
          </w:p>
        </w:tc>
        <w:tc>
          <w:tcPr>
            <w:tcW w:w="701" w:type="dxa"/>
            <w:gridSpan w:val="2"/>
            <w:tcBorders>
              <w:top w:val="nil"/>
              <w:left w:val="nil"/>
              <w:bottom w:val="double" w:sz="6" w:space="0" w:color="auto"/>
              <w:right w:val="single" w:sz="8"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SÖZ.</w:t>
            </w:r>
          </w:p>
        </w:tc>
        <w:tc>
          <w:tcPr>
            <w:tcW w:w="1154" w:type="dxa"/>
            <w:tcBorders>
              <w:top w:val="nil"/>
              <w:left w:val="nil"/>
              <w:bottom w:val="double" w:sz="6" w:space="0" w:color="auto"/>
              <w:right w:val="double" w:sz="6"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TOPLAM</w:t>
            </w:r>
          </w:p>
        </w:tc>
      </w:tr>
      <w:tr w:rsidR="00BC3E66" w:rsidTr="007B626E">
        <w:tblPrEx>
          <w:tblLook w:val="0000"/>
        </w:tblPrEx>
        <w:trPr>
          <w:trHeight w:val="435"/>
        </w:trPr>
        <w:tc>
          <w:tcPr>
            <w:tcW w:w="727" w:type="dxa"/>
            <w:tcBorders>
              <w:top w:val="nil"/>
              <w:left w:val="double" w:sz="6" w:space="0" w:color="auto"/>
              <w:bottom w:val="single" w:sz="8" w:space="0" w:color="auto"/>
              <w:right w:val="single" w:sz="8"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1</w:t>
            </w:r>
          </w:p>
        </w:tc>
        <w:tc>
          <w:tcPr>
            <w:tcW w:w="4703" w:type="dxa"/>
            <w:tcBorders>
              <w:top w:val="nil"/>
              <w:left w:val="nil"/>
              <w:bottom w:val="single" w:sz="8" w:space="0" w:color="auto"/>
              <w:right w:val="single" w:sz="8" w:space="0" w:color="auto"/>
            </w:tcBorders>
            <w:shd w:val="clear" w:color="auto" w:fill="auto"/>
            <w:noWrap/>
            <w:vAlign w:val="bottom"/>
          </w:tcPr>
          <w:p w:rsidR="00BC3E66" w:rsidRDefault="00BC3E66" w:rsidP="007B626E">
            <w:pPr>
              <w:rPr>
                <w:rFonts w:ascii="Arial" w:hAnsi="Arial" w:cs="Arial"/>
                <w:b/>
                <w:bCs/>
                <w:color w:val="000000"/>
                <w:sz w:val="20"/>
                <w:szCs w:val="20"/>
              </w:rPr>
            </w:pPr>
            <w:r>
              <w:rPr>
                <w:rFonts w:ascii="Arial" w:hAnsi="Arial" w:cs="Arial"/>
                <w:b/>
                <w:bCs/>
                <w:color w:val="000000"/>
                <w:sz w:val="20"/>
                <w:szCs w:val="20"/>
              </w:rPr>
              <w:t>İNSAN KAYNAKLARI VE EĞİTİM MÜD.</w:t>
            </w:r>
          </w:p>
        </w:tc>
        <w:tc>
          <w:tcPr>
            <w:tcW w:w="1047" w:type="dxa"/>
            <w:tcBorders>
              <w:top w:val="nil"/>
              <w:left w:val="nil"/>
              <w:bottom w:val="single" w:sz="8" w:space="0" w:color="auto"/>
              <w:right w:val="single" w:sz="8"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3</w:t>
            </w:r>
          </w:p>
        </w:tc>
        <w:tc>
          <w:tcPr>
            <w:tcW w:w="607" w:type="dxa"/>
            <w:tcBorders>
              <w:top w:val="nil"/>
              <w:left w:val="nil"/>
              <w:bottom w:val="single" w:sz="8" w:space="0" w:color="auto"/>
              <w:right w:val="single" w:sz="8"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0</w:t>
            </w:r>
          </w:p>
        </w:tc>
        <w:tc>
          <w:tcPr>
            <w:tcW w:w="994" w:type="dxa"/>
            <w:tcBorders>
              <w:top w:val="nil"/>
              <w:left w:val="nil"/>
              <w:bottom w:val="single" w:sz="8" w:space="0" w:color="auto"/>
              <w:right w:val="single" w:sz="8"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 0</w:t>
            </w:r>
          </w:p>
        </w:tc>
        <w:tc>
          <w:tcPr>
            <w:tcW w:w="701" w:type="dxa"/>
            <w:gridSpan w:val="2"/>
            <w:tcBorders>
              <w:top w:val="nil"/>
              <w:left w:val="nil"/>
              <w:bottom w:val="single" w:sz="8" w:space="0" w:color="auto"/>
              <w:right w:val="nil"/>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 0</w:t>
            </w:r>
          </w:p>
        </w:tc>
        <w:tc>
          <w:tcPr>
            <w:tcW w:w="1154" w:type="dxa"/>
            <w:tcBorders>
              <w:top w:val="nil"/>
              <w:left w:val="double" w:sz="6" w:space="0" w:color="auto"/>
              <w:bottom w:val="single" w:sz="8" w:space="0" w:color="auto"/>
              <w:right w:val="double" w:sz="6"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3</w:t>
            </w:r>
          </w:p>
        </w:tc>
      </w:tr>
      <w:tr w:rsidR="00BC3E66" w:rsidTr="007B626E">
        <w:tblPrEx>
          <w:tblLook w:val="0000"/>
        </w:tblPrEx>
        <w:trPr>
          <w:trHeight w:val="435"/>
        </w:trPr>
        <w:tc>
          <w:tcPr>
            <w:tcW w:w="727" w:type="dxa"/>
            <w:tcBorders>
              <w:top w:val="nil"/>
              <w:left w:val="double" w:sz="6" w:space="0" w:color="auto"/>
              <w:bottom w:val="single" w:sz="8" w:space="0" w:color="auto"/>
              <w:right w:val="single" w:sz="8"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2</w:t>
            </w:r>
          </w:p>
        </w:tc>
        <w:tc>
          <w:tcPr>
            <w:tcW w:w="4703" w:type="dxa"/>
            <w:tcBorders>
              <w:top w:val="nil"/>
              <w:left w:val="nil"/>
              <w:bottom w:val="single" w:sz="8" w:space="0" w:color="auto"/>
              <w:right w:val="single" w:sz="8" w:space="0" w:color="auto"/>
            </w:tcBorders>
            <w:shd w:val="clear" w:color="auto" w:fill="auto"/>
            <w:noWrap/>
            <w:vAlign w:val="bottom"/>
          </w:tcPr>
          <w:p w:rsidR="00BC3E66" w:rsidRDefault="00BC3E66" w:rsidP="007B626E">
            <w:pPr>
              <w:rPr>
                <w:rFonts w:ascii="Arial" w:hAnsi="Arial" w:cs="Arial"/>
                <w:b/>
                <w:bCs/>
                <w:color w:val="000000"/>
                <w:sz w:val="20"/>
                <w:szCs w:val="20"/>
              </w:rPr>
            </w:pPr>
            <w:r>
              <w:rPr>
                <w:rFonts w:ascii="Arial" w:hAnsi="Arial" w:cs="Arial"/>
                <w:b/>
                <w:bCs/>
                <w:color w:val="000000"/>
                <w:sz w:val="20"/>
                <w:szCs w:val="20"/>
              </w:rPr>
              <w:t>YAZI İŞLERİ MÜDÜRLÜĞÜ</w:t>
            </w:r>
          </w:p>
        </w:tc>
        <w:tc>
          <w:tcPr>
            <w:tcW w:w="1047" w:type="dxa"/>
            <w:tcBorders>
              <w:top w:val="nil"/>
              <w:left w:val="nil"/>
              <w:bottom w:val="single" w:sz="8" w:space="0" w:color="auto"/>
              <w:right w:val="single" w:sz="8"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4</w:t>
            </w:r>
          </w:p>
        </w:tc>
        <w:tc>
          <w:tcPr>
            <w:tcW w:w="607" w:type="dxa"/>
            <w:tcBorders>
              <w:top w:val="nil"/>
              <w:left w:val="nil"/>
              <w:bottom w:val="single" w:sz="8" w:space="0" w:color="auto"/>
              <w:right w:val="single" w:sz="8"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0</w:t>
            </w:r>
          </w:p>
        </w:tc>
        <w:tc>
          <w:tcPr>
            <w:tcW w:w="994" w:type="dxa"/>
            <w:tcBorders>
              <w:top w:val="nil"/>
              <w:left w:val="nil"/>
              <w:bottom w:val="single" w:sz="8" w:space="0" w:color="auto"/>
              <w:right w:val="single" w:sz="8"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 0</w:t>
            </w:r>
          </w:p>
        </w:tc>
        <w:tc>
          <w:tcPr>
            <w:tcW w:w="701" w:type="dxa"/>
            <w:gridSpan w:val="2"/>
            <w:tcBorders>
              <w:top w:val="nil"/>
              <w:left w:val="nil"/>
              <w:bottom w:val="single" w:sz="8" w:space="0" w:color="auto"/>
              <w:right w:val="nil"/>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0 </w:t>
            </w:r>
          </w:p>
        </w:tc>
        <w:tc>
          <w:tcPr>
            <w:tcW w:w="1154" w:type="dxa"/>
            <w:tcBorders>
              <w:top w:val="nil"/>
              <w:left w:val="double" w:sz="6" w:space="0" w:color="auto"/>
              <w:bottom w:val="single" w:sz="8" w:space="0" w:color="auto"/>
              <w:right w:val="double" w:sz="6"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4</w:t>
            </w:r>
          </w:p>
        </w:tc>
      </w:tr>
      <w:tr w:rsidR="00BC3E66" w:rsidTr="007B626E">
        <w:tblPrEx>
          <w:tblLook w:val="0000"/>
        </w:tblPrEx>
        <w:trPr>
          <w:trHeight w:val="435"/>
        </w:trPr>
        <w:tc>
          <w:tcPr>
            <w:tcW w:w="727" w:type="dxa"/>
            <w:tcBorders>
              <w:top w:val="nil"/>
              <w:left w:val="double" w:sz="6" w:space="0" w:color="auto"/>
              <w:bottom w:val="single" w:sz="8" w:space="0" w:color="auto"/>
              <w:right w:val="single" w:sz="8"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3</w:t>
            </w:r>
          </w:p>
        </w:tc>
        <w:tc>
          <w:tcPr>
            <w:tcW w:w="4703" w:type="dxa"/>
            <w:tcBorders>
              <w:top w:val="nil"/>
              <w:left w:val="nil"/>
              <w:bottom w:val="single" w:sz="8" w:space="0" w:color="auto"/>
              <w:right w:val="single" w:sz="8" w:space="0" w:color="auto"/>
            </w:tcBorders>
            <w:shd w:val="clear" w:color="auto" w:fill="auto"/>
            <w:noWrap/>
            <w:vAlign w:val="bottom"/>
          </w:tcPr>
          <w:p w:rsidR="00BC3E66" w:rsidRDefault="00BC3E66" w:rsidP="007B626E">
            <w:pPr>
              <w:rPr>
                <w:rFonts w:ascii="Arial" w:hAnsi="Arial" w:cs="Arial"/>
                <w:b/>
                <w:bCs/>
                <w:color w:val="000000"/>
                <w:sz w:val="20"/>
                <w:szCs w:val="20"/>
              </w:rPr>
            </w:pPr>
            <w:r>
              <w:rPr>
                <w:rFonts w:ascii="Arial" w:hAnsi="Arial" w:cs="Arial"/>
                <w:b/>
                <w:bCs/>
                <w:color w:val="000000"/>
                <w:sz w:val="20"/>
                <w:szCs w:val="20"/>
              </w:rPr>
              <w:t>MALİ HİZMETLER MÜDÜRLÜĞÜ</w:t>
            </w:r>
          </w:p>
        </w:tc>
        <w:tc>
          <w:tcPr>
            <w:tcW w:w="1047" w:type="dxa"/>
            <w:tcBorders>
              <w:top w:val="nil"/>
              <w:left w:val="nil"/>
              <w:bottom w:val="single" w:sz="8" w:space="0" w:color="auto"/>
              <w:right w:val="single" w:sz="8"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37</w:t>
            </w:r>
          </w:p>
        </w:tc>
        <w:tc>
          <w:tcPr>
            <w:tcW w:w="607" w:type="dxa"/>
            <w:tcBorders>
              <w:top w:val="nil"/>
              <w:left w:val="nil"/>
              <w:bottom w:val="single" w:sz="8" w:space="0" w:color="auto"/>
              <w:right w:val="single" w:sz="8"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0</w:t>
            </w:r>
          </w:p>
        </w:tc>
        <w:tc>
          <w:tcPr>
            <w:tcW w:w="994" w:type="dxa"/>
            <w:tcBorders>
              <w:top w:val="nil"/>
              <w:left w:val="nil"/>
              <w:bottom w:val="single" w:sz="8" w:space="0" w:color="auto"/>
              <w:right w:val="single" w:sz="8"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19</w:t>
            </w:r>
          </w:p>
        </w:tc>
        <w:tc>
          <w:tcPr>
            <w:tcW w:w="701" w:type="dxa"/>
            <w:gridSpan w:val="2"/>
            <w:tcBorders>
              <w:top w:val="nil"/>
              <w:left w:val="nil"/>
              <w:bottom w:val="single" w:sz="8" w:space="0" w:color="auto"/>
              <w:right w:val="nil"/>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 0</w:t>
            </w:r>
          </w:p>
        </w:tc>
        <w:tc>
          <w:tcPr>
            <w:tcW w:w="1154" w:type="dxa"/>
            <w:tcBorders>
              <w:top w:val="nil"/>
              <w:left w:val="double" w:sz="6" w:space="0" w:color="auto"/>
              <w:bottom w:val="single" w:sz="8" w:space="0" w:color="auto"/>
              <w:right w:val="double" w:sz="6"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56</w:t>
            </w:r>
          </w:p>
        </w:tc>
      </w:tr>
      <w:tr w:rsidR="00BC3E66" w:rsidTr="007B626E">
        <w:tblPrEx>
          <w:tblLook w:val="0000"/>
        </w:tblPrEx>
        <w:trPr>
          <w:trHeight w:val="435"/>
        </w:trPr>
        <w:tc>
          <w:tcPr>
            <w:tcW w:w="727" w:type="dxa"/>
            <w:tcBorders>
              <w:top w:val="nil"/>
              <w:left w:val="double" w:sz="6" w:space="0" w:color="auto"/>
              <w:bottom w:val="single" w:sz="8" w:space="0" w:color="auto"/>
              <w:right w:val="single" w:sz="8"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4</w:t>
            </w:r>
          </w:p>
        </w:tc>
        <w:tc>
          <w:tcPr>
            <w:tcW w:w="4703" w:type="dxa"/>
            <w:tcBorders>
              <w:top w:val="nil"/>
              <w:left w:val="nil"/>
              <w:bottom w:val="single" w:sz="8" w:space="0" w:color="auto"/>
              <w:right w:val="single" w:sz="8" w:space="0" w:color="auto"/>
            </w:tcBorders>
            <w:shd w:val="clear" w:color="auto" w:fill="auto"/>
            <w:noWrap/>
            <w:vAlign w:val="bottom"/>
          </w:tcPr>
          <w:p w:rsidR="00BC3E66" w:rsidRDefault="00BC3E66" w:rsidP="007B626E">
            <w:pPr>
              <w:rPr>
                <w:rFonts w:ascii="Arial" w:hAnsi="Arial" w:cs="Arial"/>
                <w:b/>
                <w:bCs/>
                <w:color w:val="000000"/>
                <w:sz w:val="20"/>
                <w:szCs w:val="20"/>
              </w:rPr>
            </w:pPr>
            <w:r>
              <w:rPr>
                <w:rFonts w:ascii="Arial" w:hAnsi="Arial" w:cs="Arial"/>
                <w:b/>
                <w:bCs/>
                <w:color w:val="000000"/>
                <w:sz w:val="20"/>
                <w:szCs w:val="20"/>
              </w:rPr>
              <w:t>ZABITA MÜDÜRLÜĞÜ</w:t>
            </w:r>
          </w:p>
        </w:tc>
        <w:tc>
          <w:tcPr>
            <w:tcW w:w="1047" w:type="dxa"/>
            <w:tcBorders>
              <w:top w:val="nil"/>
              <w:left w:val="nil"/>
              <w:bottom w:val="single" w:sz="8" w:space="0" w:color="auto"/>
              <w:right w:val="single" w:sz="8"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28</w:t>
            </w:r>
          </w:p>
        </w:tc>
        <w:tc>
          <w:tcPr>
            <w:tcW w:w="607" w:type="dxa"/>
            <w:tcBorders>
              <w:top w:val="nil"/>
              <w:left w:val="nil"/>
              <w:bottom w:val="single" w:sz="8" w:space="0" w:color="auto"/>
              <w:right w:val="single" w:sz="8"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5</w:t>
            </w:r>
          </w:p>
        </w:tc>
        <w:tc>
          <w:tcPr>
            <w:tcW w:w="994" w:type="dxa"/>
            <w:tcBorders>
              <w:top w:val="nil"/>
              <w:left w:val="nil"/>
              <w:bottom w:val="single" w:sz="8" w:space="0" w:color="auto"/>
              <w:right w:val="single" w:sz="8"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19</w:t>
            </w:r>
          </w:p>
        </w:tc>
        <w:tc>
          <w:tcPr>
            <w:tcW w:w="701" w:type="dxa"/>
            <w:gridSpan w:val="2"/>
            <w:tcBorders>
              <w:top w:val="nil"/>
              <w:left w:val="nil"/>
              <w:bottom w:val="single" w:sz="8" w:space="0" w:color="auto"/>
              <w:right w:val="nil"/>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0</w:t>
            </w:r>
          </w:p>
        </w:tc>
        <w:tc>
          <w:tcPr>
            <w:tcW w:w="1154" w:type="dxa"/>
            <w:tcBorders>
              <w:top w:val="nil"/>
              <w:left w:val="double" w:sz="6" w:space="0" w:color="auto"/>
              <w:bottom w:val="single" w:sz="8" w:space="0" w:color="auto"/>
              <w:right w:val="double" w:sz="6"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52</w:t>
            </w:r>
          </w:p>
        </w:tc>
      </w:tr>
      <w:tr w:rsidR="00BC3E66" w:rsidTr="007B626E">
        <w:tblPrEx>
          <w:tblLook w:val="0000"/>
        </w:tblPrEx>
        <w:trPr>
          <w:trHeight w:val="435"/>
        </w:trPr>
        <w:tc>
          <w:tcPr>
            <w:tcW w:w="727" w:type="dxa"/>
            <w:tcBorders>
              <w:top w:val="nil"/>
              <w:left w:val="double" w:sz="6" w:space="0" w:color="auto"/>
              <w:bottom w:val="single" w:sz="8" w:space="0" w:color="auto"/>
              <w:right w:val="single" w:sz="8"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5</w:t>
            </w:r>
          </w:p>
        </w:tc>
        <w:tc>
          <w:tcPr>
            <w:tcW w:w="4703" w:type="dxa"/>
            <w:tcBorders>
              <w:top w:val="nil"/>
              <w:left w:val="nil"/>
              <w:bottom w:val="single" w:sz="8" w:space="0" w:color="auto"/>
              <w:right w:val="single" w:sz="8" w:space="0" w:color="auto"/>
            </w:tcBorders>
            <w:shd w:val="clear" w:color="auto" w:fill="auto"/>
            <w:noWrap/>
            <w:vAlign w:val="bottom"/>
          </w:tcPr>
          <w:p w:rsidR="00BC3E66" w:rsidRDefault="00BC3E66" w:rsidP="007B626E">
            <w:pPr>
              <w:rPr>
                <w:rFonts w:ascii="Arial" w:hAnsi="Arial" w:cs="Arial"/>
                <w:b/>
                <w:bCs/>
                <w:color w:val="000000"/>
                <w:sz w:val="20"/>
                <w:szCs w:val="20"/>
              </w:rPr>
            </w:pPr>
            <w:r>
              <w:rPr>
                <w:rFonts w:ascii="Arial" w:hAnsi="Arial" w:cs="Arial"/>
                <w:b/>
                <w:bCs/>
                <w:color w:val="000000"/>
                <w:sz w:val="20"/>
                <w:szCs w:val="20"/>
              </w:rPr>
              <w:t>VETERİNER İŞLERİ MÜDÜRLÜĞÜ</w:t>
            </w:r>
          </w:p>
        </w:tc>
        <w:tc>
          <w:tcPr>
            <w:tcW w:w="1047" w:type="dxa"/>
            <w:tcBorders>
              <w:top w:val="nil"/>
              <w:left w:val="nil"/>
              <w:bottom w:val="single" w:sz="8" w:space="0" w:color="auto"/>
              <w:right w:val="single" w:sz="8"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6</w:t>
            </w:r>
          </w:p>
        </w:tc>
        <w:tc>
          <w:tcPr>
            <w:tcW w:w="607" w:type="dxa"/>
            <w:tcBorders>
              <w:top w:val="nil"/>
              <w:left w:val="nil"/>
              <w:bottom w:val="single" w:sz="8" w:space="0" w:color="auto"/>
              <w:right w:val="single" w:sz="8"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0</w:t>
            </w:r>
          </w:p>
        </w:tc>
        <w:tc>
          <w:tcPr>
            <w:tcW w:w="994" w:type="dxa"/>
            <w:tcBorders>
              <w:top w:val="nil"/>
              <w:left w:val="nil"/>
              <w:bottom w:val="single" w:sz="8" w:space="0" w:color="auto"/>
              <w:right w:val="single" w:sz="8"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 14</w:t>
            </w:r>
          </w:p>
        </w:tc>
        <w:tc>
          <w:tcPr>
            <w:tcW w:w="701" w:type="dxa"/>
            <w:gridSpan w:val="2"/>
            <w:tcBorders>
              <w:top w:val="nil"/>
              <w:left w:val="nil"/>
              <w:bottom w:val="single" w:sz="8" w:space="0" w:color="auto"/>
              <w:right w:val="nil"/>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3 </w:t>
            </w:r>
          </w:p>
        </w:tc>
        <w:tc>
          <w:tcPr>
            <w:tcW w:w="1154" w:type="dxa"/>
            <w:tcBorders>
              <w:top w:val="nil"/>
              <w:left w:val="double" w:sz="6" w:space="0" w:color="auto"/>
              <w:bottom w:val="single" w:sz="8" w:space="0" w:color="auto"/>
              <w:right w:val="double" w:sz="6"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23</w:t>
            </w:r>
          </w:p>
        </w:tc>
      </w:tr>
      <w:tr w:rsidR="00BC3E66" w:rsidTr="007B626E">
        <w:tblPrEx>
          <w:tblLook w:val="0000"/>
        </w:tblPrEx>
        <w:trPr>
          <w:trHeight w:val="435"/>
        </w:trPr>
        <w:tc>
          <w:tcPr>
            <w:tcW w:w="727" w:type="dxa"/>
            <w:tcBorders>
              <w:top w:val="nil"/>
              <w:left w:val="double" w:sz="6" w:space="0" w:color="auto"/>
              <w:bottom w:val="single" w:sz="8" w:space="0" w:color="auto"/>
              <w:right w:val="single" w:sz="8"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6</w:t>
            </w:r>
          </w:p>
        </w:tc>
        <w:tc>
          <w:tcPr>
            <w:tcW w:w="4703" w:type="dxa"/>
            <w:tcBorders>
              <w:top w:val="nil"/>
              <w:left w:val="nil"/>
              <w:bottom w:val="single" w:sz="8" w:space="0" w:color="auto"/>
              <w:right w:val="single" w:sz="8" w:space="0" w:color="auto"/>
            </w:tcBorders>
            <w:shd w:val="clear" w:color="auto" w:fill="auto"/>
            <w:noWrap/>
            <w:vAlign w:val="bottom"/>
          </w:tcPr>
          <w:p w:rsidR="00BC3E66" w:rsidRDefault="00BC3E66" w:rsidP="007B626E">
            <w:pPr>
              <w:rPr>
                <w:rFonts w:ascii="Arial" w:hAnsi="Arial" w:cs="Arial"/>
                <w:b/>
                <w:bCs/>
                <w:color w:val="000000"/>
                <w:sz w:val="20"/>
                <w:szCs w:val="20"/>
              </w:rPr>
            </w:pPr>
            <w:r>
              <w:rPr>
                <w:rFonts w:ascii="Arial" w:hAnsi="Arial" w:cs="Arial"/>
                <w:b/>
                <w:bCs/>
                <w:color w:val="000000"/>
                <w:sz w:val="20"/>
                <w:szCs w:val="20"/>
              </w:rPr>
              <w:t>TEMİZLİK İŞLERİ MÜDÜRLÜĞÜ</w:t>
            </w:r>
          </w:p>
        </w:tc>
        <w:tc>
          <w:tcPr>
            <w:tcW w:w="1047" w:type="dxa"/>
            <w:tcBorders>
              <w:top w:val="nil"/>
              <w:left w:val="nil"/>
              <w:bottom w:val="single" w:sz="8" w:space="0" w:color="auto"/>
              <w:right w:val="single" w:sz="8"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3</w:t>
            </w:r>
          </w:p>
        </w:tc>
        <w:tc>
          <w:tcPr>
            <w:tcW w:w="607" w:type="dxa"/>
            <w:tcBorders>
              <w:top w:val="nil"/>
              <w:left w:val="nil"/>
              <w:bottom w:val="single" w:sz="8" w:space="0" w:color="auto"/>
              <w:right w:val="single" w:sz="8"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0</w:t>
            </w:r>
          </w:p>
        </w:tc>
        <w:tc>
          <w:tcPr>
            <w:tcW w:w="994" w:type="dxa"/>
            <w:tcBorders>
              <w:top w:val="nil"/>
              <w:left w:val="nil"/>
              <w:bottom w:val="single" w:sz="8" w:space="0" w:color="auto"/>
              <w:right w:val="single" w:sz="8"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 165</w:t>
            </w:r>
          </w:p>
        </w:tc>
        <w:tc>
          <w:tcPr>
            <w:tcW w:w="701" w:type="dxa"/>
            <w:gridSpan w:val="2"/>
            <w:tcBorders>
              <w:top w:val="nil"/>
              <w:left w:val="nil"/>
              <w:bottom w:val="single" w:sz="8" w:space="0" w:color="auto"/>
              <w:right w:val="nil"/>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1</w:t>
            </w:r>
          </w:p>
        </w:tc>
        <w:tc>
          <w:tcPr>
            <w:tcW w:w="1154" w:type="dxa"/>
            <w:tcBorders>
              <w:top w:val="nil"/>
              <w:left w:val="double" w:sz="6" w:space="0" w:color="auto"/>
              <w:bottom w:val="single" w:sz="8" w:space="0" w:color="auto"/>
              <w:right w:val="double" w:sz="6"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169</w:t>
            </w:r>
          </w:p>
        </w:tc>
      </w:tr>
      <w:tr w:rsidR="00BC3E66" w:rsidTr="007B626E">
        <w:tblPrEx>
          <w:tblLook w:val="0000"/>
        </w:tblPrEx>
        <w:trPr>
          <w:trHeight w:val="435"/>
        </w:trPr>
        <w:tc>
          <w:tcPr>
            <w:tcW w:w="727" w:type="dxa"/>
            <w:tcBorders>
              <w:top w:val="nil"/>
              <w:left w:val="double" w:sz="6" w:space="0" w:color="auto"/>
              <w:bottom w:val="single" w:sz="8" w:space="0" w:color="auto"/>
              <w:right w:val="single" w:sz="8"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7</w:t>
            </w:r>
          </w:p>
        </w:tc>
        <w:tc>
          <w:tcPr>
            <w:tcW w:w="4703" w:type="dxa"/>
            <w:tcBorders>
              <w:top w:val="nil"/>
              <w:left w:val="nil"/>
              <w:bottom w:val="single" w:sz="8" w:space="0" w:color="auto"/>
              <w:right w:val="single" w:sz="8" w:space="0" w:color="auto"/>
            </w:tcBorders>
            <w:shd w:val="clear" w:color="auto" w:fill="auto"/>
            <w:noWrap/>
            <w:vAlign w:val="bottom"/>
          </w:tcPr>
          <w:p w:rsidR="00BC3E66" w:rsidRDefault="00BC3E66" w:rsidP="007B626E">
            <w:pPr>
              <w:rPr>
                <w:rFonts w:ascii="Arial" w:hAnsi="Arial" w:cs="Arial"/>
                <w:b/>
                <w:bCs/>
                <w:color w:val="000000"/>
                <w:sz w:val="20"/>
                <w:szCs w:val="20"/>
              </w:rPr>
            </w:pPr>
            <w:r>
              <w:rPr>
                <w:rFonts w:ascii="Arial" w:hAnsi="Arial" w:cs="Arial"/>
                <w:b/>
                <w:bCs/>
                <w:color w:val="000000"/>
                <w:sz w:val="20"/>
                <w:szCs w:val="20"/>
              </w:rPr>
              <w:t>SU KANALİZASYON MÜDÜRLÜĞÜ</w:t>
            </w:r>
          </w:p>
        </w:tc>
        <w:tc>
          <w:tcPr>
            <w:tcW w:w="1047" w:type="dxa"/>
            <w:tcBorders>
              <w:top w:val="nil"/>
              <w:left w:val="nil"/>
              <w:bottom w:val="single" w:sz="8" w:space="0" w:color="auto"/>
              <w:right w:val="single" w:sz="8"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2</w:t>
            </w:r>
          </w:p>
        </w:tc>
        <w:tc>
          <w:tcPr>
            <w:tcW w:w="607" w:type="dxa"/>
            <w:tcBorders>
              <w:top w:val="nil"/>
              <w:left w:val="nil"/>
              <w:bottom w:val="single" w:sz="8" w:space="0" w:color="auto"/>
              <w:right w:val="single" w:sz="8"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18</w:t>
            </w:r>
          </w:p>
        </w:tc>
        <w:tc>
          <w:tcPr>
            <w:tcW w:w="994" w:type="dxa"/>
            <w:tcBorders>
              <w:top w:val="nil"/>
              <w:left w:val="nil"/>
              <w:bottom w:val="single" w:sz="8" w:space="0" w:color="auto"/>
              <w:right w:val="single" w:sz="8"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 85</w:t>
            </w:r>
          </w:p>
        </w:tc>
        <w:tc>
          <w:tcPr>
            <w:tcW w:w="701" w:type="dxa"/>
            <w:gridSpan w:val="2"/>
            <w:tcBorders>
              <w:top w:val="nil"/>
              <w:left w:val="nil"/>
              <w:bottom w:val="single" w:sz="8" w:space="0" w:color="auto"/>
              <w:right w:val="nil"/>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11</w:t>
            </w:r>
          </w:p>
        </w:tc>
        <w:tc>
          <w:tcPr>
            <w:tcW w:w="1154" w:type="dxa"/>
            <w:tcBorders>
              <w:top w:val="nil"/>
              <w:left w:val="double" w:sz="6" w:space="0" w:color="auto"/>
              <w:bottom w:val="single" w:sz="8" w:space="0" w:color="auto"/>
              <w:right w:val="double" w:sz="6"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116</w:t>
            </w:r>
          </w:p>
        </w:tc>
      </w:tr>
      <w:tr w:rsidR="00BC3E66" w:rsidTr="007B626E">
        <w:tblPrEx>
          <w:tblLook w:val="0000"/>
        </w:tblPrEx>
        <w:trPr>
          <w:trHeight w:val="435"/>
        </w:trPr>
        <w:tc>
          <w:tcPr>
            <w:tcW w:w="727" w:type="dxa"/>
            <w:tcBorders>
              <w:top w:val="nil"/>
              <w:left w:val="double" w:sz="6" w:space="0" w:color="auto"/>
              <w:bottom w:val="single" w:sz="8" w:space="0" w:color="auto"/>
              <w:right w:val="single" w:sz="8"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8</w:t>
            </w:r>
          </w:p>
        </w:tc>
        <w:tc>
          <w:tcPr>
            <w:tcW w:w="4703" w:type="dxa"/>
            <w:tcBorders>
              <w:top w:val="nil"/>
              <w:left w:val="nil"/>
              <w:bottom w:val="single" w:sz="8" w:space="0" w:color="auto"/>
              <w:right w:val="single" w:sz="8" w:space="0" w:color="auto"/>
            </w:tcBorders>
            <w:shd w:val="clear" w:color="auto" w:fill="auto"/>
            <w:noWrap/>
            <w:vAlign w:val="bottom"/>
          </w:tcPr>
          <w:p w:rsidR="00BC3E66" w:rsidRDefault="00BC3E66" w:rsidP="007B626E">
            <w:pPr>
              <w:rPr>
                <w:rFonts w:ascii="Arial" w:hAnsi="Arial" w:cs="Arial"/>
                <w:b/>
                <w:bCs/>
                <w:color w:val="000000"/>
                <w:sz w:val="20"/>
                <w:szCs w:val="20"/>
              </w:rPr>
            </w:pPr>
            <w:r>
              <w:rPr>
                <w:rFonts w:ascii="Arial" w:hAnsi="Arial" w:cs="Arial"/>
                <w:b/>
                <w:bCs/>
                <w:color w:val="000000"/>
                <w:sz w:val="20"/>
                <w:szCs w:val="20"/>
              </w:rPr>
              <w:t>ÖZEL KALEM MÜDÜRLÜĞÜ</w:t>
            </w:r>
          </w:p>
        </w:tc>
        <w:tc>
          <w:tcPr>
            <w:tcW w:w="1047" w:type="dxa"/>
            <w:tcBorders>
              <w:top w:val="nil"/>
              <w:left w:val="nil"/>
              <w:bottom w:val="single" w:sz="8" w:space="0" w:color="auto"/>
              <w:right w:val="single" w:sz="8"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6</w:t>
            </w:r>
          </w:p>
        </w:tc>
        <w:tc>
          <w:tcPr>
            <w:tcW w:w="607" w:type="dxa"/>
            <w:tcBorders>
              <w:top w:val="nil"/>
              <w:left w:val="nil"/>
              <w:bottom w:val="single" w:sz="8" w:space="0" w:color="auto"/>
              <w:right w:val="single" w:sz="8"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9</w:t>
            </w:r>
          </w:p>
        </w:tc>
        <w:tc>
          <w:tcPr>
            <w:tcW w:w="994" w:type="dxa"/>
            <w:tcBorders>
              <w:top w:val="nil"/>
              <w:left w:val="nil"/>
              <w:bottom w:val="single" w:sz="8" w:space="0" w:color="auto"/>
              <w:right w:val="single" w:sz="8"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0 </w:t>
            </w:r>
          </w:p>
        </w:tc>
        <w:tc>
          <w:tcPr>
            <w:tcW w:w="701" w:type="dxa"/>
            <w:gridSpan w:val="2"/>
            <w:tcBorders>
              <w:top w:val="nil"/>
              <w:left w:val="nil"/>
              <w:bottom w:val="single" w:sz="8" w:space="0" w:color="auto"/>
              <w:right w:val="nil"/>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7</w:t>
            </w:r>
          </w:p>
        </w:tc>
        <w:tc>
          <w:tcPr>
            <w:tcW w:w="1154" w:type="dxa"/>
            <w:tcBorders>
              <w:top w:val="nil"/>
              <w:left w:val="double" w:sz="6" w:space="0" w:color="auto"/>
              <w:bottom w:val="single" w:sz="8" w:space="0" w:color="auto"/>
              <w:right w:val="double" w:sz="6"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22</w:t>
            </w:r>
          </w:p>
        </w:tc>
      </w:tr>
      <w:tr w:rsidR="00BC3E66" w:rsidTr="007B626E">
        <w:tblPrEx>
          <w:tblLook w:val="0000"/>
        </w:tblPrEx>
        <w:trPr>
          <w:trHeight w:val="435"/>
        </w:trPr>
        <w:tc>
          <w:tcPr>
            <w:tcW w:w="727" w:type="dxa"/>
            <w:tcBorders>
              <w:top w:val="nil"/>
              <w:left w:val="double" w:sz="6" w:space="0" w:color="auto"/>
              <w:bottom w:val="single" w:sz="8" w:space="0" w:color="auto"/>
              <w:right w:val="single" w:sz="8"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 </w:t>
            </w:r>
          </w:p>
        </w:tc>
        <w:tc>
          <w:tcPr>
            <w:tcW w:w="4703" w:type="dxa"/>
            <w:tcBorders>
              <w:top w:val="nil"/>
              <w:left w:val="nil"/>
              <w:bottom w:val="single" w:sz="8" w:space="0" w:color="auto"/>
              <w:right w:val="single" w:sz="8" w:space="0" w:color="auto"/>
            </w:tcBorders>
            <w:shd w:val="clear" w:color="auto" w:fill="auto"/>
            <w:noWrap/>
            <w:vAlign w:val="bottom"/>
          </w:tcPr>
          <w:p w:rsidR="00BC3E66" w:rsidRDefault="00BC3E66" w:rsidP="007B626E">
            <w:pPr>
              <w:rPr>
                <w:rFonts w:ascii="Arial" w:hAnsi="Arial" w:cs="Arial"/>
                <w:b/>
                <w:bCs/>
                <w:color w:val="000000"/>
                <w:sz w:val="20"/>
                <w:szCs w:val="20"/>
              </w:rPr>
            </w:pPr>
            <w:r>
              <w:rPr>
                <w:rFonts w:ascii="Arial" w:hAnsi="Arial" w:cs="Arial"/>
                <w:b/>
                <w:bCs/>
                <w:color w:val="000000"/>
                <w:sz w:val="20"/>
                <w:szCs w:val="20"/>
              </w:rPr>
              <w:t>EVLENDİRME MEMURLUĞU</w:t>
            </w:r>
          </w:p>
        </w:tc>
        <w:tc>
          <w:tcPr>
            <w:tcW w:w="1047" w:type="dxa"/>
            <w:tcBorders>
              <w:top w:val="nil"/>
              <w:left w:val="nil"/>
              <w:bottom w:val="single" w:sz="8" w:space="0" w:color="auto"/>
              <w:right w:val="single" w:sz="8"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0</w:t>
            </w:r>
          </w:p>
        </w:tc>
        <w:tc>
          <w:tcPr>
            <w:tcW w:w="607" w:type="dxa"/>
            <w:tcBorders>
              <w:top w:val="nil"/>
              <w:left w:val="nil"/>
              <w:bottom w:val="single" w:sz="8" w:space="0" w:color="auto"/>
              <w:right w:val="single" w:sz="8"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0 </w:t>
            </w:r>
          </w:p>
        </w:tc>
        <w:tc>
          <w:tcPr>
            <w:tcW w:w="994" w:type="dxa"/>
            <w:tcBorders>
              <w:top w:val="nil"/>
              <w:left w:val="nil"/>
              <w:bottom w:val="single" w:sz="8" w:space="0" w:color="auto"/>
              <w:right w:val="single" w:sz="8"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 0</w:t>
            </w:r>
          </w:p>
        </w:tc>
        <w:tc>
          <w:tcPr>
            <w:tcW w:w="701" w:type="dxa"/>
            <w:gridSpan w:val="2"/>
            <w:tcBorders>
              <w:top w:val="nil"/>
              <w:left w:val="nil"/>
              <w:bottom w:val="single" w:sz="8" w:space="0" w:color="auto"/>
              <w:right w:val="nil"/>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 0</w:t>
            </w:r>
          </w:p>
        </w:tc>
        <w:tc>
          <w:tcPr>
            <w:tcW w:w="1154" w:type="dxa"/>
            <w:tcBorders>
              <w:top w:val="nil"/>
              <w:left w:val="double" w:sz="6" w:space="0" w:color="auto"/>
              <w:bottom w:val="single" w:sz="8" w:space="0" w:color="auto"/>
              <w:right w:val="double" w:sz="6"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0</w:t>
            </w:r>
          </w:p>
        </w:tc>
      </w:tr>
      <w:tr w:rsidR="00BC3E66" w:rsidTr="007B626E">
        <w:tblPrEx>
          <w:tblLook w:val="0000"/>
        </w:tblPrEx>
        <w:trPr>
          <w:trHeight w:val="435"/>
        </w:trPr>
        <w:tc>
          <w:tcPr>
            <w:tcW w:w="727" w:type="dxa"/>
            <w:tcBorders>
              <w:top w:val="nil"/>
              <w:left w:val="double" w:sz="6" w:space="0" w:color="auto"/>
              <w:bottom w:val="single" w:sz="8" w:space="0" w:color="auto"/>
              <w:right w:val="single" w:sz="8"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 </w:t>
            </w:r>
          </w:p>
        </w:tc>
        <w:tc>
          <w:tcPr>
            <w:tcW w:w="4703" w:type="dxa"/>
            <w:tcBorders>
              <w:top w:val="nil"/>
              <w:left w:val="nil"/>
              <w:bottom w:val="single" w:sz="8" w:space="0" w:color="auto"/>
              <w:right w:val="single" w:sz="8" w:space="0" w:color="auto"/>
            </w:tcBorders>
            <w:shd w:val="clear" w:color="auto" w:fill="auto"/>
            <w:noWrap/>
            <w:vAlign w:val="bottom"/>
          </w:tcPr>
          <w:p w:rsidR="00BC3E66" w:rsidRDefault="00BC3E66" w:rsidP="007B626E">
            <w:pPr>
              <w:rPr>
                <w:rFonts w:ascii="Arial" w:hAnsi="Arial" w:cs="Arial"/>
                <w:b/>
                <w:bCs/>
                <w:color w:val="000000"/>
                <w:sz w:val="20"/>
                <w:szCs w:val="20"/>
              </w:rPr>
            </w:pPr>
            <w:r>
              <w:rPr>
                <w:rFonts w:ascii="Arial" w:hAnsi="Arial" w:cs="Arial"/>
                <w:b/>
                <w:bCs/>
                <w:color w:val="000000"/>
                <w:sz w:val="20"/>
                <w:szCs w:val="20"/>
              </w:rPr>
              <w:t>SİVİL SAVUNMA UZMANLIĞI</w:t>
            </w:r>
          </w:p>
        </w:tc>
        <w:tc>
          <w:tcPr>
            <w:tcW w:w="1047" w:type="dxa"/>
            <w:tcBorders>
              <w:top w:val="nil"/>
              <w:left w:val="nil"/>
              <w:bottom w:val="single" w:sz="8" w:space="0" w:color="auto"/>
              <w:right w:val="single" w:sz="8"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0</w:t>
            </w:r>
          </w:p>
        </w:tc>
        <w:tc>
          <w:tcPr>
            <w:tcW w:w="607" w:type="dxa"/>
            <w:tcBorders>
              <w:top w:val="nil"/>
              <w:left w:val="nil"/>
              <w:bottom w:val="single" w:sz="8" w:space="0" w:color="auto"/>
              <w:right w:val="single" w:sz="8"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0 </w:t>
            </w:r>
          </w:p>
        </w:tc>
        <w:tc>
          <w:tcPr>
            <w:tcW w:w="994" w:type="dxa"/>
            <w:tcBorders>
              <w:top w:val="nil"/>
              <w:left w:val="nil"/>
              <w:bottom w:val="single" w:sz="8" w:space="0" w:color="auto"/>
              <w:right w:val="single" w:sz="8"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 0</w:t>
            </w:r>
          </w:p>
        </w:tc>
        <w:tc>
          <w:tcPr>
            <w:tcW w:w="701" w:type="dxa"/>
            <w:gridSpan w:val="2"/>
            <w:tcBorders>
              <w:top w:val="nil"/>
              <w:left w:val="nil"/>
              <w:bottom w:val="single" w:sz="8" w:space="0" w:color="auto"/>
              <w:right w:val="nil"/>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 0</w:t>
            </w:r>
          </w:p>
        </w:tc>
        <w:tc>
          <w:tcPr>
            <w:tcW w:w="1154" w:type="dxa"/>
            <w:tcBorders>
              <w:top w:val="nil"/>
              <w:left w:val="double" w:sz="6" w:space="0" w:color="auto"/>
              <w:bottom w:val="single" w:sz="8" w:space="0" w:color="auto"/>
              <w:right w:val="double" w:sz="6"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0</w:t>
            </w:r>
          </w:p>
        </w:tc>
      </w:tr>
      <w:tr w:rsidR="00BC3E66" w:rsidTr="007B626E">
        <w:tblPrEx>
          <w:tblLook w:val="0000"/>
        </w:tblPrEx>
        <w:trPr>
          <w:trHeight w:val="435"/>
        </w:trPr>
        <w:tc>
          <w:tcPr>
            <w:tcW w:w="727" w:type="dxa"/>
            <w:tcBorders>
              <w:top w:val="nil"/>
              <w:left w:val="double" w:sz="6" w:space="0" w:color="auto"/>
              <w:bottom w:val="single" w:sz="8" w:space="0" w:color="auto"/>
              <w:right w:val="single" w:sz="8"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 </w:t>
            </w:r>
          </w:p>
        </w:tc>
        <w:tc>
          <w:tcPr>
            <w:tcW w:w="4703" w:type="dxa"/>
            <w:tcBorders>
              <w:top w:val="nil"/>
              <w:left w:val="nil"/>
              <w:bottom w:val="single" w:sz="8" w:space="0" w:color="auto"/>
              <w:right w:val="single" w:sz="8" w:space="0" w:color="auto"/>
            </w:tcBorders>
            <w:shd w:val="clear" w:color="auto" w:fill="auto"/>
            <w:noWrap/>
            <w:vAlign w:val="bottom"/>
          </w:tcPr>
          <w:p w:rsidR="00BC3E66" w:rsidRDefault="00BC3E66" w:rsidP="007B626E">
            <w:pPr>
              <w:rPr>
                <w:rFonts w:ascii="Arial" w:hAnsi="Arial" w:cs="Arial"/>
                <w:b/>
                <w:bCs/>
                <w:color w:val="000000"/>
                <w:sz w:val="20"/>
                <w:szCs w:val="20"/>
              </w:rPr>
            </w:pPr>
            <w:r>
              <w:rPr>
                <w:rFonts w:ascii="Arial" w:hAnsi="Arial" w:cs="Arial"/>
                <w:b/>
                <w:bCs/>
                <w:color w:val="000000"/>
                <w:sz w:val="20"/>
                <w:szCs w:val="20"/>
              </w:rPr>
              <w:t>ÖLÇÜ AYAR MEMURLUĞU</w:t>
            </w:r>
          </w:p>
        </w:tc>
        <w:tc>
          <w:tcPr>
            <w:tcW w:w="1047" w:type="dxa"/>
            <w:tcBorders>
              <w:top w:val="nil"/>
              <w:left w:val="nil"/>
              <w:bottom w:val="single" w:sz="8" w:space="0" w:color="auto"/>
              <w:right w:val="single" w:sz="8"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0</w:t>
            </w:r>
          </w:p>
        </w:tc>
        <w:tc>
          <w:tcPr>
            <w:tcW w:w="607" w:type="dxa"/>
            <w:tcBorders>
              <w:top w:val="nil"/>
              <w:left w:val="nil"/>
              <w:bottom w:val="single" w:sz="8" w:space="0" w:color="auto"/>
              <w:right w:val="single" w:sz="8"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 0</w:t>
            </w:r>
          </w:p>
        </w:tc>
        <w:tc>
          <w:tcPr>
            <w:tcW w:w="994" w:type="dxa"/>
            <w:tcBorders>
              <w:top w:val="nil"/>
              <w:left w:val="nil"/>
              <w:bottom w:val="single" w:sz="8" w:space="0" w:color="auto"/>
              <w:right w:val="single" w:sz="8"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 0</w:t>
            </w:r>
          </w:p>
        </w:tc>
        <w:tc>
          <w:tcPr>
            <w:tcW w:w="701" w:type="dxa"/>
            <w:gridSpan w:val="2"/>
            <w:tcBorders>
              <w:top w:val="nil"/>
              <w:left w:val="nil"/>
              <w:bottom w:val="single" w:sz="8" w:space="0" w:color="auto"/>
              <w:right w:val="nil"/>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 0</w:t>
            </w:r>
          </w:p>
        </w:tc>
        <w:tc>
          <w:tcPr>
            <w:tcW w:w="1154" w:type="dxa"/>
            <w:tcBorders>
              <w:top w:val="nil"/>
              <w:left w:val="double" w:sz="6" w:space="0" w:color="auto"/>
              <w:bottom w:val="single" w:sz="8" w:space="0" w:color="auto"/>
              <w:right w:val="double" w:sz="6"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0</w:t>
            </w:r>
          </w:p>
        </w:tc>
      </w:tr>
      <w:tr w:rsidR="00BC3E66" w:rsidTr="007B626E">
        <w:tblPrEx>
          <w:tblLook w:val="0000"/>
        </w:tblPrEx>
        <w:trPr>
          <w:trHeight w:val="435"/>
        </w:trPr>
        <w:tc>
          <w:tcPr>
            <w:tcW w:w="727" w:type="dxa"/>
            <w:tcBorders>
              <w:top w:val="nil"/>
              <w:left w:val="double" w:sz="6" w:space="0" w:color="auto"/>
              <w:bottom w:val="single" w:sz="8" w:space="0" w:color="auto"/>
              <w:right w:val="single" w:sz="8"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9</w:t>
            </w:r>
          </w:p>
        </w:tc>
        <w:tc>
          <w:tcPr>
            <w:tcW w:w="4703" w:type="dxa"/>
            <w:tcBorders>
              <w:top w:val="nil"/>
              <w:left w:val="nil"/>
              <w:bottom w:val="single" w:sz="8" w:space="0" w:color="auto"/>
              <w:right w:val="single" w:sz="8" w:space="0" w:color="auto"/>
            </w:tcBorders>
            <w:shd w:val="clear" w:color="auto" w:fill="auto"/>
            <w:noWrap/>
            <w:vAlign w:val="bottom"/>
          </w:tcPr>
          <w:p w:rsidR="00BC3E66" w:rsidRDefault="00BC3E66" w:rsidP="007B626E">
            <w:pPr>
              <w:rPr>
                <w:rFonts w:ascii="Arial" w:hAnsi="Arial" w:cs="Arial"/>
                <w:b/>
                <w:bCs/>
                <w:color w:val="000000"/>
                <w:sz w:val="20"/>
                <w:szCs w:val="20"/>
              </w:rPr>
            </w:pPr>
            <w:r>
              <w:rPr>
                <w:rFonts w:ascii="Arial" w:hAnsi="Arial" w:cs="Arial"/>
                <w:b/>
                <w:bCs/>
                <w:color w:val="000000"/>
                <w:sz w:val="20"/>
                <w:szCs w:val="20"/>
              </w:rPr>
              <w:t>TEFTİŞ KURULU MÜDÜRLÜĞÜ</w:t>
            </w:r>
          </w:p>
        </w:tc>
        <w:tc>
          <w:tcPr>
            <w:tcW w:w="1047" w:type="dxa"/>
            <w:tcBorders>
              <w:top w:val="nil"/>
              <w:left w:val="nil"/>
              <w:bottom w:val="single" w:sz="8" w:space="0" w:color="auto"/>
              <w:right w:val="single" w:sz="8"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1</w:t>
            </w:r>
          </w:p>
        </w:tc>
        <w:tc>
          <w:tcPr>
            <w:tcW w:w="607" w:type="dxa"/>
            <w:tcBorders>
              <w:top w:val="nil"/>
              <w:left w:val="nil"/>
              <w:bottom w:val="single" w:sz="8" w:space="0" w:color="auto"/>
              <w:right w:val="single" w:sz="8"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 0</w:t>
            </w:r>
          </w:p>
        </w:tc>
        <w:tc>
          <w:tcPr>
            <w:tcW w:w="994" w:type="dxa"/>
            <w:tcBorders>
              <w:top w:val="nil"/>
              <w:left w:val="nil"/>
              <w:bottom w:val="single" w:sz="8" w:space="0" w:color="auto"/>
              <w:right w:val="single" w:sz="8"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 0</w:t>
            </w:r>
          </w:p>
        </w:tc>
        <w:tc>
          <w:tcPr>
            <w:tcW w:w="701" w:type="dxa"/>
            <w:gridSpan w:val="2"/>
            <w:tcBorders>
              <w:top w:val="nil"/>
              <w:left w:val="nil"/>
              <w:bottom w:val="single" w:sz="8" w:space="0" w:color="auto"/>
              <w:right w:val="nil"/>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 0</w:t>
            </w:r>
          </w:p>
        </w:tc>
        <w:tc>
          <w:tcPr>
            <w:tcW w:w="1154" w:type="dxa"/>
            <w:tcBorders>
              <w:top w:val="nil"/>
              <w:left w:val="double" w:sz="6" w:space="0" w:color="auto"/>
              <w:bottom w:val="single" w:sz="8" w:space="0" w:color="auto"/>
              <w:right w:val="double" w:sz="6"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1</w:t>
            </w:r>
          </w:p>
        </w:tc>
      </w:tr>
      <w:tr w:rsidR="00BC3E66" w:rsidTr="007B626E">
        <w:tblPrEx>
          <w:tblLook w:val="0000"/>
        </w:tblPrEx>
        <w:trPr>
          <w:trHeight w:val="435"/>
        </w:trPr>
        <w:tc>
          <w:tcPr>
            <w:tcW w:w="727" w:type="dxa"/>
            <w:tcBorders>
              <w:top w:val="nil"/>
              <w:left w:val="double" w:sz="6" w:space="0" w:color="auto"/>
              <w:bottom w:val="single" w:sz="8" w:space="0" w:color="auto"/>
              <w:right w:val="single" w:sz="8"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10</w:t>
            </w:r>
          </w:p>
        </w:tc>
        <w:tc>
          <w:tcPr>
            <w:tcW w:w="4703" w:type="dxa"/>
            <w:tcBorders>
              <w:top w:val="nil"/>
              <w:left w:val="nil"/>
              <w:bottom w:val="single" w:sz="8" w:space="0" w:color="auto"/>
              <w:right w:val="single" w:sz="8" w:space="0" w:color="auto"/>
            </w:tcBorders>
            <w:shd w:val="clear" w:color="auto" w:fill="auto"/>
            <w:noWrap/>
            <w:vAlign w:val="bottom"/>
          </w:tcPr>
          <w:p w:rsidR="00BC3E66" w:rsidRDefault="00BC3E66" w:rsidP="007B626E">
            <w:pPr>
              <w:rPr>
                <w:rFonts w:ascii="Arial" w:hAnsi="Arial" w:cs="Arial"/>
                <w:b/>
                <w:bCs/>
                <w:color w:val="000000"/>
                <w:sz w:val="20"/>
                <w:szCs w:val="20"/>
              </w:rPr>
            </w:pPr>
            <w:r>
              <w:rPr>
                <w:rFonts w:ascii="Arial" w:hAnsi="Arial" w:cs="Arial"/>
                <w:b/>
                <w:bCs/>
                <w:color w:val="000000"/>
                <w:sz w:val="20"/>
                <w:szCs w:val="20"/>
              </w:rPr>
              <w:t>HUKUK İŞLERİ MÜDÜRLÜĞÜ</w:t>
            </w:r>
          </w:p>
        </w:tc>
        <w:tc>
          <w:tcPr>
            <w:tcW w:w="1047" w:type="dxa"/>
            <w:tcBorders>
              <w:top w:val="nil"/>
              <w:left w:val="nil"/>
              <w:bottom w:val="single" w:sz="8" w:space="0" w:color="auto"/>
              <w:right w:val="single" w:sz="8"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3</w:t>
            </w:r>
          </w:p>
        </w:tc>
        <w:tc>
          <w:tcPr>
            <w:tcW w:w="607" w:type="dxa"/>
            <w:tcBorders>
              <w:top w:val="nil"/>
              <w:left w:val="nil"/>
              <w:bottom w:val="single" w:sz="8" w:space="0" w:color="auto"/>
              <w:right w:val="single" w:sz="8"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0</w:t>
            </w:r>
          </w:p>
        </w:tc>
        <w:tc>
          <w:tcPr>
            <w:tcW w:w="994" w:type="dxa"/>
            <w:tcBorders>
              <w:top w:val="nil"/>
              <w:left w:val="nil"/>
              <w:bottom w:val="single" w:sz="8" w:space="0" w:color="auto"/>
              <w:right w:val="single" w:sz="8"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 0</w:t>
            </w:r>
          </w:p>
        </w:tc>
        <w:tc>
          <w:tcPr>
            <w:tcW w:w="701" w:type="dxa"/>
            <w:gridSpan w:val="2"/>
            <w:tcBorders>
              <w:top w:val="nil"/>
              <w:left w:val="nil"/>
              <w:bottom w:val="single" w:sz="8" w:space="0" w:color="auto"/>
              <w:right w:val="nil"/>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0 </w:t>
            </w:r>
          </w:p>
        </w:tc>
        <w:tc>
          <w:tcPr>
            <w:tcW w:w="1154" w:type="dxa"/>
            <w:tcBorders>
              <w:top w:val="nil"/>
              <w:left w:val="double" w:sz="6" w:space="0" w:color="auto"/>
              <w:bottom w:val="single" w:sz="8" w:space="0" w:color="auto"/>
              <w:right w:val="double" w:sz="6"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3</w:t>
            </w:r>
          </w:p>
        </w:tc>
      </w:tr>
      <w:tr w:rsidR="00BC3E66" w:rsidTr="007B626E">
        <w:tblPrEx>
          <w:tblLook w:val="0000"/>
        </w:tblPrEx>
        <w:trPr>
          <w:trHeight w:val="435"/>
        </w:trPr>
        <w:tc>
          <w:tcPr>
            <w:tcW w:w="727" w:type="dxa"/>
            <w:tcBorders>
              <w:top w:val="nil"/>
              <w:left w:val="double" w:sz="6" w:space="0" w:color="auto"/>
              <w:bottom w:val="single" w:sz="8" w:space="0" w:color="auto"/>
              <w:right w:val="single" w:sz="8"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11</w:t>
            </w:r>
          </w:p>
        </w:tc>
        <w:tc>
          <w:tcPr>
            <w:tcW w:w="4703" w:type="dxa"/>
            <w:tcBorders>
              <w:top w:val="nil"/>
              <w:left w:val="nil"/>
              <w:bottom w:val="single" w:sz="8" w:space="0" w:color="auto"/>
              <w:right w:val="single" w:sz="8" w:space="0" w:color="auto"/>
            </w:tcBorders>
            <w:shd w:val="clear" w:color="auto" w:fill="auto"/>
            <w:noWrap/>
            <w:vAlign w:val="bottom"/>
          </w:tcPr>
          <w:p w:rsidR="00BC3E66" w:rsidRDefault="00BC3E66" w:rsidP="007B626E">
            <w:pPr>
              <w:rPr>
                <w:rFonts w:ascii="Arial" w:hAnsi="Arial" w:cs="Arial"/>
                <w:b/>
                <w:bCs/>
                <w:color w:val="000000"/>
                <w:sz w:val="20"/>
                <w:szCs w:val="20"/>
              </w:rPr>
            </w:pPr>
            <w:r>
              <w:rPr>
                <w:rFonts w:ascii="Arial" w:hAnsi="Arial" w:cs="Arial"/>
                <w:b/>
                <w:bCs/>
                <w:color w:val="000000"/>
                <w:sz w:val="20"/>
                <w:szCs w:val="20"/>
              </w:rPr>
              <w:t>İMAR VE ŞEHİRCİLİK MÜDÜRLÜĞÜ</w:t>
            </w:r>
          </w:p>
        </w:tc>
        <w:tc>
          <w:tcPr>
            <w:tcW w:w="1047" w:type="dxa"/>
            <w:tcBorders>
              <w:top w:val="nil"/>
              <w:left w:val="nil"/>
              <w:bottom w:val="single" w:sz="8" w:space="0" w:color="auto"/>
              <w:right w:val="single" w:sz="8"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15</w:t>
            </w:r>
          </w:p>
        </w:tc>
        <w:tc>
          <w:tcPr>
            <w:tcW w:w="607" w:type="dxa"/>
            <w:tcBorders>
              <w:top w:val="nil"/>
              <w:left w:val="nil"/>
              <w:bottom w:val="single" w:sz="8" w:space="0" w:color="auto"/>
              <w:right w:val="single" w:sz="8"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5</w:t>
            </w:r>
          </w:p>
        </w:tc>
        <w:tc>
          <w:tcPr>
            <w:tcW w:w="994" w:type="dxa"/>
            <w:tcBorders>
              <w:top w:val="nil"/>
              <w:left w:val="nil"/>
              <w:bottom w:val="single" w:sz="8" w:space="0" w:color="auto"/>
              <w:right w:val="single" w:sz="8"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 0</w:t>
            </w:r>
          </w:p>
        </w:tc>
        <w:tc>
          <w:tcPr>
            <w:tcW w:w="701" w:type="dxa"/>
            <w:gridSpan w:val="2"/>
            <w:tcBorders>
              <w:top w:val="nil"/>
              <w:left w:val="nil"/>
              <w:bottom w:val="single" w:sz="8" w:space="0" w:color="auto"/>
              <w:right w:val="nil"/>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5</w:t>
            </w:r>
          </w:p>
        </w:tc>
        <w:tc>
          <w:tcPr>
            <w:tcW w:w="1154" w:type="dxa"/>
            <w:tcBorders>
              <w:top w:val="nil"/>
              <w:left w:val="double" w:sz="6" w:space="0" w:color="auto"/>
              <w:bottom w:val="single" w:sz="8" w:space="0" w:color="auto"/>
              <w:right w:val="double" w:sz="6"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25</w:t>
            </w:r>
          </w:p>
        </w:tc>
      </w:tr>
      <w:tr w:rsidR="00BC3E66" w:rsidTr="007B626E">
        <w:tblPrEx>
          <w:tblLook w:val="0000"/>
        </w:tblPrEx>
        <w:trPr>
          <w:trHeight w:val="435"/>
        </w:trPr>
        <w:tc>
          <w:tcPr>
            <w:tcW w:w="727" w:type="dxa"/>
            <w:tcBorders>
              <w:top w:val="nil"/>
              <w:left w:val="double" w:sz="6" w:space="0" w:color="auto"/>
              <w:bottom w:val="single" w:sz="8" w:space="0" w:color="auto"/>
              <w:right w:val="single" w:sz="8"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lastRenderedPageBreak/>
              <w:t>12</w:t>
            </w:r>
          </w:p>
        </w:tc>
        <w:tc>
          <w:tcPr>
            <w:tcW w:w="4703" w:type="dxa"/>
            <w:tcBorders>
              <w:top w:val="nil"/>
              <w:left w:val="nil"/>
              <w:bottom w:val="single" w:sz="8" w:space="0" w:color="auto"/>
              <w:right w:val="single" w:sz="8" w:space="0" w:color="auto"/>
            </w:tcBorders>
            <w:shd w:val="clear" w:color="auto" w:fill="auto"/>
            <w:noWrap/>
            <w:vAlign w:val="bottom"/>
          </w:tcPr>
          <w:p w:rsidR="00BC3E66" w:rsidRDefault="00BC3E66" w:rsidP="007B626E">
            <w:pPr>
              <w:rPr>
                <w:rFonts w:ascii="Arial" w:hAnsi="Arial" w:cs="Arial"/>
                <w:b/>
                <w:bCs/>
                <w:color w:val="000000"/>
                <w:sz w:val="20"/>
                <w:szCs w:val="20"/>
              </w:rPr>
            </w:pPr>
            <w:r>
              <w:rPr>
                <w:rFonts w:ascii="Arial" w:hAnsi="Arial" w:cs="Arial"/>
                <w:b/>
                <w:bCs/>
                <w:color w:val="000000"/>
                <w:sz w:val="20"/>
                <w:szCs w:val="20"/>
              </w:rPr>
              <w:t>İTFAİYE MÜDÜRLÜĞÜ</w:t>
            </w:r>
          </w:p>
        </w:tc>
        <w:tc>
          <w:tcPr>
            <w:tcW w:w="1047" w:type="dxa"/>
            <w:tcBorders>
              <w:top w:val="nil"/>
              <w:left w:val="nil"/>
              <w:bottom w:val="single" w:sz="8" w:space="0" w:color="auto"/>
              <w:right w:val="single" w:sz="8"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16</w:t>
            </w:r>
          </w:p>
        </w:tc>
        <w:tc>
          <w:tcPr>
            <w:tcW w:w="607" w:type="dxa"/>
            <w:tcBorders>
              <w:top w:val="nil"/>
              <w:left w:val="nil"/>
              <w:bottom w:val="single" w:sz="8" w:space="0" w:color="auto"/>
              <w:right w:val="single" w:sz="8"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0</w:t>
            </w:r>
          </w:p>
        </w:tc>
        <w:tc>
          <w:tcPr>
            <w:tcW w:w="994" w:type="dxa"/>
            <w:tcBorders>
              <w:top w:val="nil"/>
              <w:left w:val="nil"/>
              <w:bottom w:val="single" w:sz="8" w:space="0" w:color="auto"/>
              <w:right w:val="single" w:sz="8"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 38</w:t>
            </w:r>
          </w:p>
        </w:tc>
        <w:tc>
          <w:tcPr>
            <w:tcW w:w="701" w:type="dxa"/>
            <w:gridSpan w:val="2"/>
            <w:tcBorders>
              <w:top w:val="nil"/>
              <w:left w:val="nil"/>
              <w:bottom w:val="single" w:sz="8" w:space="0" w:color="auto"/>
              <w:right w:val="nil"/>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 0</w:t>
            </w:r>
          </w:p>
        </w:tc>
        <w:tc>
          <w:tcPr>
            <w:tcW w:w="1154" w:type="dxa"/>
            <w:tcBorders>
              <w:top w:val="nil"/>
              <w:left w:val="double" w:sz="6" w:space="0" w:color="auto"/>
              <w:bottom w:val="single" w:sz="8" w:space="0" w:color="auto"/>
              <w:right w:val="double" w:sz="6"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55</w:t>
            </w:r>
          </w:p>
        </w:tc>
      </w:tr>
      <w:tr w:rsidR="00BC3E66" w:rsidTr="007B626E">
        <w:tblPrEx>
          <w:tblLook w:val="0000"/>
        </w:tblPrEx>
        <w:trPr>
          <w:trHeight w:val="435"/>
        </w:trPr>
        <w:tc>
          <w:tcPr>
            <w:tcW w:w="727" w:type="dxa"/>
            <w:tcBorders>
              <w:top w:val="nil"/>
              <w:left w:val="double" w:sz="6" w:space="0" w:color="auto"/>
              <w:bottom w:val="single" w:sz="8" w:space="0" w:color="auto"/>
              <w:right w:val="single" w:sz="8"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13</w:t>
            </w:r>
          </w:p>
        </w:tc>
        <w:tc>
          <w:tcPr>
            <w:tcW w:w="4703" w:type="dxa"/>
            <w:tcBorders>
              <w:top w:val="nil"/>
              <w:left w:val="nil"/>
              <w:bottom w:val="single" w:sz="8" w:space="0" w:color="auto"/>
              <w:right w:val="single" w:sz="8" w:space="0" w:color="auto"/>
            </w:tcBorders>
            <w:shd w:val="clear" w:color="auto" w:fill="auto"/>
            <w:noWrap/>
            <w:vAlign w:val="bottom"/>
          </w:tcPr>
          <w:p w:rsidR="00BC3E66" w:rsidRDefault="00BC3E66" w:rsidP="007B626E">
            <w:pPr>
              <w:rPr>
                <w:rFonts w:ascii="Arial" w:hAnsi="Arial" w:cs="Arial"/>
                <w:b/>
                <w:bCs/>
                <w:color w:val="000000"/>
                <w:sz w:val="20"/>
                <w:szCs w:val="20"/>
              </w:rPr>
            </w:pPr>
            <w:r>
              <w:rPr>
                <w:rFonts w:ascii="Arial" w:hAnsi="Arial" w:cs="Arial"/>
                <w:b/>
                <w:bCs/>
                <w:color w:val="000000"/>
                <w:sz w:val="20"/>
                <w:szCs w:val="20"/>
              </w:rPr>
              <w:t>FEN İŞLERİ MÜDÜRLÜĞÜ</w:t>
            </w:r>
          </w:p>
        </w:tc>
        <w:tc>
          <w:tcPr>
            <w:tcW w:w="1047" w:type="dxa"/>
            <w:tcBorders>
              <w:top w:val="nil"/>
              <w:left w:val="nil"/>
              <w:bottom w:val="single" w:sz="8" w:space="0" w:color="auto"/>
              <w:right w:val="single" w:sz="8"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9</w:t>
            </w:r>
          </w:p>
        </w:tc>
        <w:tc>
          <w:tcPr>
            <w:tcW w:w="607" w:type="dxa"/>
            <w:tcBorders>
              <w:top w:val="nil"/>
              <w:left w:val="nil"/>
              <w:bottom w:val="single" w:sz="8" w:space="0" w:color="auto"/>
              <w:right w:val="single" w:sz="8"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13</w:t>
            </w:r>
          </w:p>
        </w:tc>
        <w:tc>
          <w:tcPr>
            <w:tcW w:w="994" w:type="dxa"/>
            <w:tcBorders>
              <w:top w:val="nil"/>
              <w:left w:val="nil"/>
              <w:bottom w:val="single" w:sz="8" w:space="0" w:color="auto"/>
              <w:right w:val="single" w:sz="8"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 165</w:t>
            </w:r>
          </w:p>
        </w:tc>
        <w:tc>
          <w:tcPr>
            <w:tcW w:w="701" w:type="dxa"/>
            <w:gridSpan w:val="2"/>
            <w:tcBorders>
              <w:top w:val="nil"/>
              <w:left w:val="nil"/>
              <w:bottom w:val="single" w:sz="8" w:space="0" w:color="auto"/>
              <w:right w:val="nil"/>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7 </w:t>
            </w:r>
          </w:p>
        </w:tc>
        <w:tc>
          <w:tcPr>
            <w:tcW w:w="1154" w:type="dxa"/>
            <w:tcBorders>
              <w:top w:val="nil"/>
              <w:left w:val="double" w:sz="6" w:space="0" w:color="auto"/>
              <w:bottom w:val="single" w:sz="8" w:space="0" w:color="auto"/>
              <w:right w:val="double" w:sz="6"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194</w:t>
            </w:r>
          </w:p>
        </w:tc>
      </w:tr>
      <w:tr w:rsidR="00BC3E66" w:rsidTr="007B626E">
        <w:tblPrEx>
          <w:tblLook w:val="0000"/>
        </w:tblPrEx>
        <w:trPr>
          <w:trHeight w:val="435"/>
        </w:trPr>
        <w:tc>
          <w:tcPr>
            <w:tcW w:w="727" w:type="dxa"/>
            <w:tcBorders>
              <w:top w:val="nil"/>
              <w:left w:val="double" w:sz="6" w:space="0" w:color="auto"/>
              <w:bottom w:val="single" w:sz="8" w:space="0" w:color="auto"/>
              <w:right w:val="single" w:sz="8"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14</w:t>
            </w:r>
          </w:p>
        </w:tc>
        <w:tc>
          <w:tcPr>
            <w:tcW w:w="4703" w:type="dxa"/>
            <w:tcBorders>
              <w:top w:val="nil"/>
              <w:left w:val="nil"/>
              <w:bottom w:val="single" w:sz="8" w:space="0" w:color="auto"/>
              <w:right w:val="single" w:sz="8" w:space="0" w:color="auto"/>
            </w:tcBorders>
            <w:shd w:val="clear" w:color="auto" w:fill="auto"/>
            <w:noWrap/>
            <w:vAlign w:val="bottom"/>
          </w:tcPr>
          <w:p w:rsidR="00BC3E66" w:rsidRDefault="00BC3E66" w:rsidP="007B626E">
            <w:pPr>
              <w:rPr>
                <w:rFonts w:ascii="Arial" w:hAnsi="Arial" w:cs="Arial"/>
                <w:b/>
                <w:bCs/>
                <w:color w:val="000000"/>
                <w:sz w:val="20"/>
                <w:szCs w:val="20"/>
              </w:rPr>
            </w:pPr>
            <w:r>
              <w:rPr>
                <w:rFonts w:ascii="Arial" w:hAnsi="Arial" w:cs="Arial"/>
                <w:b/>
                <w:bCs/>
                <w:color w:val="000000"/>
                <w:sz w:val="20"/>
                <w:szCs w:val="20"/>
              </w:rPr>
              <w:t>DESTEK HİZMETLERİ MÜDÜRLÜĞÜ</w:t>
            </w:r>
          </w:p>
        </w:tc>
        <w:tc>
          <w:tcPr>
            <w:tcW w:w="1047" w:type="dxa"/>
            <w:tcBorders>
              <w:top w:val="nil"/>
              <w:left w:val="nil"/>
              <w:bottom w:val="single" w:sz="8" w:space="0" w:color="auto"/>
              <w:right w:val="single" w:sz="8"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2</w:t>
            </w:r>
          </w:p>
        </w:tc>
        <w:tc>
          <w:tcPr>
            <w:tcW w:w="607" w:type="dxa"/>
            <w:tcBorders>
              <w:top w:val="nil"/>
              <w:left w:val="nil"/>
              <w:bottom w:val="single" w:sz="8" w:space="0" w:color="auto"/>
              <w:right w:val="single" w:sz="8"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10</w:t>
            </w:r>
          </w:p>
        </w:tc>
        <w:tc>
          <w:tcPr>
            <w:tcW w:w="994" w:type="dxa"/>
            <w:tcBorders>
              <w:top w:val="nil"/>
              <w:left w:val="nil"/>
              <w:bottom w:val="single" w:sz="8" w:space="0" w:color="auto"/>
              <w:right w:val="single" w:sz="8"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 139</w:t>
            </w:r>
          </w:p>
        </w:tc>
        <w:tc>
          <w:tcPr>
            <w:tcW w:w="701" w:type="dxa"/>
            <w:gridSpan w:val="2"/>
            <w:tcBorders>
              <w:top w:val="nil"/>
              <w:left w:val="nil"/>
              <w:bottom w:val="single" w:sz="8" w:space="0" w:color="auto"/>
              <w:right w:val="nil"/>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 3</w:t>
            </w:r>
          </w:p>
        </w:tc>
        <w:tc>
          <w:tcPr>
            <w:tcW w:w="1154" w:type="dxa"/>
            <w:tcBorders>
              <w:top w:val="nil"/>
              <w:left w:val="double" w:sz="6" w:space="0" w:color="auto"/>
              <w:bottom w:val="single" w:sz="8" w:space="0" w:color="auto"/>
              <w:right w:val="double" w:sz="6"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154</w:t>
            </w:r>
          </w:p>
        </w:tc>
      </w:tr>
      <w:tr w:rsidR="00BC3E66" w:rsidTr="007B626E">
        <w:tblPrEx>
          <w:tblLook w:val="0000"/>
        </w:tblPrEx>
        <w:trPr>
          <w:trHeight w:val="435"/>
        </w:trPr>
        <w:tc>
          <w:tcPr>
            <w:tcW w:w="727" w:type="dxa"/>
            <w:tcBorders>
              <w:top w:val="nil"/>
              <w:left w:val="double" w:sz="6" w:space="0" w:color="auto"/>
              <w:bottom w:val="single" w:sz="8" w:space="0" w:color="auto"/>
              <w:right w:val="single" w:sz="8"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15</w:t>
            </w:r>
          </w:p>
        </w:tc>
        <w:tc>
          <w:tcPr>
            <w:tcW w:w="4703" w:type="dxa"/>
            <w:tcBorders>
              <w:top w:val="nil"/>
              <w:left w:val="nil"/>
              <w:bottom w:val="single" w:sz="8" w:space="0" w:color="auto"/>
              <w:right w:val="single" w:sz="8" w:space="0" w:color="auto"/>
            </w:tcBorders>
            <w:shd w:val="clear" w:color="auto" w:fill="auto"/>
            <w:noWrap/>
            <w:vAlign w:val="bottom"/>
          </w:tcPr>
          <w:p w:rsidR="00BC3E66" w:rsidRDefault="00BC3E66" w:rsidP="007B626E">
            <w:pPr>
              <w:rPr>
                <w:rFonts w:ascii="Arial" w:hAnsi="Arial" w:cs="Arial"/>
                <w:b/>
                <w:bCs/>
                <w:color w:val="000000"/>
                <w:sz w:val="20"/>
                <w:szCs w:val="20"/>
              </w:rPr>
            </w:pPr>
            <w:r>
              <w:rPr>
                <w:rFonts w:ascii="Arial" w:hAnsi="Arial" w:cs="Arial"/>
                <w:b/>
                <w:bCs/>
                <w:color w:val="000000"/>
                <w:sz w:val="20"/>
                <w:szCs w:val="20"/>
              </w:rPr>
              <w:t>BASIN YAYIN HALKLA İLİŞKİLER MÜD.</w:t>
            </w:r>
          </w:p>
        </w:tc>
        <w:tc>
          <w:tcPr>
            <w:tcW w:w="1047" w:type="dxa"/>
            <w:tcBorders>
              <w:top w:val="nil"/>
              <w:left w:val="nil"/>
              <w:bottom w:val="single" w:sz="8" w:space="0" w:color="auto"/>
              <w:right w:val="single" w:sz="8"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1</w:t>
            </w:r>
          </w:p>
        </w:tc>
        <w:tc>
          <w:tcPr>
            <w:tcW w:w="607" w:type="dxa"/>
            <w:tcBorders>
              <w:top w:val="nil"/>
              <w:left w:val="nil"/>
              <w:bottom w:val="single" w:sz="8" w:space="0" w:color="auto"/>
              <w:right w:val="single" w:sz="8"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0</w:t>
            </w:r>
          </w:p>
        </w:tc>
        <w:tc>
          <w:tcPr>
            <w:tcW w:w="994" w:type="dxa"/>
            <w:tcBorders>
              <w:top w:val="nil"/>
              <w:left w:val="nil"/>
              <w:bottom w:val="single" w:sz="8" w:space="0" w:color="auto"/>
              <w:right w:val="single" w:sz="8"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 12</w:t>
            </w:r>
          </w:p>
        </w:tc>
        <w:tc>
          <w:tcPr>
            <w:tcW w:w="701" w:type="dxa"/>
            <w:gridSpan w:val="2"/>
            <w:tcBorders>
              <w:top w:val="nil"/>
              <w:left w:val="nil"/>
              <w:bottom w:val="single" w:sz="8" w:space="0" w:color="auto"/>
              <w:right w:val="nil"/>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 0</w:t>
            </w:r>
          </w:p>
        </w:tc>
        <w:tc>
          <w:tcPr>
            <w:tcW w:w="1154" w:type="dxa"/>
            <w:tcBorders>
              <w:top w:val="nil"/>
              <w:left w:val="double" w:sz="6" w:space="0" w:color="auto"/>
              <w:bottom w:val="single" w:sz="8" w:space="0" w:color="auto"/>
              <w:right w:val="double" w:sz="6"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13</w:t>
            </w:r>
          </w:p>
        </w:tc>
      </w:tr>
      <w:tr w:rsidR="00BC3E66" w:rsidTr="007B626E">
        <w:tblPrEx>
          <w:tblLook w:val="0000"/>
        </w:tblPrEx>
        <w:trPr>
          <w:trHeight w:val="435"/>
        </w:trPr>
        <w:tc>
          <w:tcPr>
            <w:tcW w:w="727" w:type="dxa"/>
            <w:tcBorders>
              <w:top w:val="nil"/>
              <w:left w:val="double" w:sz="6" w:space="0" w:color="auto"/>
              <w:bottom w:val="single" w:sz="8" w:space="0" w:color="auto"/>
              <w:right w:val="single" w:sz="8"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16</w:t>
            </w:r>
          </w:p>
        </w:tc>
        <w:tc>
          <w:tcPr>
            <w:tcW w:w="4703" w:type="dxa"/>
            <w:tcBorders>
              <w:top w:val="nil"/>
              <w:left w:val="nil"/>
              <w:bottom w:val="nil"/>
              <w:right w:val="single" w:sz="8" w:space="0" w:color="auto"/>
            </w:tcBorders>
            <w:shd w:val="clear" w:color="auto" w:fill="auto"/>
            <w:noWrap/>
            <w:vAlign w:val="bottom"/>
          </w:tcPr>
          <w:p w:rsidR="00BC3E66" w:rsidRDefault="00BC3E66" w:rsidP="007B626E">
            <w:pPr>
              <w:rPr>
                <w:rFonts w:ascii="Arial" w:hAnsi="Arial" w:cs="Arial"/>
                <w:b/>
                <w:bCs/>
                <w:color w:val="000000"/>
                <w:sz w:val="20"/>
                <w:szCs w:val="20"/>
              </w:rPr>
            </w:pPr>
            <w:r>
              <w:rPr>
                <w:rFonts w:ascii="Arial" w:hAnsi="Arial" w:cs="Arial"/>
                <w:b/>
                <w:bCs/>
                <w:color w:val="000000"/>
                <w:sz w:val="20"/>
                <w:szCs w:val="20"/>
              </w:rPr>
              <w:t>KÜLTÜR SOSYAL İŞLER MÜDÜRLÜĞÜ</w:t>
            </w:r>
          </w:p>
        </w:tc>
        <w:tc>
          <w:tcPr>
            <w:tcW w:w="1047" w:type="dxa"/>
            <w:tcBorders>
              <w:top w:val="nil"/>
              <w:left w:val="nil"/>
              <w:bottom w:val="nil"/>
              <w:right w:val="single" w:sz="8"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3</w:t>
            </w:r>
          </w:p>
        </w:tc>
        <w:tc>
          <w:tcPr>
            <w:tcW w:w="607" w:type="dxa"/>
            <w:tcBorders>
              <w:top w:val="nil"/>
              <w:left w:val="nil"/>
              <w:bottom w:val="nil"/>
              <w:right w:val="single" w:sz="8"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0</w:t>
            </w:r>
          </w:p>
        </w:tc>
        <w:tc>
          <w:tcPr>
            <w:tcW w:w="994" w:type="dxa"/>
            <w:tcBorders>
              <w:top w:val="nil"/>
              <w:left w:val="nil"/>
              <w:bottom w:val="nil"/>
              <w:right w:val="single" w:sz="8"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 42</w:t>
            </w:r>
          </w:p>
        </w:tc>
        <w:tc>
          <w:tcPr>
            <w:tcW w:w="701" w:type="dxa"/>
            <w:gridSpan w:val="2"/>
            <w:tcBorders>
              <w:top w:val="nil"/>
              <w:left w:val="nil"/>
              <w:bottom w:val="nil"/>
              <w:right w:val="nil"/>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0</w:t>
            </w:r>
          </w:p>
        </w:tc>
        <w:tc>
          <w:tcPr>
            <w:tcW w:w="1154" w:type="dxa"/>
            <w:tcBorders>
              <w:top w:val="nil"/>
              <w:left w:val="double" w:sz="6" w:space="0" w:color="auto"/>
              <w:bottom w:val="single" w:sz="8" w:space="0" w:color="auto"/>
              <w:right w:val="double" w:sz="6"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45</w:t>
            </w:r>
          </w:p>
        </w:tc>
      </w:tr>
      <w:tr w:rsidR="00BC3E66" w:rsidTr="007B626E">
        <w:tblPrEx>
          <w:tblLook w:val="0000"/>
        </w:tblPrEx>
        <w:trPr>
          <w:trHeight w:val="435"/>
        </w:trPr>
        <w:tc>
          <w:tcPr>
            <w:tcW w:w="727" w:type="dxa"/>
            <w:tcBorders>
              <w:top w:val="nil"/>
              <w:left w:val="double" w:sz="6" w:space="0" w:color="auto"/>
              <w:bottom w:val="single" w:sz="8" w:space="0" w:color="auto"/>
              <w:right w:val="single" w:sz="8"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17</w:t>
            </w:r>
          </w:p>
        </w:tc>
        <w:tc>
          <w:tcPr>
            <w:tcW w:w="4703" w:type="dxa"/>
            <w:tcBorders>
              <w:top w:val="double" w:sz="6" w:space="0" w:color="auto"/>
              <w:left w:val="double" w:sz="6" w:space="0" w:color="auto"/>
              <w:bottom w:val="double" w:sz="6" w:space="0" w:color="auto"/>
              <w:right w:val="double" w:sz="6" w:space="0" w:color="auto"/>
            </w:tcBorders>
            <w:shd w:val="clear" w:color="auto" w:fill="auto"/>
            <w:noWrap/>
            <w:vAlign w:val="bottom"/>
          </w:tcPr>
          <w:p w:rsidR="00BC3E66" w:rsidRDefault="00BC3E66" w:rsidP="007B626E">
            <w:pPr>
              <w:rPr>
                <w:rFonts w:ascii="Arial" w:hAnsi="Arial" w:cs="Arial"/>
                <w:b/>
                <w:bCs/>
                <w:color w:val="000000"/>
                <w:sz w:val="20"/>
                <w:szCs w:val="20"/>
              </w:rPr>
            </w:pPr>
            <w:r>
              <w:rPr>
                <w:rFonts w:ascii="Arial" w:hAnsi="Arial" w:cs="Arial"/>
                <w:b/>
                <w:bCs/>
                <w:color w:val="000000"/>
                <w:sz w:val="20"/>
                <w:szCs w:val="20"/>
              </w:rPr>
              <w:t>GECEKONDU VE SOSYAL KONUTLAR MÜD.</w:t>
            </w:r>
          </w:p>
        </w:tc>
        <w:tc>
          <w:tcPr>
            <w:tcW w:w="1047" w:type="dxa"/>
            <w:tcBorders>
              <w:top w:val="double" w:sz="6" w:space="0" w:color="auto"/>
              <w:left w:val="nil"/>
              <w:bottom w:val="double" w:sz="6" w:space="0" w:color="auto"/>
              <w:right w:val="double" w:sz="6"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1</w:t>
            </w:r>
          </w:p>
        </w:tc>
        <w:tc>
          <w:tcPr>
            <w:tcW w:w="607" w:type="dxa"/>
            <w:tcBorders>
              <w:top w:val="double" w:sz="6" w:space="0" w:color="auto"/>
              <w:left w:val="nil"/>
              <w:bottom w:val="double" w:sz="6" w:space="0" w:color="auto"/>
              <w:right w:val="double" w:sz="6"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0</w:t>
            </w:r>
          </w:p>
        </w:tc>
        <w:tc>
          <w:tcPr>
            <w:tcW w:w="994" w:type="dxa"/>
            <w:tcBorders>
              <w:top w:val="double" w:sz="6" w:space="0" w:color="auto"/>
              <w:left w:val="nil"/>
              <w:bottom w:val="double" w:sz="6" w:space="0" w:color="auto"/>
              <w:right w:val="double" w:sz="6"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 0</w:t>
            </w:r>
          </w:p>
        </w:tc>
        <w:tc>
          <w:tcPr>
            <w:tcW w:w="701" w:type="dxa"/>
            <w:gridSpan w:val="2"/>
            <w:tcBorders>
              <w:top w:val="double" w:sz="6" w:space="0" w:color="auto"/>
              <w:left w:val="nil"/>
              <w:bottom w:val="double" w:sz="6" w:space="0" w:color="auto"/>
              <w:right w:val="double" w:sz="6"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0 </w:t>
            </w:r>
          </w:p>
        </w:tc>
        <w:tc>
          <w:tcPr>
            <w:tcW w:w="1154" w:type="dxa"/>
            <w:tcBorders>
              <w:top w:val="nil"/>
              <w:left w:val="nil"/>
              <w:bottom w:val="single" w:sz="8" w:space="0" w:color="auto"/>
              <w:right w:val="double" w:sz="6"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1</w:t>
            </w:r>
          </w:p>
        </w:tc>
      </w:tr>
      <w:tr w:rsidR="00BC3E66" w:rsidTr="007B626E">
        <w:tblPrEx>
          <w:tblLook w:val="0000"/>
        </w:tblPrEx>
        <w:trPr>
          <w:trHeight w:val="435"/>
        </w:trPr>
        <w:tc>
          <w:tcPr>
            <w:tcW w:w="727" w:type="dxa"/>
            <w:tcBorders>
              <w:top w:val="nil"/>
              <w:left w:val="double" w:sz="6" w:space="0" w:color="auto"/>
              <w:bottom w:val="single" w:sz="8" w:space="0" w:color="auto"/>
              <w:right w:val="single" w:sz="8"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18</w:t>
            </w:r>
          </w:p>
        </w:tc>
        <w:tc>
          <w:tcPr>
            <w:tcW w:w="4703" w:type="dxa"/>
            <w:tcBorders>
              <w:top w:val="nil"/>
              <w:left w:val="double" w:sz="6" w:space="0" w:color="auto"/>
              <w:bottom w:val="double" w:sz="6" w:space="0" w:color="auto"/>
              <w:right w:val="double" w:sz="6" w:space="0" w:color="auto"/>
            </w:tcBorders>
            <w:shd w:val="clear" w:color="auto" w:fill="auto"/>
            <w:noWrap/>
            <w:vAlign w:val="bottom"/>
          </w:tcPr>
          <w:p w:rsidR="00BC3E66" w:rsidRDefault="00BC3E66" w:rsidP="007B626E">
            <w:pPr>
              <w:rPr>
                <w:rFonts w:ascii="Arial" w:hAnsi="Arial" w:cs="Arial"/>
                <w:b/>
                <w:bCs/>
                <w:color w:val="000000"/>
                <w:sz w:val="20"/>
                <w:szCs w:val="20"/>
              </w:rPr>
            </w:pPr>
            <w:r>
              <w:rPr>
                <w:rFonts w:ascii="Arial" w:hAnsi="Arial" w:cs="Arial"/>
                <w:b/>
                <w:bCs/>
                <w:color w:val="000000"/>
                <w:sz w:val="20"/>
                <w:szCs w:val="20"/>
              </w:rPr>
              <w:t>SOSYAL YARDIM İŞLERİ MÜDÜRLÜĞÜ</w:t>
            </w:r>
          </w:p>
        </w:tc>
        <w:tc>
          <w:tcPr>
            <w:tcW w:w="1047" w:type="dxa"/>
            <w:tcBorders>
              <w:top w:val="nil"/>
              <w:left w:val="nil"/>
              <w:bottom w:val="double" w:sz="6" w:space="0" w:color="auto"/>
              <w:right w:val="double" w:sz="6"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2</w:t>
            </w:r>
          </w:p>
        </w:tc>
        <w:tc>
          <w:tcPr>
            <w:tcW w:w="607" w:type="dxa"/>
            <w:tcBorders>
              <w:top w:val="nil"/>
              <w:left w:val="nil"/>
              <w:bottom w:val="double" w:sz="6" w:space="0" w:color="auto"/>
              <w:right w:val="double" w:sz="6"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2</w:t>
            </w:r>
          </w:p>
        </w:tc>
        <w:tc>
          <w:tcPr>
            <w:tcW w:w="994" w:type="dxa"/>
            <w:tcBorders>
              <w:top w:val="nil"/>
              <w:left w:val="nil"/>
              <w:bottom w:val="double" w:sz="6" w:space="0" w:color="auto"/>
              <w:right w:val="double" w:sz="6"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 6</w:t>
            </w:r>
          </w:p>
        </w:tc>
        <w:tc>
          <w:tcPr>
            <w:tcW w:w="701" w:type="dxa"/>
            <w:gridSpan w:val="2"/>
            <w:tcBorders>
              <w:top w:val="nil"/>
              <w:left w:val="nil"/>
              <w:bottom w:val="double" w:sz="6" w:space="0" w:color="auto"/>
              <w:right w:val="double" w:sz="6"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 0</w:t>
            </w:r>
          </w:p>
        </w:tc>
        <w:tc>
          <w:tcPr>
            <w:tcW w:w="1154" w:type="dxa"/>
            <w:tcBorders>
              <w:top w:val="nil"/>
              <w:left w:val="nil"/>
              <w:bottom w:val="single" w:sz="8" w:space="0" w:color="auto"/>
              <w:right w:val="double" w:sz="6"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10</w:t>
            </w:r>
          </w:p>
        </w:tc>
      </w:tr>
      <w:tr w:rsidR="00BC3E66" w:rsidTr="007B626E">
        <w:tblPrEx>
          <w:tblLook w:val="0000"/>
        </w:tblPrEx>
        <w:trPr>
          <w:trHeight w:val="435"/>
        </w:trPr>
        <w:tc>
          <w:tcPr>
            <w:tcW w:w="727" w:type="dxa"/>
            <w:tcBorders>
              <w:top w:val="nil"/>
              <w:left w:val="double" w:sz="6" w:space="0" w:color="auto"/>
              <w:bottom w:val="single" w:sz="8" w:space="0" w:color="auto"/>
              <w:right w:val="single" w:sz="8"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19</w:t>
            </w:r>
          </w:p>
        </w:tc>
        <w:tc>
          <w:tcPr>
            <w:tcW w:w="4703" w:type="dxa"/>
            <w:tcBorders>
              <w:top w:val="nil"/>
              <w:left w:val="double" w:sz="6" w:space="0" w:color="auto"/>
              <w:bottom w:val="double" w:sz="6" w:space="0" w:color="auto"/>
              <w:right w:val="double" w:sz="6" w:space="0" w:color="auto"/>
            </w:tcBorders>
            <w:shd w:val="clear" w:color="auto" w:fill="auto"/>
            <w:noWrap/>
            <w:vAlign w:val="bottom"/>
          </w:tcPr>
          <w:p w:rsidR="00BC3E66" w:rsidRDefault="00BC3E66" w:rsidP="007B626E">
            <w:pPr>
              <w:rPr>
                <w:rFonts w:ascii="Arial" w:hAnsi="Arial" w:cs="Arial"/>
                <w:b/>
                <w:bCs/>
                <w:color w:val="000000"/>
                <w:sz w:val="20"/>
                <w:szCs w:val="20"/>
              </w:rPr>
            </w:pPr>
            <w:r>
              <w:rPr>
                <w:rFonts w:ascii="Arial" w:hAnsi="Arial" w:cs="Arial"/>
                <w:b/>
                <w:bCs/>
                <w:color w:val="000000"/>
                <w:sz w:val="20"/>
                <w:szCs w:val="20"/>
              </w:rPr>
              <w:t>MUHTARLIK İŞLERİ MÜDÜRLÜĞÜ</w:t>
            </w:r>
          </w:p>
        </w:tc>
        <w:tc>
          <w:tcPr>
            <w:tcW w:w="1047" w:type="dxa"/>
            <w:tcBorders>
              <w:top w:val="nil"/>
              <w:left w:val="nil"/>
              <w:bottom w:val="double" w:sz="6" w:space="0" w:color="auto"/>
              <w:right w:val="double" w:sz="6"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w:t>
            </w:r>
          </w:p>
        </w:tc>
        <w:tc>
          <w:tcPr>
            <w:tcW w:w="607" w:type="dxa"/>
            <w:tcBorders>
              <w:top w:val="nil"/>
              <w:left w:val="nil"/>
              <w:bottom w:val="double" w:sz="6" w:space="0" w:color="auto"/>
              <w:right w:val="double" w:sz="6"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w:t>
            </w:r>
          </w:p>
        </w:tc>
        <w:tc>
          <w:tcPr>
            <w:tcW w:w="994" w:type="dxa"/>
            <w:tcBorders>
              <w:top w:val="nil"/>
              <w:left w:val="nil"/>
              <w:bottom w:val="double" w:sz="6" w:space="0" w:color="auto"/>
              <w:right w:val="double" w:sz="6"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w:t>
            </w:r>
          </w:p>
        </w:tc>
        <w:tc>
          <w:tcPr>
            <w:tcW w:w="701" w:type="dxa"/>
            <w:gridSpan w:val="2"/>
            <w:tcBorders>
              <w:top w:val="nil"/>
              <w:left w:val="nil"/>
              <w:bottom w:val="double" w:sz="6" w:space="0" w:color="auto"/>
              <w:right w:val="double" w:sz="6"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w:t>
            </w:r>
          </w:p>
        </w:tc>
        <w:tc>
          <w:tcPr>
            <w:tcW w:w="1154" w:type="dxa"/>
            <w:tcBorders>
              <w:top w:val="nil"/>
              <w:left w:val="nil"/>
              <w:bottom w:val="single" w:sz="8" w:space="0" w:color="auto"/>
              <w:right w:val="double" w:sz="6"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w:t>
            </w:r>
          </w:p>
        </w:tc>
      </w:tr>
      <w:tr w:rsidR="00BC3E66" w:rsidTr="007B626E">
        <w:tblPrEx>
          <w:tblLook w:val="0000"/>
        </w:tblPrEx>
        <w:trPr>
          <w:trHeight w:val="435"/>
        </w:trPr>
        <w:tc>
          <w:tcPr>
            <w:tcW w:w="727" w:type="dxa"/>
            <w:tcBorders>
              <w:top w:val="nil"/>
              <w:left w:val="double" w:sz="6" w:space="0" w:color="auto"/>
              <w:bottom w:val="single" w:sz="8" w:space="0" w:color="auto"/>
              <w:right w:val="single" w:sz="8" w:space="0" w:color="auto"/>
            </w:tcBorders>
            <w:shd w:val="clear" w:color="auto" w:fill="auto"/>
            <w:noWrap/>
            <w:vAlign w:val="bottom"/>
          </w:tcPr>
          <w:p w:rsidR="00BC3E66" w:rsidRDefault="00BC3E66" w:rsidP="007B626E">
            <w:pPr>
              <w:jc w:val="center"/>
              <w:rPr>
                <w:rFonts w:ascii="Arial" w:hAnsi="Arial" w:cs="Arial"/>
                <w:b/>
                <w:bCs/>
                <w:color w:val="000000"/>
              </w:rPr>
            </w:pPr>
          </w:p>
        </w:tc>
        <w:tc>
          <w:tcPr>
            <w:tcW w:w="4703" w:type="dxa"/>
            <w:tcBorders>
              <w:top w:val="nil"/>
              <w:left w:val="double" w:sz="6" w:space="0" w:color="auto"/>
              <w:bottom w:val="double" w:sz="6" w:space="0" w:color="auto"/>
              <w:right w:val="double" w:sz="6" w:space="0" w:color="auto"/>
            </w:tcBorders>
            <w:shd w:val="clear" w:color="auto" w:fill="auto"/>
            <w:noWrap/>
            <w:vAlign w:val="bottom"/>
          </w:tcPr>
          <w:p w:rsidR="00BC3E66" w:rsidRDefault="00BC3E66" w:rsidP="007B626E">
            <w:pPr>
              <w:rPr>
                <w:rFonts w:ascii="Arial" w:hAnsi="Arial" w:cs="Arial"/>
                <w:b/>
                <w:bCs/>
                <w:color w:val="000000"/>
                <w:sz w:val="20"/>
                <w:szCs w:val="20"/>
              </w:rPr>
            </w:pPr>
            <w:r>
              <w:rPr>
                <w:rFonts w:ascii="Arial" w:hAnsi="Arial" w:cs="Arial"/>
                <w:b/>
                <w:bCs/>
                <w:color w:val="000000"/>
                <w:sz w:val="20"/>
                <w:szCs w:val="20"/>
              </w:rPr>
              <w:t>BELEDİYE PERSONEL A.Ş. ÇALIŞANI</w:t>
            </w:r>
          </w:p>
        </w:tc>
        <w:tc>
          <w:tcPr>
            <w:tcW w:w="1047" w:type="dxa"/>
            <w:tcBorders>
              <w:top w:val="nil"/>
              <w:left w:val="nil"/>
              <w:bottom w:val="double" w:sz="6" w:space="0" w:color="auto"/>
              <w:right w:val="double" w:sz="6"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w:t>
            </w:r>
          </w:p>
        </w:tc>
        <w:tc>
          <w:tcPr>
            <w:tcW w:w="607" w:type="dxa"/>
            <w:tcBorders>
              <w:top w:val="nil"/>
              <w:left w:val="nil"/>
              <w:bottom w:val="double" w:sz="6" w:space="0" w:color="auto"/>
              <w:right w:val="double" w:sz="6"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w:t>
            </w:r>
          </w:p>
        </w:tc>
        <w:tc>
          <w:tcPr>
            <w:tcW w:w="994" w:type="dxa"/>
            <w:tcBorders>
              <w:top w:val="nil"/>
              <w:left w:val="nil"/>
              <w:bottom w:val="double" w:sz="6" w:space="0" w:color="auto"/>
              <w:right w:val="double" w:sz="6"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3</w:t>
            </w:r>
          </w:p>
        </w:tc>
        <w:tc>
          <w:tcPr>
            <w:tcW w:w="701" w:type="dxa"/>
            <w:gridSpan w:val="2"/>
            <w:tcBorders>
              <w:top w:val="nil"/>
              <w:left w:val="nil"/>
              <w:bottom w:val="double" w:sz="6" w:space="0" w:color="auto"/>
              <w:right w:val="double" w:sz="6"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w:t>
            </w:r>
          </w:p>
        </w:tc>
        <w:tc>
          <w:tcPr>
            <w:tcW w:w="1154" w:type="dxa"/>
            <w:tcBorders>
              <w:top w:val="nil"/>
              <w:left w:val="nil"/>
              <w:bottom w:val="single" w:sz="8" w:space="0" w:color="auto"/>
              <w:right w:val="double" w:sz="6"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3</w:t>
            </w:r>
          </w:p>
        </w:tc>
      </w:tr>
      <w:tr w:rsidR="00BC3E66" w:rsidTr="007B626E">
        <w:tblPrEx>
          <w:tblLook w:val="0000"/>
        </w:tblPrEx>
        <w:trPr>
          <w:trHeight w:val="525"/>
        </w:trPr>
        <w:tc>
          <w:tcPr>
            <w:tcW w:w="5430" w:type="dxa"/>
            <w:gridSpan w:val="2"/>
            <w:tcBorders>
              <w:top w:val="double" w:sz="6" w:space="0" w:color="auto"/>
              <w:left w:val="double" w:sz="6" w:space="0" w:color="auto"/>
              <w:bottom w:val="double" w:sz="6" w:space="0" w:color="auto"/>
              <w:right w:val="double" w:sz="6" w:space="0" w:color="auto"/>
            </w:tcBorders>
            <w:shd w:val="clear" w:color="auto" w:fill="auto"/>
            <w:noWrap/>
            <w:vAlign w:val="bottom"/>
          </w:tcPr>
          <w:p w:rsidR="00BC3E66" w:rsidRDefault="00BC3E66" w:rsidP="007B626E">
            <w:pPr>
              <w:jc w:val="center"/>
              <w:rPr>
                <w:rFonts w:ascii="Arial" w:hAnsi="Arial" w:cs="Arial"/>
                <w:b/>
                <w:bCs/>
                <w:color w:val="000000"/>
                <w:sz w:val="28"/>
                <w:szCs w:val="28"/>
              </w:rPr>
            </w:pPr>
            <w:r>
              <w:rPr>
                <w:rFonts w:ascii="Arial" w:hAnsi="Arial" w:cs="Arial"/>
                <w:b/>
                <w:bCs/>
                <w:color w:val="000000"/>
                <w:sz w:val="28"/>
                <w:szCs w:val="28"/>
              </w:rPr>
              <w:t>TOPLAM</w:t>
            </w:r>
          </w:p>
        </w:tc>
        <w:tc>
          <w:tcPr>
            <w:tcW w:w="1047" w:type="dxa"/>
            <w:tcBorders>
              <w:top w:val="nil"/>
              <w:left w:val="nil"/>
              <w:bottom w:val="double" w:sz="6" w:space="0" w:color="auto"/>
              <w:right w:val="double" w:sz="6" w:space="0" w:color="auto"/>
            </w:tcBorders>
            <w:shd w:val="clear" w:color="auto" w:fill="auto"/>
            <w:noWrap/>
            <w:vAlign w:val="bottom"/>
          </w:tcPr>
          <w:p w:rsidR="00BC3E66" w:rsidRDefault="00BC3E66" w:rsidP="007B626E">
            <w:pPr>
              <w:jc w:val="center"/>
              <w:rPr>
                <w:rFonts w:ascii="Arial" w:hAnsi="Arial" w:cs="Arial"/>
                <w:b/>
                <w:bCs/>
                <w:color w:val="000000"/>
                <w:sz w:val="28"/>
                <w:szCs w:val="28"/>
              </w:rPr>
            </w:pPr>
            <w:r>
              <w:rPr>
                <w:rFonts w:ascii="Arial" w:hAnsi="Arial" w:cs="Arial"/>
                <w:b/>
                <w:bCs/>
                <w:color w:val="000000"/>
                <w:sz w:val="28"/>
                <w:szCs w:val="28"/>
              </w:rPr>
              <w:t>142</w:t>
            </w:r>
          </w:p>
        </w:tc>
        <w:tc>
          <w:tcPr>
            <w:tcW w:w="607" w:type="dxa"/>
            <w:tcBorders>
              <w:top w:val="nil"/>
              <w:left w:val="nil"/>
              <w:bottom w:val="double" w:sz="6" w:space="0" w:color="auto"/>
              <w:right w:val="double" w:sz="6" w:space="0" w:color="auto"/>
            </w:tcBorders>
            <w:shd w:val="clear" w:color="auto" w:fill="auto"/>
            <w:noWrap/>
            <w:vAlign w:val="bottom"/>
          </w:tcPr>
          <w:p w:rsidR="00BC3E66" w:rsidRDefault="00BC3E66" w:rsidP="007B626E">
            <w:pPr>
              <w:jc w:val="center"/>
              <w:rPr>
                <w:rFonts w:ascii="Arial" w:hAnsi="Arial" w:cs="Arial"/>
                <w:b/>
                <w:bCs/>
                <w:color w:val="000000"/>
                <w:sz w:val="28"/>
                <w:szCs w:val="28"/>
              </w:rPr>
            </w:pPr>
            <w:r>
              <w:rPr>
                <w:rFonts w:ascii="Arial" w:hAnsi="Arial" w:cs="Arial"/>
                <w:b/>
                <w:bCs/>
                <w:color w:val="000000"/>
                <w:sz w:val="28"/>
                <w:szCs w:val="28"/>
              </w:rPr>
              <w:t>62</w:t>
            </w:r>
          </w:p>
        </w:tc>
        <w:tc>
          <w:tcPr>
            <w:tcW w:w="994" w:type="dxa"/>
            <w:tcBorders>
              <w:top w:val="nil"/>
              <w:left w:val="nil"/>
              <w:bottom w:val="double" w:sz="6" w:space="0" w:color="auto"/>
              <w:right w:val="double" w:sz="6" w:space="0" w:color="auto"/>
            </w:tcBorders>
            <w:shd w:val="clear" w:color="auto" w:fill="auto"/>
            <w:noWrap/>
            <w:vAlign w:val="bottom"/>
          </w:tcPr>
          <w:p w:rsidR="00BC3E66" w:rsidRDefault="00BC3E66" w:rsidP="007B626E">
            <w:pPr>
              <w:jc w:val="center"/>
              <w:rPr>
                <w:rFonts w:ascii="Arial" w:hAnsi="Arial" w:cs="Arial"/>
                <w:b/>
                <w:bCs/>
                <w:color w:val="000000"/>
                <w:sz w:val="28"/>
                <w:szCs w:val="28"/>
              </w:rPr>
            </w:pPr>
            <w:r>
              <w:rPr>
                <w:rFonts w:ascii="Arial" w:hAnsi="Arial" w:cs="Arial"/>
                <w:b/>
                <w:bCs/>
                <w:color w:val="000000"/>
                <w:sz w:val="28"/>
                <w:szCs w:val="28"/>
              </w:rPr>
              <w:t> 707</w:t>
            </w:r>
          </w:p>
        </w:tc>
        <w:tc>
          <w:tcPr>
            <w:tcW w:w="701" w:type="dxa"/>
            <w:gridSpan w:val="2"/>
            <w:tcBorders>
              <w:top w:val="nil"/>
              <w:left w:val="nil"/>
              <w:bottom w:val="double" w:sz="6" w:space="0" w:color="auto"/>
              <w:right w:val="double" w:sz="6" w:space="0" w:color="auto"/>
            </w:tcBorders>
            <w:shd w:val="clear" w:color="auto" w:fill="auto"/>
            <w:noWrap/>
            <w:vAlign w:val="bottom"/>
          </w:tcPr>
          <w:p w:rsidR="00BC3E66" w:rsidRDefault="00BC3E66" w:rsidP="007B626E">
            <w:pPr>
              <w:jc w:val="center"/>
              <w:rPr>
                <w:rFonts w:ascii="Arial" w:hAnsi="Arial" w:cs="Arial"/>
                <w:b/>
                <w:bCs/>
                <w:color w:val="000000"/>
                <w:sz w:val="28"/>
                <w:szCs w:val="28"/>
              </w:rPr>
            </w:pPr>
            <w:r>
              <w:rPr>
                <w:rFonts w:ascii="Arial" w:hAnsi="Arial" w:cs="Arial"/>
                <w:b/>
                <w:bCs/>
                <w:color w:val="000000"/>
                <w:sz w:val="28"/>
                <w:szCs w:val="28"/>
              </w:rPr>
              <w:t>37</w:t>
            </w:r>
          </w:p>
        </w:tc>
        <w:tc>
          <w:tcPr>
            <w:tcW w:w="1154" w:type="dxa"/>
            <w:tcBorders>
              <w:top w:val="double" w:sz="6" w:space="0" w:color="auto"/>
              <w:left w:val="nil"/>
              <w:bottom w:val="double" w:sz="6" w:space="0" w:color="auto"/>
              <w:right w:val="double" w:sz="6" w:space="0" w:color="auto"/>
            </w:tcBorders>
            <w:shd w:val="clear" w:color="auto" w:fill="auto"/>
            <w:noWrap/>
            <w:vAlign w:val="bottom"/>
          </w:tcPr>
          <w:p w:rsidR="00BC3E66" w:rsidRDefault="00BC3E66" w:rsidP="007B626E">
            <w:pPr>
              <w:jc w:val="center"/>
              <w:rPr>
                <w:rFonts w:ascii="Arial" w:hAnsi="Arial" w:cs="Arial"/>
                <w:b/>
                <w:bCs/>
                <w:color w:val="000000"/>
                <w:sz w:val="28"/>
                <w:szCs w:val="28"/>
              </w:rPr>
            </w:pPr>
            <w:r>
              <w:rPr>
                <w:rFonts w:ascii="Arial" w:hAnsi="Arial" w:cs="Arial"/>
                <w:b/>
                <w:bCs/>
                <w:color w:val="000000"/>
                <w:sz w:val="28"/>
                <w:szCs w:val="28"/>
              </w:rPr>
              <w:t>948</w:t>
            </w:r>
          </w:p>
        </w:tc>
      </w:tr>
      <w:tr w:rsidR="00BC3E66" w:rsidTr="007B626E">
        <w:tblPrEx>
          <w:tblLook w:val="0000"/>
        </w:tblPrEx>
        <w:trPr>
          <w:trHeight w:val="420"/>
        </w:trPr>
        <w:tc>
          <w:tcPr>
            <w:tcW w:w="727" w:type="dxa"/>
            <w:tcBorders>
              <w:top w:val="nil"/>
              <w:left w:val="double" w:sz="6" w:space="0" w:color="auto"/>
              <w:bottom w:val="double" w:sz="6" w:space="0" w:color="auto"/>
              <w:right w:val="double" w:sz="6"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 </w:t>
            </w:r>
          </w:p>
        </w:tc>
        <w:tc>
          <w:tcPr>
            <w:tcW w:w="4703" w:type="dxa"/>
            <w:tcBorders>
              <w:top w:val="nil"/>
              <w:left w:val="nil"/>
              <w:bottom w:val="double" w:sz="6" w:space="0" w:color="auto"/>
              <w:right w:val="double" w:sz="6" w:space="0" w:color="auto"/>
            </w:tcBorders>
            <w:shd w:val="clear" w:color="auto" w:fill="auto"/>
            <w:noWrap/>
            <w:vAlign w:val="bottom"/>
          </w:tcPr>
          <w:p w:rsidR="00BC3E66" w:rsidRDefault="00BC3E66" w:rsidP="007B626E">
            <w:pPr>
              <w:rPr>
                <w:rFonts w:ascii="Arial" w:hAnsi="Arial" w:cs="Arial"/>
                <w:b/>
                <w:bCs/>
                <w:color w:val="000000"/>
              </w:rPr>
            </w:pPr>
            <w:r>
              <w:rPr>
                <w:rFonts w:ascii="Arial" w:hAnsi="Arial" w:cs="Arial"/>
                <w:b/>
                <w:bCs/>
                <w:color w:val="000000"/>
              </w:rPr>
              <w:t xml:space="preserve">  (1-BAŞKAN 1 BAŞK.YARD.)                                             </w:t>
            </w:r>
          </w:p>
        </w:tc>
        <w:tc>
          <w:tcPr>
            <w:tcW w:w="1047" w:type="dxa"/>
            <w:tcBorders>
              <w:top w:val="nil"/>
              <w:left w:val="nil"/>
              <w:bottom w:val="double" w:sz="6" w:space="0" w:color="auto"/>
              <w:right w:val="double" w:sz="6"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 </w:t>
            </w:r>
          </w:p>
        </w:tc>
        <w:tc>
          <w:tcPr>
            <w:tcW w:w="607" w:type="dxa"/>
            <w:tcBorders>
              <w:top w:val="nil"/>
              <w:left w:val="nil"/>
              <w:bottom w:val="double" w:sz="6" w:space="0" w:color="auto"/>
              <w:right w:val="double" w:sz="6"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 </w:t>
            </w:r>
          </w:p>
        </w:tc>
        <w:tc>
          <w:tcPr>
            <w:tcW w:w="994" w:type="dxa"/>
            <w:tcBorders>
              <w:top w:val="nil"/>
              <w:left w:val="nil"/>
              <w:bottom w:val="double" w:sz="6" w:space="0" w:color="auto"/>
              <w:right w:val="double" w:sz="6" w:space="0" w:color="auto"/>
            </w:tcBorders>
            <w:shd w:val="clear" w:color="auto" w:fill="auto"/>
            <w:noWrap/>
            <w:vAlign w:val="bottom"/>
          </w:tcPr>
          <w:p w:rsidR="00BC3E66" w:rsidRDefault="00BC3E66" w:rsidP="007B626E">
            <w:pPr>
              <w:jc w:val="center"/>
              <w:rPr>
                <w:rFonts w:ascii="Arial" w:hAnsi="Arial" w:cs="Arial"/>
                <w:b/>
                <w:bCs/>
                <w:color w:val="000000"/>
              </w:rPr>
            </w:pPr>
            <w:r>
              <w:rPr>
                <w:rFonts w:ascii="Arial" w:hAnsi="Arial" w:cs="Arial"/>
                <w:b/>
                <w:bCs/>
                <w:color w:val="000000"/>
              </w:rPr>
              <w:t> </w:t>
            </w:r>
          </w:p>
        </w:tc>
        <w:tc>
          <w:tcPr>
            <w:tcW w:w="701" w:type="dxa"/>
            <w:gridSpan w:val="2"/>
            <w:tcBorders>
              <w:top w:val="nil"/>
              <w:left w:val="nil"/>
              <w:bottom w:val="double" w:sz="6" w:space="0" w:color="auto"/>
              <w:right w:val="double" w:sz="6" w:space="0" w:color="auto"/>
            </w:tcBorders>
            <w:shd w:val="clear" w:color="auto" w:fill="auto"/>
            <w:noWrap/>
            <w:vAlign w:val="bottom"/>
          </w:tcPr>
          <w:p w:rsidR="00BC3E66" w:rsidRPr="006E08B1" w:rsidRDefault="00BC3E66" w:rsidP="007B626E">
            <w:pPr>
              <w:jc w:val="center"/>
              <w:rPr>
                <w:rFonts w:ascii="Arial" w:hAnsi="Arial" w:cs="Arial"/>
                <w:b/>
                <w:bCs/>
                <w:color w:val="000000"/>
                <w:sz w:val="28"/>
                <w:szCs w:val="28"/>
              </w:rPr>
            </w:pPr>
            <w:r w:rsidRPr="006E08B1">
              <w:rPr>
                <w:rFonts w:ascii="Arial" w:hAnsi="Arial" w:cs="Arial"/>
                <w:b/>
                <w:bCs/>
                <w:color w:val="000000"/>
                <w:sz w:val="28"/>
                <w:szCs w:val="28"/>
              </w:rPr>
              <w:t>2</w:t>
            </w:r>
          </w:p>
        </w:tc>
        <w:tc>
          <w:tcPr>
            <w:tcW w:w="1154" w:type="dxa"/>
            <w:tcBorders>
              <w:top w:val="nil"/>
              <w:left w:val="nil"/>
              <w:bottom w:val="double" w:sz="6" w:space="0" w:color="auto"/>
              <w:right w:val="double" w:sz="6" w:space="0" w:color="auto"/>
            </w:tcBorders>
            <w:shd w:val="clear" w:color="auto" w:fill="auto"/>
            <w:noWrap/>
            <w:vAlign w:val="bottom"/>
          </w:tcPr>
          <w:p w:rsidR="00BC3E66" w:rsidRDefault="00BC3E66" w:rsidP="007B626E">
            <w:pPr>
              <w:jc w:val="center"/>
              <w:rPr>
                <w:rFonts w:ascii="Arial" w:hAnsi="Arial" w:cs="Arial"/>
                <w:b/>
                <w:bCs/>
                <w:color w:val="000000"/>
                <w:sz w:val="28"/>
                <w:szCs w:val="28"/>
              </w:rPr>
            </w:pPr>
            <w:r>
              <w:rPr>
                <w:rFonts w:ascii="Arial" w:hAnsi="Arial" w:cs="Arial"/>
                <w:b/>
                <w:bCs/>
                <w:color w:val="000000"/>
                <w:sz w:val="28"/>
                <w:szCs w:val="28"/>
              </w:rPr>
              <w:t>950</w:t>
            </w:r>
          </w:p>
        </w:tc>
      </w:tr>
    </w:tbl>
    <w:p w:rsidR="00BC3E66" w:rsidRDefault="00BC3E66" w:rsidP="00BC3E66">
      <w:pPr>
        <w:ind w:left="705"/>
      </w:pPr>
    </w:p>
    <w:p w:rsidR="00BC3E66" w:rsidRDefault="00BC3E66" w:rsidP="00BC3E66">
      <w:pPr>
        <w:ind w:left="705"/>
      </w:pPr>
      <w:r>
        <w:t>C- Fiziksel Kaynaklar</w:t>
      </w:r>
    </w:p>
    <w:p w:rsidR="00BC3E66" w:rsidRDefault="00BC3E66" w:rsidP="00BC3E66">
      <w:pPr>
        <w:ind w:firstLine="900"/>
        <w:jc w:val="both"/>
      </w:pPr>
    </w:p>
    <w:p w:rsidR="00BC3E66" w:rsidRDefault="00BC3E66" w:rsidP="00BC3E66">
      <w:pPr>
        <w:ind w:firstLine="900"/>
        <w:jc w:val="both"/>
      </w:pPr>
      <w:r>
        <w:t xml:space="preserve">Harcama birimimiz mevcut olan binada hizmet vermekte,  telefon, bilgisayar, yazıcı vb. malzemeler kullanılmakta bunların temin edilmesi ve kullanılması ilgili tasarruf tedbirleri doğrultusunda yapılmakta harcama birimimizin bilişim sistemini kullanarak  bilgisayar ağı ve internet aracılığı ile yapılmakta, yapmış olduğumuz faaliyetlere kısa sürede yerine ulaştırılmasında fayda sağlamaktadır.Ancak kullanılmakta olan bilgisayarlar teknolojik ömrünü yitirmiş durumda, yeni teknoloji ile donanmış bilgisayarların servise tahsis edilmesi gerekmektedir.    </w:t>
      </w:r>
    </w:p>
    <w:p w:rsidR="00BC3E66" w:rsidRDefault="00BC3E66" w:rsidP="00BC3E66">
      <w:pPr>
        <w:jc w:val="both"/>
      </w:pPr>
    </w:p>
    <w:p w:rsidR="00BC3E66" w:rsidRDefault="00BC3E66" w:rsidP="00BC3E66">
      <w:pPr>
        <w:ind w:firstLine="705"/>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88"/>
      </w:tblGrid>
      <w:tr w:rsidR="00BC3E66" w:rsidTr="007B626E">
        <w:trPr>
          <w:trHeight w:val="2259"/>
        </w:trPr>
        <w:tc>
          <w:tcPr>
            <w:tcW w:w="9523" w:type="dxa"/>
          </w:tcPr>
          <w:p w:rsidR="00BC3E66" w:rsidRDefault="00BC3E66" w:rsidP="007B626E">
            <w:pPr>
              <w:jc w:val="both"/>
            </w:pPr>
            <w:r>
              <w:t>Masa Üstü Bilgisayar                                                                                                    3</w:t>
            </w:r>
          </w:p>
          <w:p w:rsidR="00BC3E66" w:rsidRDefault="00BC3E66" w:rsidP="007B626E">
            <w:pPr>
              <w:jc w:val="both"/>
            </w:pPr>
            <w:r>
              <w:t xml:space="preserve">Siyah Beyaz Yazıcı                                                                                                        </w:t>
            </w:r>
            <w:r w:rsidR="00277848">
              <w:t xml:space="preserve"> </w:t>
            </w:r>
            <w:r>
              <w:t>2</w:t>
            </w:r>
          </w:p>
          <w:p w:rsidR="00BC3E66" w:rsidRDefault="00BC3E66" w:rsidP="007B626E">
            <w:pPr>
              <w:jc w:val="both"/>
            </w:pPr>
            <w:r>
              <w:t xml:space="preserve">Daktilo                                                                                                                          </w:t>
            </w:r>
            <w:r w:rsidR="00277848">
              <w:t xml:space="preserve">  </w:t>
            </w:r>
            <w:r>
              <w:t>2</w:t>
            </w:r>
          </w:p>
          <w:p w:rsidR="00BC3E66" w:rsidRDefault="00BC3E66" w:rsidP="007B626E">
            <w:pPr>
              <w:jc w:val="both"/>
            </w:pPr>
            <w:r>
              <w:t xml:space="preserve">Masa                                                                                                                             </w:t>
            </w:r>
            <w:r w:rsidR="00277848">
              <w:t xml:space="preserve">  </w:t>
            </w:r>
            <w:r>
              <w:t>7</w:t>
            </w:r>
          </w:p>
          <w:p w:rsidR="00BC3E66" w:rsidRDefault="00BC3E66" w:rsidP="007B626E">
            <w:pPr>
              <w:jc w:val="both"/>
            </w:pPr>
            <w:r>
              <w:t xml:space="preserve">Dolap                                                                                                                          </w:t>
            </w:r>
            <w:r w:rsidR="00277848">
              <w:t xml:space="preserve">  </w:t>
            </w:r>
            <w:r>
              <w:t>20</w:t>
            </w:r>
          </w:p>
          <w:p w:rsidR="00BC3E66" w:rsidRDefault="00BC3E66" w:rsidP="007B626E">
            <w:pPr>
              <w:jc w:val="both"/>
            </w:pPr>
            <w:r>
              <w:t>Sandalye                                                                                                                      15</w:t>
            </w:r>
          </w:p>
          <w:p w:rsidR="00BC3E66" w:rsidRPr="00552F99" w:rsidRDefault="00BC3E66" w:rsidP="007B626E">
            <w:pPr>
              <w:jc w:val="both"/>
              <w:rPr>
                <w:u w:val="single"/>
              </w:rPr>
            </w:pPr>
            <w:r w:rsidRPr="00552F99">
              <w:rPr>
                <w:u w:val="single"/>
              </w:rPr>
              <w:lastRenderedPageBreak/>
              <w:t>Koltuk                                                                                                                         11</w:t>
            </w:r>
          </w:p>
          <w:p w:rsidR="00BC3E66" w:rsidRDefault="00BC3E66" w:rsidP="007B626E">
            <w:pPr>
              <w:jc w:val="both"/>
            </w:pPr>
          </w:p>
          <w:p w:rsidR="00BC3E66" w:rsidRDefault="00BC3E66" w:rsidP="007B626E">
            <w:pPr>
              <w:jc w:val="both"/>
            </w:pPr>
            <w:r>
              <w:t xml:space="preserve">                                                                                                                   TOPLAM: 60</w:t>
            </w:r>
          </w:p>
        </w:tc>
      </w:tr>
    </w:tbl>
    <w:p w:rsidR="00BC3E66" w:rsidRDefault="00BC3E66" w:rsidP="00BC3E66">
      <w:pPr>
        <w:jc w:val="both"/>
      </w:pPr>
    </w:p>
    <w:p w:rsidR="00BC3E66" w:rsidRDefault="00BC3E66" w:rsidP="00BC3E66">
      <w:pPr>
        <w:ind w:firstLine="705"/>
        <w:jc w:val="both"/>
      </w:pPr>
    </w:p>
    <w:p w:rsidR="00BC3E66" w:rsidRDefault="00BC3E66" w:rsidP="00BC3E66">
      <w:pPr>
        <w:ind w:firstLine="705"/>
        <w:jc w:val="both"/>
      </w:pPr>
      <w:r>
        <w:t>D- İnsan Kaynakları</w:t>
      </w:r>
    </w:p>
    <w:p w:rsidR="00BC3E66" w:rsidRDefault="00BC3E66" w:rsidP="00BC3E66">
      <w:pPr>
        <w:ind w:firstLine="705"/>
        <w:jc w:val="both"/>
      </w:pPr>
      <w:r>
        <w:t xml:space="preserve"> </w:t>
      </w:r>
    </w:p>
    <w:p w:rsidR="00BC3E66" w:rsidRPr="00FD13B6" w:rsidRDefault="00BC3E66" w:rsidP="00BC3E66">
      <w:pPr>
        <w:ind w:firstLine="708"/>
        <w:jc w:val="both"/>
      </w:pPr>
      <w:r w:rsidRPr="00FD13B6">
        <w:t xml:space="preserve">5393 sayılı Belediye Mevzuatı, 657 sayılı  Devlet Memurları Mevzuatı ve 4857 sayılı İş Kanunu mevzuatından doğan iş ve işlemleri takip edip yapmakla görevli ve yetkili destek hizmeti birimidir. </w:t>
      </w:r>
    </w:p>
    <w:p w:rsidR="00BC3E66" w:rsidRPr="001D798E" w:rsidRDefault="00BC3E66" w:rsidP="00BC3E66">
      <w:pPr>
        <w:ind w:firstLine="705"/>
        <w:jc w:val="both"/>
        <w:rPr>
          <w:color w:val="000000"/>
        </w:rPr>
      </w:pPr>
      <w:r>
        <w:t>Müdürlüğümüzde  G.İ.H. sınıfında</w:t>
      </w:r>
      <w:r w:rsidRPr="001D798E">
        <w:rPr>
          <w:color w:val="000000"/>
        </w:rPr>
        <w:t xml:space="preserve">,  </w:t>
      </w:r>
      <w:r>
        <w:rPr>
          <w:color w:val="000000"/>
        </w:rPr>
        <w:t>1 Müdür ve</w:t>
      </w:r>
      <w:r w:rsidRPr="00C520BF">
        <w:rPr>
          <w:color w:val="FF0000"/>
        </w:rPr>
        <w:t xml:space="preserve"> </w:t>
      </w:r>
      <w:r>
        <w:t xml:space="preserve">2 Memur ile hizmet yürütülmektedir.Ayrıca Müdürlüğümüz iş ve işlemlerinin yoğunluğu </w:t>
      </w:r>
      <w:r w:rsidRPr="001D798E">
        <w:rPr>
          <w:color w:val="000000"/>
        </w:rPr>
        <w:t xml:space="preserve">nedeniyle 2 personelin daha istihdamına gerek duyulmaktadır. </w:t>
      </w:r>
    </w:p>
    <w:p w:rsidR="00BC3E66" w:rsidRPr="001D798E" w:rsidRDefault="00BC3E66" w:rsidP="00BC3E66">
      <w:pPr>
        <w:ind w:firstLine="705"/>
        <w:jc w:val="both"/>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44"/>
        <w:gridCol w:w="1644"/>
      </w:tblGrid>
      <w:tr w:rsidR="00BC3E66" w:rsidTr="007B626E">
        <w:trPr>
          <w:trHeight w:val="498"/>
        </w:trPr>
        <w:tc>
          <w:tcPr>
            <w:tcW w:w="9523" w:type="dxa"/>
            <w:gridSpan w:val="2"/>
          </w:tcPr>
          <w:p w:rsidR="00BC3E66" w:rsidRDefault="00BC3E66" w:rsidP="007B626E">
            <w:pPr>
              <w:jc w:val="both"/>
            </w:pPr>
            <w:r>
              <w:t xml:space="preserve">                       İNSAN KAYNAKLARI VE EĞİTİM MÜDÜRLÜĞÜ TAHSİL DURUMU</w:t>
            </w:r>
          </w:p>
        </w:tc>
      </w:tr>
      <w:tr w:rsidR="00BC3E66" w:rsidTr="007B626E">
        <w:trPr>
          <w:trHeight w:val="412"/>
        </w:trPr>
        <w:tc>
          <w:tcPr>
            <w:tcW w:w="7848" w:type="dxa"/>
          </w:tcPr>
          <w:p w:rsidR="00BC3E66" w:rsidRDefault="00BC3E66" w:rsidP="007B626E">
            <w:pPr>
              <w:jc w:val="both"/>
            </w:pPr>
            <w:r>
              <w:t xml:space="preserve">                                                      MEZUNİYET</w:t>
            </w:r>
          </w:p>
        </w:tc>
        <w:tc>
          <w:tcPr>
            <w:tcW w:w="1675" w:type="dxa"/>
          </w:tcPr>
          <w:p w:rsidR="00BC3E66" w:rsidRDefault="00BC3E66" w:rsidP="007B626E">
            <w:pPr>
              <w:jc w:val="both"/>
            </w:pPr>
            <w:r>
              <w:t xml:space="preserve">      ADET</w:t>
            </w:r>
          </w:p>
        </w:tc>
      </w:tr>
      <w:tr w:rsidR="00BC3E66" w:rsidTr="007B626E">
        <w:trPr>
          <w:trHeight w:val="540"/>
        </w:trPr>
        <w:tc>
          <w:tcPr>
            <w:tcW w:w="7848" w:type="dxa"/>
          </w:tcPr>
          <w:p w:rsidR="00BC3E66" w:rsidRDefault="00BC3E66" w:rsidP="007B626E">
            <w:pPr>
              <w:jc w:val="both"/>
            </w:pPr>
            <w:r>
              <w:t>Yüksekokul (2 Yıllık)</w:t>
            </w:r>
          </w:p>
        </w:tc>
        <w:tc>
          <w:tcPr>
            <w:tcW w:w="1675" w:type="dxa"/>
          </w:tcPr>
          <w:p w:rsidR="00BC3E66" w:rsidRDefault="00BC3E66" w:rsidP="007B626E">
            <w:pPr>
              <w:jc w:val="center"/>
            </w:pPr>
            <w:r>
              <w:t>3</w:t>
            </w:r>
          </w:p>
        </w:tc>
      </w:tr>
    </w:tbl>
    <w:p w:rsidR="00BC3E66" w:rsidRPr="001D798E" w:rsidRDefault="00BC3E66" w:rsidP="00BC3E66">
      <w:pPr>
        <w:jc w:val="both"/>
        <w:rPr>
          <w:color w:val="000000"/>
        </w:rPr>
      </w:pPr>
    </w:p>
    <w:p w:rsidR="00BC3E66" w:rsidRDefault="00BC3E66" w:rsidP="00BC3E66">
      <w:pPr>
        <w:ind w:firstLine="705"/>
        <w:jc w:val="both"/>
      </w:pPr>
      <w:r>
        <w:t>E- Diğer Hususlar</w:t>
      </w:r>
    </w:p>
    <w:p w:rsidR="00BC3E66" w:rsidRDefault="00BC3E66" w:rsidP="00BC3E66">
      <w:pPr>
        <w:ind w:firstLine="705"/>
        <w:jc w:val="both"/>
      </w:pPr>
    </w:p>
    <w:p w:rsidR="00BC3E66" w:rsidRDefault="00BC3E66" w:rsidP="00BC3E66">
      <w:pPr>
        <w:ind w:firstLine="705"/>
        <w:jc w:val="both"/>
      </w:pPr>
      <w:r>
        <w:t xml:space="preserve">Harcama Birimimiz, personelin özlük işlemlerinin yanında hizmetlerin en iyi şekilde yapmalarının sağlanması için çalışanları motive edilmesi sağlanması için gerekli tedbirler alınmalı ve uygulamaya geçirilmelidir.   </w:t>
      </w:r>
    </w:p>
    <w:p w:rsidR="00BC3E66" w:rsidRDefault="00BC3E66" w:rsidP="00BC3E66">
      <w:pPr>
        <w:ind w:firstLine="705"/>
        <w:jc w:val="both"/>
      </w:pPr>
    </w:p>
    <w:p w:rsidR="00BC3E66" w:rsidRDefault="00BC3E66" w:rsidP="00BC3E66">
      <w:pPr>
        <w:numPr>
          <w:ilvl w:val="0"/>
          <w:numId w:val="35"/>
        </w:numPr>
        <w:spacing w:after="0" w:line="240" w:lineRule="auto"/>
        <w:jc w:val="both"/>
      </w:pPr>
      <w:r>
        <w:t>PERFORMANS BİLGİLERİ</w:t>
      </w:r>
    </w:p>
    <w:p w:rsidR="00BC3E66" w:rsidRPr="001D798E" w:rsidRDefault="00BC3E66" w:rsidP="00BC3E66">
      <w:pPr>
        <w:ind w:left="705"/>
        <w:jc w:val="both"/>
        <w:rPr>
          <w:color w:val="000000"/>
        </w:rPr>
      </w:pPr>
      <w:r w:rsidRPr="001D798E">
        <w:rPr>
          <w:color w:val="000000"/>
        </w:rPr>
        <w:t>A-Temel Politika ve Öncelikler</w:t>
      </w:r>
    </w:p>
    <w:p w:rsidR="00BC3E66" w:rsidRPr="001D798E" w:rsidRDefault="00BC3E66" w:rsidP="00BC3E66">
      <w:pPr>
        <w:ind w:left="705"/>
        <w:jc w:val="both"/>
        <w:rPr>
          <w:color w:val="000000"/>
        </w:rPr>
      </w:pPr>
    </w:p>
    <w:p w:rsidR="00BC3E66" w:rsidRPr="001D798E" w:rsidRDefault="00BC3E66" w:rsidP="00BC3E66">
      <w:pPr>
        <w:ind w:firstLine="705"/>
        <w:jc w:val="both"/>
        <w:rPr>
          <w:color w:val="000000"/>
        </w:rPr>
      </w:pPr>
      <w:r w:rsidRPr="001D798E">
        <w:rPr>
          <w:color w:val="000000"/>
        </w:rPr>
        <w:t xml:space="preserve">Birimimiz norm kadro esaslarına uygun olarak 1 müdür ve 2 memurdan oluşmakta ve Belediyemizin diğer birimlerinde çalışan personellerin özlük hizmetlerini yürütmektedir. Bunun yanında yılın 6’şar aylık dönemlerinde hizmet içi eğitim programları düzenlenmekte personelin </w:t>
      </w:r>
      <w:r w:rsidRPr="001D798E">
        <w:rPr>
          <w:color w:val="000000"/>
        </w:rPr>
        <w:lastRenderedPageBreak/>
        <w:t xml:space="preserve">eğitilmesi sağlanmakta, aylık çalışma raporları aylık olarak yapmış olduğumuz faaliyetlere ilişkin düzenli olarak tutulmakta, Başkanlık Makamınca istendiğinde sunulmaktadır.       </w:t>
      </w:r>
    </w:p>
    <w:p w:rsidR="00BC3E66" w:rsidRPr="001D798E" w:rsidRDefault="00BC3E66" w:rsidP="00BC3E66">
      <w:pPr>
        <w:ind w:left="705"/>
        <w:jc w:val="both"/>
        <w:rPr>
          <w:color w:val="000000"/>
        </w:rPr>
      </w:pPr>
    </w:p>
    <w:p w:rsidR="00BC3E66" w:rsidRPr="001D798E" w:rsidRDefault="00BC3E66" w:rsidP="00BC3E66">
      <w:pPr>
        <w:ind w:left="705"/>
        <w:jc w:val="both"/>
        <w:rPr>
          <w:color w:val="000000"/>
        </w:rPr>
      </w:pPr>
    </w:p>
    <w:p w:rsidR="00BC3E66" w:rsidRPr="001D798E" w:rsidRDefault="00BC3E66" w:rsidP="00BC3E66">
      <w:pPr>
        <w:ind w:left="705"/>
        <w:jc w:val="both"/>
        <w:rPr>
          <w:color w:val="000000"/>
        </w:rPr>
      </w:pPr>
      <w:r w:rsidRPr="001D798E">
        <w:rPr>
          <w:color w:val="000000"/>
        </w:rPr>
        <w:t>B-Amaç ve Hedefler</w:t>
      </w:r>
    </w:p>
    <w:p w:rsidR="00BC3E66" w:rsidRPr="001D798E" w:rsidRDefault="00BC3E66" w:rsidP="00BC3E66">
      <w:pPr>
        <w:jc w:val="both"/>
        <w:rPr>
          <w:color w:val="000000"/>
        </w:rPr>
      </w:pPr>
    </w:p>
    <w:p w:rsidR="00BC3E66" w:rsidRPr="001D798E" w:rsidRDefault="00BC3E66" w:rsidP="00BC3E66">
      <w:pPr>
        <w:ind w:firstLine="720"/>
        <w:jc w:val="both"/>
        <w:rPr>
          <w:color w:val="000000"/>
        </w:rPr>
      </w:pPr>
      <w:r w:rsidRPr="001D798E">
        <w:rPr>
          <w:color w:val="000000"/>
        </w:rPr>
        <w:t>Program yönünde öncelikle Belediyemiz, personelinin eğitimlerinin yapılması ile, hizmet gereklerine göre personeli en iyi şekilde yetiştirmek, Karabük halkına en iyi hizmeti verdirmek ve bunun yanında sonuçlarını değerlendirmektir.</w:t>
      </w:r>
    </w:p>
    <w:p w:rsidR="00BC3E66" w:rsidRPr="001D798E" w:rsidRDefault="00BC3E66" w:rsidP="00BC3E66">
      <w:pPr>
        <w:ind w:firstLine="720"/>
        <w:jc w:val="both"/>
        <w:rPr>
          <w:color w:val="000000"/>
        </w:rPr>
      </w:pPr>
    </w:p>
    <w:p w:rsidR="00BC3E66" w:rsidRPr="001D798E" w:rsidRDefault="00BC3E66" w:rsidP="00BC3E66">
      <w:pPr>
        <w:ind w:left="705"/>
        <w:jc w:val="both"/>
        <w:rPr>
          <w:color w:val="000000"/>
        </w:rPr>
      </w:pPr>
      <w:r w:rsidRPr="001D798E">
        <w:rPr>
          <w:color w:val="000000"/>
        </w:rPr>
        <w:t xml:space="preserve">  </w:t>
      </w:r>
    </w:p>
    <w:p w:rsidR="00BC3E66" w:rsidRPr="001D798E" w:rsidRDefault="00BC3E66" w:rsidP="00BC3E66">
      <w:pPr>
        <w:ind w:left="705"/>
        <w:jc w:val="both"/>
        <w:rPr>
          <w:color w:val="000000"/>
        </w:rPr>
      </w:pPr>
      <w:r w:rsidRPr="001D798E">
        <w:rPr>
          <w:color w:val="000000"/>
        </w:rPr>
        <w:t>C-Birim performans Hedef ve Göstergeleri İle Faaliyetler</w:t>
      </w:r>
    </w:p>
    <w:p w:rsidR="00BC3E66" w:rsidRPr="001D798E" w:rsidRDefault="00BC3E66" w:rsidP="00BC3E66">
      <w:pPr>
        <w:jc w:val="both"/>
        <w:rPr>
          <w:color w:val="000000"/>
        </w:rPr>
      </w:pPr>
    </w:p>
    <w:p w:rsidR="00BC3E66" w:rsidRDefault="00BC3E66" w:rsidP="00BC3E66">
      <w:pPr>
        <w:numPr>
          <w:ilvl w:val="0"/>
          <w:numId w:val="37"/>
        </w:numPr>
        <w:spacing w:after="0" w:line="240" w:lineRule="auto"/>
        <w:jc w:val="both"/>
      </w:pPr>
      <w:r>
        <w:t xml:space="preserve">Personel istihdamı Bütçe ödeneklerine göre yapılmaktadır. </w:t>
      </w:r>
    </w:p>
    <w:p w:rsidR="00BC3E66" w:rsidRDefault="00BC3E66" w:rsidP="00BC3E66">
      <w:pPr>
        <w:numPr>
          <w:ilvl w:val="0"/>
          <w:numId w:val="37"/>
        </w:numPr>
        <w:spacing w:after="0" w:line="240" w:lineRule="auto"/>
        <w:jc w:val="both"/>
      </w:pPr>
      <w:r>
        <w:t>Hedeflenen personel istihdamı gerçekleştirilmiştir.</w:t>
      </w:r>
    </w:p>
    <w:p w:rsidR="00BC3E66" w:rsidRDefault="00BC3E66" w:rsidP="00BC3E66">
      <w:pPr>
        <w:jc w:val="both"/>
      </w:pPr>
    </w:p>
    <w:p w:rsidR="00BC3E66" w:rsidRDefault="00BC3E66" w:rsidP="00BC3E66">
      <w:pPr>
        <w:jc w:val="both"/>
      </w:pPr>
      <w:r>
        <w:tab/>
        <w:t>D-İdarenin Toplam  Kaynak ihtiyacı</w:t>
      </w:r>
    </w:p>
    <w:p w:rsidR="00BC3E66" w:rsidRDefault="00BC3E66" w:rsidP="00BC3E66">
      <w:pPr>
        <w:numPr>
          <w:ilvl w:val="0"/>
          <w:numId w:val="37"/>
        </w:numPr>
        <w:spacing w:after="0" w:line="240" w:lineRule="auto"/>
        <w:jc w:val="both"/>
      </w:pPr>
      <w:r>
        <w:t>Kaynak ihtiyaçları Belediye Bütçesindeki gelir ve gider durumuna göre karşılanmaktadır.</w:t>
      </w:r>
    </w:p>
    <w:p w:rsidR="004D2687" w:rsidRDefault="004D2687" w:rsidP="004D2687">
      <w:pPr>
        <w:spacing w:after="0" w:line="240" w:lineRule="auto"/>
        <w:jc w:val="both"/>
      </w:pPr>
    </w:p>
    <w:p w:rsidR="00822A92" w:rsidRDefault="00822A92" w:rsidP="00822A92">
      <w:pPr>
        <w:numPr>
          <w:ilvl w:val="0"/>
          <w:numId w:val="4"/>
        </w:numPr>
        <w:tabs>
          <w:tab w:val="clear" w:pos="360"/>
          <w:tab w:val="num" w:pos="927"/>
        </w:tabs>
        <w:spacing w:after="0" w:line="240" w:lineRule="auto"/>
        <w:ind w:left="927"/>
        <w:rPr>
          <w:rFonts w:ascii="Arial" w:hAnsi="Arial" w:cs="Arial"/>
          <w:b/>
        </w:rPr>
      </w:pPr>
      <w:r>
        <w:rPr>
          <w:rFonts w:ascii="Arial" w:hAnsi="Arial" w:cs="Arial"/>
        </w:rPr>
        <w:t xml:space="preserve">belirli zamanlarda Birimimiz Belediye başkanı tarafından denetlenmektedir. </w:t>
      </w:r>
    </w:p>
    <w:p w:rsidR="004D2687" w:rsidRDefault="00822A92" w:rsidP="00822A92">
      <w:pPr>
        <w:spacing w:after="0" w:line="240" w:lineRule="auto"/>
        <w:jc w:val="both"/>
      </w:pPr>
      <w:r w:rsidRPr="00E62201">
        <w:rPr>
          <w:rFonts w:ascii="Arial" w:hAnsi="Arial" w:cs="Arial"/>
        </w:rPr>
        <w:object w:dxaOrig="9298" w:dyaOrig="6390">
          <v:shape id="_x0000_i1028" type="#_x0000_t75" style="width:464.85pt;height:319.7pt" o:ole="">
            <v:imagedata r:id="rId60" o:title=""/>
          </v:shape>
          <o:OLEObject Type="Embed" ProgID="Word.Document.8" ShapeID="_x0000_i1028" DrawAspect="Content" ObjectID="_1636550229" r:id="rId61">
            <o:FieldCodes>\s</o:FieldCodes>
          </o:OLEObject>
        </w:object>
      </w:r>
    </w:p>
    <w:p w:rsidR="004D2687" w:rsidRDefault="004D2687" w:rsidP="004D2687">
      <w:pPr>
        <w:spacing w:after="0" w:line="240" w:lineRule="auto"/>
        <w:jc w:val="both"/>
      </w:pPr>
    </w:p>
    <w:p w:rsidR="004D2687" w:rsidRDefault="004D2687" w:rsidP="004D2687">
      <w:pPr>
        <w:spacing w:after="0" w:line="240" w:lineRule="auto"/>
        <w:jc w:val="both"/>
      </w:pPr>
    </w:p>
    <w:p w:rsidR="004D2687" w:rsidRDefault="004D2687" w:rsidP="004D2687">
      <w:pPr>
        <w:spacing w:after="0" w:line="240" w:lineRule="auto"/>
        <w:jc w:val="both"/>
      </w:pPr>
    </w:p>
    <w:p w:rsidR="00C44CE9" w:rsidRPr="00DE202B" w:rsidRDefault="00C44CE9" w:rsidP="00C44CE9">
      <w:pPr>
        <w:jc w:val="both"/>
      </w:pPr>
    </w:p>
    <w:p w:rsidR="00C44CE9" w:rsidRDefault="00822A92" w:rsidP="00C44CE9">
      <w:pPr>
        <w:ind w:firstLine="567"/>
        <w:jc w:val="both"/>
      </w:pPr>
      <w:r>
        <w:t>***********************************************************************</w:t>
      </w:r>
      <w:r w:rsidR="004D2687">
        <w:t>-</w:t>
      </w:r>
      <w:r w:rsidR="00C44CE9" w:rsidRPr="00784C8A">
        <w:t xml:space="preserve"> </w:t>
      </w:r>
    </w:p>
    <w:p w:rsidR="00C44CE9" w:rsidRDefault="00C44CE9" w:rsidP="00C44CE9">
      <w:pPr>
        <w:ind w:firstLine="567"/>
        <w:jc w:val="both"/>
      </w:pPr>
    </w:p>
    <w:p w:rsidR="004D2687" w:rsidRDefault="004D2687" w:rsidP="004D2687">
      <w:pPr>
        <w:tabs>
          <w:tab w:val="left" w:pos="2360"/>
        </w:tabs>
        <w:jc w:val="center"/>
        <w:rPr>
          <w:b/>
        </w:rPr>
      </w:pPr>
      <w:r>
        <w:rPr>
          <w:b/>
        </w:rPr>
        <w:t>DESTEK HİZMETLER MÜDÜRLÜĞÜ</w:t>
      </w:r>
    </w:p>
    <w:p w:rsidR="00C44CE9" w:rsidRDefault="004D2687" w:rsidP="004D2687">
      <w:r>
        <w:rPr>
          <w:b/>
        </w:rPr>
        <w:t xml:space="preserve">                                                           2020 YILI PERFORMANS PROGRAMI</w:t>
      </w:r>
    </w:p>
    <w:p w:rsidR="004D2687" w:rsidRPr="00A60F18" w:rsidRDefault="00C44CE9" w:rsidP="004D2687">
      <w:pPr>
        <w:jc w:val="center"/>
        <w:rPr>
          <w:b/>
        </w:rPr>
      </w:pPr>
      <w:r>
        <w:t xml:space="preserve">             </w:t>
      </w:r>
    </w:p>
    <w:p w:rsidR="004D2687" w:rsidRDefault="004D2687" w:rsidP="004D2687"/>
    <w:p w:rsidR="004D2687" w:rsidRDefault="004D2687" w:rsidP="004D2687"/>
    <w:tbl>
      <w:tblPr>
        <w:tblW w:w="100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0"/>
        <w:gridCol w:w="5400"/>
      </w:tblGrid>
      <w:tr w:rsidR="004D2687" w:rsidTr="007B626E">
        <w:tc>
          <w:tcPr>
            <w:tcW w:w="4680" w:type="dxa"/>
            <w:tcBorders>
              <w:bottom w:val="nil"/>
            </w:tcBorders>
            <w:shd w:val="clear" w:color="auto" w:fill="737373"/>
          </w:tcPr>
          <w:p w:rsidR="004D2687" w:rsidRPr="00B35AAF" w:rsidRDefault="004D2687" w:rsidP="007B626E">
            <w:pPr>
              <w:rPr>
                <w:b/>
              </w:rPr>
            </w:pPr>
            <w:r w:rsidRPr="00B35AAF">
              <w:rPr>
                <w:b/>
              </w:rPr>
              <w:t>İdare Adı</w:t>
            </w:r>
          </w:p>
        </w:tc>
        <w:tc>
          <w:tcPr>
            <w:tcW w:w="5400" w:type="dxa"/>
            <w:tcBorders>
              <w:bottom w:val="nil"/>
            </w:tcBorders>
          </w:tcPr>
          <w:p w:rsidR="004D2687" w:rsidRDefault="004D2687" w:rsidP="007B626E">
            <w:r>
              <w:t>Karabük Belediye Başkanlığı</w:t>
            </w:r>
          </w:p>
        </w:tc>
      </w:tr>
      <w:tr w:rsidR="004D2687" w:rsidTr="007B626E">
        <w:tc>
          <w:tcPr>
            <w:tcW w:w="4680" w:type="dxa"/>
            <w:tcBorders>
              <w:top w:val="nil"/>
            </w:tcBorders>
            <w:shd w:val="clear" w:color="auto" w:fill="737373"/>
          </w:tcPr>
          <w:p w:rsidR="004D2687" w:rsidRPr="00B35AAF" w:rsidRDefault="004D2687" w:rsidP="007B626E">
            <w:pPr>
              <w:rPr>
                <w:b/>
              </w:rPr>
            </w:pPr>
          </w:p>
          <w:p w:rsidR="004D2687" w:rsidRPr="00B35AAF" w:rsidRDefault="004D2687" w:rsidP="007B626E">
            <w:pPr>
              <w:rPr>
                <w:b/>
              </w:rPr>
            </w:pPr>
            <w:r w:rsidRPr="00B35AAF">
              <w:rPr>
                <w:b/>
              </w:rPr>
              <w:t>Performans Hedefi</w:t>
            </w:r>
          </w:p>
        </w:tc>
        <w:tc>
          <w:tcPr>
            <w:tcW w:w="5400" w:type="dxa"/>
            <w:tcBorders>
              <w:top w:val="nil"/>
            </w:tcBorders>
          </w:tcPr>
          <w:p w:rsidR="004D2687" w:rsidRDefault="004D2687" w:rsidP="007B626E">
            <w:r>
              <w:t>Belediyemizin sunmuş olduğu hizmetlerde, mevcut araç ve iş makineleri faal olarak kullanabilmek, hizmetlerde eksik olan araç ve iş makinelerini mali bakımdan ekonomik, kullanabilirlik bakımından ideal olanı temin edebilmek.</w:t>
            </w:r>
          </w:p>
        </w:tc>
      </w:tr>
      <w:tr w:rsidR="004D2687" w:rsidTr="007B626E">
        <w:tc>
          <w:tcPr>
            <w:tcW w:w="4680" w:type="dxa"/>
            <w:shd w:val="clear" w:color="auto" w:fill="737373"/>
          </w:tcPr>
          <w:p w:rsidR="004D2687" w:rsidRPr="00B35AAF" w:rsidRDefault="004D2687" w:rsidP="007B626E">
            <w:pPr>
              <w:rPr>
                <w:b/>
              </w:rPr>
            </w:pPr>
            <w:r w:rsidRPr="00B35AAF">
              <w:rPr>
                <w:b/>
              </w:rPr>
              <w:lastRenderedPageBreak/>
              <w:t>Faaliyet Adı</w:t>
            </w:r>
          </w:p>
        </w:tc>
        <w:tc>
          <w:tcPr>
            <w:tcW w:w="5400" w:type="dxa"/>
          </w:tcPr>
          <w:p w:rsidR="004D2687" w:rsidRDefault="004D2687" w:rsidP="007B626E">
            <w:r>
              <w:t>Araç ile makinelerin sevk ve idaresinin yapılması.</w:t>
            </w:r>
          </w:p>
        </w:tc>
      </w:tr>
      <w:tr w:rsidR="004D2687" w:rsidTr="007B626E">
        <w:tc>
          <w:tcPr>
            <w:tcW w:w="4680" w:type="dxa"/>
            <w:shd w:val="clear" w:color="auto" w:fill="737373"/>
          </w:tcPr>
          <w:p w:rsidR="004D2687" w:rsidRPr="00B35AAF" w:rsidRDefault="004D2687" w:rsidP="007B626E">
            <w:pPr>
              <w:rPr>
                <w:b/>
              </w:rPr>
            </w:pPr>
            <w:r w:rsidRPr="00B35AAF">
              <w:rPr>
                <w:b/>
              </w:rPr>
              <w:t>Sorumlu Harcama Birimi veya Birimleri</w:t>
            </w:r>
          </w:p>
        </w:tc>
        <w:tc>
          <w:tcPr>
            <w:tcW w:w="5400" w:type="dxa"/>
          </w:tcPr>
          <w:p w:rsidR="004D2687" w:rsidRDefault="004D2687" w:rsidP="007B626E">
            <w:r>
              <w:t>Destek Hizmetler Müdürlüğü</w:t>
            </w:r>
          </w:p>
        </w:tc>
      </w:tr>
      <w:tr w:rsidR="004D2687" w:rsidTr="00822A92">
        <w:trPr>
          <w:trHeight w:val="3834"/>
        </w:trPr>
        <w:tc>
          <w:tcPr>
            <w:tcW w:w="10080" w:type="dxa"/>
            <w:gridSpan w:val="2"/>
          </w:tcPr>
          <w:p w:rsidR="004D2687" w:rsidRPr="00B35AAF" w:rsidRDefault="004D2687" w:rsidP="007B626E">
            <w:pPr>
              <w:rPr>
                <w:i/>
              </w:rPr>
            </w:pPr>
          </w:p>
          <w:p w:rsidR="004D2687" w:rsidRDefault="004D2687" w:rsidP="007B626E">
            <w:r w:rsidRPr="00B35AAF">
              <w:rPr>
                <w:i/>
              </w:rPr>
              <w:t>Açıklamalar</w:t>
            </w:r>
            <w:r>
              <w:t xml:space="preserve"> </w:t>
            </w:r>
          </w:p>
          <w:p w:rsidR="004D2687" w:rsidRPr="006B24E0" w:rsidRDefault="004D2687" w:rsidP="007B626E"/>
          <w:p w:rsidR="004D2687" w:rsidRDefault="004D2687" w:rsidP="007B626E">
            <w:pPr>
              <w:tabs>
                <w:tab w:val="left" w:pos="3555"/>
              </w:tabs>
              <w:jc w:val="both"/>
            </w:pPr>
            <w:r>
              <w:t>Harcama yetkilisi eliyle, mesleki anlamda kendimizi geliştirmek, eğitime ağırlık vererek, Personelimizin bilgi ve verimliliğini en üst düzeye ulaştırmak. Araç gereç konusunda; imkânlar dâhilinde, en fonksiyonel olanına en ekonomik şartlarda sahip olmak ve sahip olunan araç gereci en uzun vadede, en verimli şekilde kullanabilmek için çalışma ve gayret sarf etmek.</w:t>
            </w:r>
          </w:p>
          <w:p w:rsidR="004D2687" w:rsidRPr="00B35AAF" w:rsidRDefault="004D2687" w:rsidP="007B626E">
            <w:pPr>
              <w:rPr>
                <w:i/>
              </w:rPr>
            </w:pPr>
          </w:p>
          <w:p w:rsidR="004D2687" w:rsidRPr="00B35AAF" w:rsidRDefault="004D2687" w:rsidP="007B626E">
            <w:pPr>
              <w:rPr>
                <w:i/>
              </w:rPr>
            </w:pPr>
          </w:p>
          <w:p w:rsidR="004D2687" w:rsidRPr="00B35AAF" w:rsidRDefault="004D2687" w:rsidP="007B626E">
            <w:pPr>
              <w:rPr>
                <w:i/>
              </w:rPr>
            </w:pPr>
          </w:p>
          <w:p w:rsidR="004D2687" w:rsidRPr="00B35AAF" w:rsidRDefault="004D2687" w:rsidP="007B626E">
            <w:pPr>
              <w:rPr>
                <w:i/>
              </w:rPr>
            </w:pPr>
          </w:p>
          <w:p w:rsidR="004D2687" w:rsidRPr="00B35AAF" w:rsidRDefault="004D2687" w:rsidP="007B626E">
            <w:pPr>
              <w:rPr>
                <w:i/>
              </w:rPr>
            </w:pPr>
          </w:p>
          <w:p w:rsidR="004D2687" w:rsidRDefault="004D2687" w:rsidP="007B626E"/>
        </w:tc>
      </w:tr>
    </w:tbl>
    <w:p w:rsidR="004D2687" w:rsidRDefault="004D2687" w:rsidP="004D2687"/>
    <w:p w:rsidR="004D2687" w:rsidRDefault="004D2687" w:rsidP="004D2687"/>
    <w:p w:rsidR="004D2687" w:rsidRDefault="004D2687" w:rsidP="004D2687"/>
    <w:p w:rsidR="004D2687" w:rsidRDefault="004D2687" w:rsidP="004D2687"/>
    <w:p w:rsidR="00822A92" w:rsidRDefault="00822A92" w:rsidP="004D2687"/>
    <w:p w:rsidR="00822A92" w:rsidRDefault="00822A92" w:rsidP="004D2687"/>
    <w:p w:rsidR="00822A92" w:rsidRDefault="00822A92" w:rsidP="004D2687"/>
    <w:p w:rsidR="00822A92" w:rsidRDefault="00822A92" w:rsidP="004D2687"/>
    <w:p w:rsidR="00822A92" w:rsidRDefault="00822A92" w:rsidP="004D2687"/>
    <w:p w:rsidR="00822A92" w:rsidRDefault="00822A92" w:rsidP="004D2687"/>
    <w:p w:rsidR="00822A92" w:rsidRDefault="00822A92" w:rsidP="004D2687"/>
    <w:p w:rsidR="004D2687" w:rsidRDefault="004D2687" w:rsidP="004D2687"/>
    <w:p w:rsidR="004D2687" w:rsidRDefault="004D2687" w:rsidP="004D268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56"/>
        <w:gridCol w:w="3960"/>
        <w:gridCol w:w="1980"/>
      </w:tblGrid>
      <w:tr w:rsidR="004D2687" w:rsidTr="007B626E">
        <w:tc>
          <w:tcPr>
            <w:tcW w:w="4788" w:type="dxa"/>
            <w:gridSpan w:val="2"/>
            <w:shd w:val="clear" w:color="auto" w:fill="737373"/>
          </w:tcPr>
          <w:p w:rsidR="004D2687" w:rsidRPr="00B35AAF" w:rsidRDefault="004D2687" w:rsidP="007B626E">
            <w:pPr>
              <w:jc w:val="center"/>
              <w:rPr>
                <w:b/>
              </w:rPr>
            </w:pPr>
            <w:r w:rsidRPr="00B35AAF">
              <w:rPr>
                <w:b/>
              </w:rPr>
              <w:lastRenderedPageBreak/>
              <w:t>Ekonomik Kod</w:t>
            </w:r>
          </w:p>
        </w:tc>
        <w:tc>
          <w:tcPr>
            <w:tcW w:w="1980" w:type="dxa"/>
            <w:shd w:val="clear" w:color="auto" w:fill="737373"/>
          </w:tcPr>
          <w:p w:rsidR="004D2687" w:rsidRPr="00B35AAF" w:rsidRDefault="004D2687" w:rsidP="007B626E">
            <w:pPr>
              <w:jc w:val="center"/>
              <w:rPr>
                <w:b/>
              </w:rPr>
            </w:pPr>
            <w:r w:rsidRPr="00B35AAF">
              <w:rPr>
                <w:b/>
              </w:rPr>
              <w:t>20</w:t>
            </w:r>
            <w:r>
              <w:rPr>
                <w:b/>
              </w:rPr>
              <w:t>20</w:t>
            </w:r>
          </w:p>
        </w:tc>
      </w:tr>
      <w:tr w:rsidR="004D2687" w:rsidTr="007B626E">
        <w:tc>
          <w:tcPr>
            <w:tcW w:w="828" w:type="dxa"/>
          </w:tcPr>
          <w:p w:rsidR="004D2687" w:rsidRDefault="004D2687" w:rsidP="007B626E">
            <w:pPr>
              <w:jc w:val="center"/>
            </w:pPr>
            <w:r>
              <w:t>01</w:t>
            </w:r>
          </w:p>
        </w:tc>
        <w:tc>
          <w:tcPr>
            <w:tcW w:w="3960" w:type="dxa"/>
          </w:tcPr>
          <w:p w:rsidR="004D2687" w:rsidRDefault="004D2687" w:rsidP="007B626E">
            <w:r>
              <w:t>Personel Giderleri</w:t>
            </w:r>
          </w:p>
        </w:tc>
        <w:tc>
          <w:tcPr>
            <w:tcW w:w="1980" w:type="dxa"/>
          </w:tcPr>
          <w:p w:rsidR="004D2687" w:rsidRPr="005B6C5D" w:rsidRDefault="00822A92" w:rsidP="00822A92">
            <w:pPr>
              <w:jc w:val="right"/>
              <w:rPr>
                <w:rFonts w:ascii="Calibri" w:hAnsi="Calibri"/>
                <w:color w:val="000000"/>
              </w:rPr>
            </w:pPr>
            <w:r>
              <w:rPr>
                <w:rFonts w:ascii="Calibri" w:hAnsi="Calibri"/>
                <w:color w:val="000000"/>
              </w:rPr>
              <w:t>1.887.000</w:t>
            </w:r>
          </w:p>
        </w:tc>
      </w:tr>
      <w:tr w:rsidR="004D2687" w:rsidTr="007B626E">
        <w:tc>
          <w:tcPr>
            <w:tcW w:w="828" w:type="dxa"/>
          </w:tcPr>
          <w:p w:rsidR="004D2687" w:rsidRDefault="004D2687" w:rsidP="007B626E">
            <w:pPr>
              <w:jc w:val="center"/>
            </w:pPr>
            <w:r>
              <w:t>02</w:t>
            </w:r>
          </w:p>
        </w:tc>
        <w:tc>
          <w:tcPr>
            <w:tcW w:w="3960" w:type="dxa"/>
          </w:tcPr>
          <w:p w:rsidR="004D2687" w:rsidRDefault="004D2687" w:rsidP="007B626E">
            <w:r>
              <w:t>SGK Devlet Primi Giderleri</w:t>
            </w:r>
          </w:p>
        </w:tc>
        <w:tc>
          <w:tcPr>
            <w:tcW w:w="1980" w:type="dxa"/>
          </w:tcPr>
          <w:p w:rsidR="004D2687" w:rsidRPr="00B35AAF" w:rsidRDefault="00822A92" w:rsidP="00822A92">
            <w:pPr>
              <w:jc w:val="right"/>
            </w:pPr>
            <w:r>
              <w:t>776.000</w:t>
            </w:r>
          </w:p>
        </w:tc>
      </w:tr>
      <w:tr w:rsidR="004D2687" w:rsidTr="007B626E">
        <w:trPr>
          <w:trHeight w:val="228"/>
        </w:trPr>
        <w:tc>
          <w:tcPr>
            <w:tcW w:w="828" w:type="dxa"/>
          </w:tcPr>
          <w:p w:rsidR="004D2687" w:rsidRDefault="004D2687" w:rsidP="007B626E">
            <w:pPr>
              <w:jc w:val="center"/>
            </w:pPr>
            <w:r>
              <w:t>03</w:t>
            </w:r>
          </w:p>
        </w:tc>
        <w:tc>
          <w:tcPr>
            <w:tcW w:w="3960" w:type="dxa"/>
          </w:tcPr>
          <w:p w:rsidR="004D2687" w:rsidRDefault="004D2687" w:rsidP="007B626E">
            <w:r>
              <w:t>Mal ve Hizmet Alımı Giderleri</w:t>
            </w:r>
          </w:p>
        </w:tc>
        <w:tc>
          <w:tcPr>
            <w:tcW w:w="1980" w:type="dxa"/>
          </w:tcPr>
          <w:p w:rsidR="004D2687" w:rsidRPr="00B35AAF" w:rsidRDefault="00822A92" w:rsidP="00822A92">
            <w:pPr>
              <w:tabs>
                <w:tab w:val="center" w:pos="882"/>
                <w:tab w:val="right" w:pos="1764"/>
              </w:tabs>
              <w:jc w:val="right"/>
              <w:rPr>
                <w:sz w:val="20"/>
                <w:szCs w:val="20"/>
              </w:rPr>
            </w:pPr>
            <w:r>
              <w:rPr>
                <w:sz w:val="20"/>
                <w:szCs w:val="20"/>
              </w:rPr>
              <w:t>33.725.000</w:t>
            </w:r>
          </w:p>
        </w:tc>
      </w:tr>
      <w:tr w:rsidR="004D2687" w:rsidTr="007B626E">
        <w:tc>
          <w:tcPr>
            <w:tcW w:w="828" w:type="dxa"/>
          </w:tcPr>
          <w:p w:rsidR="004D2687" w:rsidRDefault="004D2687" w:rsidP="007B626E">
            <w:pPr>
              <w:jc w:val="center"/>
            </w:pPr>
            <w:r>
              <w:t xml:space="preserve"> 04</w:t>
            </w:r>
          </w:p>
        </w:tc>
        <w:tc>
          <w:tcPr>
            <w:tcW w:w="3960" w:type="dxa"/>
          </w:tcPr>
          <w:p w:rsidR="004D2687" w:rsidRDefault="004D2687" w:rsidP="007B626E">
            <w:r>
              <w:t>Faiz Giderleri</w:t>
            </w:r>
          </w:p>
        </w:tc>
        <w:tc>
          <w:tcPr>
            <w:tcW w:w="1980" w:type="dxa"/>
          </w:tcPr>
          <w:p w:rsidR="004D2687" w:rsidRDefault="004D2687" w:rsidP="00822A92">
            <w:pPr>
              <w:jc w:val="right"/>
            </w:pPr>
          </w:p>
        </w:tc>
      </w:tr>
      <w:tr w:rsidR="004D2687" w:rsidTr="007B626E">
        <w:tc>
          <w:tcPr>
            <w:tcW w:w="828" w:type="dxa"/>
          </w:tcPr>
          <w:p w:rsidR="004D2687" w:rsidRDefault="004D2687" w:rsidP="007B626E">
            <w:pPr>
              <w:jc w:val="center"/>
            </w:pPr>
            <w:r>
              <w:t>05</w:t>
            </w:r>
          </w:p>
        </w:tc>
        <w:tc>
          <w:tcPr>
            <w:tcW w:w="3960" w:type="dxa"/>
          </w:tcPr>
          <w:p w:rsidR="004D2687" w:rsidRDefault="004D2687" w:rsidP="007B626E">
            <w:r>
              <w:t>Cari Transferler</w:t>
            </w:r>
          </w:p>
        </w:tc>
        <w:tc>
          <w:tcPr>
            <w:tcW w:w="1980" w:type="dxa"/>
          </w:tcPr>
          <w:p w:rsidR="004D2687" w:rsidRDefault="004D2687" w:rsidP="00822A92">
            <w:pPr>
              <w:jc w:val="right"/>
            </w:pPr>
          </w:p>
        </w:tc>
      </w:tr>
      <w:tr w:rsidR="004D2687" w:rsidTr="007B626E">
        <w:tc>
          <w:tcPr>
            <w:tcW w:w="828" w:type="dxa"/>
          </w:tcPr>
          <w:p w:rsidR="004D2687" w:rsidRDefault="004D2687" w:rsidP="007B626E">
            <w:pPr>
              <w:jc w:val="center"/>
            </w:pPr>
            <w:r>
              <w:t>06</w:t>
            </w:r>
          </w:p>
        </w:tc>
        <w:tc>
          <w:tcPr>
            <w:tcW w:w="3960" w:type="dxa"/>
          </w:tcPr>
          <w:p w:rsidR="004D2687" w:rsidRDefault="004D2687" w:rsidP="007B626E">
            <w:r>
              <w:t>Sermaye Giderleri</w:t>
            </w:r>
          </w:p>
        </w:tc>
        <w:tc>
          <w:tcPr>
            <w:tcW w:w="1980" w:type="dxa"/>
          </w:tcPr>
          <w:p w:rsidR="004D2687" w:rsidRDefault="00822A92" w:rsidP="00822A92">
            <w:pPr>
              <w:jc w:val="right"/>
            </w:pPr>
            <w:r>
              <w:t>100.000</w:t>
            </w:r>
          </w:p>
        </w:tc>
      </w:tr>
      <w:tr w:rsidR="004D2687" w:rsidTr="007B626E">
        <w:tc>
          <w:tcPr>
            <w:tcW w:w="828" w:type="dxa"/>
          </w:tcPr>
          <w:p w:rsidR="004D2687" w:rsidRDefault="004D2687" w:rsidP="007B626E">
            <w:pPr>
              <w:jc w:val="center"/>
            </w:pPr>
            <w:r>
              <w:t>07</w:t>
            </w:r>
          </w:p>
        </w:tc>
        <w:tc>
          <w:tcPr>
            <w:tcW w:w="3960" w:type="dxa"/>
          </w:tcPr>
          <w:p w:rsidR="004D2687" w:rsidRDefault="004D2687" w:rsidP="007B626E">
            <w:r>
              <w:t>Sermaye Transferleri</w:t>
            </w:r>
          </w:p>
        </w:tc>
        <w:tc>
          <w:tcPr>
            <w:tcW w:w="1980" w:type="dxa"/>
          </w:tcPr>
          <w:p w:rsidR="004D2687" w:rsidRDefault="004D2687" w:rsidP="00822A92">
            <w:pPr>
              <w:jc w:val="right"/>
            </w:pPr>
          </w:p>
        </w:tc>
      </w:tr>
      <w:tr w:rsidR="004D2687" w:rsidTr="007B626E">
        <w:tc>
          <w:tcPr>
            <w:tcW w:w="828" w:type="dxa"/>
          </w:tcPr>
          <w:p w:rsidR="004D2687" w:rsidRDefault="004D2687" w:rsidP="007B626E">
            <w:pPr>
              <w:jc w:val="center"/>
            </w:pPr>
            <w:r>
              <w:t>08</w:t>
            </w:r>
          </w:p>
        </w:tc>
        <w:tc>
          <w:tcPr>
            <w:tcW w:w="3960" w:type="dxa"/>
          </w:tcPr>
          <w:p w:rsidR="004D2687" w:rsidRDefault="004D2687" w:rsidP="007B626E">
            <w:r>
              <w:t>Borç Verme</w:t>
            </w:r>
          </w:p>
        </w:tc>
        <w:tc>
          <w:tcPr>
            <w:tcW w:w="1980" w:type="dxa"/>
          </w:tcPr>
          <w:p w:rsidR="004D2687" w:rsidRDefault="004D2687" w:rsidP="00822A92">
            <w:pPr>
              <w:jc w:val="right"/>
            </w:pPr>
          </w:p>
        </w:tc>
      </w:tr>
      <w:tr w:rsidR="004D2687" w:rsidTr="007B626E">
        <w:tc>
          <w:tcPr>
            <w:tcW w:w="4788" w:type="dxa"/>
            <w:gridSpan w:val="2"/>
            <w:shd w:val="clear" w:color="auto" w:fill="737373"/>
          </w:tcPr>
          <w:p w:rsidR="004D2687" w:rsidRPr="00B35AAF" w:rsidRDefault="004D2687" w:rsidP="007B626E">
            <w:pPr>
              <w:rPr>
                <w:b/>
              </w:rPr>
            </w:pPr>
            <w:r w:rsidRPr="00B35AAF">
              <w:rPr>
                <w:b/>
              </w:rPr>
              <w:t>Toplam Bütçe Kaynak İhtiyacı</w:t>
            </w:r>
          </w:p>
        </w:tc>
        <w:tc>
          <w:tcPr>
            <w:tcW w:w="1980" w:type="dxa"/>
            <w:shd w:val="clear" w:color="auto" w:fill="737373"/>
          </w:tcPr>
          <w:p w:rsidR="004D2687" w:rsidRPr="00B35AAF" w:rsidRDefault="00822A92" w:rsidP="00822A92">
            <w:pPr>
              <w:jc w:val="right"/>
              <w:rPr>
                <w:b/>
                <w:sz w:val="20"/>
                <w:szCs w:val="20"/>
              </w:rPr>
            </w:pPr>
            <w:r>
              <w:rPr>
                <w:b/>
                <w:sz w:val="20"/>
                <w:szCs w:val="20"/>
              </w:rPr>
              <w:t>36.488.000</w:t>
            </w:r>
          </w:p>
        </w:tc>
      </w:tr>
      <w:tr w:rsidR="004D2687" w:rsidTr="007B626E">
        <w:trPr>
          <w:trHeight w:val="482"/>
        </w:trPr>
        <w:tc>
          <w:tcPr>
            <w:tcW w:w="828" w:type="dxa"/>
            <w:vMerge w:val="restart"/>
            <w:shd w:val="clear" w:color="auto" w:fill="737373"/>
            <w:textDirection w:val="btLr"/>
          </w:tcPr>
          <w:p w:rsidR="004D2687" w:rsidRPr="00B35AAF" w:rsidRDefault="004D2687" w:rsidP="007B626E">
            <w:pPr>
              <w:ind w:left="113" w:right="113"/>
              <w:jc w:val="center"/>
              <w:rPr>
                <w:b/>
              </w:rPr>
            </w:pPr>
            <w:r w:rsidRPr="00B35AAF">
              <w:rPr>
                <w:b/>
              </w:rPr>
              <w:t>Bütçe Dışı</w:t>
            </w:r>
          </w:p>
          <w:p w:rsidR="004D2687" w:rsidRPr="00B35AAF" w:rsidRDefault="004D2687" w:rsidP="007B626E">
            <w:pPr>
              <w:ind w:left="113" w:right="113"/>
              <w:jc w:val="center"/>
              <w:rPr>
                <w:b/>
              </w:rPr>
            </w:pPr>
            <w:r w:rsidRPr="00B35AAF">
              <w:rPr>
                <w:b/>
              </w:rPr>
              <w:t>Kaynak</w:t>
            </w:r>
          </w:p>
        </w:tc>
        <w:tc>
          <w:tcPr>
            <w:tcW w:w="3960" w:type="dxa"/>
          </w:tcPr>
          <w:p w:rsidR="004D2687" w:rsidRDefault="004D2687" w:rsidP="007B626E">
            <w:r>
              <w:t>Döner Sermaye</w:t>
            </w:r>
          </w:p>
        </w:tc>
        <w:tc>
          <w:tcPr>
            <w:tcW w:w="1980" w:type="dxa"/>
          </w:tcPr>
          <w:p w:rsidR="004D2687" w:rsidRDefault="004D2687" w:rsidP="00822A92">
            <w:pPr>
              <w:jc w:val="right"/>
            </w:pPr>
          </w:p>
        </w:tc>
      </w:tr>
      <w:tr w:rsidR="004D2687" w:rsidTr="007B626E">
        <w:trPr>
          <w:trHeight w:val="532"/>
        </w:trPr>
        <w:tc>
          <w:tcPr>
            <w:tcW w:w="828" w:type="dxa"/>
            <w:vMerge/>
            <w:shd w:val="clear" w:color="auto" w:fill="737373"/>
          </w:tcPr>
          <w:p w:rsidR="004D2687" w:rsidRDefault="004D2687" w:rsidP="007B626E"/>
        </w:tc>
        <w:tc>
          <w:tcPr>
            <w:tcW w:w="3960" w:type="dxa"/>
          </w:tcPr>
          <w:p w:rsidR="004D2687" w:rsidRDefault="004D2687" w:rsidP="007B626E">
            <w:r>
              <w:t>Diğer Yurt İçi</w:t>
            </w:r>
          </w:p>
        </w:tc>
        <w:tc>
          <w:tcPr>
            <w:tcW w:w="1980" w:type="dxa"/>
          </w:tcPr>
          <w:p w:rsidR="004D2687" w:rsidRDefault="004D2687" w:rsidP="00822A92">
            <w:pPr>
              <w:jc w:val="right"/>
            </w:pPr>
          </w:p>
        </w:tc>
      </w:tr>
      <w:tr w:rsidR="004D2687" w:rsidTr="007B626E">
        <w:trPr>
          <w:trHeight w:val="462"/>
        </w:trPr>
        <w:tc>
          <w:tcPr>
            <w:tcW w:w="828" w:type="dxa"/>
            <w:vMerge/>
            <w:shd w:val="clear" w:color="auto" w:fill="737373"/>
          </w:tcPr>
          <w:p w:rsidR="004D2687" w:rsidRDefault="004D2687" w:rsidP="007B626E"/>
        </w:tc>
        <w:tc>
          <w:tcPr>
            <w:tcW w:w="3960" w:type="dxa"/>
          </w:tcPr>
          <w:p w:rsidR="004D2687" w:rsidRDefault="004D2687" w:rsidP="007B626E">
            <w:r>
              <w:t>Yurt Dışı</w:t>
            </w:r>
          </w:p>
        </w:tc>
        <w:tc>
          <w:tcPr>
            <w:tcW w:w="1980" w:type="dxa"/>
          </w:tcPr>
          <w:p w:rsidR="004D2687" w:rsidRDefault="004D2687" w:rsidP="00822A92">
            <w:pPr>
              <w:jc w:val="right"/>
            </w:pPr>
          </w:p>
        </w:tc>
      </w:tr>
      <w:tr w:rsidR="004D2687" w:rsidTr="007B626E">
        <w:tc>
          <w:tcPr>
            <w:tcW w:w="4788" w:type="dxa"/>
            <w:gridSpan w:val="2"/>
            <w:shd w:val="clear" w:color="auto" w:fill="737373"/>
          </w:tcPr>
          <w:p w:rsidR="004D2687" w:rsidRPr="00B35AAF" w:rsidRDefault="004D2687" w:rsidP="007B626E">
            <w:pPr>
              <w:rPr>
                <w:b/>
              </w:rPr>
            </w:pPr>
            <w:r w:rsidRPr="00B35AAF">
              <w:rPr>
                <w:b/>
              </w:rPr>
              <w:t>Toplam Bütçe Dışı Kaynak İhtiyacı</w:t>
            </w:r>
          </w:p>
        </w:tc>
        <w:tc>
          <w:tcPr>
            <w:tcW w:w="1980" w:type="dxa"/>
            <w:shd w:val="clear" w:color="auto" w:fill="737373"/>
          </w:tcPr>
          <w:p w:rsidR="004D2687" w:rsidRDefault="004D2687" w:rsidP="00822A92">
            <w:pPr>
              <w:jc w:val="right"/>
            </w:pPr>
          </w:p>
        </w:tc>
      </w:tr>
      <w:tr w:rsidR="004D2687" w:rsidTr="007B626E">
        <w:tc>
          <w:tcPr>
            <w:tcW w:w="4788" w:type="dxa"/>
            <w:gridSpan w:val="2"/>
            <w:shd w:val="clear" w:color="auto" w:fill="737373"/>
          </w:tcPr>
          <w:p w:rsidR="004D2687" w:rsidRPr="00B35AAF" w:rsidRDefault="004D2687" w:rsidP="007B626E">
            <w:pPr>
              <w:rPr>
                <w:b/>
              </w:rPr>
            </w:pPr>
            <w:r w:rsidRPr="00B35AAF">
              <w:rPr>
                <w:b/>
              </w:rPr>
              <w:t>Toplam Kaynak İhtiyacı</w:t>
            </w:r>
          </w:p>
        </w:tc>
        <w:tc>
          <w:tcPr>
            <w:tcW w:w="1980" w:type="dxa"/>
            <w:shd w:val="clear" w:color="auto" w:fill="737373"/>
          </w:tcPr>
          <w:p w:rsidR="004D2687" w:rsidRPr="00B35AAF" w:rsidRDefault="00822A92" w:rsidP="00822A92">
            <w:pPr>
              <w:jc w:val="right"/>
              <w:rPr>
                <w:b/>
                <w:sz w:val="20"/>
                <w:szCs w:val="20"/>
              </w:rPr>
            </w:pPr>
            <w:r>
              <w:rPr>
                <w:b/>
                <w:sz w:val="20"/>
                <w:szCs w:val="20"/>
              </w:rPr>
              <w:t>36.488.000</w:t>
            </w:r>
          </w:p>
        </w:tc>
      </w:tr>
    </w:tbl>
    <w:p w:rsidR="004D2687" w:rsidRDefault="004D2687" w:rsidP="004D2687">
      <w:r>
        <w:t xml:space="preserve">  </w:t>
      </w:r>
    </w:p>
    <w:p w:rsidR="004D2687" w:rsidRDefault="004D2687" w:rsidP="004D2687"/>
    <w:p w:rsidR="004D2687" w:rsidRDefault="004D2687" w:rsidP="004D2687"/>
    <w:p w:rsidR="004D2687" w:rsidRDefault="004D2687" w:rsidP="004D2687"/>
    <w:p w:rsidR="004D2687" w:rsidRDefault="004D2687" w:rsidP="004D2687">
      <w:pPr>
        <w:tabs>
          <w:tab w:val="left" w:pos="2360"/>
        </w:tabs>
        <w:rPr>
          <w:b/>
        </w:rPr>
      </w:pPr>
      <w:r>
        <w:rPr>
          <w:b/>
        </w:rPr>
        <w:tab/>
      </w:r>
      <w:r>
        <w:rPr>
          <w:b/>
        </w:rPr>
        <w:tab/>
        <w:t xml:space="preserve">    </w:t>
      </w:r>
    </w:p>
    <w:p w:rsidR="004D2687" w:rsidRDefault="004D2687" w:rsidP="004D2687">
      <w:pPr>
        <w:tabs>
          <w:tab w:val="left" w:pos="2360"/>
        </w:tabs>
        <w:jc w:val="center"/>
      </w:pPr>
      <w:r>
        <w:tab/>
      </w:r>
    </w:p>
    <w:p w:rsidR="004D2687" w:rsidRDefault="004D2687" w:rsidP="004D2687">
      <w:pPr>
        <w:ind w:firstLine="708"/>
        <w:rPr>
          <w:b/>
        </w:rPr>
      </w:pPr>
    </w:p>
    <w:p w:rsidR="004D2687" w:rsidRDefault="004D2687" w:rsidP="004D2687">
      <w:pPr>
        <w:ind w:left="540" w:firstLine="708"/>
        <w:rPr>
          <w:b/>
        </w:rPr>
      </w:pPr>
    </w:p>
    <w:p w:rsidR="004D2687" w:rsidRPr="00CE2097" w:rsidRDefault="004D2687" w:rsidP="004D2687">
      <w:pPr>
        <w:tabs>
          <w:tab w:val="left" w:pos="2360"/>
        </w:tabs>
        <w:jc w:val="both"/>
      </w:pPr>
      <w:r w:rsidRPr="00972B8A">
        <w:rPr>
          <w:b/>
        </w:rPr>
        <w:t xml:space="preserve">        </w:t>
      </w:r>
      <w:r>
        <w:rPr>
          <w:b/>
        </w:rPr>
        <w:t xml:space="preserve">  </w:t>
      </w:r>
      <w:r w:rsidRPr="00972B8A">
        <w:rPr>
          <w:b/>
          <w:u w:val="single"/>
        </w:rPr>
        <w:t>HARCAMA YETKİLİSİNİN SUNUŞU:</w:t>
      </w:r>
      <w:r>
        <w:rPr>
          <w:b/>
        </w:rPr>
        <w:t xml:space="preserve"> </w:t>
      </w:r>
      <w:r w:rsidRPr="00CE2097">
        <w:t xml:space="preserve">Karabük Belediyesi </w:t>
      </w:r>
      <w:r>
        <w:t>Destek Hizmetler</w:t>
      </w:r>
      <w:r w:rsidRPr="00CE2097">
        <w:t xml:space="preserve"> Mü</w:t>
      </w:r>
      <w:r>
        <w:t xml:space="preserve">dürlüğü 5393 Sayılı yasa gereğince kendisine verilen görev ve sorumlulukları yerine getirmekle yükümlüdür.  </w:t>
      </w:r>
    </w:p>
    <w:p w:rsidR="004D2687" w:rsidRDefault="004D2687" w:rsidP="004D2687">
      <w:pPr>
        <w:ind w:firstLine="708"/>
        <w:rPr>
          <w:b/>
        </w:rPr>
      </w:pPr>
    </w:p>
    <w:p w:rsidR="004D2687" w:rsidRDefault="004D2687" w:rsidP="004D2687">
      <w:pPr>
        <w:rPr>
          <w:b/>
        </w:rPr>
      </w:pPr>
      <w:r>
        <w:rPr>
          <w:b/>
        </w:rPr>
        <w:t xml:space="preserve">         1. GENEL BİLGİLER</w:t>
      </w:r>
    </w:p>
    <w:p w:rsidR="004D2687" w:rsidRDefault="004D2687" w:rsidP="004D2687">
      <w:pPr>
        <w:ind w:firstLine="708"/>
        <w:jc w:val="both"/>
        <w:rPr>
          <w:b/>
        </w:rPr>
      </w:pPr>
    </w:p>
    <w:p w:rsidR="004D2687" w:rsidRPr="004E76D2" w:rsidRDefault="004D2687" w:rsidP="004D2687">
      <w:pPr>
        <w:pStyle w:val="NormalWeb"/>
        <w:numPr>
          <w:ilvl w:val="0"/>
          <w:numId w:val="38"/>
        </w:numPr>
        <w:tabs>
          <w:tab w:val="num" w:pos="900"/>
        </w:tabs>
        <w:spacing w:before="0" w:beforeAutospacing="0" w:after="0" w:afterAutospacing="0"/>
        <w:ind w:left="900"/>
        <w:jc w:val="both"/>
        <w:rPr>
          <w:b/>
        </w:rPr>
      </w:pPr>
      <w:r>
        <w:rPr>
          <w:b/>
        </w:rPr>
        <w:lastRenderedPageBreak/>
        <w:t xml:space="preserve">Yetki Görev ve Sorumluluklar: </w:t>
      </w:r>
      <w:r>
        <w:t xml:space="preserve">Belediye araçlarını Bakım onarım sevk ve idaresi  (Belediyeye ait araçların günlük arıza bakım ve onarımı yapılarak hizmetin götürüleceği müdürlüklere araçların faal olarak sevk ve idaresi yapılmaktadır.) </w:t>
      </w:r>
    </w:p>
    <w:p w:rsidR="004D2687" w:rsidRDefault="004D2687" w:rsidP="004D2687">
      <w:pPr>
        <w:pStyle w:val="NormalWeb"/>
        <w:spacing w:before="0" w:beforeAutospacing="0" w:after="0" w:afterAutospacing="0"/>
        <w:ind w:left="567"/>
        <w:jc w:val="both"/>
      </w:pPr>
    </w:p>
    <w:p w:rsidR="004D2687" w:rsidRDefault="004D2687" w:rsidP="004D2687">
      <w:pPr>
        <w:ind w:firstLine="567"/>
        <w:jc w:val="both"/>
        <w:rPr>
          <w:b/>
        </w:rPr>
      </w:pPr>
      <w:r>
        <w:rPr>
          <w:b/>
        </w:rPr>
        <w:t xml:space="preserve">B- Teşkilat Yapısı:  </w:t>
      </w:r>
    </w:p>
    <w:p w:rsidR="004D2687" w:rsidRDefault="004D2687" w:rsidP="004D2687">
      <w:pPr>
        <w:ind w:firstLine="567"/>
        <w:jc w:val="both"/>
        <w:rPr>
          <w:b/>
        </w:rPr>
      </w:pPr>
    </w:p>
    <w:p w:rsidR="004D2687" w:rsidRDefault="004D2687" w:rsidP="004D2687">
      <w:pPr>
        <w:ind w:firstLine="567"/>
        <w:jc w:val="both"/>
      </w:pPr>
      <w:r>
        <w:t>Müdürlüğümüzde Memur kadrosunda, 1 Müdür, 1 Teknisyen, 1 Sözleşmeli Makine Mühendisi, 2 Sözleşmeli Tekniker, 10 kadrolu işçi ve 139 K.B.P.A.Ş. peroneli ile bu işler yürütülmektedir.</w:t>
      </w:r>
    </w:p>
    <w:p w:rsidR="004D2687" w:rsidRDefault="004D2687" w:rsidP="004D2687">
      <w:pPr>
        <w:ind w:firstLine="567"/>
        <w:jc w:val="both"/>
      </w:pP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5"/>
        <w:gridCol w:w="1892"/>
        <w:gridCol w:w="1824"/>
        <w:gridCol w:w="1794"/>
        <w:gridCol w:w="2049"/>
      </w:tblGrid>
      <w:tr w:rsidR="004D2687" w:rsidRPr="00B35AAF" w:rsidTr="007B626E">
        <w:trPr>
          <w:trHeight w:val="588"/>
        </w:trPr>
        <w:tc>
          <w:tcPr>
            <w:tcW w:w="4999" w:type="pct"/>
            <w:gridSpan w:val="5"/>
            <w:vAlign w:val="center"/>
          </w:tcPr>
          <w:p w:rsidR="004D2687" w:rsidRPr="00DB0775" w:rsidRDefault="004D2687" w:rsidP="007B626E">
            <w:pPr>
              <w:jc w:val="center"/>
              <w:rPr>
                <w:rFonts w:ascii="Arial" w:hAnsi="Arial" w:cs="Arial"/>
                <w:b/>
                <w:sz w:val="32"/>
                <w:szCs w:val="32"/>
              </w:rPr>
            </w:pPr>
            <w:r w:rsidRPr="00DB0775">
              <w:rPr>
                <w:rFonts w:ascii="Arial" w:hAnsi="Arial" w:cs="Arial"/>
                <w:b/>
                <w:sz w:val="32"/>
                <w:szCs w:val="32"/>
              </w:rPr>
              <w:t>DESTEK HİZMETLER MÜDÜRLÜĞÜ</w:t>
            </w:r>
          </w:p>
        </w:tc>
      </w:tr>
      <w:tr w:rsidR="004D2687" w:rsidRPr="00B35AAF" w:rsidTr="007B626E">
        <w:trPr>
          <w:trHeight w:val="388"/>
        </w:trPr>
        <w:tc>
          <w:tcPr>
            <w:tcW w:w="4999" w:type="pct"/>
            <w:gridSpan w:val="5"/>
          </w:tcPr>
          <w:p w:rsidR="004D2687" w:rsidRPr="00B35AAF" w:rsidRDefault="004D2687" w:rsidP="007B626E">
            <w:pPr>
              <w:jc w:val="center"/>
              <w:rPr>
                <w:rFonts w:ascii="Arial" w:hAnsi="Arial" w:cs="Arial"/>
                <w:b/>
              </w:rPr>
            </w:pPr>
          </w:p>
          <w:p w:rsidR="004D2687" w:rsidRPr="00B35AAF" w:rsidRDefault="004D2687" w:rsidP="007B626E">
            <w:pPr>
              <w:jc w:val="center"/>
              <w:rPr>
                <w:rFonts w:ascii="Arial" w:hAnsi="Arial" w:cs="Arial"/>
                <w:b/>
              </w:rPr>
            </w:pPr>
            <w:r w:rsidRPr="00B35AAF">
              <w:rPr>
                <w:rFonts w:ascii="Arial" w:hAnsi="Arial" w:cs="Arial"/>
                <w:b/>
              </w:rPr>
              <w:t>MÜDÜR</w:t>
            </w:r>
          </w:p>
          <w:p w:rsidR="004D2687" w:rsidRPr="00B35AAF" w:rsidRDefault="004D2687" w:rsidP="007B626E">
            <w:pPr>
              <w:jc w:val="center"/>
              <w:rPr>
                <w:rFonts w:ascii="Arial" w:hAnsi="Arial" w:cs="Arial"/>
                <w:b/>
              </w:rPr>
            </w:pPr>
          </w:p>
        </w:tc>
      </w:tr>
      <w:tr w:rsidR="004D2687" w:rsidRPr="00B35AAF" w:rsidTr="007B626E">
        <w:trPr>
          <w:trHeight w:val="423"/>
        </w:trPr>
        <w:tc>
          <w:tcPr>
            <w:tcW w:w="1974" w:type="pct"/>
            <w:gridSpan w:val="2"/>
            <w:vAlign w:val="center"/>
          </w:tcPr>
          <w:p w:rsidR="004D2687" w:rsidRPr="00B35AAF" w:rsidRDefault="004D2687" w:rsidP="007B626E">
            <w:pPr>
              <w:jc w:val="center"/>
              <w:rPr>
                <w:rFonts w:ascii="Arial" w:hAnsi="Arial" w:cs="Arial"/>
                <w:b/>
              </w:rPr>
            </w:pPr>
          </w:p>
          <w:p w:rsidR="004D2687" w:rsidRPr="00B35AAF" w:rsidRDefault="004D2687" w:rsidP="007B626E">
            <w:pPr>
              <w:jc w:val="center"/>
              <w:rPr>
                <w:rFonts w:ascii="Arial" w:hAnsi="Arial" w:cs="Arial"/>
                <w:b/>
              </w:rPr>
            </w:pPr>
            <w:r w:rsidRPr="00B35AAF">
              <w:rPr>
                <w:rFonts w:ascii="Arial" w:hAnsi="Arial" w:cs="Arial"/>
                <w:b/>
              </w:rPr>
              <w:t>BÜRO</w:t>
            </w:r>
          </w:p>
        </w:tc>
        <w:tc>
          <w:tcPr>
            <w:tcW w:w="974" w:type="pct"/>
          </w:tcPr>
          <w:p w:rsidR="004D2687" w:rsidRPr="00B35AAF" w:rsidRDefault="004D2687" w:rsidP="007B626E">
            <w:pPr>
              <w:jc w:val="center"/>
              <w:rPr>
                <w:rFonts w:ascii="Arial" w:hAnsi="Arial" w:cs="Arial"/>
                <w:b/>
              </w:rPr>
            </w:pPr>
            <w:r w:rsidRPr="00B35AAF">
              <w:rPr>
                <w:rFonts w:ascii="Arial" w:hAnsi="Arial" w:cs="Arial"/>
                <w:b/>
              </w:rPr>
              <w:t>ATÖLYE USTABAŞISI</w:t>
            </w:r>
          </w:p>
        </w:tc>
        <w:tc>
          <w:tcPr>
            <w:tcW w:w="2053" w:type="pct"/>
            <w:gridSpan w:val="2"/>
          </w:tcPr>
          <w:p w:rsidR="004D2687" w:rsidRPr="00B35AAF" w:rsidRDefault="004D2687" w:rsidP="007B626E">
            <w:pPr>
              <w:jc w:val="center"/>
              <w:rPr>
                <w:rFonts w:ascii="Arial" w:hAnsi="Arial" w:cs="Arial"/>
                <w:b/>
              </w:rPr>
            </w:pPr>
          </w:p>
          <w:p w:rsidR="004D2687" w:rsidRPr="00B35AAF" w:rsidRDefault="004D2687" w:rsidP="007B626E">
            <w:pPr>
              <w:jc w:val="center"/>
              <w:rPr>
                <w:rFonts w:ascii="Arial" w:hAnsi="Arial" w:cs="Arial"/>
                <w:b/>
              </w:rPr>
            </w:pPr>
            <w:r w:rsidRPr="00B35AAF">
              <w:rPr>
                <w:rFonts w:ascii="Arial" w:hAnsi="Arial" w:cs="Arial"/>
                <w:b/>
              </w:rPr>
              <w:t>BAŞŞOFÖR</w:t>
            </w:r>
          </w:p>
        </w:tc>
      </w:tr>
      <w:tr w:rsidR="004D2687" w:rsidRPr="00B35AAF" w:rsidTr="007B626E">
        <w:trPr>
          <w:trHeight w:val="161"/>
        </w:trPr>
        <w:tc>
          <w:tcPr>
            <w:tcW w:w="964" w:type="pct"/>
            <w:vAlign w:val="center"/>
          </w:tcPr>
          <w:p w:rsidR="004D2687" w:rsidRPr="00B35AAF" w:rsidRDefault="004D2687" w:rsidP="007B626E">
            <w:pPr>
              <w:jc w:val="center"/>
              <w:rPr>
                <w:rFonts w:ascii="Arial" w:hAnsi="Arial" w:cs="Arial"/>
              </w:rPr>
            </w:pPr>
          </w:p>
        </w:tc>
        <w:tc>
          <w:tcPr>
            <w:tcW w:w="1009" w:type="pct"/>
            <w:vAlign w:val="center"/>
          </w:tcPr>
          <w:p w:rsidR="004D2687" w:rsidRPr="00B35AAF" w:rsidRDefault="004D2687" w:rsidP="007B626E">
            <w:pPr>
              <w:jc w:val="center"/>
              <w:rPr>
                <w:rFonts w:ascii="Arial" w:hAnsi="Arial" w:cs="Arial"/>
              </w:rPr>
            </w:pPr>
          </w:p>
        </w:tc>
        <w:tc>
          <w:tcPr>
            <w:tcW w:w="974" w:type="pct"/>
          </w:tcPr>
          <w:p w:rsidR="004D2687" w:rsidRPr="00B35AAF" w:rsidRDefault="004D2687" w:rsidP="007B626E">
            <w:pPr>
              <w:rPr>
                <w:rFonts w:ascii="Arial" w:hAnsi="Arial" w:cs="Arial"/>
              </w:rPr>
            </w:pPr>
          </w:p>
        </w:tc>
        <w:tc>
          <w:tcPr>
            <w:tcW w:w="958" w:type="pct"/>
          </w:tcPr>
          <w:p w:rsidR="004D2687" w:rsidRPr="00B35AAF" w:rsidRDefault="004D2687" w:rsidP="007B626E">
            <w:pPr>
              <w:rPr>
                <w:rFonts w:ascii="Arial" w:hAnsi="Arial" w:cs="Arial"/>
              </w:rPr>
            </w:pPr>
          </w:p>
        </w:tc>
        <w:tc>
          <w:tcPr>
            <w:tcW w:w="1094" w:type="pct"/>
          </w:tcPr>
          <w:p w:rsidR="004D2687" w:rsidRPr="00B35AAF" w:rsidRDefault="004D2687" w:rsidP="007B626E">
            <w:pPr>
              <w:rPr>
                <w:rFonts w:ascii="Arial" w:hAnsi="Arial" w:cs="Arial"/>
              </w:rPr>
            </w:pPr>
          </w:p>
        </w:tc>
      </w:tr>
      <w:tr w:rsidR="004D2687" w:rsidRPr="00B35AAF" w:rsidTr="007B626E">
        <w:trPr>
          <w:trHeight w:val="384"/>
        </w:trPr>
        <w:tc>
          <w:tcPr>
            <w:tcW w:w="964" w:type="pct"/>
          </w:tcPr>
          <w:p w:rsidR="004D2687" w:rsidRPr="00B35AAF" w:rsidRDefault="004D2687" w:rsidP="007B626E">
            <w:pPr>
              <w:jc w:val="center"/>
              <w:rPr>
                <w:rFonts w:ascii="Arial" w:hAnsi="Arial" w:cs="Arial"/>
              </w:rPr>
            </w:pPr>
          </w:p>
          <w:p w:rsidR="004D2687" w:rsidRPr="00B35AAF" w:rsidRDefault="004D2687" w:rsidP="007B626E">
            <w:pPr>
              <w:jc w:val="center"/>
              <w:rPr>
                <w:rFonts w:ascii="Arial" w:hAnsi="Arial" w:cs="Arial"/>
              </w:rPr>
            </w:pPr>
            <w:r w:rsidRPr="00B35AAF">
              <w:rPr>
                <w:rFonts w:ascii="Arial" w:hAnsi="Arial" w:cs="Arial"/>
              </w:rPr>
              <w:t>TEKNİSYEN</w:t>
            </w:r>
          </w:p>
        </w:tc>
        <w:tc>
          <w:tcPr>
            <w:tcW w:w="1009" w:type="pct"/>
            <w:vAlign w:val="bottom"/>
          </w:tcPr>
          <w:p w:rsidR="004D2687" w:rsidRPr="00B35AAF" w:rsidRDefault="004D2687" w:rsidP="007B626E">
            <w:pPr>
              <w:jc w:val="center"/>
              <w:rPr>
                <w:rFonts w:ascii="Arial" w:hAnsi="Arial" w:cs="Arial"/>
              </w:rPr>
            </w:pPr>
            <w:r w:rsidRPr="00B35AAF">
              <w:rPr>
                <w:rFonts w:ascii="Arial" w:hAnsi="Arial" w:cs="Arial"/>
              </w:rPr>
              <w:t>BÜRO PERSONELİ</w:t>
            </w:r>
          </w:p>
          <w:p w:rsidR="004D2687" w:rsidRPr="00B35AAF" w:rsidRDefault="004D2687" w:rsidP="007B626E">
            <w:pPr>
              <w:jc w:val="center"/>
              <w:rPr>
                <w:rFonts w:ascii="Arial" w:hAnsi="Arial" w:cs="Arial"/>
              </w:rPr>
            </w:pPr>
          </w:p>
        </w:tc>
        <w:tc>
          <w:tcPr>
            <w:tcW w:w="974" w:type="pct"/>
            <w:vAlign w:val="center"/>
          </w:tcPr>
          <w:p w:rsidR="004D2687" w:rsidRPr="00B35AAF" w:rsidRDefault="004D2687" w:rsidP="007B626E">
            <w:pPr>
              <w:jc w:val="center"/>
              <w:rPr>
                <w:rFonts w:ascii="Arial" w:hAnsi="Arial" w:cs="Arial"/>
              </w:rPr>
            </w:pPr>
            <w:r w:rsidRPr="00B35AAF">
              <w:rPr>
                <w:rFonts w:ascii="Arial" w:hAnsi="Arial" w:cs="Arial"/>
              </w:rPr>
              <w:t>TAMİRHANE PERSONELİ</w:t>
            </w:r>
          </w:p>
        </w:tc>
        <w:tc>
          <w:tcPr>
            <w:tcW w:w="958" w:type="pct"/>
            <w:vAlign w:val="center"/>
          </w:tcPr>
          <w:p w:rsidR="004D2687" w:rsidRPr="00B35AAF" w:rsidRDefault="004D2687" w:rsidP="007B626E">
            <w:pPr>
              <w:jc w:val="center"/>
              <w:rPr>
                <w:rFonts w:ascii="Arial" w:hAnsi="Arial" w:cs="Arial"/>
              </w:rPr>
            </w:pPr>
            <w:r w:rsidRPr="00B35AAF">
              <w:rPr>
                <w:rFonts w:ascii="Arial" w:hAnsi="Arial" w:cs="Arial"/>
              </w:rPr>
              <w:t>ŞÖFÖRLER</w:t>
            </w:r>
          </w:p>
        </w:tc>
        <w:tc>
          <w:tcPr>
            <w:tcW w:w="1094" w:type="pct"/>
            <w:vAlign w:val="center"/>
          </w:tcPr>
          <w:p w:rsidR="004D2687" w:rsidRPr="00B35AAF" w:rsidRDefault="004D2687" w:rsidP="007B626E">
            <w:pPr>
              <w:jc w:val="center"/>
              <w:rPr>
                <w:rFonts w:ascii="Arial" w:hAnsi="Arial" w:cs="Arial"/>
              </w:rPr>
            </w:pPr>
            <w:r w:rsidRPr="00B35AAF">
              <w:rPr>
                <w:rFonts w:ascii="Arial" w:hAnsi="Arial" w:cs="Arial"/>
              </w:rPr>
              <w:t>OPERATÖRLER</w:t>
            </w:r>
          </w:p>
        </w:tc>
      </w:tr>
    </w:tbl>
    <w:p w:rsidR="004D2687" w:rsidRPr="00DE202B" w:rsidRDefault="004D2687" w:rsidP="004D2687">
      <w:pPr>
        <w:jc w:val="both"/>
      </w:pPr>
    </w:p>
    <w:p w:rsidR="004D2687" w:rsidRDefault="004D2687" w:rsidP="004D2687">
      <w:pPr>
        <w:numPr>
          <w:ilvl w:val="0"/>
          <w:numId w:val="40"/>
        </w:numPr>
        <w:tabs>
          <w:tab w:val="clear" w:pos="360"/>
          <w:tab w:val="num" w:pos="900"/>
        </w:tabs>
        <w:spacing w:after="0" w:line="240" w:lineRule="auto"/>
        <w:ind w:left="900"/>
        <w:jc w:val="both"/>
        <w:rPr>
          <w:b/>
        </w:rPr>
      </w:pPr>
      <w:r>
        <w:rPr>
          <w:b/>
        </w:rPr>
        <w:t>Fiziksel Kaynaklar:</w:t>
      </w:r>
    </w:p>
    <w:p w:rsidR="004D2687" w:rsidRDefault="004D2687" w:rsidP="004D2687">
      <w:pPr>
        <w:tabs>
          <w:tab w:val="left" w:pos="3555"/>
        </w:tabs>
      </w:pPr>
      <w:r>
        <w:t xml:space="preserve">               </w:t>
      </w:r>
      <w:r w:rsidRPr="00287229">
        <w:t>Destek Hizmetler Müdürlüğü</w:t>
      </w:r>
      <w:r>
        <w:t>nde,</w:t>
      </w:r>
      <w:r>
        <w:rPr>
          <w:b/>
        </w:rPr>
        <w:t xml:space="preserve"> </w:t>
      </w:r>
      <w:r>
        <w:t>3</w:t>
      </w:r>
      <w:r w:rsidRPr="00287229">
        <w:t xml:space="preserve"> </w:t>
      </w:r>
      <w:r>
        <w:t xml:space="preserve">Adet binek otomobil (1 tane Trafikten Çekilmiştir.), 1 adet jeep, 9 adet çift kabinli kamyonet,12 adet damperli kamyon, 1 adet 3.5 tonluk saç kasa kamyon,1 adet ağaç kasa kamyon, 1 adet asfalt distribütörü, 2 adet trans mikser, 7 adet itfaiye,1 adet kurtarma aracı,1 adet </w:t>
      </w:r>
      <w:smartTag w:uri="urn:schemas-microsoft-com:office:smarttags" w:element="metricconverter">
        <w:smartTagPr>
          <w:attr w:name="ProductID" w:val="30 metre"/>
        </w:smartTagPr>
        <w:r>
          <w:t>30 metre</w:t>
        </w:r>
      </w:smartTag>
      <w:r>
        <w:t xml:space="preserve"> merdivenli araç,2 adet kombine vidanjör,1 adet ağaç sökme ve dikme aracı,4 adet traktör, 6 adet otobüs, 5 adet cenaze taşıma aracı, 2 adet cenaze yıkama aracı , 1 adet ambulans, 38 adet kiralık araç var; ayrıca 4 adet loder, 4 adet greyder, 2 adet silindir, 1 adet sallama kepçe, 1 adet traktör kepçe, 8 adet bekoloder, 3 adet kompresör, 2 adet jeneratör, 1 adet asfalt finişleri,1 adet AD 20 paletli dozer, 2 adet Ekskavatör bulunmakta ve 1 Müdür, 1 Teknisyen, 1 Sözleşmeli Makine Mühendisi, 2 Sözleşmeli Tekniker, 10 kadrolu işçi ve 139 K.B.P.A.Ş. işçi personel ile hizmetler sunmaktadır.</w:t>
      </w:r>
    </w:p>
    <w:p w:rsidR="004D2687" w:rsidRDefault="004D2687" w:rsidP="004D2687">
      <w:pPr>
        <w:tabs>
          <w:tab w:val="left" w:pos="3555"/>
        </w:tabs>
      </w:pPr>
      <w:r>
        <w:t xml:space="preserve">               1-Destek Hizmetler Müdürlüğü; Belediye Başkanına bağlı bir müdürlük olup, bağımsız bir birimde, mevcut personel ve araçları ile hizmet vermektedir.</w:t>
      </w:r>
    </w:p>
    <w:p w:rsidR="004D2687" w:rsidRDefault="004D2687" w:rsidP="004D2687">
      <w:pPr>
        <w:tabs>
          <w:tab w:val="left" w:pos="3555"/>
        </w:tabs>
      </w:pPr>
      <w:r>
        <w:t xml:space="preserve">               2-Destek Hizmetler Müdürlüğü tek merkezde örgütlü olup, hizmetlerini buradan vermektedir. Norm kadroda belirtilen unvanlara göre hizmet örgütlenmesine sahiptir.</w:t>
      </w:r>
    </w:p>
    <w:p w:rsidR="004D2687" w:rsidRDefault="004D2687" w:rsidP="004D2687">
      <w:pPr>
        <w:tabs>
          <w:tab w:val="left" w:pos="3555"/>
        </w:tabs>
        <w:jc w:val="both"/>
      </w:pPr>
      <w:r>
        <w:lastRenderedPageBreak/>
        <w:t xml:space="preserve">               3-İmkânları dâhilinde; mesleki tüm bilgi ve teknolojik kaynakları kullanma ve </w:t>
      </w:r>
    </w:p>
    <w:p w:rsidR="004D2687" w:rsidRDefault="004D2687" w:rsidP="004D2687">
      <w:pPr>
        <w:tabs>
          <w:tab w:val="left" w:pos="3555"/>
        </w:tabs>
        <w:jc w:val="both"/>
      </w:pPr>
      <w:r>
        <w:t>bunlardan azami istifade gayreti içindedir.</w:t>
      </w:r>
    </w:p>
    <w:p w:rsidR="004D2687" w:rsidRDefault="004D2687" w:rsidP="004D2687">
      <w:pPr>
        <w:tabs>
          <w:tab w:val="left" w:pos="3555"/>
        </w:tabs>
        <w:jc w:val="both"/>
      </w:pPr>
      <w:r>
        <w:t xml:space="preserve">               4-Norm Kadroda verilen sayıdaki personeli istihdam etme çaba ve gayreti içindedir.</w:t>
      </w:r>
    </w:p>
    <w:p w:rsidR="004D2687" w:rsidRPr="005B24D7" w:rsidRDefault="004D2687" w:rsidP="004D2687">
      <w:pPr>
        <w:tabs>
          <w:tab w:val="left" w:pos="3555"/>
        </w:tabs>
        <w:jc w:val="both"/>
      </w:pPr>
      <w:r>
        <w:t xml:space="preserve">               5-Belediye hizmetlerin götürüleceği yerlere; kaliteli, nitelikli ve hızlı bir biçimde sunma çabası içindedir. </w:t>
      </w:r>
    </w:p>
    <w:p w:rsidR="004D2687" w:rsidRDefault="004D2687" w:rsidP="004D2687">
      <w:pPr>
        <w:ind w:firstLine="567"/>
        <w:jc w:val="both"/>
      </w:pPr>
      <w:r>
        <w:t>Müdürlüğümüzde 4 adet Bilgisayar, 3 adet yazıcı ve 1 adet fakslı yazıcı cihazı ile faaliyet göstermekte olup, mevcut bilgisayarların kapasiteleri artırıldığı taktirde daha kolay ve süratli hizmet verilecektir.</w:t>
      </w:r>
    </w:p>
    <w:p w:rsidR="004D2687" w:rsidRDefault="004D2687" w:rsidP="004D2687">
      <w:pPr>
        <w:ind w:firstLine="567"/>
        <w:jc w:val="both"/>
      </w:pPr>
    </w:p>
    <w:p w:rsidR="004D2687" w:rsidRDefault="004D2687" w:rsidP="004D2687">
      <w:pPr>
        <w:numPr>
          <w:ilvl w:val="0"/>
          <w:numId w:val="40"/>
        </w:numPr>
        <w:tabs>
          <w:tab w:val="clear" w:pos="360"/>
          <w:tab w:val="num" w:pos="900"/>
        </w:tabs>
        <w:spacing w:after="0" w:line="240" w:lineRule="auto"/>
        <w:ind w:left="900"/>
        <w:jc w:val="both"/>
        <w:rPr>
          <w:b/>
        </w:rPr>
      </w:pPr>
      <w:r>
        <w:rPr>
          <w:b/>
        </w:rPr>
        <w:t>İnsan Kaynakları:</w:t>
      </w:r>
    </w:p>
    <w:p w:rsidR="004D2687" w:rsidRDefault="004D2687" w:rsidP="004D2687">
      <w:pPr>
        <w:ind w:left="567"/>
        <w:jc w:val="both"/>
        <w:rPr>
          <w:b/>
        </w:rPr>
      </w:pPr>
      <w:r>
        <w:rPr>
          <w:b/>
        </w:rPr>
        <w:t xml:space="preserve"> </w:t>
      </w:r>
    </w:p>
    <w:p w:rsidR="004D2687" w:rsidRDefault="004D2687" w:rsidP="004D2687">
      <w:pPr>
        <w:ind w:firstLine="567"/>
        <w:jc w:val="both"/>
      </w:pPr>
      <w:r w:rsidRPr="00784C8A">
        <w:t>Belediye ve Bağlı Kuruluşları ile Mahalli İdare Birlikleri Norm Kadro İlke ve Standartlarına Dair Yönetmeliğe göre oluşturulmuş 1 Müdür,</w:t>
      </w:r>
      <w:r>
        <w:t xml:space="preserve"> 1 Teknisyen, 1 Sözleşmeli Makine Mühendisi, 2 Sözleşmeli Tekniker,</w:t>
      </w:r>
      <w:r w:rsidRPr="00784C8A">
        <w:t xml:space="preserve"> </w:t>
      </w:r>
      <w:r>
        <w:t>10</w:t>
      </w:r>
      <w:r w:rsidRPr="00784C8A">
        <w:t xml:space="preserve"> kad</w:t>
      </w:r>
      <w:r>
        <w:t>rolu işçi olmak üzere 15</w:t>
      </w:r>
      <w:r w:rsidRPr="00784C8A">
        <w:t xml:space="preserve"> adet personel ile görevini yürütmektedir. </w:t>
      </w:r>
    </w:p>
    <w:p w:rsidR="004D2687" w:rsidRDefault="004D2687" w:rsidP="004D2687">
      <w:pPr>
        <w:ind w:firstLine="567"/>
        <w:jc w:val="both"/>
      </w:pPr>
    </w:p>
    <w:p w:rsidR="004D2687" w:rsidRDefault="004D2687" w:rsidP="004D2687">
      <w:pPr>
        <w:numPr>
          <w:ilvl w:val="0"/>
          <w:numId w:val="40"/>
        </w:numPr>
        <w:tabs>
          <w:tab w:val="clear" w:pos="360"/>
          <w:tab w:val="num" w:pos="900"/>
        </w:tabs>
        <w:spacing w:after="0" w:line="240" w:lineRule="auto"/>
        <w:ind w:left="900"/>
        <w:rPr>
          <w:b/>
        </w:rPr>
      </w:pPr>
      <w:r w:rsidRPr="00274F4E">
        <w:rPr>
          <w:b/>
        </w:rPr>
        <w:t xml:space="preserve">Diğer Hususlar: </w:t>
      </w:r>
    </w:p>
    <w:p w:rsidR="004D2687" w:rsidRPr="00274F4E" w:rsidRDefault="004D2687" w:rsidP="004D2687">
      <w:pPr>
        <w:ind w:left="540"/>
        <w:rPr>
          <w:b/>
        </w:rPr>
      </w:pPr>
    </w:p>
    <w:p w:rsidR="004D2687" w:rsidRDefault="004D2687" w:rsidP="004D2687">
      <w:r>
        <w:t xml:space="preserve">         </w:t>
      </w:r>
      <w:r w:rsidRPr="00784C8A">
        <w:t xml:space="preserve">Müdürlük yazışmaları ve büro hizmetleri ile ilgili çalışmaları yürütmek, hizmetlerin yürütülmesi ile ilgili son gelişmeleri takip etmek.  </w:t>
      </w:r>
    </w:p>
    <w:p w:rsidR="004D2687" w:rsidRDefault="004D2687" w:rsidP="004D2687"/>
    <w:p w:rsidR="004D2687" w:rsidRDefault="004D2687" w:rsidP="004D2687">
      <w:pPr>
        <w:rPr>
          <w:b/>
        </w:rPr>
      </w:pPr>
      <w:r>
        <w:t xml:space="preserve">          </w:t>
      </w:r>
      <w:r w:rsidRPr="00784C8A">
        <w:rPr>
          <w:b/>
        </w:rPr>
        <w:t>II-</w:t>
      </w:r>
      <w:r>
        <w:rPr>
          <w:b/>
        </w:rPr>
        <w:t xml:space="preserve"> PERFORMANS BİLGİLERİ </w:t>
      </w:r>
    </w:p>
    <w:p w:rsidR="004D2687" w:rsidRDefault="004D2687" w:rsidP="004D2687"/>
    <w:p w:rsidR="004D2687" w:rsidRDefault="004D2687" w:rsidP="004D2687">
      <w:pPr>
        <w:numPr>
          <w:ilvl w:val="0"/>
          <w:numId w:val="39"/>
        </w:numPr>
        <w:spacing w:after="0" w:line="240" w:lineRule="auto"/>
        <w:jc w:val="both"/>
        <w:rPr>
          <w:b/>
        </w:rPr>
      </w:pPr>
      <w:r w:rsidRPr="00227BB5">
        <w:rPr>
          <w:b/>
        </w:rPr>
        <w:t>Amaç</w:t>
      </w:r>
      <w:r w:rsidRPr="00784C8A">
        <w:rPr>
          <w:b/>
        </w:rPr>
        <w:t xml:space="preserve"> ve </w:t>
      </w:r>
      <w:r>
        <w:rPr>
          <w:b/>
        </w:rPr>
        <w:t>H</w:t>
      </w:r>
      <w:r w:rsidRPr="00784C8A">
        <w:rPr>
          <w:b/>
        </w:rPr>
        <w:t xml:space="preserve">edefleri: </w:t>
      </w:r>
    </w:p>
    <w:p w:rsidR="004D2687" w:rsidRPr="00784C8A" w:rsidRDefault="004D2687" w:rsidP="004D2687">
      <w:pPr>
        <w:ind w:left="567"/>
        <w:jc w:val="both"/>
        <w:rPr>
          <w:b/>
        </w:rPr>
      </w:pPr>
    </w:p>
    <w:p w:rsidR="004D2687" w:rsidRDefault="004D2687" w:rsidP="004D2687">
      <w:pPr>
        <w:tabs>
          <w:tab w:val="left" w:pos="3555"/>
        </w:tabs>
        <w:jc w:val="both"/>
      </w:pPr>
      <w:r>
        <w:t xml:space="preserve">              Sorumluluk alanı içinde bulunan, tüm araç ve gereçleri arızaları giderilerek faal şekilde hizmetin götürüleceği müdürlüklere araçların sevk ve idaresi sunulmaktadır.</w:t>
      </w:r>
    </w:p>
    <w:p w:rsidR="004D2687" w:rsidRDefault="004D2687" w:rsidP="004D2687">
      <w:pPr>
        <w:tabs>
          <w:tab w:val="left" w:pos="3555"/>
        </w:tabs>
        <w:jc w:val="both"/>
      </w:pPr>
      <w:r>
        <w:t xml:space="preserve">              - Hedefleri de; Belediyemize ait araçların oluşabilecek arızalarını en kısa sürede giderilerek hazır hale getirilmesi.</w:t>
      </w:r>
    </w:p>
    <w:p w:rsidR="004D2687" w:rsidRDefault="004D2687" w:rsidP="004D2687">
      <w:pPr>
        <w:tabs>
          <w:tab w:val="left" w:pos="3555"/>
        </w:tabs>
        <w:jc w:val="both"/>
      </w:pPr>
      <w:r>
        <w:t xml:space="preserve">             - Günün gelişen ve değişen şartlarına göre araç, gereç, malzeme ve personel temini konusunda sürekli araştırmacı olması,</w:t>
      </w:r>
    </w:p>
    <w:p w:rsidR="004D2687" w:rsidRDefault="004D2687" w:rsidP="004D2687">
      <w:pPr>
        <w:tabs>
          <w:tab w:val="left" w:pos="3555"/>
        </w:tabs>
        <w:jc w:val="both"/>
      </w:pPr>
      <w:r>
        <w:t xml:space="preserve">              - </w:t>
      </w:r>
      <w:r w:rsidRPr="00826BC1">
        <w:t>Belediye hizmetlerinin</w:t>
      </w:r>
      <w:r>
        <w:t xml:space="preserve"> en güvenli, hızlı ve kaliteli bir şekilde, tüm sorumluluk alanında sunabilmek temel politikamız.</w:t>
      </w:r>
    </w:p>
    <w:p w:rsidR="004D2687" w:rsidRDefault="004D2687" w:rsidP="004D2687">
      <w:pPr>
        <w:tabs>
          <w:tab w:val="left" w:pos="3555"/>
        </w:tabs>
        <w:jc w:val="both"/>
      </w:pPr>
      <w:r>
        <w:lastRenderedPageBreak/>
        <w:t xml:space="preserve">             - İnsan hayatının ve sağlığının söz konusu olan hizmetlerimizi her anlamda en üst seviyede sunmakta önceliklerimizdendir.</w:t>
      </w:r>
    </w:p>
    <w:p w:rsidR="004D2687" w:rsidRPr="00700A61" w:rsidRDefault="004D2687" w:rsidP="004D2687">
      <w:pPr>
        <w:tabs>
          <w:tab w:val="left" w:pos="3555"/>
        </w:tabs>
        <w:jc w:val="both"/>
      </w:pPr>
    </w:p>
    <w:p w:rsidR="004D2687" w:rsidRDefault="004D2687" w:rsidP="004D2687">
      <w:pPr>
        <w:numPr>
          <w:ilvl w:val="0"/>
          <w:numId w:val="39"/>
        </w:numPr>
        <w:spacing w:after="0" w:line="240" w:lineRule="auto"/>
      </w:pPr>
      <w:r w:rsidRPr="00A10B11">
        <w:t xml:space="preserve">Birim </w:t>
      </w:r>
      <w:r>
        <w:t>performans hedef ve göstergeleri ile kaynak ihtiyacı tabloda gösterilmiştir.</w:t>
      </w:r>
    </w:p>
    <w:p w:rsidR="004D2687" w:rsidRDefault="004D2687" w:rsidP="004D2687"/>
    <w:p w:rsidR="004D2687" w:rsidRDefault="004D2687" w:rsidP="004D2687">
      <w:pPr>
        <w:numPr>
          <w:ilvl w:val="0"/>
          <w:numId w:val="39"/>
        </w:numPr>
        <w:spacing w:after="0" w:line="240" w:lineRule="auto"/>
      </w:pPr>
      <w:r>
        <w:t>Faaliyet- Proje ve Hizmetler ilişkin bilgi ve değerlendirmeler faaliyet dönemi içinde belirli zamanlarda Birimimiz Belediye başkanı tarafından denetlenmektedir..</w:t>
      </w:r>
    </w:p>
    <w:p w:rsidR="004D2687" w:rsidRDefault="004D2687" w:rsidP="004D2687">
      <w:pPr>
        <w:numPr>
          <w:ilvl w:val="0"/>
          <w:numId w:val="39"/>
        </w:numPr>
        <w:spacing w:after="0" w:line="240" w:lineRule="auto"/>
      </w:pPr>
      <w:r>
        <w:t>Performans verilerinin kaynakları ve güvenirliği tabloda gösterilmiştir.</w:t>
      </w:r>
    </w:p>
    <w:p w:rsidR="002C75B7" w:rsidRDefault="002C75B7" w:rsidP="002C75B7">
      <w:pPr>
        <w:spacing w:after="0" w:line="240" w:lineRule="auto"/>
      </w:pPr>
    </w:p>
    <w:p w:rsidR="002C75B7" w:rsidRDefault="002C75B7" w:rsidP="002C75B7">
      <w:pPr>
        <w:spacing w:after="0" w:line="240" w:lineRule="auto"/>
      </w:pPr>
    </w:p>
    <w:p w:rsidR="002C75B7" w:rsidRDefault="002C75B7" w:rsidP="002C75B7">
      <w:pPr>
        <w:spacing w:after="0" w:line="240" w:lineRule="auto"/>
      </w:pPr>
    </w:p>
    <w:p w:rsidR="002C75B7" w:rsidRDefault="002C75B7" w:rsidP="002C75B7">
      <w:pPr>
        <w:spacing w:after="0" w:line="240" w:lineRule="auto"/>
      </w:pPr>
    </w:p>
    <w:p w:rsidR="00C44CE9" w:rsidRDefault="00AC16F4" w:rsidP="004D2687">
      <w:pPr>
        <w:tabs>
          <w:tab w:val="left" w:pos="3555"/>
        </w:tabs>
        <w:jc w:val="both"/>
      </w:pPr>
      <w:r>
        <w:t>*******************************************************************************</w:t>
      </w:r>
    </w:p>
    <w:p w:rsidR="00C44CE9" w:rsidRPr="00700A61" w:rsidRDefault="003F1062" w:rsidP="00C44CE9">
      <w:pPr>
        <w:tabs>
          <w:tab w:val="left" w:pos="3555"/>
        </w:tabs>
        <w:jc w:val="both"/>
      </w:pPr>
      <w:r>
        <w:t>YAZI İŞLERİ MÜDÜRLÜĞÜ</w:t>
      </w:r>
    </w:p>
    <w:p w:rsidR="003F1062" w:rsidRDefault="00BC3E66" w:rsidP="003F1062">
      <w:pPr>
        <w:jc w:val="center"/>
        <w:rPr>
          <w:b/>
        </w:rPr>
      </w:pPr>
      <w:r>
        <w:t xml:space="preserve"> </w:t>
      </w:r>
    </w:p>
    <w:p w:rsidR="003F1062" w:rsidRPr="00A60F18" w:rsidRDefault="003F1062" w:rsidP="003F1062">
      <w:pPr>
        <w:jc w:val="center"/>
        <w:rPr>
          <w:b/>
        </w:rPr>
      </w:pPr>
      <w:r>
        <w:rPr>
          <w:b/>
        </w:rPr>
        <w:t>FAALİYET MALİYETLERİ TABLOSU</w:t>
      </w:r>
    </w:p>
    <w:p w:rsidR="003F1062" w:rsidRDefault="003F1062" w:rsidP="003F1062"/>
    <w:p w:rsidR="003F1062" w:rsidRDefault="003F1062" w:rsidP="003F1062"/>
    <w:tbl>
      <w:tblPr>
        <w:tblW w:w="100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0"/>
        <w:gridCol w:w="5400"/>
      </w:tblGrid>
      <w:tr w:rsidR="003F1062" w:rsidTr="007B626E">
        <w:tc>
          <w:tcPr>
            <w:tcW w:w="4680" w:type="dxa"/>
            <w:tcBorders>
              <w:bottom w:val="nil"/>
            </w:tcBorders>
            <w:shd w:val="clear" w:color="auto" w:fill="737373"/>
          </w:tcPr>
          <w:p w:rsidR="003F1062" w:rsidRPr="007C708C" w:rsidRDefault="003F1062" w:rsidP="007B626E">
            <w:pPr>
              <w:rPr>
                <w:b/>
              </w:rPr>
            </w:pPr>
            <w:r w:rsidRPr="007C708C">
              <w:rPr>
                <w:b/>
              </w:rPr>
              <w:t>İdare Adı</w:t>
            </w:r>
          </w:p>
        </w:tc>
        <w:tc>
          <w:tcPr>
            <w:tcW w:w="5400" w:type="dxa"/>
            <w:tcBorders>
              <w:bottom w:val="nil"/>
            </w:tcBorders>
          </w:tcPr>
          <w:p w:rsidR="003F1062" w:rsidRDefault="003F1062" w:rsidP="007B626E">
            <w:r>
              <w:t>Karabük Belediye Başkanlığı</w:t>
            </w:r>
          </w:p>
        </w:tc>
      </w:tr>
      <w:tr w:rsidR="003F1062" w:rsidTr="007B626E">
        <w:tc>
          <w:tcPr>
            <w:tcW w:w="4680" w:type="dxa"/>
            <w:tcBorders>
              <w:top w:val="nil"/>
            </w:tcBorders>
            <w:shd w:val="clear" w:color="auto" w:fill="737373"/>
          </w:tcPr>
          <w:p w:rsidR="003F1062" w:rsidRPr="007C708C" w:rsidRDefault="003F1062" w:rsidP="007B626E">
            <w:pPr>
              <w:rPr>
                <w:b/>
              </w:rPr>
            </w:pPr>
          </w:p>
          <w:p w:rsidR="003F1062" w:rsidRPr="007C708C" w:rsidRDefault="003F1062" w:rsidP="007B626E">
            <w:pPr>
              <w:rPr>
                <w:b/>
              </w:rPr>
            </w:pPr>
            <w:r w:rsidRPr="007C708C">
              <w:rPr>
                <w:b/>
              </w:rPr>
              <w:t>Performans Hedefi</w:t>
            </w:r>
          </w:p>
        </w:tc>
        <w:tc>
          <w:tcPr>
            <w:tcW w:w="5400" w:type="dxa"/>
            <w:tcBorders>
              <w:top w:val="nil"/>
            </w:tcBorders>
          </w:tcPr>
          <w:p w:rsidR="003F1062" w:rsidRDefault="003F1062" w:rsidP="007B626E">
            <w:r>
              <w:t>Meclis ve Encümen Kararlarının yazılarak gereği yapılmak üzere ilgili birimlere gönderilmesi, gelen ve giden evrakların kayda alınıp havalesi yapıldıktan sonra ilgililerine ulaştırılması.</w:t>
            </w:r>
          </w:p>
        </w:tc>
      </w:tr>
      <w:tr w:rsidR="003F1062" w:rsidTr="007B626E">
        <w:tc>
          <w:tcPr>
            <w:tcW w:w="4680" w:type="dxa"/>
            <w:shd w:val="clear" w:color="auto" w:fill="737373"/>
          </w:tcPr>
          <w:p w:rsidR="003F1062" w:rsidRPr="007C708C" w:rsidRDefault="003F1062" w:rsidP="007B626E">
            <w:pPr>
              <w:rPr>
                <w:b/>
              </w:rPr>
            </w:pPr>
            <w:r w:rsidRPr="007C708C">
              <w:rPr>
                <w:b/>
              </w:rPr>
              <w:t>Faaliyet Adı</w:t>
            </w:r>
          </w:p>
        </w:tc>
        <w:tc>
          <w:tcPr>
            <w:tcW w:w="5400" w:type="dxa"/>
          </w:tcPr>
          <w:p w:rsidR="003F1062" w:rsidRDefault="003F1062" w:rsidP="007B626E">
            <w:r>
              <w:t>Meclis Kararları, Encümen Kararları ve Gelen-Giden Evrak İşleri</w:t>
            </w:r>
          </w:p>
        </w:tc>
      </w:tr>
      <w:tr w:rsidR="003F1062" w:rsidTr="007B626E">
        <w:tc>
          <w:tcPr>
            <w:tcW w:w="4680" w:type="dxa"/>
            <w:shd w:val="clear" w:color="auto" w:fill="737373"/>
          </w:tcPr>
          <w:p w:rsidR="003F1062" w:rsidRPr="007C708C" w:rsidRDefault="003F1062" w:rsidP="007B626E">
            <w:pPr>
              <w:rPr>
                <w:b/>
              </w:rPr>
            </w:pPr>
            <w:r w:rsidRPr="007C708C">
              <w:rPr>
                <w:b/>
              </w:rPr>
              <w:t>Sorumlu Harcama Birimi veya Birimleri</w:t>
            </w:r>
          </w:p>
        </w:tc>
        <w:tc>
          <w:tcPr>
            <w:tcW w:w="5400" w:type="dxa"/>
          </w:tcPr>
          <w:p w:rsidR="003F1062" w:rsidRDefault="003F1062" w:rsidP="007B626E">
            <w:r>
              <w:t>Yazı İşleri Müdürlüğü</w:t>
            </w:r>
          </w:p>
        </w:tc>
      </w:tr>
      <w:tr w:rsidR="003F1062" w:rsidTr="007B626E">
        <w:tc>
          <w:tcPr>
            <w:tcW w:w="10080" w:type="dxa"/>
            <w:gridSpan w:val="2"/>
          </w:tcPr>
          <w:p w:rsidR="003F1062" w:rsidRDefault="003F1062" w:rsidP="003F1062"/>
        </w:tc>
      </w:tr>
    </w:tbl>
    <w:p w:rsidR="003F1062" w:rsidRDefault="003F1062" w:rsidP="003F1062"/>
    <w:p w:rsidR="003F1062" w:rsidRDefault="003F1062" w:rsidP="003F1062"/>
    <w:p w:rsidR="003F1062" w:rsidRDefault="003F1062" w:rsidP="003F1062"/>
    <w:p w:rsidR="003F1062" w:rsidRDefault="003F1062" w:rsidP="003F1062"/>
    <w:p w:rsidR="003F1062" w:rsidRDefault="003F1062" w:rsidP="003F10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56"/>
        <w:gridCol w:w="3960"/>
        <w:gridCol w:w="1980"/>
      </w:tblGrid>
      <w:tr w:rsidR="003F1062" w:rsidTr="007B626E">
        <w:tc>
          <w:tcPr>
            <w:tcW w:w="4788" w:type="dxa"/>
            <w:gridSpan w:val="2"/>
            <w:shd w:val="clear" w:color="auto" w:fill="737373"/>
          </w:tcPr>
          <w:p w:rsidR="003F1062" w:rsidRPr="007C708C" w:rsidRDefault="003F1062" w:rsidP="007B626E">
            <w:pPr>
              <w:jc w:val="center"/>
              <w:rPr>
                <w:b/>
              </w:rPr>
            </w:pPr>
            <w:r w:rsidRPr="007C708C">
              <w:rPr>
                <w:b/>
              </w:rPr>
              <w:t>Ekonomik Kod</w:t>
            </w:r>
          </w:p>
        </w:tc>
        <w:tc>
          <w:tcPr>
            <w:tcW w:w="1980" w:type="dxa"/>
            <w:shd w:val="clear" w:color="auto" w:fill="737373"/>
          </w:tcPr>
          <w:p w:rsidR="003F1062" w:rsidRPr="007C708C" w:rsidRDefault="003F1062" w:rsidP="007B626E">
            <w:pPr>
              <w:jc w:val="center"/>
              <w:rPr>
                <w:b/>
              </w:rPr>
            </w:pPr>
            <w:r w:rsidRPr="007C708C">
              <w:rPr>
                <w:b/>
              </w:rPr>
              <w:t>20</w:t>
            </w:r>
            <w:r>
              <w:rPr>
                <w:b/>
              </w:rPr>
              <w:t>20</w:t>
            </w:r>
          </w:p>
        </w:tc>
      </w:tr>
      <w:tr w:rsidR="003F1062" w:rsidTr="007B626E">
        <w:tc>
          <w:tcPr>
            <w:tcW w:w="828" w:type="dxa"/>
          </w:tcPr>
          <w:p w:rsidR="003F1062" w:rsidRDefault="003F1062" w:rsidP="007B626E">
            <w:pPr>
              <w:jc w:val="center"/>
            </w:pPr>
            <w:r>
              <w:lastRenderedPageBreak/>
              <w:t>01</w:t>
            </w:r>
          </w:p>
        </w:tc>
        <w:tc>
          <w:tcPr>
            <w:tcW w:w="3960" w:type="dxa"/>
          </w:tcPr>
          <w:p w:rsidR="003F1062" w:rsidRDefault="003F1062" w:rsidP="007B626E">
            <w:r>
              <w:t>Personel Giderleri</w:t>
            </w:r>
          </w:p>
        </w:tc>
        <w:tc>
          <w:tcPr>
            <w:tcW w:w="1980" w:type="dxa"/>
          </w:tcPr>
          <w:p w:rsidR="003F1062" w:rsidRPr="00972933" w:rsidRDefault="0049777C" w:rsidP="0049777C">
            <w:pPr>
              <w:jc w:val="right"/>
              <w:rPr>
                <w:b/>
                <w:bCs/>
              </w:rPr>
            </w:pPr>
            <w:r>
              <w:rPr>
                <w:b/>
                <w:bCs/>
              </w:rPr>
              <w:t>465.000</w:t>
            </w:r>
          </w:p>
        </w:tc>
      </w:tr>
      <w:tr w:rsidR="003F1062" w:rsidTr="007B626E">
        <w:trPr>
          <w:trHeight w:val="320"/>
        </w:trPr>
        <w:tc>
          <w:tcPr>
            <w:tcW w:w="828" w:type="dxa"/>
          </w:tcPr>
          <w:p w:rsidR="003F1062" w:rsidRDefault="003F1062" w:rsidP="007B626E">
            <w:pPr>
              <w:jc w:val="center"/>
            </w:pPr>
            <w:r>
              <w:t>02</w:t>
            </w:r>
          </w:p>
        </w:tc>
        <w:tc>
          <w:tcPr>
            <w:tcW w:w="3960" w:type="dxa"/>
          </w:tcPr>
          <w:p w:rsidR="003F1062" w:rsidRDefault="003F1062" w:rsidP="007B626E">
            <w:r>
              <w:t>SGK Devlet Primi Giderleri</w:t>
            </w:r>
          </w:p>
        </w:tc>
        <w:tc>
          <w:tcPr>
            <w:tcW w:w="1980" w:type="dxa"/>
          </w:tcPr>
          <w:p w:rsidR="003F1062" w:rsidRPr="00041733" w:rsidRDefault="0049777C" w:rsidP="0049777C">
            <w:pPr>
              <w:jc w:val="right"/>
              <w:rPr>
                <w:b/>
                <w:bCs/>
              </w:rPr>
            </w:pPr>
            <w:r>
              <w:rPr>
                <w:b/>
                <w:bCs/>
              </w:rPr>
              <w:t>55.000</w:t>
            </w:r>
          </w:p>
        </w:tc>
      </w:tr>
      <w:tr w:rsidR="003F1062" w:rsidRPr="007C708C" w:rsidTr="007B626E">
        <w:tc>
          <w:tcPr>
            <w:tcW w:w="828" w:type="dxa"/>
          </w:tcPr>
          <w:p w:rsidR="003F1062" w:rsidRDefault="003F1062" w:rsidP="007B626E">
            <w:pPr>
              <w:jc w:val="center"/>
            </w:pPr>
            <w:r>
              <w:t>03</w:t>
            </w:r>
          </w:p>
        </w:tc>
        <w:tc>
          <w:tcPr>
            <w:tcW w:w="3960" w:type="dxa"/>
          </w:tcPr>
          <w:p w:rsidR="003F1062" w:rsidRDefault="003F1062" w:rsidP="007B626E">
            <w:r>
              <w:t>Mal ve Hizmet Alımı Giderleri</w:t>
            </w:r>
          </w:p>
        </w:tc>
        <w:tc>
          <w:tcPr>
            <w:tcW w:w="1980" w:type="dxa"/>
            <w:vAlign w:val="bottom"/>
          </w:tcPr>
          <w:p w:rsidR="003F1062" w:rsidRPr="00041733" w:rsidRDefault="0049777C" w:rsidP="0049777C">
            <w:pPr>
              <w:jc w:val="right"/>
              <w:rPr>
                <w:b/>
                <w:bCs/>
              </w:rPr>
            </w:pPr>
            <w:r>
              <w:rPr>
                <w:b/>
                <w:bCs/>
              </w:rPr>
              <w:t>289.000</w:t>
            </w:r>
          </w:p>
        </w:tc>
      </w:tr>
      <w:tr w:rsidR="003F1062" w:rsidTr="007B626E">
        <w:tc>
          <w:tcPr>
            <w:tcW w:w="828" w:type="dxa"/>
          </w:tcPr>
          <w:p w:rsidR="003F1062" w:rsidRDefault="003F1062" w:rsidP="007B626E">
            <w:pPr>
              <w:jc w:val="center"/>
            </w:pPr>
            <w:r>
              <w:t xml:space="preserve"> 04</w:t>
            </w:r>
          </w:p>
        </w:tc>
        <w:tc>
          <w:tcPr>
            <w:tcW w:w="3960" w:type="dxa"/>
          </w:tcPr>
          <w:p w:rsidR="003F1062" w:rsidRDefault="003F1062" w:rsidP="007B626E">
            <w:r>
              <w:t>Faiz Giderleri</w:t>
            </w:r>
          </w:p>
        </w:tc>
        <w:tc>
          <w:tcPr>
            <w:tcW w:w="1980" w:type="dxa"/>
          </w:tcPr>
          <w:p w:rsidR="003F1062" w:rsidRPr="00972933" w:rsidRDefault="003F1062" w:rsidP="0049777C">
            <w:pPr>
              <w:jc w:val="right"/>
            </w:pPr>
          </w:p>
        </w:tc>
      </w:tr>
      <w:tr w:rsidR="003F1062" w:rsidTr="007B626E">
        <w:tc>
          <w:tcPr>
            <w:tcW w:w="828" w:type="dxa"/>
          </w:tcPr>
          <w:p w:rsidR="003F1062" w:rsidRDefault="003F1062" w:rsidP="007B626E">
            <w:pPr>
              <w:jc w:val="center"/>
            </w:pPr>
            <w:r>
              <w:t>05</w:t>
            </w:r>
          </w:p>
        </w:tc>
        <w:tc>
          <w:tcPr>
            <w:tcW w:w="3960" w:type="dxa"/>
          </w:tcPr>
          <w:p w:rsidR="003F1062" w:rsidRDefault="003F1062" w:rsidP="007B626E">
            <w:r>
              <w:t>Cari Transferler</w:t>
            </w:r>
          </w:p>
        </w:tc>
        <w:tc>
          <w:tcPr>
            <w:tcW w:w="1980" w:type="dxa"/>
          </w:tcPr>
          <w:p w:rsidR="003F1062" w:rsidRDefault="003F1062" w:rsidP="0049777C">
            <w:pPr>
              <w:jc w:val="right"/>
            </w:pPr>
          </w:p>
        </w:tc>
      </w:tr>
      <w:tr w:rsidR="003F1062" w:rsidTr="007B626E">
        <w:tc>
          <w:tcPr>
            <w:tcW w:w="828" w:type="dxa"/>
          </w:tcPr>
          <w:p w:rsidR="003F1062" w:rsidRDefault="003F1062" w:rsidP="007B626E">
            <w:pPr>
              <w:jc w:val="center"/>
            </w:pPr>
            <w:r>
              <w:t>06</w:t>
            </w:r>
          </w:p>
        </w:tc>
        <w:tc>
          <w:tcPr>
            <w:tcW w:w="3960" w:type="dxa"/>
          </w:tcPr>
          <w:p w:rsidR="003F1062" w:rsidRDefault="003F1062" w:rsidP="007B626E">
            <w:r>
              <w:t>Sermaye Giderleri</w:t>
            </w:r>
          </w:p>
        </w:tc>
        <w:tc>
          <w:tcPr>
            <w:tcW w:w="1980" w:type="dxa"/>
          </w:tcPr>
          <w:p w:rsidR="003F1062" w:rsidRDefault="003F1062" w:rsidP="0049777C">
            <w:pPr>
              <w:jc w:val="right"/>
            </w:pPr>
          </w:p>
        </w:tc>
      </w:tr>
      <w:tr w:rsidR="003F1062" w:rsidTr="007B626E">
        <w:tc>
          <w:tcPr>
            <w:tcW w:w="828" w:type="dxa"/>
          </w:tcPr>
          <w:p w:rsidR="003F1062" w:rsidRDefault="003F1062" w:rsidP="007B626E">
            <w:pPr>
              <w:jc w:val="center"/>
            </w:pPr>
            <w:r>
              <w:t>07</w:t>
            </w:r>
          </w:p>
        </w:tc>
        <w:tc>
          <w:tcPr>
            <w:tcW w:w="3960" w:type="dxa"/>
          </w:tcPr>
          <w:p w:rsidR="003F1062" w:rsidRDefault="003F1062" w:rsidP="007B626E">
            <w:r>
              <w:t>Sermaye Transferleri</w:t>
            </w:r>
          </w:p>
        </w:tc>
        <w:tc>
          <w:tcPr>
            <w:tcW w:w="1980" w:type="dxa"/>
          </w:tcPr>
          <w:p w:rsidR="003F1062" w:rsidRDefault="003F1062" w:rsidP="0049777C">
            <w:pPr>
              <w:jc w:val="right"/>
            </w:pPr>
          </w:p>
        </w:tc>
      </w:tr>
      <w:tr w:rsidR="003F1062" w:rsidTr="007B626E">
        <w:tc>
          <w:tcPr>
            <w:tcW w:w="828" w:type="dxa"/>
          </w:tcPr>
          <w:p w:rsidR="003F1062" w:rsidRDefault="003F1062" w:rsidP="007B626E">
            <w:pPr>
              <w:jc w:val="center"/>
            </w:pPr>
            <w:r>
              <w:t>08</w:t>
            </w:r>
          </w:p>
        </w:tc>
        <w:tc>
          <w:tcPr>
            <w:tcW w:w="3960" w:type="dxa"/>
          </w:tcPr>
          <w:p w:rsidR="003F1062" w:rsidRDefault="003F1062" w:rsidP="007B626E">
            <w:r>
              <w:t>Borç Verme</w:t>
            </w:r>
          </w:p>
        </w:tc>
        <w:tc>
          <w:tcPr>
            <w:tcW w:w="1980" w:type="dxa"/>
          </w:tcPr>
          <w:p w:rsidR="003F1062" w:rsidRDefault="003F1062" w:rsidP="0049777C">
            <w:pPr>
              <w:jc w:val="right"/>
            </w:pPr>
          </w:p>
        </w:tc>
      </w:tr>
      <w:tr w:rsidR="003F1062" w:rsidTr="007B626E">
        <w:tc>
          <w:tcPr>
            <w:tcW w:w="4788" w:type="dxa"/>
            <w:gridSpan w:val="2"/>
            <w:shd w:val="clear" w:color="auto" w:fill="737373"/>
          </w:tcPr>
          <w:p w:rsidR="003F1062" w:rsidRPr="007C708C" w:rsidRDefault="003F1062" w:rsidP="007B626E">
            <w:pPr>
              <w:rPr>
                <w:b/>
              </w:rPr>
            </w:pPr>
            <w:r w:rsidRPr="007C708C">
              <w:rPr>
                <w:b/>
              </w:rPr>
              <w:t>Toplam Bütçe Kaynak İhtiyacı</w:t>
            </w:r>
          </w:p>
        </w:tc>
        <w:tc>
          <w:tcPr>
            <w:tcW w:w="1980" w:type="dxa"/>
            <w:shd w:val="clear" w:color="auto" w:fill="737373"/>
          </w:tcPr>
          <w:p w:rsidR="003F1062" w:rsidRDefault="0049777C" w:rsidP="0049777C">
            <w:pPr>
              <w:jc w:val="right"/>
            </w:pPr>
            <w:r>
              <w:t>809.000</w:t>
            </w:r>
          </w:p>
        </w:tc>
      </w:tr>
      <w:tr w:rsidR="003F1062" w:rsidTr="007B626E">
        <w:trPr>
          <w:trHeight w:val="482"/>
        </w:trPr>
        <w:tc>
          <w:tcPr>
            <w:tcW w:w="828" w:type="dxa"/>
            <w:vMerge w:val="restart"/>
            <w:shd w:val="clear" w:color="auto" w:fill="737373"/>
            <w:textDirection w:val="btLr"/>
          </w:tcPr>
          <w:p w:rsidR="003F1062" w:rsidRPr="007C708C" w:rsidRDefault="003F1062" w:rsidP="007B626E">
            <w:pPr>
              <w:ind w:left="113" w:right="113"/>
              <w:jc w:val="center"/>
              <w:rPr>
                <w:b/>
              </w:rPr>
            </w:pPr>
            <w:r w:rsidRPr="007C708C">
              <w:rPr>
                <w:b/>
              </w:rPr>
              <w:t>Bütçe Dışı</w:t>
            </w:r>
          </w:p>
          <w:p w:rsidR="003F1062" w:rsidRPr="007C708C" w:rsidRDefault="003F1062" w:rsidP="007B626E">
            <w:pPr>
              <w:ind w:left="113" w:right="113"/>
              <w:jc w:val="center"/>
              <w:rPr>
                <w:b/>
              </w:rPr>
            </w:pPr>
            <w:r w:rsidRPr="007C708C">
              <w:rPr>
                <w:b/>
              </w:rPr>
              <w:t>Kaynak</w:t>
            </w:r>
          </w:p>
        </w:tc>
        <w:tc>
          <w:tcPr>
            <w:tcW w:w="3960" w:type="dxa"/>
          </w:tcPr>
          <w:p w:rsidR="003F1062" w:rsidRDefault="003F1062" w:rsidP="007B626E">
            <w:r>
              <w:t>Döner Sermaye</w:t>
            </w:r>
          </w:p>
        </w:tc>
        <w:tc>
          <w:tcPr>
            <w:tcW w:w="1980" w:type="dxa"/>
          </w:tcPr>
          <w:p w:rsidR="003F1062" w:rsidRDefault="003F1062" w:rsidP="0049777C">
            <w:pPr>
              <w:jc w:val="right"/>
            </w:pPr>
          </w:p>
        </w:tc>
      </w:tr>
      <w:tr w:rsidR="003F1062" w:rsidTr="007B626E">
        <w:trPr>
          <w:trHeight w:val="532"/>
        </w:trPr>
        <w:tc>
          <w:tcPr>
            <w:tcW w:w="828" w:type="dxa"/>
            <w:vMerge/>
            <w:shd w:val="clear" w:color="auto" w:fill="737373"/>
          </w:tcPr>
          <w:p w:rsidR="003F1062" w:rsidRDefault="003F1062" w:rsidP="007B626E"/>
        </w:tc>
        <w:tc>
          <w:tcPr>
            <w:tcW w:w="3960" w:type="dxa"/>
          </w:tcPr>
          <w:p w:rsidR="003F1062" w:rsidRDefault="003F1062" w:rsidP="007B626E">
            <w:r>
              <w:t>Diğer Yurt İçi</w:t>
            </w:r>
          </w:p>
        </w:tc>
        <w:tc>
          <w:tcPr>
            <w:tcW w:w="1980" w:type="dxa"/>
          </w:tcPr>
          <w:p w:rsidR="003F1062" w:rsidRDefault="003F1062" w:rsidP="0049777C">
            <w:pPr>
              <w:jc w:val="right"/>
            </w:pPr>
            <w:r>
              <w:t xml:space="preserve">  </w:t>
            </w:r>
          </w:p>
        </w:tc>
      </w:tr>
      <w:tr w:rsidR="003F1062" w:rsidTr="007B626E">
        <w:trPr>
          <w:trHeight w:val="462"/>
        </w:trPr>
        <w:tc>
          <w:tcPr>
            <w:tcW w:w="828" w:type="dxa"/>
            <w:vMerge/>
            <w:shd w:val="clear" w:color="auto" w:fill="737373"/>
          </w:tcPr>
          <w:p w:rsidR="003F1062" w:rsidRDefault="003F1062" w:rsidP="007B626E"/>
        </w:tc>
        <w:tc>
          <w:tcPr>
            <w:tcW w:w="3960" w:type="dxa"/>
          </w:tcPr>
          <w:p w:rsidR="003F1062" w:rsidRDefault="003F1062" w:rsidP="007B626E">
            <w:r>
              <w:t>Yurt Dışı</w:t>
            </w:r>
          </w:p>
        </w:tc>
        <w:tc>
          <w:tcPr>
            <w:tcW w:w="1980" w:type="dxa"/>
          </w:tcPr>
          <w:p w:rsidR="003F1062" w:rsidRDefault="003F1062" w:rsidP="0049777C">
            <w:pPr>
              <w:jc w:val="right"/>
            </w:pPr>
          </w:p>
        </w:tc>
      </w:tr>
      <w:tr w:rsidR="003F1062" w:rsidTr="007B626E">
        <w:tc>
          <w:tcPr>
            <w:tcW w:w="4788" w:type="dxa"/>
            <w:gridSpan w:val="2"/>
            <w:shd w:val="clear" w:color="auto" w:fill="737373"/>
          </w:tcPr>
          <w:p w:rsidR="003F1062" w:rsidRPr="007C708C" w:rsidRDefault="003F1062" w:rsidP="007B626E">
            <w:pPr>
              <w:rPr>
                <w:b/>
              </w:rPr>
            </w:pPr>
            <w:r w:rsidRPr="007C708C">
              <w:rPr>
                <w:b/>
              </w:rPr>
              <w:t>Toplam Bütçe Dışı Kaynak İhtiyacı</w:t>
            </w:r>
          </w:p>
        </w:tc>
        <w:tc>
          <w:tcPr>
            <w:tcW w:w="1980" w:type="dxa"/>
            <w:shd w:val="clear" w:color="auto" w:fill="737373"/>
          </w:tcPr>
          <w:p w:rsidR="003F1062" w:rsidRDefault="003F1062" w:rsidP="0049777C">
            <w:pPr>
              <w:jc w:val="right"/>
            </w:pPr>
          </w:p>
        </w:tc>
      </w:tr>
      <w:tr w:rsidR="003F1062" w:rsidTr="007B626E">
        <w:tc>
          <w:tcPr>
            <w:tcW w:w="4788" w:type="dxa"/>
            <w:gridSpan w:val="2"/>
            <w:shd w:val="clear" w:color="auto" w:fill="737373"/>
          </w:tcPr>
          <w:p w:rsidR="003F1062" w:rsidRPr="007C708C" w:rsidRDefault="003F1062" w:rsidP="007B626E">
            <w:pPr>
              <w:rPr>
                <w:b/>
              </w:rPr>
            </w:pPr>
            <w:r w:rsidRPr="007C708C">
              <w:rPr>
                <w:b/>
              </w:rPr>
              <w:t>Toplam Kaynak İhtiyacı</w:t>
            </w:r>
          </w:p>
        </w:tc>
        <w:tc>
          <w:tcPr>
            <w:tcW w:w="1980" w:type="dxa"/>
            <w:shd w:val="clear" w:color="auto" w:fill="737373"/>
          </w:tcPr>
          <w:p w:rsidR="003F1062" w:rsidRPr="00972933" w:rsidRDefault="0049777C" w:rsidP="0049777C">
            <w:pPr>
              <w:jc w:val="right"/>
            </w:pPr>
            <w:r>
              <w:t>809.000</w:t>
            </w:r>
          </w:p>
        </w:tc>
      </w:tr>
    </w:tbl>
    <w:p w:rsidR="003F1062" w:rsidRDefault="003F1062" w:rsidP="003F1062">
      <w:r>
        <w:t xml:space="preserve">  </w:t>
      </w:r>
    </w:p>
    <w:p w:rsidR="003F1062" w:rsidRDefault="003F1062" w:rsidP="003F1062"/>
    <w:p w:rsidR="003F1062" w:rsidRDefault="003F1062" w:rsidP="003F1062"/>
    <w:p w:rsidR="003F1062" w:rsidRDefault="003F1062" w:rsidP="003F1062">
      <w:pPr>
        <w:tabs>
          <w:tab w:val="left" w:pos="2360"/>
        </w:tabs>
        <w:rPr>
          <w:b/>
        </w:rPr>
      </w:pPr>
      <w:r>
        <w:rPr>
          <w:b/>
        </w:rPr>
        <w:t xml:space="preserve">    </w:t>
      </w:r>
    </w:p>
    <w:p w:rsidR="003F1062" w:rsidRDefault="003F1062" w:rsidP="003F1062">
      <w:pPr>
        <w:tabs>
          <w:tab w:val="left" w:pos="2360"/>
        </w:tabs>
        <w:jc w:val="center"/>
        <w:rPr>
          <w:b/>
        </w:rPr>
      </w:pPr>
      <w:r>
        <w:rPr>
          <w:b/>
        </w:rPr>
        <w:t>KARABÜK BELEDİYESİ</w:t>
      </w:r>
    </w:p>
    <w:p w:rsidR="003F1062" w:rsidRDefault="003F1062" w:rsidP="003F1062">
      <w:pPr>
        <w:tabs>
          <w:tab w:val="left" w:pos="2360"/>
        </w:tabs>
        <w:jc w:val="center"/>
        <w:rPr>
          <w:b/>
        </w:rPr>
      </w:pPr>
      <w:r>
        <w:rPr>
          <w:b/>
        </w:rPr>
        <w:t>YAZI İŞLERİ MÜDÜRLÜĞÜ</w:t>
      </w:r>
    </w:p>
    <w:p w:rsidR="003F1062" w:rsidRDefault="003F1062" w:rsidP="003F1062">
      <w:pPr>
        <w:tabs>
          <w:tab w:val="left" w:pos="2360"/>
        </w:tabs>
        <w:jc w:val="center"/>
      </w:pPr>
      <w:r>
        <w:rPr>
          <w:b/>
        </w:rPr>
        <w:t>2020 YILI PERFORMANS PROGRAMI</w:t>
      </w:r>
      <w:r>
        <w:tab/>
      </w:r>
    </w:p>
    <w:p w:rsidR="003F1062" w:rsidRDefault="003F1062" w:rsidP="003F1062">
      <w:pPr>
        <w:ind w:firstLine="708"/>
        <w:rPr>
          <w:b/>
        </w:rPr>
      </w:pPr>
    </w:p>
    <w:p w:rsidR="003F1062" w:rsidRDefault="003F1062" w:rsidP="003F1062">
      <w:pPr>
        <w:ind w:left="540" w:firstLine="708"/>
        <w:rPr>
          <w:b/>
        </w:rPr>
      </w:pPr>
    </w:p>
    <w:p w:rsidR="003F1062" w:rsidRDefault="003F1062" w:rsidP="003F1062">
      <w:pPr>
        <w:tabs>
          <w:tab w:val="left" w:pos="2360"/>
        </w:tabs>
        <w:jc w:val="both"/>
      </w:pPr>
      <w:r>
        <w:rPr>
          <w:b/>
        </w:rPr>
        <w:t xml:space="preserve">          </w:t>
      </w:r>
      <w:r>
        <w:rPr>
          <w:b/>
          <w:u w:val="single"/>
        </w:rPr>
        <w:t>HARCAMA YETKİLİSİNİN SUNUŞU:</w:t>
      </w:r>
      <w:r>
        <w:rPr>
          <w:b/>
        </w:rPr>
        <w:t xml:space="preserve"> </w:t>
      </w:r>
      <w:r>
        <w:t xml:space="preserve">Karabük Belediyesi Yazı İşleri Müdürlüğü 5393 Sayılı yasa gereğince kendisine verilen görev ve sorumlulukları yerine getirmekle yükümlüdür. </w:t>
      </w:r>
    </w:p>
    <w:p w:rsidR="003F1062" w:rsidRDefault="003F1062" w:rsidP="003F1062">
      <w:pPr>
        <w:ind w:firstLine="708"/>
        <w:rPr>
          <w:b/>
        </w:rPr>
      </w:pPr>
    </w:p>
    <w:p w:rsidR="003F1062" w:rsidRDefault="003F1062" w:rsidP="003F1062">
      <w:pPr>
        <w:rPr>
          <w:b/>
        </w:rPr>
      </w:pPr>
      <w:r>
        <w:rPr>
          <w:b/>
        </w:rPr>
        <w:t xml:space="preserve">         1. GENEL BİLGİLER</w:t>
      </w:r>
    </w:p>
    <w:p w:rsidR="003F1062" w:rsidRDefault="003F1062" w:rsidP="003F1062">
      <w:pPr>
        <w:ind w:firstLine="708"/>
        <w:jc w:val="both"/>
        <w:rPr>
          <w:b/>
        </w:rPr>
      </w:pPr>
    </w:p>
    <w:p w:rsidR="003F1062" w:rsidRDefault="003F1062" w:rsidP="003F1062">
      <w:pPr>
        <w:pStyle w:val="NormalWeb"/>
        <w:spacing w:before="0" w:beforeAutospacing="0" w:after="0" w:afterAutospacing="0"/>
        <w:ind w:left="180"/>
        <w:jc w:val="both"/>
      </w:pPr>
      <w:r>
        <w:rPr>
          <w:b/>
        </w:rPr>
        <w:lastRenderedPageBreak/>
        <w:t xml:space="preserve">     A- Misyon ve vizyon: </w:t>
      </w:r>
      <w:r>
        <w:t>Yazı İşleri Müdürlüğü olarak Meclis kararlarının, encümen kararlarının ve Birimimiz yazışmalarının tam ve doğru olarak yazılarak gereğini yerine getirmektir.</w:t>
      </w:r>
    </w:p>
    <w:p w:rsidR="003F1062" w:rsidRDefault="003F1062" w:rsidP="003F1062">
      <w:pPr>
        <w:pStyle w:val="NormalWeb"/>
        <w:spacing w:before="0" w:beforeAutospacing="0" w:after="0" w:afterAutospacing="0"/>
        <w:ind w:left="180"/>
        <w:jc w:val="both"/>
      </w:pPr>
      <w:r>
        <w:t xml:space="preserve">     </w:t>
      </w:r>
      <w:r>
        <w:rPr>
          <w:b/>
        </w:rPr>
        <w:t xml:space="preserve">B- Yetki, görev ve sorumluluklar: </w:t>
      </w:r>
      <w:r>
        <w:t>Yazı İşleri Müdürlüğü 5393 Sayılı Belediye Kanunu Belediye Meclisi çalışma Yönetmeliği ve diğer yönetmelik ve genelgelerle Yazı İşlerine verilen görevleri yerine getirir.</w:t>
      </w:r>
    </w:p>
    <w:p w:rsidR="003F1062" w:rsidRPr="00864F4F" w:rsidRDefault="003F1062" w:rsidP="003F1062">
      <w:pPr>
        <w:pStyle w:val="NormalWeb"/>
        <w:spacing w:before="0" w:beforeAutospacing="0" w:after="0" w:afterAutospacing="0"/>
        <w:ind w:left="180"/>
        <w:jc w:val="both"/>
      </w:pPr>
      <w:r>
        <w:t xml:space="preserve">     </w:t>
      </w:r>
      <w:r>
        <w:rPr>
          <w:b/>
        </w:rPr>
        <w:t>C- Yazı İşleri Müdürlüğüne ilişkin bilgiler:</w:t>
      </w:r>
    </w:p>
    <w:p w:rsidR="003F1062" w:rsidRDefault="003F1062" w:rsidP="003F1062">
      <w:pPr>
        <w:jc w:val="both"/>
      </w:pPr>
      <w:r>
        <w:t xml:space="preserve">               1. Fiziksel yapısı: Yazı İşleri Müdürlüğü’nün iş ve işlemleri 1 Müdür Vekili ve 4 memur tarafından Belediye Hizmet binasındaki büroda yürütülmektedir. </w:t>
      </w:r>
    </w:p>
    <w:p w:rsidR="003F1062" w:rsidRDefault="003F1062" w:rsidP="003F1062">
      <w:pPr>
        <w:jc w:val="both"/>
      </w:pPr>
      <w:r>
        <w:t xml:space="preserve">               2. Örgüt Yapısı: Müdürlüğümüzün örgüt yapısı Genel evrak kayıt da 2, Encümen iş ve işlemlerinde 1, Meclis iş ve işlemlerinde, yazışmalarda 1 memurdan ibarettir. </w:t>
      </w:r>
    </w:p>
    <w:p w:rsidR="003F1062" w:rsidRDefault="003F1062" w:rsidP="003F1062">
      <w:pPr>
        <w:jc w:val="both"/>
      </w:pPr>
      <w:r>
        <w:t xml:space="preserve">               3. Bilgi ve Teknolojik kaynaklar: Müdürlüğümüzde kullanılmakta olan 6 adet bilgisayar, 2 adet yazıcı ve 1 adet yazıcı ve faks cihazı ile mevzuatlarla ilgili kitaplardan yararlanılmaktadır.  </w:t>
      </w:r>
    </w:p>
    <w:p w:rsidR="003F1062" w:rsidRDefault="003F1062" w:rsidP="003F1062">
      <w:pPr>
        <w:jc w:val="both"/>
      </w:pPr>
      <w:r>
        <w:t xml:space="preserve">               4. İnsan Kaynakları: Belediye ve Bağlı Kuruluşları ile Mahalli İdare Birlikleri Norm Kadro İlke ve Standartlarına Dair Yönetmeliğe göre oluşturulmuş 1 adet Müdür Vekili, 4 adet memur olmak üzere 5 personel ile görevini yürütülmektedir. </w:t>
      </w:r>
    </w:p>
    <w:p w:rsidR="003F1062" w:rsidRDefault="003F1062" w:rsidP="003F1062">
      <w:pPr>
        <w:jc w:val="both"/>
      </w:pPr>
      <w:r>
        <w:t xml:space="preserve">               5. Sunulan Hizmetler: 01.01.2018 – 31.12.2018 tarihleri arasında 4543 Gelen evrak, 4547 adet giden evrak ile 1498 adet encümen kararı alınmış ve belediye meclisi 11 oturum yapmış ve bir yıllık dönemde 118 adet meclis kararı almıştır. Bunun yanında 105 adet gelen gizli evrak, 14 adet giden gizli evrak mevcuttur.</w:t>
      </w:r>
    </w:p>
    <w:p w:rsidR="003F1062" w:rsidRDefault="003F1062" w:rsidP="003F1062">
      <w:pPr>
        <w:jc w:val="both"/>
      </w:pPr>
      <w:r>
        <w:t xml:space="preserve">               6. Yönetim ve İç Kontrol Sistemi: Müdürlüğümüzün iç kontrol ve yönetimi Belediye Başkanı tarafından yapılmaktadır. </w:t>
      </w:r>
    </w:p>
    <w:p w:rsidR="003F1062" w:rsidRDefault="003F1062" w:rsidP="003F1062">
      <w:r>
        <w:t xml:space="preserve">        </w:t>
      </w:r>
      <w:r>
        <w:rPr>
          <w:b/>
        </w:rPr>
        <w:t xml:space="preserve"> D- Diğer Hususlar:</w:t>
      </w:r>
      <w:r>
        <w:t xml:space="preserve"> Bilgi Edinme Yasası gereğince yapılan müracaatlar Müdürlüğümüz tarafından yapılmaktadır. </w:t>
      </w:r>
    </w:p>
    <w:p w:rsidR="0049777C" w:rsidRDefault="0049777C" w:rsidP="003F1062">
      <w:r>
        <w:t>**********************************************************************************</w:t>
      </w:r>
    </w:p>
    <w:p w:rsidR="003F1062" w:rsidRDefault="003F1062" w:rsidP="003F1062"/>
    <w:p w:rsidR="003F1062" w:rsidRDefault="003F1062" w:rsidP="003F1062"/>
    <w:p w:rsidR="003F1062" w:rsidRDefault="003F1062" w:rsidP="003F1062">
      <w:r>
        <w:t xml:space="preserve">         </w:t>
      </w:r>
      <w:r w:rsidR="00A1486F">
        <w:t>TEFTİŞ KURULU MÜDÜRLÜĞÜ</w:t>
      </w:r>
    </w:p>
    <w:tbl>
      <w:tblPr>
        <w:tblW w:w="10103"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91"/>
        <w:gridCol w:w="5412"/>
      </w:tblGrid>
      <w:tr w:rsidR="00A1486F" w:rsidTr="00A1486F">
        <w:trPr>
          <w:trHeight w:val="104"/>
        </w:trPr>
        <w:tc>
          <w:tcPr>
            <w:tcW w:w="4691" w:type="dxa"/>
            <w:tcBorders>
              <w:bottom w:val="nil"/>
            </w:tcBorders>
            <w:shd w:val="clear" w:color="auto" w:fill="737373"/>
          </w:tcPr>
          <w:p w:rsidR="00A1486F" w:rsidRPr="00A05027" w:rsidRDefault="00A1486F" w:rsidP="007B626E">
            <w:pPr>
              <w:rPr>
                <w:b/>
              </w:rPr>
            </w:pPr>
            <w:r w:rsidRPr="00A05027">
              <w:rPr>
                <w:b/>
              </w:rPr>
              <w:t>İdare Adı</w:t>
            </w:r>
          </w:p>
        </w:tc>
        <w:tc>
          <w:tcPr>
            <w:tcW w:w="5412" w:type="dxa"/>
            <w:tcBorders>
              <w:bottom w:val="nil"/>
            </w:tcBorders>
          </w:tcPr>
          <w:p w:rsidR="00A1486F" w:rsidRDefault="00A1486F" w:rsidP="007B626E">
            <w:r>
              <w:t>Karabük Belediye Başkanlığı</w:t>
            </w:r>
          </w:p>
        </w:tc>
      </w:tr>
      <w:tr w:rsidR="00A1486F" w:rsidTr="00A1486F">
        <w:trPr>
          <w:trHeight w:val="104"/>
        </w:trPr>
        <w:tc>
          <w:tcPr>
            <w:tcW w:w="4691" w:type="dxa"/>
            <w:tcBorders>
              <w:top w:val="nil"/>
            </w:tcBorders>
            <w:shd w:val="clear" w:color="auto" w:fill="737373"/>
          </w:tcPr>
          <w:p w:rsidR="00A1486F" w:rsidRPr="00A05027" w:rsidRDefault="00A1486F" w:rsidP="007B626E">
            <w:pPr>
              <w:rPr>
                <w:b/>
              </w:rPr>
            </w:pPr>
          </w:p>
          <w:p w:rsidR="00A1486F" w:rsidRPr="00A05027" w:rsidRDefault="00A1486F" w:rsidP="007B626E">
            <w:pPr>
              <w:rPr>
                <w:b/>
              </w:rPr>
            </w:pPr>
            <w:r w:rsidRPr="00A05027">
              <w:rPr>
                <w:b/>
              </w:rPr>
              <w:t>Performans Hedefi</w:t>
            </w:r>
          </w:p>
        </w:tc>
        <w:tc>
          <w:tcPr>
            <w:tcW w:w="5412" w:type="dxa"/>
            <w:tcBorders>
              <w:top w:val="nil"/>
            </w:tcBorders>
          </w:tcPr>
          <w:p w:rsidR="00A1486F" w:rsidRDefault="00A1486F" w:rsidP="007B626E">
            <w:r>
              <w:t>Başkanlık protokol işlerini yönetmek ve halka, başkanlık ve yönetim birimleri arasında köprü oluşturmak koordinasyon ve iletişimi geliştirmek,</w:t>
            </w:r>
          </w:p>
        </w:tc>
      </w:tr>
      <w:tr w:rsidR="00A1486F" w:rsidTr="00A1486F">
        <w:trPr>
          <w:trHeight w:val="104"/>
        </w:trPr>
        <w:tc>
          <w:tcPr>
            <w:tcW w:w="4691" w:type="dxa"/>
            <w:shd w:val="clear" w:color="auto" w:fill="737373"/>
          </w:tcPr>
          <w:p w:rsidR="00A1486F" w:rsidRPr="00A05027" w:rsidRDefault="00A1486F" w:rsidP="007B626E">
            <w:pPr>
              <w:rPr>
                <w:b/>
              </w:rPr>
            </w:pPr>
            <w:r w:rsidRPr="00A05027">
              <w:rPr>
                <w:b/>
              </w:rPr>
              <w:t>Faaliyet Adı</w:t>
            </w:r>
          </w:p>
        </w:tc>
        <w:tc>
          <w:tcPr>
            <w:tcW w:w="5412" w:type="dxa"/>
          </w:tcPr>
          <w:p w:rsidR="00A1486F" w:rsidRDefault="00A1486F" w:rsidP="007B626E">
            <w:r>
              <w:t>Temsil Ağırlama ve Protokol işlemlerinin yapılması.</w:t>
            </w:r>
          </w:p>
        </w:tc>
      </w:tr>
      <w:tr w:rsidR="00A1486F" w:rsidTr="00A1486F">
        <w:trPr>
          <w:trHeight w:val="104"/>
        </w:trPr>
        <w:tc>
          <w:tcPr>
            <w:tcW w:w="4691" w:type="dxa"/>
            <w:shd w:val="clear" w:color="auto" w:fill="737373"/>
          </w:tcPr>
          <w:p w:rsidR="00A1486F" w:rsidRPr="00A05027" w:rsidRDefault="00A1486F" w:rsidP="007B626E">
            <w:pPr>
              <w:rPr>
                <w:b/>
              </w:rPr>
            </w:pPr>
            <w:r w:rsidRPr="00A05027">
              <w:rPr>
                <w:b/>
              </w:rPr>
              <w:t>Sorumlu Harcama Birimi veya Birimleri</w:t>
            </w:r>
          </w:p>
        </w:tc>
        <w:tc>
          <w:tcPr>
            <w:tcW w:w="5412" w:type="dxa"/>
          </w:tcPr>
          <w:p w:rsidR="00A1486F" w:rsidRDefault="00A1486F" w:rsidP="007B626E">
            <w:r>
              <w:t>Teftiş Kurulu Müdürlüğü</w:t>
            </w:r>
          </w:p>
        </w:tc>
      </w:tr>
      <w:tr w:rsidR="00A1486F" w:rsidTr="00A1486F">
        <w:trPr>
          <w:trHeight w:val="2957"/>
        </w:trPr>
        <w:tc>
          <w:tcPr>
            <w:tcW w:w="10103" w:type="dxa"/>
            <w:gridSpan w:val="2"/>
          </w:tcPr>
          <w:p w:rsidR="00A1486F" w:rsidRPr="00A05027" w:rsidRDefault="00A1486F" w:rsidP="007B626E">
            <w:pPr>
              <w:rPr>
                <w:i/>
              </w:rPr>
            </w:pPr>
          </w:p>
          <w:p w:rsidR="00A1486F" w:rsidRDefault="00A1486F" w:rsidP="007B626E">
            <w:r w:rsidRPr="00A05027">
              <w:rPr>
                <w:i/>
              </w:rPr>
              <w:t>Açıklamalar</w:t>
            </w:r>
            <w:r>
              <w:t xml:space="preserve"> </w:t>
            </w:r>
          </w:p>
          <w:p w:rsidR="00A1486F" w:rsidRPr="006B24E0" w:rsidRDefault="00A1486F" w:rsidP="007B626E"/>
          <w:p w:rsidR="00A1486F" w:rsidRPr="00A05027" w:rsidRDefault="00A1486F" w:rsidP="007B626E">
            <w:pPr>
              <w:jc w:val="both"/>
              <w:rPr>
                <w:i/>
              </w:rPr>
            </w:pPr>
            <w:r>
              <w:t xml:space="preserve">Harcama yetkilisi eliyle, Belediye Başkanı adına Temsil Tören ve Ağırlama Bütçesi’ni kullanmak, </w:t>
            </w:r>
            <w:r w:rsidRPr="002F15A5">
              <w:t xml:space="preserve">Başkanlığın </w:t>
            </w:r>
            <w:r>
              <w:t>çalışma programını hazırlamak, talimatları ilgili birimlere iletmek, makamın her türlü protokol işlemlerini yürütmek, Başkanlık ve Yönetim Birimleri arasında köprü oluşturularak verimli çalışmaya ulaşmak.</w:t>
            </w:r>
          </w:p>
          <w:p w:rsidR="00A1486F" w:rsidRPr="00A05027" w:rsidRDefault="00A1486F" w:rsidP="007B626E">
            <w:pPr>
              <w:rPr>
                <w:i/>
              </w:rPr>
            </w:pPr>
          </w:p>
          <w:p w:rsidR="00A1486F" w:rsidRDefault="00A1486F" w:rsidP="007B626E"/>
        </w:tc>
      </w:tr>
    </w:tbl>
    <w:p w:rsidR="00A1486F" w:rsidRDefault="00A1486F" w:rsidP="00A1486F"/>
    <w:p w:rsidR="00A1486F" w:rsidRDefault="00A1486F" w:rsidP="00A1486F"/>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87"/>
        <w:gridCol w:w="3960"/>
        <w:gridCol w:w="4818"/>
      </w:tblGrid>
      <w:tr w:rsidR="00A1486F" w:rsidTr="007B626E">
        <w:tc>
          <w:tcPr>
            <w:tcW w:w="5247" w:type="dxa"/>
            <w:gridSpan w:val="2"/>
            <w:shd w:val="clear" w:color="auto" w:fill="737373"/>
          </w:tcPr>
          <w:p w:rsidR="00A1486F" w:rsidRPr="00A05027" w:rsidRDefault="00A1486F" w:rsidP="007B626E">
            <w:pPr>
              <w:jc w:val="center"/>
              <w:rPr>
                <w:b/>
              </w:rPr>
            </w:pPr>
            <w:r w:rsidRPr="00A05027">
              <w:rPr>
                <w:b/>
              </w:rPr>
              <w:t>Ekonomik Kod</w:t>
            </w:r>
          </w:p>
        </w:tc>
        <w:tc>
          <w:tcPr>
            <w:tcW w:w="4818" w:type="dxa"/>
            <w:shd w:val="clear" w:color="auto" w:fill="737373"/>
          </w:tcPr>
          <w:p w:rsidR="00A1486F" w:rsidRPr="00A05027" w:rsidRDefault="00A1486F" w:rsidP="007B626E">
            <w:pPr>
              <w:jc w:val="center"/>
              <w:rPr>
                <w:b/>
              </w:rPr>
            </w:pPr>
            <w:r w:rsidRPr="00A05027">
              <w:rPr>
                <w:b/>
              </w:rPr>
              <w:t>20</w:t>
            </w:r>
            <w:r>
              <w:rPr>
                <w:b/>
              </w:rPr>
              <w:t>20</w:t>
            </w:r>
          </w:p>
        </w:tc>
      </w:tr>
      <w:tr w:rsidR="00A1486F" w:rsidTr="007B626E">
        <w:tc>
          <w:tcPr>
            <w:tcW w:w="1287" w:type="dxa"/>
          </w:tcPr>
          <w:p w:rsidR="00A1486F" w:rsidRDefault="00A1486F" w:rsidP="007B626E">
            <w:pPr>
              <w:jc w:val="center"/>
            </w:pPr>
            <w:r>
              <w:t>01</w:t>
            </w:r>
          </w:p>
        </w:tc>
        <w:tc>
          <w:tcPr>
            <w:tcW w:w="3960" w:type="dxa"/>
          </w:tcPr>
          <w:p w:rsidR="00A1486F" w:rsidRDefault="00A1486F" w:rsidP="007B626E">
            <w:r>
              <w:t>Personel Giderleri</w:t>
            </w:r>
          </w:p>
        </w:tc>
        <w:tc>
          <w:tcPr>
            <w:tcW w:w="4818" w:type="dxa"/>
          </w:tcPr>
          <w:p w:rsidR="00A1486F" w:rsidRPr="00A05027" w:rsidRDefault="0049777C" w:rsidP="007B626E">
            <w:pPr>
              <w:jc w:val="right"/>
              <w:rPr>
                <w:color w:val="000000"/>
              </w:rPr>
            </w:pPr>
            <w:r>
              <w:rPr>
                <w:color w:val="000000"/>
              </w:rPr>
              <w:t>133.128</w:t>
            </w:r>
          </w:p>
        </w:tc>
      </w:tr>
      <w:tr w:rsidR="00A1486F" w:rsidTr="007B626E">
        <w:tc>
          <w:tcPr>
            <w:tcW w:w="1287" w:type="dxa"/>
          </w:tcPr>
          <w:p w:rsidR="00A1486F" w:rsidRDefault="00A1486F" w:rsidP="007B626E">
            <w:pPr>
              <w:jc w:val="center"/>
            </w:pPr>
            <w:r>
              <w:t>02</w:t>
            </w:r>
          </w:p>
        </w:tc>
        <w:tc>
          <w:tcPr>
            <w:tcW w:w="3960" w:type="dxa"/>
          </w:tcPr>
          <w:p w:rsidR="00A1486F" w:rsidRDefault="00A1486F" w:rsidP="007B626E">
            <w:r>
              <w:t>SGK Devlet Primi Giderleri</w:t>
            </w:r>
          </w:p>
        </w:tc>
        <w:tc>
          <w:tcPr>
            <w:tcW w:w="4818" w:type="dxa"/>
          </w:tcPr>
          <w:p w:rsidR="00A1486F" w:rsidRDefault="0049777C" w:rsidP="007B626E">
            <w:pPr>
              <w:jc w:val="right"/>
            </w:pPr>
            <w:r>
              <w:t>28.000</w:t>
            </w:r>
          </w:p>
        </w:tc>
      </w:tr>
      <w:tr w:rsidR="00A1486F" w:rsidTr="007B626E">
        <w:tc>
          <w:tcPr>
            <w:tcW w:w="1287" w:type="dxa"/>
          </w:tcPr>
          <w:p w:rsidR="00A1486F" w:rsidRDefault="00A1486F" w:rsidP="007B626E">
            <w:pPr>
              <w:jc w:val="center"/>
            </w:pPr>
            <w:r>
              <w:t>03</w:t>
            </w:r>
          </w:p>
        </w:tc>
        <w:tc>
          <w:tcPr>
            <w:tcW w:w="3960" w:type="dxa"/>
          </w:tcPr>
          <w:p w:rsidR="00A1486F" w:rsidRDefault="00A1486F" w:rsidP="007B626E">
            <w:r>
              <w:t>Mal ve Hizmet Alımı Giderleri</w:t>
            </w:r>
          </w:p>
        </w:tc>
        <w:tc>
          <w:tcPr>
            <w:tcW w:w="4818" w:type="dxa"/>
          </w:tcPr>
          <w:p w:rsidR="00A1486F" w:rsidRDefault="0049777C" w:rsidP="007B626E">
            <w:pPr>
              <w:jc w:val="right"/>
            </w:pPr>
            <w:r>
              <w:t>28.000</w:t>
            </w:r>
          </w:p>
        </w:tc>
      </w:tr>
      <w:tr w:rsidR="00A1486F" w:rsidTr="007B626E">
        <w:tc>
          <w:tcPr>
            <w:tcW w:w="1287" w:type="dxa"/>
          </w:tcPr>
          <w:p w:rsidR="00A1486F" w:rsidRDefault="00A1486F" w:rsidP="007B626E">
            <w:pPr>
              <w:jc w:val="center"/>
            </w:pPr>
            <w:r>
              <w:t xml:space="preserve"> 04</w:t>
            </w:r>
          </w:p>
        </w:tc>
        <w:tc>
          <w:tcPr>
            <w:tcW w:w="3960" w:type="dxa"/>
          </w:tcPr>
          <w:p w:rsidR="00A1486F" w:rsidRDefault="00A1486F" w:rsidP="007B626E">
            <w:r>
              <w:t>Faiz Giderleri</w:t>
            </w:r>
          </w:p>
        </w:tc>
        <w:tc>
          <w:tcPr>
            <w:tcW w:w="4818" w:type="dxa"/>
          </w:tcPr>
          <w:p w:rsidR="00A1486F" w:rsidRDefault="00A1486F" w:rsidP="007B626E"/>
        </w:tc>
      </w:tr>
      <w:tr w:rsidR="00A1486F" w:rsidTr="007B626E">
        <w:tc>
          <w:tcPr>
            <w:tcW w:w="1287" w:type="dxa"/>
          </w:tcPr>
          <w:p w:rsidR="00A1486F" w:rsidRDefault="00A1486F" w:rsidP="007B626E">
            <w:pPr>
              <w:jc w:val="center"/>
            </w:pPr>
            <w:r>
              <w:t>05</w:t>
            </w:r>
          </w:p>
        </w:tc>
        <w:tc>
          <w:tcPr>
            <w:tcW w:w="3960" w:type="dxa"/>
          </w:tcPr>
          <w:p w:rsidR="00A1486F" w:rsidRDefault="00A1486F" w:rsidP="007B626E">
            <w:r>
              <w:t>Cari Transferler</w:t>
            </w:r>
          </w:p>
        </w:tc>
        <w:tc>
          <w:tcPr>
            <w:tcW w:w="4818" w:type="dxa"/>
          </w:tcPr>
          <w:p w:rsidR="00A1486F" w:rsidRDefault="00A1486F" w:rsidP="007B626E"/>
        </w:tc>
      </w:tr>
      <w:tr w:rsidR="00A1486F" w:rsidTr="007B626E">
        <w:tc>
          <w:tcPr>
            <w:tcW w:w="1287" w:type="dxa"/>
          </w:tcPr>
          <w:p w:rsidR="00A1486F" w:rsidRDefault="00A1486F" w:rsidP="007B626E">
            <w:pPr>
              <w:jc w:val="center"/>
            </w:pPr>
            <w:r>
              <w:t>06</w:t>
            </w:r>
          </w:p>
        </w:tc>
        <w:tc>
          <w:tcPr>
            <w:tcW w:w="3960" w:type="dxa"/>
          </w:tcPr>
          <w:p w:rsidR="00A1486F" w:rsidRDefault="00A1486F" w:rsidP="007B626E">
            <w:r>
              <w:t>Sermaye Giderleri</w:t>
            </w:r>
          </w:p>
        </w:tc>
        <w:tc>
          <w:tcPr>
            <w:tcW w:w="4818" w:type="dxa"/>
          </w:tcPr>
          <w:p w:rsidR="00A1486F" w:rsidRDefault="00A1486F" w:rsidP="007B626E"/>
        </w:tc>
      </w:tr>
      <w:tr w:rsidR="00A1486F" w:rsidTr="007B626E">
        <w:tc>
          <w:tcPr>
            <w:tcW w:w="1287" w:type="dxa"/>
          </w:tcPr>
          <w:p w:rsidR="00A1486F" w:rsidRDefault="00A1486F" w:rsidP="007B626E">
            <w:pPr>
              <w:jc w:val="center"/>
            </w:pPr>
            <w:r>
              <w:t>07</w:t>
            </w:r>
          </w:p>
        </w:tc>
        <w:tc>
          <w:tcPr>
            <w:tcW w:w="3960" w:type="dxa"/>
          </w:tcPr>
          <w:p w:rsidR="00A1486F" w:rsidRDefault="00A1486F" w:rsidP="007B626E">
            <w:r>
              <w:t>Sermaye Transferleri</w:t>
            </w:r>
          </w:p>
        </w:tc>
        <w:tc>
          <w:tcPr>
            <w:tcW w:w="4818" w:type="dxa"/>
          </w:tcPr>
          <w:p w:rsidR="00A1486F" w:rsidRDefault="00A1486F" w:rsidP="007B626E"/>
        </w:tc>
      </w:tr>
      <w:tr w:rsidR="00A1486F" w:rsidTr="007B626E">
        <w:tc>
          <w:tcPr>
            <w:tcW w:w="1287" w:type="dxa"/>
          </w:tcPr>
          <w:p w:rsidR="00A1486F" w:rsidRDefault="00A1486F" w:rsidP="007B626E">
            <w:pPr>
              <w:jc w:val="center"/>
            </w:pPr>
            <w:r>
              <w:t>08</w:t>
            </w:r>
          </w:p>
        </w:tc>
        <w:tc>
          <w:tcPr>
            <w:tcW w:w="3960" w:type="dxa"/>
          </w:tcPr>
          <w:p w:rsidR="00A1486F" w:rsidRDefault="00A1486F" w:rsidP="007B626E">
            <w:r>
              <w:t>Borç Verme</w:t>
            </w:r>
          </w:p>
        </w:tc>
        <w:tc>
          <w:tcPr>
            <w:tcW w:w="4818" w:type="dxa"/>
          </w:tcPr>
          <w:p w:rsidR="00A1486F" w:rsidRDefault="00A1486F" w:rsidP="007B626E"/>
        </w:tc>
      </w:tr>
      <w:tr w:rsidR="00A1486F" w:rsidTr="007B626E">
        <w:tc>
          <w:tcPr>
            <w:tcW w:w="1287" w:type="dxa"/>
          </w:tcPr>
          <w:p w:rsidR="00A1486F" w:rsidRDefault="00A1486F" w:rsidP="007B626E">
            <w:pPr>
              <w:jc w:val="center"/>
            </w:pPr>
            <w:r>
              <w:t>09</w:t>
            </w:r>
          </w:p>
        </w:tc>
        <w:tc>
          <w:tcPr>
            <w:tcW w:w="3960" w:type="dxa"/>
          </w:tcPr>
          <w:p w:rsidR="00A1486F" w:rsidRDefault="00A1486F" w:rsidP="007B626E">
            <w:r>
              <w:t>Yedek Ödenek</w:t>
            </w:r>
          </w:p>
        </w:tc>
        <w:tc>
          <w:tcPr>
            <w:tcW w:w="4818" w:type="dxa"/>
          </w:tcPr>
          <w:p w:rsidR="00A1486F" w:rsidRDefault="00A1486F" w:rsidP="007B626E"/>
        </w:tc>
      </w:tr>
      <w:tr w:rsidR="00A1486F" w:rsidTr="007B626E">
        <w:tc>
          <w:tcPr>
            <w:tcW w:w="5247" w:type="dxa"/>
            <w:gridSpan w:val="2"/>
            <w:shd w:val="clear" w:color="auto" w:fill="737373"/>
          </w:tcPr>
          <w:p w:rsidR="00A1486F" w:rsidRPr="00A05027" w:rsidRDefault="00A1486F" w:rsidP="007B626E">
            <w:pPr>
              <w:rPr>
                <w:b/>
              </w:rPr>
            </w:pPr>
            <w:r w:rsidRPr="00A05027">
              <w:rPr>
                <w:b/>
              </w:rPr>
              <w:t>Toplam Bütçe Kaynak İhtiyacı</w:t>
            </w:r>
          </w:p>
        </w:tc>
        <w:tc>
          <w:tcPr>
            <w:tcW w:w="4818" w:type="dxa"/>
            <w:shd w:val="clear" w:color="auto" w:fill="737373"/>
          </w:tcPr>
          <w:p w:rsidR="00A1486F" w:rsidRDefault="0049777C" w:rsidP="007B626E">
            <w:pPr>
              <w:jc w:val="right"/>
            </w:pPr>
            <w:r>
              <w:t>189.128</w:t>
            </w:r>
          </w:p>
        </w:tc>
      </w:tr>
      <w:tr w:rsidR="00A1486F" w:rsidTr="007B626E">
        <w:trPr>
          <w:trHeight w:val="482"/>
        </w:trPr>
        <w:tc>
          <w:tcPr>
            <w:tcW w:w="1287" w:type="dxa"/>
            <w:vMerge w:val="restart"/>
            <w:shd w:val="clear" w:color="auto" w:fill="737373"/>
            <w:textDirection w:val="btLr"/>
          </w:tcPr>
          <w:p w:rsidR="00A1486F" w:rsidRPr="00A05027" w:rsidRDefault="00A1486F" w:rsidP="007B626E">
            <w:pPr>
              <w:ind w:left="113" w:right="113"/>
              <w:jc w:val="center"/>
              <w:rPr>
                <w:b/>
              </w:rPr>
            </w:pPr>
            <w:r w:rsidRPr="00A05027">
              <w:rPr>
                <w:b/>
              </w:rPr>
              <w:t>Bütçe Dışı</w:t>
            </w:r>
          </w:p>
          <w:p w:rsidR="00A1486F" w:rsidRPr="00A05027" w:rsidRDefault="00A1486F" w:rsidP="007B626E">
            <w:pPr>
              <w:ind w:left="113" w:right="113"/>
              <w:jc w:val="center"/>
              <w:rPr>
                <w:b/>
              </w:rPr>
            </w:pPr>
            <w:r w:rsidRPr="00A05027">
              <w:rPr>
                <w:b/>
              </w:rPr>
              <w:t>Kaynak</w:t>
            </w:r>
          </w:p>
        </w:tc>
        <w:tc>
          <w:tcPr>
            <w:tcW w:w="3960" w:type="dxa"/>
          </w:tcPr>
          <w:p w:rsidR="00A1486F" w:rsidRDefault="00A1486F" w:rsidP="007B626E">
            <w:r>
              <w:t>Döner Sermaye</w:t>
            </w:r>
          </w:p>
        </w:tc>
        <w:tc>
          <w:tcPr>
            <w:tcW w:w="4818" w:type="dxa"/>
          </w:tcPr>
          <w:p w:rsidR="00A1486F" w:rsidRDefault="00A1486F" w:rsidP="007B626E"/>
        </w:tc>
      </w:tr>
      <w:tr w:rsidR="00A1486F" w:rsidTr="007B626E">
        <w:trPr>
          <w:trHeight w:val="532"/>
        </w:trPr>
        <w:tc>
          <w:tcPr>
            <w:tcW w:w="1287" w:type="dxa"/>
            <w:vMerge/>
            <w:shd w:val="clear" w:color="auto" w:fill="737373"/>
          </w:tcPr>
          <w:p w:rsidR="00A1486F" w:rsidRDefault="00A1486F" w:rsidP="007B626E"/>
        </w:tc>
        <w:tc>
          <w:tcPr>
            <w:tcW w:w="3960" w:type="dxa"/>
          </w:tcPr>
          <w:p w:rsidR="00A1486F" w:rsidRDefault="00A1486F" w:rsidP="007B626E">
            <w:r>
              <w:t>Diğer Yurt İçi</w:t>
            </w:r>
          </w:p>
        </w:tc>
        <w:tc>
          <w:tcPr>
            <w:tcW w:w="4818" w:type="dxa"/>
          </w:tcPr>
          <w:p w:rsidR="00A1486F" w:rsidRDefault="00A1486F" w:rsidP="007B626E"/>
        </w:tc>
      </w:tr>
      <w:tr w:rsidR="00A1486F" w:rsidTr="007B626E">
        <w:trPr>
          <w:trHeight w:val="462"/>
        </w:trPr>
        <w:tc>
          <w:tcPr>
            <w:tcW w:w="1287" w:type="dxa"/>
            <w:vMerge/>
            <w:shd w:val="clear" w:color="auto" w:fill="737373"/>
          </w:tcPr>
          <w:p w:rsidR="00A1486F" w:rsidRDefault="00A1486F" w:rsidP="007B626E"/>
        </w:tc>
        <w:tc>
          <w:tcPr>
            <w:tcW w:w="3960" w:type="dxa"/>
          </w:tcPr>
          <w:p w:rsidR="00A1486F" w:rsidRDefault="00A1486F" w:rsidP="007B626E">
            <w:r>
              <w:t>Yurt Dışı</w:t>
            </w:r>
          </w:p>
        </w:tc>
        <w:tc>
          <w:tcPr>
            <w:tcW w:w="4818" w:type="dxa"/>
          </w:tcPr>
          <w:p w:rsidR="00A1486F" w:rsidRDefault="00A1486F" w:rsidP="007B626E"/>
        </w:tc>
      </w:tr>
      <w:tr w:rsidR="00A1486F" w:rsidTr="007B626E">
        <w:tc>
          <w:tcPr>
            <w:tcW w:w="5247" w:type="dxa"/>
            <w:gridSpan w:val="2"/>
            <w:shd w:val="clear" w:color="auto" w:fill="737373"/>
          </w:tcPr>
          <w:p w:rsidR="00A1486F" w:rsidRPr="00A05027" w:rsidRDefault="00A1486F" w:rsidP="007B626E">
            <w:pPr>
              <w:rPr>
                <w:b/>
              </w:rPr>
            </w:pPr>
            <w:r w:rsidRPr="00A05027">
              <w:rPr>
                <w:b/>
              </w:rPr>
              <w:t>Toplam Bütçe Dışı Kaynak İhtiyacı</w:t>
            </w:r>
          </w:p>
        </w:tc>
        <w:tc>
          <w:tcPr>
            <w:tcW w:w="4818" w:type="dxa"/>
            <w:shd w:val="clear" w:color="auto" w:fill="737373"/>
          </w:tcPr>
          <w:p w:rsidR="00A1486F" w:rsidRDefault="00A1486F" w:rsidP="007B626E"/>
        </w:tc>
      </w:tr>
      <w:tr w:rsidR="00A1486F" w:rsidTr="007B626E">
        <w:tc>
          <w:tcPr>
            <w:tcW w:w="5247" w:type="dxa"/>
            <w:gridSpan w:val="2"/>
            <w:shd w:val="clear" w:color="auto" w:fill="737373"/>
          </w:tcPr>
          <w:p w:rsidR="00A1486F" w:rsidRPr="00A05027" w:rsidRDefault="00A1486F" w:rsidP="007B626E">
            <w:pPr>
              <w:rPr>
                <w:b/>
              </w:rPr>
            </w:pPr>
            <w:r w:rsidRPr="00A05027">
              <w:rPr>
                <w:b/>
              </w:rPr>
              <w:t>Toplam Kaynak İhtiyacı</w:t>
            </w:r>
          </w:p>
        </w:tc>
        <w:tc>
          <w:tcPr>
            <w:tcW w:w="4818" w:type="dxa"/>
            <w:shd w:val="clear" w:color="auto" w:fill="737373"/>
          </w:tcPr>
          <w:p w:rsidR="00A1486F" w:rsidRDefault="0049777C" w:rsidP="007B626E">
            <w:pPr>
              <w:jc w:val="right"/>
            </w:pPr>
            <w:r>
              <w:t>189.128</w:t>
            </w:r>
          </w:p>
        </w:tc>
      </w:tr>
    </w:tbl>
    <w:p w:rsidR="00A1486F" w:rsidRDefault="00387DBA" w:rsidP="00A1486F">
      <w:pPr>
        <w:tabs>
          <w:tab w:val="left" w:pos="2360"/>
        </w:tabs>
      </w:pPr>
      <w:r>
        <w:t>**********************************************************************************</w:t>
      </w:r>
    </w:p>
    <w:p w:rsidR="00A1486F" w:rsidRDefault="00A1486F" w:rsidP="00A1486F">
      <w:pPr>
        <w:tabs>
          <w:tab w:val="left" w:pos="2360"/>
        </w:tabs>
      </w:pPr>
    </w:p>
    <w:p w:rsidR="00BA7732" w:rsidRDefault="00BA7732" w:rsidP="00BA7732">
      <w:pPr>
        <w:tabs>
          <w:tab w:val="left" w:pos="2360"/>
        </w:tabs>
        <w:jc w:val="center"/>
        <w:rPr>
          <w:b/>
        </w:rPr>
      </w:pPr>
      <w:r>
        <w:rPr>
          <w:b/>
        </w:rPr>
        <w:lastRenderedPageBreak/>
        <w:t>HUKUK İŞLERİ MÜDÜRLÜĞÜ</w:t>
      </w:r>
    </w:p>
    <w:p w:rsidR="00BA7732" w:rsidRDefault="00BA7732" w:rsidP="00BA7732">
      <w:pPr>
        <w:tabs>
          <w:tab w:val="left" w:pos="2360"/>
        </w:tabs>
        <w:jc w:val="center"/>
      </w:pPr>
      <w:r>
        <w:rPr>
          <w:b/>
        </w:rPr>
        <w:t xml:space="preserve"> 2020 YILI FAALİYET</w:t>
      </w:r>
      <w:r>
        <w:t xml:space="preserve"> </w:t>
      </w:r>
      <w:r>
        <w:rPr>
          <w:b/>
        </w:rPr>
        <w:t>RAPORU</w:t>
      </w:r>
      <w:r>
        <w:tab/>
      </w:r>
    </w:p>
    <w:p w:rsidR="00BA7732" w:rsidRDefault="00BA7732" w:rsidP="00BA7732">
      <w:pPr>
        <w:tabs>
          <w:tab w:val="left" w:pos="3105"/>
        </w:tabs>
        <w:rPr>
          <w:b/>
          <w:szCs w:val="20"/>
        </w:rPr>
      </w:pPr>
      <w:r>
        <w:rPr>
          <w:b/>
          <w:szCs w:val="20"/>
        </w:rPr>
        <w:tab/>
      </w:r>
    </w:p>
    <w:p w:rsidR="00BA7732" w:rsidRDefault="00BA7732" w:rsidP="00BA7732">
      <w:pPr>
        <w:rPr>
          <w:b/>
        </w:rPr>
      </w:pPr>
      <w:r>
        <w:rPr>
          <w:b/>
        </w:rPr>
        <w:t>l- GENEL BİLGİLER</w:t>
      </w:r>
    </w:p>
    <w:p w:rsidR="00BA7732" w:rsidRDefault="00BA7732" w:rsidP="00BA7732"/>
    <w:p w:rsidR="00BA7732" w:rsidRDefault="00BA7732" w:rsidP="00BA7732">
      <w:pPr>
        <w:jc w:val="both"/>
      </w:pPr>
      <w:r>
        <w:rPr>
          <w:b/>
        </w:rPr>
        <w:t xml:space="preserve">             </w:t>
      </w:r>
      <w:r w:rsidRPr="00D338F6">
        <w:rPr>
          <w:b/>
        </w:rPr>
        <w:t>A- Misyon ve Vizyon:</w:t>
      </w:r>
      <w:r w:rsidRPr="00053CC7">
        <w:t xml:space="preserve"> Hukuk İşleri Müdürlüğü olarak Belediyemiz ile üçüncü kişiler</w:t>
      </w:r>
      <w:r>
        <w:t xml:space="preserve"> arasında doğan hukuki ihtilaflar, İdare Mahkemesinde açılmış, Meclis ve Encümen kararlarının iptali ile ilgili davalar ve Vergi ihtilafından doğan davaların, İcra Dairelerindeki işlemlerin, Birimimiz yazışmalarının tam ve doğru olarak yazılarak gereğini yerine getirmektir.</w:t>
      </w:r>
    </w:p>
    <w:p w:rsidR="00BA7732" w:rsidRDefault="00BA7732" w:rsidP="00BA7732">
      <w:pPr>
        <w:tabs>
          <w:tab w:val="left" w:pos="720"/>
          <w:tab w:val="left" w:pos="900"/>
          <w:tab w:val="left" w:pos="1080"/>
        </w:tabs>
        <w:jc w:val="both"/>
      </w:pPr>
      <w:r>
        <w:rPr>
          <w:b/>
        </w:rPr>
        <w:t xml:space="preserve">             B- Yetki ve Sorumluluk: </w:t>
      </w:r>
      <w:r>
        <w:t>Hukuk İşleri Müdürlüğü 5393 Sayılı Belediye Kanunu, Belediye Meclisi çalışma yönetmeliği, diğer tüm kanun, yönetmelik ve genelgelerde Hukuk İşleri Müdürlüğüne verilen görevleri yerine getirir.</w:t>
      </w:r>
    </w:p>
    <w:p w:rsidR="00BA7732" w:rsidRDefault="00BA7732" w:rsidP="00BA7732">
      <w:pPr>
        <w:tabs>
          <w:tab w:val="left" w:pos="720"/>
          <w:tab w:val="left" w:pos="1080"/>
        </w:tabs>
        <w:jc w:val="both"/>
      </w:pPr>
      <w:r>
        <w:rPr>
          <w:b/>
        </w:rPr>
        <w:t xml:space="preserve">            C- Hukuk İşleri Müdürlüğüne İlişkin Bilgiler:</w:t>
      </w:r>
    </w:p>
    <w:p w:rsidR="00BA7732" w:rsidRDefault="00BA7732" w:rsidP="00BA7732">
      <w:pPr>
        <w:jc w:val="both"/>
      </w:pPr>
      <w:r>
        <w:t xml:space="preserve">            1. Fiziksel Yapısı: Hukuk İşleri Müdürlüğünün iş ve işlemleri 2 Avukat, 1 memur ve 1 belediye şirket işçisi tarafından Belediye Hizmet Binasındaki büroda yürütülmektedir.</w:t>
      </w:r>
    </w:p>
    <w:p w:rsidR="00BA7732" w:rsidRDefault="00BA7732" w:rsidP="00BA7732">
      <w:pPr>
        <w:jc w:val="both"/>
      </w:pPr>
      <w:r>
        <w:t xml:space="preserve">            2. Örgüt Yapısı: Müdürlüğümüzün örgüt yapısı birimimizin evrak yazışmalarında, adliyedeki ve icradaki işlemlerin yazışmalarında ve takiplerinde, tüm yapılacak işlemlerde 1 memur ve 1 belediye şirket işçisinden ibarettir.</w:t>
      </w:r>
    </w:p>
    <w:p w:rsidR="00BA7732" w:rsidRDefault="00BA7732" w:rsidP="00BA7732">
      <w:pPr>
        <w:jc w:val="both"/>
      </w:pPr>
      <w:r>
        <w:t xml:space="preserve">            3. Bilgi ve Teknolojik Kaynaklar: Müdürlüğümüzde kullanılmakta olan 2 adet bilgisayar ve mevzuatlarla ilgili kitaplardan yararlanılmaktadır.</w:t>
      </w:r>
    </w:p>
    <w:p w:rsidR="00BA7732" w:rsidRPr="00790EDE" w:rsidRDefault="00BA7732" w:rsidP="00BA7732">
      <w:pPr>
        <w:tabs>
          <w:tab w:val="left" w:pos="900"/>
          <w:tab w:val="left" w:pos="1080"/>
        </w:tabs>
        <w:jc w:val="both"/>
      </w:pPr>
      <w:r>
        <w:t xml:space="preserve">            4. İnsan Kaynakları: Belediye ve Bağlı Kuruluşları ile Mahalli İdare Birlikleri Norm Kadro İlke ve Standartlarına Dair Yönetmeliğe göre oluşan 2 Avukat, 1 şef, 1 memur ve 1 belediye şirket işçisi </w:t>
      </w:r>
      <w:r w:rsidRPr="00790EDE">
        <w:t>ile görevini yürütmektedir.</w:t>
      </w:r>
    </w:p>
    <w:p w:rsidR="00BA7732" w:rsidRPr="00790EDE" w:rsidRDefault="00BA7732" w:rsidP="00BA7732">
      <w:pPr>
        <w:pStyle w:val="GvdeMetni"/>
        <w:tabs>
          <w:tab w:val="left" w:pos="720"/>
          <w:tab w:val="left" w:pos="900"/>
          <w:tab w:val="left" w:pos="1080"/>
        </w:tabs>
        <w:jc w:val="both"/>
        <w:rPr>
          <w:b/>
        </w:rPr>
      </w:pPr>
      <w:r>
        <w:rPr>
          <w:b/>
        </w:rPr>
        <w:t xml:space="preserve">            5. Sunulan Hizmetler: 01/01/2019 </w:t>
      </w:r>
      <w:r w:rsidRPr="00790EDE">
        <w:rPr>
          <w:b/>
        </w:rPr>
        <w:t>-</w:t>
      </w:r>
      <w:r>
        <w:rPr>
          <w:b/>
        </w:rPr>
        <w:t xml:space="preserve"> 30/06/2019 tarihleri arasında toplam 67</w:t>
      </w:r>
      <w:r w:rsidRPr="00790EDE">
        <w:rPr>
          <w:b/>
        </w:rPr>
        <w:t xml:space="preserve"> Mahkeme ve İcra Takibi işi yapılm</w:t>
      </w:r>
      <w:r>
        <w:rPr>
          <w:b/>
        </w:rPr>
        <w:t>ış bunlardan 11</w:t>
      </w:r>
      <w:r w:rsidRPr="00790EDE">
        <w:rPr>
          <w:b/>
        </w:rPr>
        <w:t xml:space="preserve"> adedi dönem içinde </w:t>
      </w:r>
      <w:r>
        <w:rPr>
          <w:b/>
        </w:rPr>
        <w:t>sonuçlandırılmış olup, halen 49</w:t>
      </w:r>
      <w:r w:rsidRPr="00790EDE">
        <w:rPr>
          <w:b/>
        </w:rPr>
        <w:t xml:space="preserve"> a</w:t>
      </w:r>
      <w:r>
        <w:rPr>
          <w:b/>
        </w:rPr>
        <w:t>det iş devam etmektedir. Halen 7</w:t>
      </w:r>
      <w:r w:rsidRPr="00790EDE">
        <w:rPr>
          <w:b/>
        </w:rPr>
        <w:t xml:space="preserve"> adet dosya karara bağlanmış olmakla beraber kesinleşmemiştir. Ayrıc</w:t>
      </w:r>
      <w:r>
        <w:rPr>
          <w:b/>
        </w:rPr>
        <w:t>a dönem içinde kayıtlarımıza 121</w:t>
      </w:r>
      <w:r w:rsidRPr="00790EDE">
        <w:rPr>
          <w:b/>
        </w:rPr>
        <w:t xml:space="preserve"> evrak gir</w:t>
      </w:r>
      <w:r>
        <w:rPr>
          <w:b/>
        </w:rPr>
        <w:t>işi olmuş, buna karşılık ise 137</w:t>
      </w:r>
      <w:r w:rsidRPr="00790EDE">
        <w:rPr>
          <w:b/>
        </w:rPr>
        <w:t xml:space="preserve"> evrak ilgili birimlere gönderilmiştir.</w:t>
      </w:r>
    </w:p>
    <w:p w:rsidR="00BA7732" w:rsidRDefault="00BA7732" w:rsidP="00BA7732">
      <w:pPr>
        <w:tabs>
          <w:tab w:val="left" w:pos="900"/>
        </w:tabs>
        <w:jc w:val="both"/>
      </w:pPr>
      <w:r>
        <w:t xml:space="preserve">            6. Yönetim ve İç Kontrol Sistemi: Müdürlüğümüzün iç kontrol ve yönetimi Belediye başkanı tarafından yapılmaktadır.</w:t>
      </w:r>
    </w:p>
    <w:p w:rsidR="00BA7732" w:rsidRDefault="00BA7732" w:rsidP="00BA7732">
      <w:pPr>
        <w:jc w:val="both"/>
        <w:rPr>
          <w:b/>
        </w:rPr>
      </w:pPr>
      <w:r>
        <w:rPr>
          <w:b/>
        </w:rPr>
        <w:t>D- Diğer Hususlar:</w:t>
      </w:r>
    </w:p>
    <w:p w:rsidR="00BA7732" w:rsidRDefault="00BA7732" w:rsidP="00BA7732">
      <w:pPr>
        <w:jc w:val="both"/>
        <w:rPr>
          <w:b/>
        </w:rPr>
      </w:pPr>
    </w:p>
    <w:p w:rsidR="00BA7732" w:rsidRDefault="00BA7732" w:rsidP="00BA7732">
      <w:pPr>
        <w:jc w:val="both"/>
        <w:rPr>
          <w:b/>
        </w:rPr>
      </w:pPr>
      <w:r>
        <w:rPr>
          <w:b/>
        </w:rPr>
        <w:t>ll- AMAÇ VE HEDEFLER:</w:t>
      </w:r>
    </w:p>
    <w:p w:rsidR="00BA7732" w:rsidRDefault="00BA7732" w:rsidP="00BA7732">
      <w:pPr>
        <w:tabs>
          <w:tab w:val="left" w:pos="900"/>
        </w:tabs>
        <w:jc w:val="both"/>
      </w:pPr>
      <w:r>
        <w:t xml:space="preserve">            A- Hukuk İşleri Müdürlüğünün Amaç ve Hedefleri: Karabük Belediyesi Hukuk İşleri Müdürlüğü olarak Belediyemiz ile üçüncü kişiler arasında doğan hukuki ihtilaflar, İdare Mahkemesinde açılmış, </w:t>
      </w:r>
      <w:r>
        <w:lastRenderedPageBreak/>
        <w:t>Meclis ve Encümen kararlarının iptali ile ilgili davalar ve Vergi ihtilafından doğan davaların, İcra Dairelerindeki işlemlerin, Birimimiz yazışmalarının tam ve doğru olarak yazılarak gereğini yerine getirmektir.</w:t>
      </w:r>
    </w:p>
    <w:p w:rsidR="00BA7732" w:rsidRDefault="00BA7732" w:rsidP="00BA7732">
      <w:pPr>
        <w:tabs>
          <w:tab w:val="left" w:pos="900"/>
        </w:tabs>
        <w:jc w:val="both"/>
      </w:pPr>
      <w:r>
        <w:t xml:space="preserve">            B-Temel Politikalar ve Öncelikler: Belediyemizin hak ve menfaatlerini korumak, üçüncü kişilerle olan itilafları öncelikle çözümlemek ve yerine getirmek.</w:t>
      </w:r>
    </w:p>
    <w:p w:rsidR="00BA7732" w:rsidRDefault="00BA7732" w:rsidP="00BA7732">
      <w:pPr>
        <w:tabs>
          <w:tab w:val="left" w:pos="900"/>
        </w:tabs>
        <w:jc w:val="both"/>
      </w:pPr>
      <w:r>
        <w:t xml:space="preserve">            C- Diğer Hususlar:</w:t>
      </w:r>
    </w:p>
    <w:p w:rsidR="00BA7732" w:rsidRDefault="00BA7732" w:rsidP="00BA7732">
      <w:pPr>
        <w:tabs>
          <w:tab w:val="left" w:pos="900"/>
        </w:tabs>
        <w:jc w:val="both"/>
      </w:pPr>
    </w:p>
    <w:p w:rsidR="00BA7732" w:rsidRPr="00595554" w:rsidRDefault="00BA7732" w:rsidP="00BA7732">
      <w:pPr>
        <w:jc w:val="both"/>
        <w:rPr>
          <w:b/>
        </w:rPr>
      </w:pPr>
      <w:r w:rsidRPr="00595554">
        <w:rPr>
          <w:b/>
        </w:rPr>
        <w:t>lll- FAALİYETLERE İLİŞKİN BİLGİ VE DEĞERLENDİRMELER:</w:t>
      </w:r>
    </w:p>
    <w:p w:rsidR="00BA7732" w:rsidRDefault="00BA7732" w:rsidP="00BA7732">
      <w:pPr>
        <w:tabs>
          <w:tab w:val="left" w:pos="1080"/>
        </w:tabs>
        <w:jc w:val="both"/>
      </w:pPr>
      <w:r>
        <w:t xml:space="preserve">           A- Mali Bilgiler:</w:t>
      </w:r>
    </w:p>
    <w:p w:rsidR="00BA7732" w:rsidRDefault="00BA7732" w:rsidP="00BA7732">
      <w:pPr>
        <w:jc w:val="both"/>
      </w:pPr>
      <w:r>
        <w:t xml:space="preserve">               1- Bütçe ve Uygulama Sonuçları</w:t>
      </w:r>
    </w:p>
    <w:p w:rsidR="00BA7732" w:rsidRDefault="00BA7732" w:rsidP="00BA7732">
      <w:pPr>
        <w:jc w:val="both"/>
      </w:pPr>
      <w:r>
        <w:t xml:space="preserve">               2- Temel Mali Tablolara İlişkin Açıklamalar</w:t>
      </w:r>
    </w:p>
    <w:p w:rsidR="00BA7732" w:rsidRDefault="00BA7732" w:rsidP="00BA7732">
      <w:pPr>
        <w:jc w:val="both"/>
      </w:pPr>
      <w:r>
        <w:t xml:space="preserve">               3- Mali Denetim Sonuçları</w:t>
      </w:r>
    </w:p>
    <w:p w:rsidR="00BA7732" w:rsidRDefault="00BA7732" w:rsidP="00BA7732">
      <w:pPr>
        <w:tabs>
          <w:tab w:val="left" w:pos="1080"/>
        </w:tabs>
        <w:jc w:val="both"/>
      </w:pPr>
      <w:r>
        <w:t xml:space="preserve">               4- Diğer Hususlar</w:t>
      </w:r>
    </w:p>
    <w:p w:rsidR="00BA7732" w:rsidRDefault="00BA7732" w:rsidP="00BA7732">
      <w:pPr>
        <w:tabs>
          <w:tab w:val="left" w:pos="540"/>
          <w:tab w:val="left" w:pos="900"/>
        </w:tabs>
        <w:jc w:val="both"/>
      </w:pPr>
    </w:p>
    <w:p w:rsidR="00BA7732" w:rsidRDefault="00BA7732" w:rsidP="00BA7732">
      <w:pPr>
        <w:tabs>
          <w:tab w:val="left" w:pos="900"/>
        </w:tabs>
        <w:jc w:val="both"/>
      </w:pPr>
      <w:r>
        <w:t xml:space="preserve">          B- Performans Bilgileri:</w:t>
      </w:r>
    </w:p>
    <w:p w:rsidR="00BA7732" w:rsidRDefault="00BA7732" w:rsidP="00BA7732">
      <w:pPr>
        <w:jc w:val="both"/>
      </w:pPr>
      <w:r>
        <w:t xml:space="preserve">              1- Faaliyet ve Proje Bilgileri</w:t>
      </w:r>
    </w:p>
    <w:p w:rsidR="00BA7732" w:rsidRDefault="00BA7732" w:rsidP="00BA7732">
      <w:pPr>
        <w:jc w:val="both"/>
      </w:pPr>
      <w:r>
        <w:t xml:space="preserve">              2- Performans Sonuçları Tablosu</w:t>
      </w:r>
    </w:p>
    <w:p w:rsidR="00BA7732" w:rsidRDefault="00BA7732" w:rsidP="00BA7732">
      <w:pPr>
        <w:jc w:val="both"/>
      </w:pPr>
      <w:r>
        <w:t xml:space="preserve">              3- Performans Sonuçlarının Değerlendirilmesi</w:t>
      </w:r>
    </w:p>
    <w:p w:rsidR="00BA7732" w:rsidRDefault="00BA7732" w:rsidP="00BA7732">
      <w:pPr>
        <w:jc w:val="both"/>
      </w:pPr>
      <w:r>
        <w:t xml:space="preserve">              4- Performans Bilgi Sisteminin Değerlendirilmesi</w:t>
      </w:r>
    </w:p>
    <w:p w:rsidR="00BA7732" w:rsidRDefault="00BA7732" w:rsidP="00BA7732">
      <w:pPr>
        <w:tabs>
          <w:tab w:val="left" w:pos="900"/>
        </w:tabs>
        <w:jc w:val="both"/>
      </w:pPr>
      <w:r>
        <w:t xml:space="preserve">              5- Diğer hususlar</w:t>
      </w:r>
    </w:p>
    <w:p w:rsidR="00BA7732" w:rsidRDefault="00BA7732" w:rsidP="00BA7732">
      <w:pPr>
        <w:jc w:val="both"/>
      </w:pPr>
    </w:p>
    <w:p w:rsidR="00BA7732" w:rsidRDefault="00BA7732" w:rsidP="00BA7732">
      <w:pPr>
        <w:tabs>
          <w:tab w:val="left" w:pos="8931"/>
          <w:tab w:val="left" w:pos="9214"/>
        </w:tabs>
        <w:jc w:val="both"/>
        <w:rPr>
          <w:b/>
        </w:rPr>
      </w:pPr>
      <w:r>
        <w:rPr>
          <w:b/>
        </w:rPr>
        <w:t>lV- KURUMSAL KABİLİYET VE KAPASİTENİN DEĞERLENDİRİLMESİ:</w:t>
      </w:r>
    </w:p>
    <w:p w:rsidR="00BA7732" w:rsidRDefault="00BA7732" w:rsidP="00BA7732">
      <w:pPr>
        <w:tabs>
          <w:tab w:val="left" w:pos="360"/>
          <w:tab w:val="left" w:pos="720"/>
          <w:tab w:val="left" w:pos="900"/>
        </w:tabs>
        <w:jc w:val="both"/>
      </w:pPr>
      <w:r>
        <w:t xml:space="preserve">          C- Üstünlükler: Servisimizde çalışmakta olan personelin işlerinde deneyimli olması ve işlerini zamanında, doğru olarak yapması bir üstünlüktür. Bunun yanı sıra serviste kullanılmakta olan araç ve gereçlerin yeterli olması zamanında temin edilebilmesi de bir üstünlüktür.</w:t>
      </w:r>
    </w:p>
    <w:p w:rsidR="00BA7732" w:rsidRDefault="00BA7732" w:rsidP="00BA7732">
      <w:pPr>
        <w:jc w:val="both"/>
      </w:pPr>
      <w:r>
        <w:t xml:space="preserve">          D- Zayıflıklar: Bilgisayar ve yazıcının eksik olması, çalışma masası ve sandalyenin eksik olması, dosyalama dolaplarının ihtiyaca cevap vermemesi bu da zayıflıktır.</w:t>
      </w:r>
    </w:p>
    <w:p w:rsidR="00BA7732" w:rsidRDefault="00BA7732" w:rsidP="00BA7732">
      <w:pPr>
        <w:jc w:val="both"/>
      </w:pPr>
      <w:r>
        <w:t>E- Değerlendirme</w:t>
      </w:r>
    </w:p>
    <w:p w:rsidR="00BA7732" w:rsidRDefault="00BA7732" w:rsidP="00BA7732">
      <w:pPr>
        <w:jc w:val="both"/>
        <w:rPr>
          <w:b/>
        </w:rPr>
      </w:pPr>
      <w:r>
        <w:rPr>
          <w:b/>
        </w:rPr>
        <w:t>V- ÖNERİ VE TEDBİRLER:</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283"/>
        <w:gridCol w:w="2314"/>
        <w:gridCol w:w="1035"/>
        <w:gridCol w:w="2108"/>
        <w:gridCol w:w="2402"/>
      </w:tblGrid>
      <w:tr w:rsidR="00BA7732" w:rsidRPr="00CC48B0" w:rsidTr="00AB6E8F">
        <w:trPr>
          <w:trHeight w:hRule="exact" w:val="794"/>
        </w:trPr>
        <w:tc>
          <w:tcPr>
            <w:tcW w:w="0" w:type="auto"/>
            <w:tcBorders>
              <w:top w:val="single" w:sz="4" w:space="0" w:color="auto"/>
              <w:left w:val="single" w:sz="4" w:space="0" w:color="auto"/>
              <w:bottom w:val="single" w:sz="4" w:space="0" w:color="auto"/>
              <w:right w:val="single" w:sz="4" w:space="0" w:color="auto"/>
            </w:tcBorders>
          </w:tcPr>
          <w:p w:rsidR="00BA7732" w:rsidRPr="00CC48B0" w:rsidRDefault="00BA7732" w:rsidP="007B626E">
            <w:pPr>
              <w:rPr>
                <w:sz w:val="18"/>
                <w:szCs w:val="18"/>
              </w:rPr>
            </w:pPr>
            <w:r w:rsidRPr="00CC48B0">
              <w:rPr>
                <w:sz w:val="18"/>
                <w:szCs w:val="18"/>
              </w:rPr>
              <w:lastRenderedPageBreak/>
              <w:t>MAHKEMENİN</w:t>
            </w:r>
          </w:p>
          <w:p w:rsidR="00BA7732" w:rsidRPr="00CC48B0" w:rsidRDefault="00BA7732" w:rsidP="007B626E">
            <w:pPr>
              <w:rPr>
                <w:sz w:val="18"/>
                <w:szCs w:val="18"/>
              </w:rPr>
            </w:pPr>
            <w:r w:rsidRPr="00CC48B0">
              <w:rPr>
                <w:sz w:val="18"/>
                <w:szCs w:val="18"/>
              </w:rPr>
              <w:t>ADI</w:t>
            </w:r>
          </w:p>
        </w:tc>
        <w:tc>
          <w:tcPr>
            <w:tcW w:w="0" w:type="auto"/>
            <w:tcBorders>
              <w:top w:val="single" w:sz="4" w:space="0" w:color="auto"/>
              <w:left w:val="single" w:sz="4" w:space="0" w:color="auto"/>
              <w:bottom w:val="single" w:sz="4" w:space="0" w:color="auto"/>
              <w:right w:val="single" w:sz="4" w:space="0" w:color="auto"/>
            </w:tcBorders>
          </w:tcPr>
          <w:p w:rsidR="00BA7732" w:rsidRPr="00CC48B0" w:rsidRDefault="00BA7732" w:rsidP="007B626E">
            <w:pPr>
              <w:rPr>
                <w:sz w:val="18"/>
                <w:szCs w:val="18"/>
              </w:rPr>
            </w:pPr>
            <w:r w:rsidRPr="00CC48B0">
              <w:rPr>
                <w:sz w:val="18"/>
                <w:szCs w:val="18"/>
              </w:rPr>
              <w:t>DÖNEM İÇİNDE AÇILAN DAVA VEYA YAPILAN İCRA TAKİBİ SAYISI</w:t>
            </w:r>
          </w:p>
        </w:tc>
        <w:tc>
          <w:tcPr>
            <w:tcW w:w="0" w:type="auto"/>
            <w:tcBorders>
              <w:top w:val="single" w:sz="4" w:space="0" w:color="auto"/>
              <w:left w:val="single" w:sz="4" w:space="0" w:color="auto"/>
              <w:bottom w:val="single" w:sz="4" w:space="0" w:color="auto"/>
              <w:right w:val="single" w:sz="4" w:space="0" w:color="auto"/>
            </w:tcBorders>
          </w:tcPr>
          <w:p w:rsidR="00BA7732" w:rsidRPr="00CC48B0" w:rsidRDefault="00BA7732" w:rsidP="007B626E">
            <w:pPr>
              <w:rPr>
                <w:sz w:val="18"/>
                <w:szCs w:val="18"/>
              </w:rPr>
            </w:pPr>
            <w:r w:rsidRPr="00CC48B0">
              <w:rPr>
                <w:sz w:val="18"/>
                <w:szCs w:val="18"/>
              </w:rPr>
              <w:t>DEVAM EDENLER</w:t>
            </w:r>
          </w:p>
        </w:tc>
        <w:tc>
          <w:tcPr>
            <w:tcW w:w="0" w:type="auto"/>
            <w:tcBorders>
              <w:top w:val="single" w:sz="4" w:space="0" w:color="auto"/>
              <w:left w:val="single" w:sz="4" w:space="0" w:color="auto"/>
              <w:bottom w:val="single" w:sz="4" w:space="0" w:color="auto"/>
              <w:right w:val="single" w:sz="4" w:space="0" w:color="auto"/>
            </w:tcBorders>
          </w:tcPr>
          <w:p w:rsidR="00BA7732" w:rsidRPr="00CC48B0" w:rsidRDefault="00BA7732" w:rsidP="007B626E">
            <w:pPr>
              <w:rPr>
                <w:sz w:val="18"/>
                <w:szCs w:val="18"/>
              </w:rPr>
            </w:pPr>
            <w:r w:rsidRPr="00CC48B0">
              <w:rPr>
                <w:sz w:val="18"/>
                <w:szCs w:val="18"/>
              </w:rPr>
              <w:t>TEMYİZDE OLAN KESİNLEŞMEYEN DAVALAR</w:t>
            </w:r>
          </w:p>
        </w:tc>
        <w:tc>
          <w:tcPr>
            <w:tcW w:w="0" w:type="auto"/>
            <w:tcBorders>
              <w:top w:val="single" w:sz="4" w:space="0" w:color="auto"/>
              <w:left w:val="single" w:sz="4" w:space="0" w:color="auto"/>
              <w:bottom w:val="single" w:sz="4" w:space="0" w:color="auto"/>
              <w:right w:val="single" w:sz="4" w:space="0" w:color="auto"/>
            </w:tcBorders>
          </w:tcPr>
          <w:p w:rsidR="00BA7732" w:rsidRPr="00CC48B0" w:rsidRDefault="00BA7732" w:rsidP="007B626E">
            <w:pPr>
              <w:rPr>
                <w:sz w:val="18"/>
                <w:szCs w:val="18"/>
              </w:rPr>
            </w:pPr>
            <w:r w:rsidRPr="00CC48B0">
              <w:rPr>
                <w:sz w:val="18"/>
                <w:szCs w:val="18"/>
              </w:rPr>
              <w:t xml:space="preserve">KESİNLEŞEN VE İNFAZ OLUNUN KARARLAR </w:t>
            </w:r>
            <w:r w:rsidR="00DF65CA" w:rsidRPr="00CC48B0">
              <w:rPr>
                <w:sz w:val="18"/>
                <w:szCs w:val="18"/>
              </w:rPr>
              <w:t>VE İCRA</w:t>
            </w:r>
            <w:r w:rsidRPr="00CC48B0">
              <w:rPr>
                <w:sz w:val="18"/>
                <w:szCs w:val="18"/>
              </w:rPr>
              <w:t xml:space="preserve"> TAKİPLERİ </w:t>
            </w:r>
          </w:p>
        </w:tc>
      </w:tr>
      <w:tr w:rsidR="00BA7732" w:rsidRPr="00CC48B0" w:rsidTr="00AB6E8F">
        <w:trPr>
          <w:trHeight w:hRule="exact" w:val="794"/>
        </w:trPr>
        <w:tc>
          <w:tcPr>
            <w:tcW w:w="0" w:type="auto"/>
            <w:tcBorders>
              <w:top w:val="single" w:sz="4" w:space="0" w:color="auto"/>
              <w:left w:val="single" w:sz="4" w:space="0" w:color="auto"/>
              <w:bottom w:val="single" w:sz="4" w:space="0" w:color="auto"/>
              <w:right w:val="single" w:sz="4" w:space="0" w:color="auto"/>
            </w:tcBorders>
          </w:tcPr>
          <w:p w:rsidR="00BA7732" w:rsidRPr="00CC48B0" w:rsidRDefault="00BA7732" w:rsidP="007B626E">
            <w:pPr>
              <w:rPr>
                <w:sz w:val="18"/>
                <w:szCs w:val="18"/>
              </w:rPr>
            </w:pPr>
            <w:r w:rsidRPr="00CC48B0">
              <w:rPr>
                <w:sz w:val="18"/>
                <w:szCs w:val="18"/>
              </w:rPr>
              <w:t>ASLİYE HK. MAH.</w:t>
            </w:r>
          </w:p>
          <w:p w:rsidR="00BA7732" w:rsidRPr="00CC48B0" w:rsidRDefault="00BA7732" w:rsidP="007B626E">
            <w:pPr>
              <w:rPr>
                <w:sz w:val="18"/>
                <w:szCs w:val="18"/>
              </w:rPr>
            </w:pPr>
          </w:p>
        </w:tc>
        <w:tc>
          <w:tcPr>
            <w:tcW w:w="0" w:type="auto"/>
            <w:tcBorders>
              <w:top w:val="single" w:sz="4" w:space="0" w:color="auto"/>
              <w:left w:val="single" w:sz="4" w:space="0" w:color="auto"/>
              <w:bottom w:val="single" w:sz="4" w:space="0" w:color="auto"/>
              <w:right w:val="single" w:sz="4" w:space="0" w:color="auto"/>
            </w:tcBorders>
          </w:tcPr>
          <w:p w:rsidR="00BA7732" w:rsidRPr="00CC48B0" w:rsidRDefault="00BA7732" w:rsidP="007B626E">
            <w:pPr>
              <w:jc w:val="center"/>
              <w:rPr>
                <w:sz w:val="18"/>
                <w:szCs w:val="18"/>
              </w:rPr>
            </w:pPr>
            <w:r w:rsidRPr="00CC48B0">
              <w:rPr>
                <w:sz w:val="18"/>
                <w:szCs w:val="18"/>
              </w:rPr>
              <w:t>5</w:t>
            </w:r>
          </w:p>
        </w:tc>
        <w:tc>
          <w:tcPr>
            <w:tcW w:w="0" w:type="auto"/>
            <w:tcBorders>
              <w:top w:val="single" w:sz="4" w:space="0" w:color="auto"/>
              <w:left w:val="single" w:sz="4" w:space="0" w:color="auto"/>
              <w:bottom w:val="single" w:sz="4" w:space="0" w:color="auto"/>
              <w:right w:val="single" w:sz="4" w:space="0" w:color="auto"/>
            </w:tcBorders>
          </w:tcPr>
          <w:p w:rsidR="00BA7732" w:rsidRPr="00CC48B0" w:rsidRDefault="00BA7732" w:rsidP="007B626E">
            <w:pPr>
              <w:jc w:val="center"/>
              <w:rPr>
                <w:sz w:val="18"/>
                <w:szCs w:val="18"/>
              </w:rPr>
            </w:pPr>
            <w:r w:rsidRPr="00CC48B0">
              <w:rPr>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BA7732" w:rsidRPr="00CC48B0" w:rsidRDefault="00BA7732" w:rsidP="007B626E">
            <w:pPr>
              <w:jc w:val="center"/>
              <w:rPr>
                <w:sz w:val="18"/>
                <w:szCs w:val="18"/>
              </w:rPr>
            </w:pPr>
            <w:r w:rsidRPr="00CC48B0">
              <w:rPr>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BA7732" w:rsidRPr="00CC48B0" w:rsidRDefault="00BA7732" w:rsidP="007B626E">
            <w:pPr>
              <w:jc w:val="center"/>
              <w:rPr>
                <w:sz w:val="18"/>
                <w:szCs w:val="18"/>
              </w:rPr>
            </w:pPr>
            <w:r w:rsidRPr="00CC48B0">
              <w:rPr>
                <w:sz w:val="18"/>
                <w:szCs w:val="18"/>
              </w:rPr>
              <w:t>3</w:t>
            </w:r>
          </w:p>
        </w:tc>
      </w:tr>
      <w:tr w:rsidR="00BA7732" w:rsidRPr="00CC48B0" w:rsidTr="00AB6E8F">
        <w:trPr>
          <w:trHeight w:hRule="exact" w:val="794"/>
        </w:trPr>
        <w:tc>
          <w:tcPr>
            <w:tcW w:w="0" w:type="auto"/>
            <w:tcBorders>
              <w:top w:val="single" w:sz="4" w:space="0" w:color="auto"/>
              <w:left w:val="single" w:sz="4" w:space="0" w:color="auto"/>
              <w:bottom w:val="single" w:sz="4" w:space="0" w:color="auto"/>
              <w:right w:val="single" w:sz="4" w:space="0" w:color="auto"/>
            </w:tcBorders>
          </w:tcPr>
          <w:p w:rsidR="00BA7732" w:rsidRPr="00CC48B0" w:rsidRDefault="00BA7732" w:rsidP="007B626E">
            <w:pPr>
              <w:rPr>
                <w:sz w:val="18"/>
                <w:szCs w:val="18"/>
              </w:rPr>
            </w:pPr>
            <w:r w:rsidRPr="00CC48B0">
              <w:rPr>
                <w:sz w:val="18"/>
                <w:szCs w:val="18"/>
              </w:rPr>
              <w:t xml:space="preserve">SULH </w:t>
            </w:r>
            <w:r w:rsidR="00783419" w:rsidRPr="00CC48B0">
              <w:rPr>
                <w:sz w:val="18"/>
                <w:szCs w:val="18"/>
              </w:rPr>
              <w:t>HK. MAH.</w:t>
            </w:r>
          </w:p>
          <w:p w:rsidR="00BA7732" w:rsidRPr="00CC48B0" w:rsidRDefault="00BA7732" w:rsidP="007B626E">
            <w:pPr>
              <w:rPr>
                <w:sz w:val="18"/>
                <w:szCs w:val="18"/>
              </w:rPr>
            </w:pPr>
          </w:p>
        </w:tc>
        <w:tc>
          <w:tcPr>
            <w:tcW w:w="0" w:type="auto"/>
            <w:tcBorders>
              <w:top w:val="single" w:sz="4" w:space="0" w:color="auto"/>
              <w:left w:val="single" w:sz="4" w:space="0" w:color="auto"/>
              <w:bottom w:val="single" w:sz="4" w:space="0" w:color="auto"/>
              <w:right w:val="single" w:sz="4" w:space="0" w:color="auto"/>
            </w:tcBorders>
          </w:tcPr>
          <w:p w:rsidR="00BA7732" w:rsidRPr="00CC48B0" w:rsidRDefault="00BA7732" w:rsidP="007B626E">
            <w:pPr>
              <w:jc w:val="center"/>
              <w:rPr>
                <w:sz w:val="18"/>
                <w:szCs w:val="18"/>
              </w:rPr>
            </w:pPr>
            <w:r w:rsidRPr="00CC48B0">
              <w:rPr>
                <w:sz w:val="18"/>
                <w:szCs w:val="18"/>
              </w:rPr>
              <w:t>2</w:t>
            </w:r>
          </w:p>
        </w:tc>
        <w:tc>
          <w:tcPr>
            <w:tcW w:w="0" w:type="auto"/>
            <w:tcBorders>
              <w:top w:val="single" w:sz="4" w:space="0" w:color="auto"/>
              <w:left w:val="single" w:sz="4" w:space="0" w:color="auto"/>
              <w:bottom w:val="single" w:sz="4" w:space="0" w:color="auto"/>
              <w:right w:val="single" w:sz="4" w:space="0" w:color="auto"/>
            </w:tcBorders>
          </w:tcPr>
          <w:p w:rsidR="00BA7732" w:rsidRPr="00CC48B0" w:rsidRDefault="00BA7732" w:rsidP="007B626E">
            <w:pPr>
              <w:jc w:val="center"/>
              <w:rPr>
                <w:sz w:val="18"/>
                <w:szCs w:val="18"/>
              </w:rPr>
            </w:pPr>
            <w:r w:rsidRPr="00CC48B0">
              <w:rPr>
                <w:sz w:val="18"/>
                <w:szCs w:val="18"/>
              </w:rPr>
              <w:t>2</w:t>
            </w:r>
          </w:p>
        </w:tc>
        <w:tc>
          <w:tcPr>
            <w:tcW w:w="0" w:type="auto"/>
            <w:tcBorders>
              <w:top w:val="single" w:sz="4" w:space="0" w:color="auto"/>
              <w:left w:val="single" w:sz="4" w:space="0" w:color="auto"/>
              <w:bottom w:val="single" w:sz="4" w:space="0" w:color="auto"/>
              <w:right w:val="single" w:sz="4" w:space="0" w:color="auto"/>
            </w:tcBorders>
          </w:tcPr>
          <w:p w:rsidR="00BA7732" w:rsidRPr="00CC48B0" w:rsidRDefault="00BA7732" w:rsidP="007B626E">
            <w:pPr>
              <w:jc w:val="center"/>
              <w:rPr>
                <w:sz w:val="18"/>
                <w:szCs w:val="18"/>
              </w:rPr>
            </w:pPr>
            <w:r w:rsidRPr="00CC48B0">
              <w:rPr>
                <w:sz w:val="18"/>
                <w:szCs w:val="18"/>
              </w:rPr>
              <w:t>--</w:t>
            </w:r>
          </w:p>
        </w:tc>
        <w:tc>
          <w:tcPr>
            <w:tcW w:w="0" w:type="auto"/>
            <w:tcBorders>
              <w:top w:val="single" w:sz="4" w:space="0" w:color="auto"/>
              <w:left w:val="single" w:sz="4" w:space="0" w:color="auto"/>
              <w:bottom w:val="single" w:sz="4" w:space="0" w:color="auto"/>
              <w:right w:val="single" w:sz="4" w:space="0" w:color="auto"/>
            </w:tcBorders>
          </w:tcPr>
          <w:p w:rsidR="00BA7732" w:rsidRPr="00CC48B0" w:rsidRDefault="00BA7732" w:rsidP="007B626E">
            <w:pPr>
              <w:jc w:val="center"/>
              <w:rPr>
                <w:sz w:val="18"/>
                <w:szCs w:val="18"/>
              </w:rPr>
            </w:pPr>
            <w:r w:rsidRPr="00CC48B0">
              <w:rPr>
                <w:sz w:val="18"/>
                <w:szCs w:val="18"/>
              </w:rPr>
              <w:t>--</w:t>
            </w:r>
          </w:p>
        </w:tc>
      </w:tr>
      <w:tr w:rsidR="00BA7732" w:rsidRPr="00CC48B0" w:rsidTr="00AB6E8F">
        <w:trPr>
          <w:trHeight w:hRule="exact" w:val="794"/>
        </w:trPr>
        <w:tc>
          <w:tcPr>
            <w:tcW w:w="0" w:type="auto"/>
            <w:tcBorders>
              <w:top w:val="single" w:sz="4" w:space="0" w:color="auto"/>
              <w:left w:val="single" w:sz="4" w:space="0" w:color="auto"/>
              <w:bottom w:val="single" w:sz="4" w:space="0" w:color="auto"/>
              <w:right w:val="single" w:sz="4" w:space="0" w:color="auto"/>
            </w:tcBorders>
          </w:tcPr>
          <w:p w:rsidR="00BA7732" w:rsidRPr="00CC48B0" w:rsidRDefault="00BA7732" w:rsidP="007B626E">
            <w:pPr>
              <w:rPr>
                <w:sz w:val="18"/>
                <w:szCs w:val="18"/>
              </w:rPr>
            </w:pPr>
            <w:r w:rsidRPr="00CC48B0">
              <w:rPr>
                <w:sz w:val="18"/>
                <w:szCs w:val="18"/>
              </w:rPr>
              <w:t>İŞ MAH.</w:t>
            </w:r>
          </w:p>
          <w:p w:rsidR="00BA7732" w:rsidRPr="00CC48B0" w:rsidRDefault="00BA7732" w:rsidP="007B626E">
            <w:pPr>
              <w:rPr>
                <w:sz w:val="18"/>
                <w:szCs w:val="18"/>
              </w:rPr>
            </w:pPr>
          </w:p>
        </w:tc>
        <w:tc>
          <w:tcPr>
            <w:tcW w:w="0" w:type="auto"/>
            <w:tcBorders>
              <w:top w:val="single" w:sz="4" w:space="0" w:color="auto"/>
              <w:left w:val="single" w:sz="4" w:space="0" w:color="auto"/>
              <w:bottom w:val="single" w:sz="4" w:space="0" w:color="auto"/>
              <w:right w:val="single" w:sz="4" w:space="0" w:color="auto"/>
            </w:tcBorders>
          </w:tcPr>
          <w:p w:rsidR="00BA7732" w:rsidRPr="00CC48B0" w:rsidRDefault="00BA7732" w:rsidP="007B626E">
            <w:pPr>
              <w:jc w:val="center"/>
              <w:rPr>
                <w:sz w:val="18"/>
                <w:szCs w:val="18"/>
              </w:rPr>
            </w:pPr>
            <w:r w:rsidRPr="00CC48B0">
              <w:rPr>
                <w:sz w:val="18"/>
                <w:szCs w:val="18"/>
              </w:rPr>
              <w:t>8</w:t>
            </w:r>
          </w:p>
        </w:tc>
        <w:tc>
          <w:tcPr>
            <w:tcW w:w="0" w:type="auto"/>
            <w:tcBorders>
              <w:top w:val="single" w:sz="4" w:space="0" w:color="auto"/>
              <w:left w:val="single" w:sz="4" w:space="0" w:color="auto"/>
              <w:bottom w:val="single" w:sz="4" w:space="0" w:color="auto"/>
              <w:right w:val="single" w:sz="4" w:space="0" w:color="auto"/>
            </w:tcBorders>
          </w:tcPr>
          <w:p w:rsidR="00BA7732" w:rsidRPr="00CC48B0" w:rsidRDefault="00BA7732" w:rsidP="007B626E">
            <w:pPr>
              <w:jc w:val="center"/>
              <w:rPr>
                <w:sz w:val="18"/>
                <w:szCs w:val="18"/>
              </w:rPr>
            </w:pPr>
            <w:r w:rsidRPr="00CC48B0">
              <w:rPr>
                <w:sz w:val="18"/>
                <w:szCs w:val="18"/>
              </w:rPr>
              <w:t>8</w:t>
            </w:r>
          </w:p>
        </w:tc>
        <w:tc>
          <w:tcPr>
            <w:tcW w:w="0" w:type="auto"/>
            <w:tcBorders>
              <w:top w:val="single" w:sz="4" w:space="0" w:color="auto"/>
              <w:left w:val="single" w:sz="4" w:space="0" w:color="auto"/>
              <w:bottom w:val="single" w:sz="4" w:space="0" w:color="auto"/>
              <w:right w:val="single" w:sz="4" w:space="0" w:color="auto"/>
            </w:tcBorders>
          </w:tcPr>
          <w:p w:rsidR="00BA7732" w:rsidRPr="00CC48B0" w:rsidRDefault="00BA7732" w:rsidP="007B626E">
            <w:pPr>
              <w:jc w:val="center"/>
              <w:rPr>
                <w:sz w:val="18"/>
                <w:szCs w:val="18"/>
              </w:rPr>
            </w:pPr>
            <w:r w:rsidRPr="00CC48B0">
              <w:rPr>
                <w:sz w:val="18"/>
                <w:szCs w:val="18"/>
              </w:rPr>
              <w:t>--</w:t>
            </w:r>
          </w:p>
        </w:tc>
        <w:tc>
          <w:tcPr>
            <w:tcW w:w="0" w:type="auto"/>
            <w:tcBorders>
              <w:top w:val="single" w:sz="4" w:space="0" w:color="auto"/>
              <w:left w:val="single" w:sz="4" w:space="0" w:color="auto"/>
              <w:bottom w:val="single" w:sz="4" w:space="0" w:color="auto"/>
              <w:right w:val="single" w:sz="4" w:space="0" w:color="auto"/>
            </w:tcBorders>
          </w:tcPr>
          <w:p w:rsidR="00BA7732" w:rsidRPr="00CC48B0" w:rsidRDefault="00BA7732" w:rsidP="007B626E">
            <w:pPr>
              <w:jc w:val="center"/>
              <w:rPr>
                <w:sz w:val="18"/>
                <w:szCs w:val="18"/>
              </w:rPr>
            </w:pPr>
            <w:r w:rsidRPr="00CC48B0">
              <w:rPr>
                <w:sz w:val="18"/>
                <w:szCs w:val="18"/>
              </w:rPr>
              <w:t>--</w:t>
            </w:r>
          </w:p>
        </w:tc>
      </w:tr>
      <w:tr w:rsidR="00BA7732" w:rsidRPr="00CC48B0" w:rsidTr="00AB6E8F">
        <w:trPr>
          <w:trHeight w:hRule="exact" w:val="794"/>
        </w:trPr>
        <w:tc>
          <w:tcPr>
            <w:tcW w:w="0" w:type="auto"/>
            <w:tcBorders>
              <w:top w:val="single" w:sz="4" w:space="0" w:color="auto"/>
              <w:left w:val="single" w:sz="4" w:space="0" w:color="auto"/>
              <w:bottom w:val="single" w:sz="4" w:space="0" w:color="auto"/>
              <w:right w:val="single" w:sz="4" w:space="0" w:color="auto"/>
            </w:tcBorders>
          </w:tcPr>
          <w:p w:rsidR="00BA7732" w:rsidRPr="00CC48B0" w:rsidRDefault="00BA7732" w:rsidP="007B626E">
            <w:pPr>
              <w:rPr>
                <w:sz w:val="18"/>
                <w:szCs w:val="18"/>
              </w:rPr>
            </w:pPr>
            <w:r w:rsidRPr="00CC48B0">
              <w:rPr>
                <w:sz w:val="18"/>
                <w:szCs w:val="18"/>
              </w:rPr>
              <w:t>İCRA HK. MAH</w:t>
            </w:r>
          </w:p>
          <w:p w:rsidR="00BA7732" w:rsidRPr="00CC48B0" w:rsidRDefault="00BA7732" w:rsidP="007B626E">
            <w:pPr>
              <w:rPr>
                <w:sz w:val="18"/>
                <w:szCs w:val="18"/>
              </w:rPr>
            </w:pPr>
          </w:p>
        </w:tc>
        <w:tc>
          <w:tcPr>
            <w:tcW w:w="0" w:type="auto"/>
            <w:tcBorders>
              <w:top w:val="single" w:sz="4" w:space="0" w:color="auto"/>
              <w:left w:val="single" w:sz="4" w:space="0" w:color="auto"/>
              <w:bottom w:val="single" w:sz="4" w:space="0" w:color="auto"/>
              <w:right w:val="single" w:sz="4" w:space="0" w:color="auto"/>
            </w:tcBorders>
          </w:tcPr>
          <w:p w:rsidR="00BA7732" w:rsidRPr="00CC48B0" w:rsidRDefault="00BA7732" w:rsidP="007B626E">
            <w:pPr>
              <w:jc w:val="center"/>
              <w:rPr>
                <w:sz w:val="18"/>
                <w:szCs w:val="18"/>
              </w:rPr>
            </w:pPr>
            <w:r w:rsidRPr="00CC48B0">
              <w:rPr>
                <w:sz w:val="18"/>
                <w:szCs w:val="18"/>
              </w:rPr>
              <w:t>4</w:t>
            </w:r>
          </w:p>
        </w:tc>
        <w:tc>
          <w:tcPr>
            <w:tcW w:w="0" w:type="auto"/>
            <w:tcBorders>
              <w:top w:val="single" w:sz="4" w:space="0" w:color="auto"/>
              <w:left w:val="single" w:sz="4" w:space="0" w:color="auto"/>
              <w:bottom w:val="single" w:sz="4" w:space="0" w:color="auto"/>
              <w:right w:val="single" w:sz="4" w:space="0" w:color="auto"/>
            </w:tcBorders>
          </w:tcPr>
          <w:p w:rsidR="00BA7732" w:rsidRPr="00CC48B0" w:rsidRDefault="00BA7732" w:rsidP="007B626E">
            <w:pPr>
              <w:jc w:val="center"/>
              <w:rPr>
                <w:sz w:val="18"/>
                <w:szCs w:val="18"/>
              </w:rPr>
            </w:pPr>
            <w:r w:rsidRPr="00CC48B0">
              <w:rPr>
                <w:sz w:val="18"/>
                <w:szCs w:val="18"/>
              </w:rPr>
              <w:t>--</w:t>
            </w:r>
          </w:p>
        </w:tc>
        <w:tc>
          <w:tcPr>
            <w:tcW w:w="0" w:type="auto"/>
            <w:tcBorders>
              <w:top w:val="single" w:sz="4" w:space="0" w:color="auto"/>
              <w:left w:val="single" w:sz="4" w:space="0" w:color="auto"/>
              <w:bottom w:val="single" w:sz="4" w:space="0" w:color="auto"/>
              <w:right w:val="single" w:sz="4" w:space="0" w:color="auto"/>
            </w:tcBorders>
          </w:tcPr>
          <w:p w:rsidR="00BA7732" w:rsidRPr="00CC48B0" w:rsidRDefault="00BA7732" w:rsidP="007B626E">
            <w:pPr>
              <w:jc w:val="center"/>
              <w:rPr>
                <w:sz w:val="18"/>
                <w:szCs w:val="18"/>
              </w:rPr>
            </w:pPr>
            <w:r w:rsidRPr="00CC48B0">
              <w:rPr>
                <w:sz w:val="18"/>
                <w:szCs w:val="18"/>
              </w:rPr>
              <w:t>--</w:t>
            </w:r>
          </w:p>
        </w:tc>
        <w:tc>
          <w:tcPr>
            <w:tcW w:w="0" w:type="auto"/>
            <w:tcBorders>
              <w:top w:val="single" w:sz="4" w:space="0" w:color="auto"/>
              <w:left w:val="single" w:sz="4" w:space="0" w:color="auto"/>
              <w:bottom w:val="single" w:sz="4" w:space="0" w:color="auto"/>
              <w:right w:val="single" w:sz="4" w:space="0" w:color="auto"/>
            </w:tcBorders>
          </w:tcPr>
          <w:p w:rsidR="00BA7732" w:rsidRPr="00CC48B0" w:rsidRDefault="00BA7732" w:rsidP="007B626E">
            <w:pPr>
              <w:jc w:val="center"/>
              <w:rPr>
                <w:sz w:val="18"/>
                <w:szCs w:val="18"/>
              </w:rPr>
            </w:pPr>
            <w:r w:rsidRPr="00CC48B0">
              <w:rPr>
                <w:sz w:val="18"/>
                <w:szCs w:val="18"/>
              </w:rPr>
              <w:t>4</w:t>
            </w:r>
          </w:p>
        </w:tc>
      </w:tr>
      <w:tr w:rsidR="00BA7732" w:rsidRPr="00CC48B0" w:rsidTr="00AB6E8F">
        <w:trPr>
          <w:trHeight w:hRule="exact" w:val="794"/>
        </w:trPr>
        <w:tc>
          <w:tcPr>
            <w:tcW w:w="0" w:type="auto"/>
            <w:tcBorders>
              <w:top w:val="single" w:sz="4" w:space="0" w:color="auto"/>
              <w:left w:val="single" w:sz="4" w:space="0" w:color="auto"/>
              <w:bottom w:val="single" w:sz="4" w:space="0" w:color="auto"/>
              <w:right w:val="single" w:sz="4" w:space="0" w:color="auto"/>
            </w:tcBorders>
          </w:tcPr>
          <w:p w:rsidR="00BA7732" w:rsidRPr="00CC48B0" w:rsidRDefault="00BA7732" w:rsidP="007B626E">
            <w:pPr>
              <w:rPr>
                <w:sz w:val="18"/>
                <w:szCs w:val="18"/>
              </w:rPr>
            </w:pPr>
            <w:r w:rsidRPr="00CC48B0">
              <w:rPr>
                <w:sz w:val="18"/>
                <w:szCs w:val="18"/>
              </w:rPr>
              <w:t>İCRA CEZA MAH.</w:t>
            </w:r>
          </w:p>
        </w:tc>
        <w:tc>
          <w:tcPr>
            <w:tcW w:w="0" w:type="auto"/>
            <w:tcBorders>
              <w:top w:val="single" w:sz="4" w:space="0" w:color="auto"/>
              <w:left w:val="single" w:sz="4" w:space="0" w:color="auto"/>
              <w:bottom w:val="single" w:sz="4" w:space="0" w:color="auto"/>
              <w:right w:val="single" w:sz="4" w:space="0" w:color="auto"/>
            </w:tcBorders>
          </w:tcPr>
          <w:p w:rsidR="00BA7732" w:rsidRPr="00CC48B0" w:rsidRDefault="00BA7732" w:rsidP="007B626E">
            <w:pPr>
              <w:jc w:val="center"/>
              <w:rPr>
                <w:sz w:val="18"/>
                <w:szCs w:val="18"/>
              </w:rPr>
            </w:pPr>
            <w:r w:rsidRPr="00CC48B0">
              <w:rPr>
                <w:sz w:val="18"/>
                <w:szCs w:val="18"/>
              </w:rPr>
              <w:t>--</w:t>
            </w:r>
          </w:p>
        </w:tc>
        <w:tc>
          <w:tcPr>
            <w:tcW w:w="0" w:type="auto"/>
            <w:tcBorders>
              <w:top w:val="single" w:sz="4" w:space="0" w:color="auto"/>
              <w:left w:val="single" w:sz="4" w:space="0" w:color="auto"/>
              <w:bottom w:val="single" w:sz="4" w:space="0" w:color="auto"/>
              <w:right w:val="single" w:sz="4" w:space="0" w:color="auto"/>
            </w:tcBorders>
          </w:tcPr>
          <w:p w:rsidR="00BA7732" w:rsidRPr="00CC48B0" w:rsidRDefault="00BA7732" w:rsidP="007B626E">
            <w:pPr>
              <w:jc w:val="center"/>
              <w:rPr>
                <w:sz w:val="18"/>
                <w:szCs w:val="18"/>
              </w:rPr>
            </w:pPr>
            <w:r w:rsidRPr="00CC48B0">
              <w:rPr>
                <w:sz w:val="18"/>
                <w:szCs w:val="18"/>
              </w:rPr>
              <w:t>--</w:t>
            </w:r>
          </w:p>
          <w:p w:rsidR="00BA7732" w:rsidRPr="00CC48B0" w:rsidRDefault="00BA7732" w:rsidP="007B626E">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tcPr>
          <w:p w:rsidR="00BA7732" w:rsidRPr="00CC48B0" w:rsidRDefault="00BA7732" w:rsidP="007B626E">
            <w:pPr>
              <w:jc w:val="center"/>
              <w:rPr>
                <w:sz w:val="18"/>
                <w:szCs w:val="18"/>
              </w:rPr>
            </w:pPr>
            <w:r w:rsidRPr="00CC48B0">
              <w:rPr>
                <w:sz w:val="18"/>
                <w:szCs w:val="18"/>
              </w:rPr>
              <w:t>--</w:t>
            </w:r>
          </w:p>
          <w:p w:rsidR="00BA7732" w:rsidRPr="00CC48B0" w:rsidRDefault="00BA7732" w:rsidP="007B626E">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tcPr>
          <w:p w:rsidR="00BA7732" w:rsidRPr="00CC48B0" w:rsidRDefault="00BA7732" w:rsidP="007B626E">
            <w:pPr>
              <w:jc w:val="center"/>
              <w:rPr>
                <w:sz w:val="18"/>
                <w:szCs w:val="18"/>
              </w:rPr>
            </w:pPr>
            <w:r w:rsidRPr="00CC48B0">
              <w:rPr>
                <w:sz w:val="18"/>
                <w:szCs w:val="18"/>
              </w:rPr>
              <w:t>--</w:t>
            </w:r>
          </w:p>
        </w:tc>
      </w:tr>
      <w:tr w:rsidR="00BA7732" w:rsidRPr="00CC48B0" w:rsidTr="00AB6E8F">
        <w:trPr>
          <w:trHeight w:hRule="exact" w:val="794"/>
        </w:trPr>
        <w:tc>
          <w:tcPr>
            <w:tcW w:w="0" w:type="auto"/>
            <w:tcBorders>
              <w:top w:val="single" w:sz="4" w:space="0" w:color="auto"/>
              <w:left w:val="single" w:sz="4" w:space="0" w:color="auto"/>
              <w:bottom w:val="single" w:sz="4" w:space="0" w:color="auto"/>
              <w:right w:val="single" w:sz="4" w:space="0" w:color="auto"/>
            </w:tcBorders>
          </w:tcPr>
          <w:p w:rsidR="00BA7732" w:rsidRPr="00CC48B0" w:rsidRDefault="00BA7732" w:rsidP="00CC48B0">
            <w:pPr>
              <w:tabs>
                <w:tab w:val="center" w:pos="378"/>
              </w:tabs>
              <w:ind w:left="-1023"/>
              <w:rPr>
                <w:sz w:val="18"/>
                <w:szCs w:val="18"/>
              </w:rPr>
            </w:pPr>
            <w:r w:rsidRPr="00CC48B0">
              <w:rPr>
                <w:sz w:val="18"/>
                <w:szCs w:val="18"/>
              </w:rPr>
              <w:t xml:space="preserve">ASLİYE     </w:t>
            </w:r>
            <w:r w:rsidR="00DF65CA" w:rsidRPr="00CC48B0">
              <w:rPr>
                <w:sz w:val="18"/>
                <w:szCs w:val="18"/>
              </w:rPr>
              <w:tab/>
            </w:r>
            <w:r w:rsidR="00CC48B0">
              <w:rPr>
                <w:sz w:val="18"/>
                <w:szCs w:val="18"/>
              </w:rPr>
              <w:t xml:space="preserve">ASLİYE CEZA </w:t>
            </w:r>
          </w:p>
        </w:tc>
        <w:tc>
          <w:tcPr>
            <w:tcW w:w="0" w:type="auto"/>
            <w:tcBorders>
              <w:top w:val="single" w:sz="4" w:space="0" w:color="auto"/>
              <w:left w:val="single" w:sz="4" w:space="0" w:color="auto"/>
              <w:bottom w:val="single" w:sz="4" w:space="0" w:color="auto"/>
              <w:right w:val="single" w:sz="4" w:space="0" w:color="auto"/>
            </w:tcBorders>
          </w:tcPr>
          <w:p w:rsidR="00BA7732" w:rsidRPr="00CC48B0" w:rsidRDefault="00BA7732" w:rsidP="007B626E">
            <w:pPr>
              <w:jc w:val="center"/>
              <w:rPr>
                <w:sz w:val="18"/>
                <w:szCs w:val="18"/>
              </w:rPr>
            </w:pPr>
            <w:r w:rsidRPr="00CC48B0">
              <w:rPr>
                <w:sz w:val="18"/>
                <w:szCs w:val="18"/>
              </w:rPr>
              <w:t>--</w:t>
            </w:r>
          </w:p>
          <w:p w:rsidR="00BA7732" w:rsidRPr="00CC48B0" w:rsidRDefault="00BA7732" w:rsidP="007B626E">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tcPr>
          <w:p w:rsidR="00BA7732" w:rsidRPr="00CC48B0" w:rsidRDefault="00BA7732" w:rsidP="007B626E">
            <w:pPr>
              <w:jc w:val="center"/>
              <w:rPr>
                <w:sz w:val="18"/>
                <w:szCs w:val="18"/>
              </w:rPr>
            </w:pPr>
            <w:r w:rsidRPr="00CC48B0">
              <w:rPr>
                <w:sz w:val="18"/>
                <w:szCs w:val="18"/>
              </w:rPr>
              <w:t>--</w:t>
            </w:r>
          </w:p>
        </w:tc>
        <w:tc>
          <w:tcPr>
            <w:tcW w:w="0" w:type="auto"/>
            <w:tcBorders>
              <w:top w:val="single" w:sz="4" w:space="0" w:color="auto"/>
              <w:left w:val="single" w:sz="4" w:space="0" w:color="auto"/>
              <w:bottom w:val="single" w:sz="4" w:space="0" w:color="auto"/>
              <w:right w:val="single" w:sz="4" w:space="0" w:color="auto"/>
            </w:tcBorders>
          </w:tcPr>
          <w:p w:rsidR="00BA7732" w:rsidRPr="00CC48B0" w:rsidRDefault="00BA7732" w:rsidP="007B626E">
            <w:pPr>
              <w:jc w:val="center"/>
              <w:rPr>
                <w:sz w:val="18"/>
                <w:szCs w:val="18"/>
              </w:rPr>
            </w:pPr>
            <w:r w:rsidRPr="00CC48B0">
              <w:rPr>
                <w:sz w:val="18"/>
                <w:szCs w:val="18"/>
              </w:rPr>
              <w:t>--</w:t>
            </w:r>
          </w:p>
        </w:tc>
        <w:tc>
          <w:tcPr>
            <w:tcW w:w="0" w:type="auto"/>
            <w:tcBorders>
              <w:top w:val="single" w:sz="4" w:space="0" w:color="auto"/>
              <w:left w:val="single" w:sz="4" w:space="0" w:color="auto"/>
              <w:bottom w:val="single" w:sz="4" w:space="0" w:color="auto"/>
              <w:right w:val="single" w:sz="4" w:space="0" w:color="auto"/>
            </w:tcBorders>
          </w:tcPr>
          <w:p w:rsidR="00BA7732" w:rsidRPr="00CC48B0" w:rsidRDefault="00BA7732" w:rsidP="007B626E">
            <w:pPr>
              <w:jc w:val="center"/>
              <w:rPr>
                <w:sz w:val="18"/>
                <w:szCs w:val="18"/>
              </w:rPr>
            </w:pPr>
            <w:r w:rsidRPr="00CC48B0">
              <w:rPr>
                <w:sz w:val="18"/>
                <w:szCs w:val="18"/>
              </w:rPr>
              <w:t>--</w:t>
            </w:r>
          </w:p>
        </w:tc>
      </w:tr>
      <w:tr w:rsidR="00BA7732" w:rsidRPr="00CC48B0" w:rsidTr="00AB6E8F">
        <w:trPr>
          <w:trHeight w:hRule="exact" w:val="794"/>
        </w:trPr>
        <w:tc>
          <w:tcPr>
            <w:tcW w:w="0" w:type="auto"/>
            <w:tcBorders>
              <w:top w:val="single" w:sz="4" w:space="0" w:color="auto"/>
              <w:left w:val="single" w:sz="4" w:space="0" w:color="auto"/>
              <w:bottom w:val="single" w:sz="4" w:space="0" w:color="auto"/>
              <w:right w:val="single" w:sz="4" w:space="0" w:color="auto"/>
            </w:tcBorders>
          </w:tcPr>
          <w:p w:rsidR="00BA7732" w:rsidRPr="00CC48B0" w:rsidRDefault="00BA7732" w:rsidP="007B626E">
            <w:pPr>
              <w:rPr>
                <w:sz w:val="18"/>
                <w:szCs w:val="18"/>
              </w:rPr>
            </w:pPr>
            <w:r w:rsidRPr="00CC48B0">
              <w:rPr>
                <w:sz w:val="18"/>
                <w:szCs w:val="18"/>
              </w:rPr>
              <w:t>AĞIR CEZA MAH.</w:t>
            </w:r>
          </w:p>
          <w:p w:rsidR="00BA7732" w:rsidRPr="00CC48B0" w:rsidRDefault="00BA7732" w:rsidP="007B626E">
            <w:pPr>
              <w:rPr>
                <w:sz w:val="18"/>
                <w:szCs w:val="18"/>
              </w:rPr>
            </w:pPr>
          </w:p>
        </w:tc>
        <w:tc>
          <w:tcPr>
            <w:tcW w:w="0" w:type="auto"/>
            <w:tcBorders>
              <w:top w:val="single" w:sz="4" w:space="0" w:color="auto"/>
              <w:left w:val="single" w:sz="4" w:space="0" w:color="auto"/>
              <w:bottom w:val="single" w:sz="4" w:space="0" w:color="auto"/>
              <w:right w:val="single" w:sz="4" w:space="0" w:color="auto"/>
            </w:tcBorders>
          </w:tcPr>
          <w:p w:rsidR="00BA7732" w:rsidRPr="00CC48B0" w:rsidRDefault="00BA7732" w:rsidP="007B626E">
            <w:pPr>
              <w:jc w:val="center"/>
              <w:rPr>
                <w:sz w:val="18"/>
                <w:szCs w:val="18"/>
              </w:rPr>
            </w:pPr>
            <w:r w:rsidRPr="00CC48B0">
              <w:rPr>
                <w:sz w:val="18"/>
                <w:szCs w:val="18"/>
              </w:rPr>
              <w:t>--</w:t>
            </w:r>
          </w:p>
        </w:tc>
        <w:tc>
          <w:tcPr>
            <w:tcW w:w="0" w:type="auto"/>
            <w:tcBorders>
              <w:top w:val="single" w:sz="4" w:space="0" w:color="auto"/>
              <w:left w:val="single" w:sz="4" w:space="0" w:color="auto"/>
              <w:bottom w:val="single" w:sz="4" w:space="0" w:color="auto"/>
              <w:right w:val="single" w:sz="4" w:space="0" w:color="auto"/>
            </w:tcBorders>
          </w:tcPr>
          <w:p w:rsidR="00BA7732" w:rsidRPr="00CC48B0" w:rsidRDefault="00BA7732" w:rsidP="007B626E">
            <w:pPr>
              <w:jc w:val="center"/>
              <w:rPr>
                <w:sz w:val="18"/>
                <w:szCs w:val="18"/>
              </w:rPr>
            </w:pPr>
            <w:r w:rsidRPr="00CC48B0">
              <w:rPr>
                <w:sz w:val="18"/>
                <w:szCs w:val="18"/>
              </w:rPr>
              <w:t>--</w:t>
            </w:r>
          </w:p>
        </w:tc>
        <w:tc>
          <w:tcPr>
            <w:tcW w:w="0" w:type="auto"/>
            <w:tcBorders>
              <w:top w:val="single" w:sz="4" w:space="0" w:color="auto"/>
              <w:left w:val="single" w:sz="4" w:space="0" w:color="auto"/>
              <w:bottom w:val="single" w:sz="4" w:space="0" w:color="auto"/>
              <w:right w:val="single" w:sz="4" w:space="0" w:color="auto"/>
            </w:tcBorders>
          </w:tcPr>
          <w:p w:rsidR="00BA7732" w:rsidRPr="00CC48B0" w:rsidRDefault="00BA7732" w:rsidP="007B626E">
            <w:pPr>
              <w:jc w:val="center"/>
              <w:rPr>
                <w:sz w:val="18"/>
                <w:szCs w:val="18"/>
              </w:rPr>
            </w:pPr>
            <w:r w:rsidRPr="00CC48B0">
              <w:rPr>
                <w:sz w:val="18"/>
                <w:szCs w:val="18"/>
              </w:rPr>
              <w:t>--</w:t>
            </w:r>
          </w:p>
        </w:tc>
        <w:tc>
          <w:tcPr>
            <w:tcW w:w="0" w:type="auto"/>
            <w:tcBorders>
              <w:top w:val="single" w:sz="4" w:space="0" w:color="auto"/>
              <w:left w:val="single" w:sz="4" w:space="0" w:color="auto"/>
              <w:bottom w:val="single" w:sz="4" w:space="0" w:color="auto"/>
              <w:right w:val="single" w:sz="4" w:space="0" w:color="auto"/>
            </w:tcBorders>
          </w:tcPr>
          <w:p w:rsidR="00BA7732" w:rsidRPr="00CC48B0" w:rsidRDefault="00BA7732" w:rsidP="007B626E">
            <w:pPr>
              <w:jc w:val="center"/>
              <w:rPr>
                <w:sz w:val="18"/>
                <w:szCs w:val="18"/>
              </w:rPr>
            </w:pPr>
            <w:r w:rsidRPr="00CC48B0">
              <w:rPr>
                <w:sz w:val="18"/>
                <w:szCs w:val="18"/>
              </w:rPr>
              <w:t>--</w:t>
            </w:r>
          </w:p>
        </w:tc>
      </w:tr>
      <w:tr w:rsidR="00BA7732" w:rsidRPr="00CC48B0" w:rsidTr="00AB6E8F">
        <w:trPr>
          <w:trHeight w:hRule="exact" w:val="794"/>
        </w:trPr>
        <w:tc>
          <w:tcPr>
            <w:tcW w:w="0" w:type="auto"/>
            <w:tcBorders>
              <w:top w:val="single" w:sz="4" w:space="0" w:color="auto"/>
              <w:left w:val="single" w:sz="4" w:space="0" w:color="auto"/>
              <w:bottom w:val="single" w:sz="4" w:space="0" w:color="auto"/>
              <w:right w:val="single" w:sz="4" w:space="0" w:color="auto"/>
            </w:tcBorders>
          </w:tcPr>
          <w:p w:rsidR="00BA7732" w:rsidRPr="00CC48B0" w:rsidRDefault="00BA7732" w:rsidP="007B626E">
            <w:pPr>
              <w:rPr>
                <w:sz w:val="18"/>
                <w:szCs w:val="18"/>
              </w:rPr>
            </w:pPr>
            <w:r w:rsidRPr="00CC48B0">
              <w:rPr>
                <w:sz w:val="18"/>
                <w:szCs w:val="18"/>
              </w:rPr>
              <w:t>SULH CEZA MAH.</w:t>
            </w:r>
          </w:p>
        </w:tc>
        <w:tc>
          <w:tcPr>
            <w:tcW w:w="0" w:type="auto"/>
            <w:tcBorders>
              <w:top w:val="single" w:sz="4" w:space="0" w:color="auto"/>
              <w:left w:val="single" w:sz="4" w:space="0" w:color="auto"/>
              <w:bottom w:val="single" w:sz="4" w:space="0" w:color="auto"/>
              <w:right w:val="single" w:sz="4" w:space="0" w:color="auto"/>
            </w:tcBorders>
          </w:tcPr>
          <w:p w:rsidR="00BA7732" w:rsidRPr="00CC48B0" w:rsidRDefault="00BA7732" w:rsidP="007B626E">
            <w:pPr>
              <w:jc w:val="center"/>
              <w:rPr>
                <w:sz w:val="18"/>
                <w:szCs w:val="18"/>
              </w:rPr>
            </w:pPr>
            <w:r w:rsidRPr="00CC48B0">
              <w:rPr>
                <w:sz w:val="18"/>
                <w:szCs w:val="18"/>
              </w:rPr>
              <w:t>--</w:t>
            </w:r>
          </w:p>
          <w:p w:rsidR="00BA7732" w:rsidRPr="00CC48B0" w:rsidRDefault="00BA7732" w:rsidP="007B626E">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tcPr>
          <w:p w:rsidR="00BA7732" w:rsidRPr="00CC48B0" w:rsidRDefault="00BA7732" w:rsidP="007B626E">
            <w:pPr>
              <w:jc w:val="center"/>
              <w:rPr>
                <w:sz w:val="18"/>
                <w:szCs w:val="18"/>
              </w:rPr>
            </w:pPr>
            <w:r w:rsidRPr="00CC48B0">
              <w:rPr>
                <w:sz w:val="18"/>
                <w:szCs w:val="18"/>
              </w:rPr>
              <w:t>--</w:t>
            </w:r>
          </w:p>
        </w:tc>
        <w:tc>
          <w:tcPr>
            <w:tcW w:w="0" w:type="auto"/>
            <w:tcBorders>
              <w:top w:val="single" w:sz="4" w:space="0" w:color="auto"/>
              <w:left w:val="single" w:sz="4" w:space="0" w:color="auto"/>
              <w:bottom w:val="single" w:sz="4" w:space="0" w:color="auto"/>
              <w:right w:val="single" w:sz="4" w:space="0" w:color="auto"/>
            </w:tcBorders>
          </w:tcPr>
          <w:p w:rsidR="00BA7732" w:rsidRPr="00CC48B0" w:rsidRDefault="00BA7732" w:rsidP="007B626E">
            <w:pPr>
              <w:jc w:val="center"/>
              <w:rPr>
                <w:sz w:val="18"/>
                <w:szCs w:val="18"/>
              </w:rPr>
            </w:pPr>
            <w:r w:rsidRPr="00CC48B0">
              <w:rPr>
                <w:sz w:val="18"/>
                <w:szCs w:val="18"/>
              </w:rPr>
              <w:t>--</w:t>
            </w:r>
          </w:p>
        </w:tc>
        <w:tc>
          <w:tcPr>
            <w:tcW w:w="0" w:type="auto"/>
            <w:tcBorders>
              <w:top w:val="single" w:sz="4" w:space="0" w:color="auto"/>
              <w:left w:val="single" w:sz="4" w:space="0" w:color="auto"/>
              <w:bottom w:val="single" w:sz="4" w:space="0" w:color="auto"/>
              <w:right w:val="single" w:sz="4" w:space="0" w:color="auto"/>
            </w:tcBorders>
          </w:tcPr>
          <w:p w:rsidR="00BA7732" w:rsidRPr="00CC48B0" w:rsidRDefault="00BA7732" w:rsidP="007B626E">
            <w:pPr>
              <w:jc w:val="center"/>
              <w:rPr>
                <w:sz w:val="18"/>
                <w:szCs w:val="18"/>
              </w:rPr>
            </w:pPr>
            <w:r w:rsidRPr="00CC48B0">
              <w:rPr>
                <w:sz w:val="18"/>
                <w:szCs w:val="18"/>
              </w:rPr>
              <w:t>--</w:t>
            </w:r>
          </w:p>
        </w:tc>
      </w:tr>
      <w:tr w:rsidR="00BA7732" w:rsidRPr="00CC48B0" w:rsidTr="00AB6E8F">
        <w:trPr>
          <w:trHeight w:hRule="exact" w:val="794"/>
        </w:trPr>
        <w:tc>
          <w:tcPr>
            <w:tcW w:w="0" w:type="auto"/>
            <w:tcBorders>
              <w:top w:val="single" w:sz="4" w:space="0" w:color="auto"/>
              <w:left w:val="single" w:sz="4" w:space="0" w:color="auto"/>
              <w:bottom w:val="single" w:sz="4" w:space="0" w:color="auto"/>
              <w:right w:val="single" w:sz="4" w:space="0" w:color="auto"/>
            </w:tcBorders>
          </w:tcPr>
          <w:p w:rsidR="00BA7732" w:rsidRPr="00CC48B0" w:rsidRDefault="00BA7732" w:rsidP="007B626E">
            <w:pPr>
              <w:rPr>
                <w:sz w:val="18"/>
                <w:szCs w:val="18"/>
              </w:rPr>
            </w:pPr>
            <w:r w:rsidRPr="00CC48B0">
              <w:rPr>
                <w:sz w:val="18"/>
                <w:szCs w:val="18"/>
              </w:rPr>
              <w:t>VERGİ MAH.</w:t>
            </w:r>
          </w:p>
          <w:p w:rsidR="00BA7732" w:rsidRPr="00CC48B0" w:rsidRDefault="00BA7732" w:rsidP="007B626E">
            <w:pPr>
              <w:rPr>
                <w:sz w:val="18"/>
                <w:szCs w:val="18"/>
              </w:rPr>
            </w:pPr>
          </w:p>
        </w:tc>
        <w:tc>
          <w:tcPr>
            <w:tcW w:w="0" w:type="auto"/>
            <w:tcBorders>
              <w:top w:val="single" w:sz="4" w:space="0" w:color="auto"/>
              <w:left w:val="single" w:sz="4" w:space="0" w:color="auto"/>
              <w:bottom w:val="single" w:sz="4" w:space="0" w:color="auto"/>
              <w:right w:val="single" w:sz="4" w:space="0" w:color="auto"/>
            </w:tcBorders>
          </w:tcPr>
          <w:p w:rsidR="00BA7732" w:rsidRPr="00CC48B0" w:rsidRDefault="00BA7732" w:rsidP="007B626E">
            <w:pPr>
              <w:jc w:val="center"/>
              <w:rPr>
                <w:sz w:val="18"/>
                <w:szCs w:val="18"/>
              </w:rPr>
            </w:pPr>
            <w:r w:rsidRPr="00CC48B0">
              <w:rPr>
                <w:sz w:val="18"/>
                <w:szCs w:val="18"/>
              </w:rPr>
              <w:t>2</w:t>
            </w:r>
          </w:p>
        </w:tc>
        <w:tc>
          <w:tcPr>
            <w:tcW w:w="0" w:type="auto"/>
            <w:tcBorders>
              <w:top w:val="single" w:sz="4" w:space="0" w:color="auto"/>
              <w:left w:val="single" w:sz="4" w:space="0" w:color="auto"/>
              <w:bottom w:val="single" w:sz="4" w:space="0" w:color="auto"/>
              <w:right w:val="single" w:sz="4" w:space="0" w:color="auto"/>
            </w:tcBorders>
          </w:tcPr>
          <w:p w:rsidR="00BA7732" w:rsidRPr="00CC48B0" w:rsidRDefault="00BA7732" w:rsidP="007B626E">
            <w:pPr>
              <w:jc w:val="center"/>
              <w:rPr>
                <w:sz w:val="18"/>
                <w:szCs w:val="18"/>
              </w:rPr>
            </w:pPr>
            <w:r w:rsidRPr="00CC48B0">
              <w:rPr>
                <w:sz w:val="18"/>
                <w:szCs w:val="18"/>
              </w:rPr>
              <w:t>--</w:t>
            </w:r>
          </w:p>
        </w:tc>
        <w:tc>
          <w:tcPr>
            <w:tcW w:w="0" w:type="auto"/>
            <w:tcBorders>
              <w:top w:val="single" w:sz="4" w:space="0" w:color="auto"/>
              <w:left w:val="single" w:sz="4" w:space="0" w:color="auto"/>
              <w:bottom w:val="single" w:sz="4" w:space="0" w:color="auto"/>
              <w:right w:val="single" w:sz="4" w:space="0" w:color="auto"/>
            </w:tcBorders>
          </w:tcPr>
          <w:p w:rsidR="00BA7732" w:rsidRPr="00CC48B0" w:rsidRDefault="00BA7732" w:rsidP="007B626E">
            <w:pPr>
              <w:jc w:val="center"/>
              <w:rPr>
                <w:sz w:val="18"/>
                <w:szCs w:val="18"/>
              </w:rPr>
            </w:pPr>
            <w:r w:rsidRPr="00CC48B0">
              <w:rPr>
                <w:sz w:val="18"/>
                <w:szCs w:val="18"/>
              </w:rPr>
              <w:t>2</w:t>
            </w:r>
          </w:p>
        </w:tc>
        <w:tc>
          <w:tcPr>
            <w:tcW w:w="0" w:type="auto"/>
            <w:tcBorders>
              <w:top w:val="single" w:sz="4" w:space="0" w:color="auto"/>
              <w:left w:val="single" w:sz="4" w:space="0" w:color="auto"/>
              <w:bottom w:val="single" w:sz="4" w:space="0" w:color="auto"/>
              <w:right w:val="single" w:sz="4" w:space="0" w:color="auto"/>
            </w:tcBorders>
          </w:tcPr>
          <w:p w:rsidR="00BA7732" w:rsidRPr="00CC48B0" w:rsidRDefault="00BA7732" w:rsidP="007B626E">
            <w:pPr>
              <w:jc w:val="center"/>
              <w:rPr>
                <w:sz w:val="18"/>
                <w:szCs w:val="18"/>
              </w:rPr>
            </w:pPr>
            <w:r w:rsidRPr="00CC48B0">
              <w:rPr>
                <w:sz w:val="18"/>
                <w:szCs w:val="18"/>
              </w:rPr>
              <w:t>--</w:t>
            </w:r>
          </w:p>
        </w:tc>
      </w:tr>
      <w:tr w:rsidR="00BA7732" w:rsidRPr="00CC48B0" w:rsidTr="00AB6E8F">
        <w:trPr>
          <w:trHeight w:hRule="exact" w:val="794"/>
        </w:trPr>
        <w:tc>
          <w:tcPr>
            <w:tcW w:w="0" w:type="auto"/>
            <w:tcBorders>
              <w:top w:val="single" w:sz="4" w:space="0" w:color="auto"/>
              <w:left w:val="single" w:sz="4" w:space="0" w:color="auto"/>
              <w:bottom w:val="single" w:sz="4" w:space="0" w:color="auto"/>
              <w:right w:val="single" w:sz="4" w:space="0" w:color="auto"/>
            </w:tcBorders>
          </w:tcPr>
          <w:p w:rsidR="00BA7732" w:rsidRPr="00CC48B0" w:rsidRDefault="00BA7732" w:rsidP="007B626E">
            <w:pPr>
              <w:rPr>
                <w:sz w:val="18"/>
                <w:szCs w:val="18"/>
              </w:rPr>
            </w:pPr>
            <w:r w:rsidRPr="00CC48B0">
              <w:rPr>
                <w:sz w:val="18"/>
                <w:szCs w:val="18"/>
              </w:rPr>
              <w:t>İDARE MAH.</w:t>
            </w:r>
          </w:p>
          <w:p w:rsidR="00BA7732" w:rsidRPr="00CC48B0" w:rsidRDefault="00BA7732" w:rsidP="007B626E">
            <w:pPr>
              <w:rPr>
                <w:sz w:val="18"/>
                <w:szCs w:val="18"/>
              </w:rPr>
            </w:pPr>
          </w:p>
        </w:tc>
        <w:tc>
          <w:tcPr>
            <w:tcW w:w="0" w:type="auto"/>
            <w:tcBorders>
              <w:top w:val="single" w:sz="4" w:space="0" w:color="auto"/>
              <w:left w:val="single" w:sz="4" w:space="0" w:color="auto"/>
              <w:bottom w:val="single" w:sz="4" w:space="0" w:color="auto"/>
              <w:right w:val="single" w:sz="4" w:space="0" w:color="auto"/>
            </w:tcBorders>
          </w:tcPr>
          <w:p w:rsidR="00BA7732" w:rsidRPr="00CC48B0" w:rsidRDefault="00BA7732" w:rsidP="007B626E">
            <w:pPr>
              <w:jc w:val="center"/>
              <w:rPr>
                <w:sz w:val="18"/>
                <w:szCs w:val="18"/>
              </w:rPr>
            </w:pPr>
            <w:r w:rsidRPr="00CC48B0">
              <w:rPr>
                <w:sz w:val="18"/>
                <w:szCs w:val="18"/>
              </w:rPr>
              <w:t>7</w:t>
            </w:r>
          </w:p>
        </w:tc>
        <w:tc>
          <w:tcPr>
            <w:tcW w:w="0" w:type="auto"/>
            <w:tcBorders>
              <w:top w:val="single" w:sz="4" w:space="0" w:color="auto"/>
              <w:left w:val="single" w:sz="4" w:space="0" w:color="auto"/>
              <w:bottom w:val="single" w:sz="4" w:space="0" w:color="auto"/>
              <w:right w:val="single" w:sz="4" w:space="0" w:color="auto"/>
            </w:tcBorders>
          </w:tcPr>
          <w:p w:rsidR="00BA7732" w:rsidRPr="00CC48B0" w:rsidRDefault="00BA7732" w:rsidP="007B626E">
            <w:pPr>
              <w:jc w:val="center"/>
              <w:rPr>
                <w:sz w:val="18"/>
                <w:szCs w:val="18"/>
              </w:rPr>
            </w:pPr>
            <w:r w:rsidRPr="00CC48B0">
              <w:rPr>
                <w:sz w:val="18"/>
                <w:szCs w:val="18"/>
              </w:rPr>
              <w:t>3</w:t>
            </w:r>
          </w:p>
        </w:tc>
        <w:tc>
          <w:tcPr>
            <w:tcW w:w="0" w:type="auto"/>
            <w:tcBorders>
              <w:top w:val="single" w:sz="4" w:space="0" w:color="auto"/>
              <w:left w:val="single" w:sz="4" w:space="0" w:color="auto"/>
              <w:bottom w:val="single" w:sz="4" w:space="0" w:color="auto"/>
              <w:right w:val="single" w:sz="4" w:space="0" w:color="auto"/>
            </w:tcBorders>
          </w:tcPr>
          <w:p w:rsidR="00BA7732" w:rsidRPr="00CC48B0" w:rsidRDefault="00BA7732" w:rsidP="007B626E">
            <w:pPr>
              <w:jc w:val="center"/>
              <w:rPr>
                <w:sz w:val="18"/>
                <w:szCs w:val="18"/>
              </w:rPr>
            </w:pPr>
            <w:r w:rsidRPr="00CC48B0">
              <w:rPr>
                <w:sz w:val="18"/>
                <w:szCs w:val="18"/>
              </w:rPr>
              <w:t>4</w:t>
            </w:r>
          </w:p>
        </w:tc>
        <w:tc>
          <w:tcPr>
            <w:tcW w:w="0" w:type="auto"/>
            <w:tcBorders>
              <w:top w:val="single" w:sz="4" w:space="0" w:color="auto"/>
              <w:left w:val="single" w:sz="4" w:space="0" w:color="auto"/>
              <w:bottom w:val="single" w:sz="4" w:space="0" w:color="auto"/>
              <w:right w:val="single" w:sz="4" w:space="0" w:color="auto"/>
            </w:tcBorders>
          </w:tcPr>
          <w:p w:rsidR="00BA7732" w:rsidRPr="00CC48B0" w:rsidRDefault="00BA7732" w:rsidP="007B626E">
            <w:pPr>
              <w:jc w:val="center"/>
              <w:rPr>
                <w:sz w:val="18"/>
                <w:szCs w:val="18"/>
              </w:rPr>
            </w:pPr>
            <w:r w:rsidRPr="00CC48B0">
              <w:rPr>
                <w:sz w:val="18"/>
                <w:szCs w:val="18"/>
              </w:rPr>
              <w:t>--</w:t>
            </w:r>
          </w:p>
        </w:tc>
      </w:tr>
      <w:tr w:rsidR="00BA7732" w:rsidRPr="00CC48B0" w:rsidTr="00AB6E8F">
        <w:trPr>
          <w:trHeight w:hRule="exact" w:val="794"/>
        </w:trPr>
        <w:tc>
          <w:tcPr>
            <w:tcW w:w="0" w:type="auto"/>
            <w:tcBorders>
              <w:top w:val="single" w:sz="4" w:space="0" w:color="auto"/>
              <w:left w:val="single" w:sz="4" w:space="0" w:color="auto"/>
              <w:bottom w:val="single" w:sz="4" w:space="0" w:color="auto"/>
              <w:right w:val="single" w:sz="4" w:space="0" w:color="auto"/>
            </w:tcBorders>
          </w:tcPr>
          <w:p w:rsidR="00BA7732" w:rsidRPr="00CC48B0" w:rsidRDefault="00BA7732" w:rsidP="007B626E">
            <w:pPr>
              <w:rPr>
                <w:sz w:val="18"/>
                <w:szCs w:val="18"/>
              </w:rPr>
            </w:pPr>
            <w:r w:rsidRPr="00CC48B0">
              <w:rPr>
                <w:sz w:val="18"/>
                <w:szCs w:val="18"/>
              </w:rPr>
              <w:t>DANIŞTAY</w:t>
            </w:r>
          </w:p>
          <w:p w:rsidR="00BA7732" w:rsidRPr="00CC48B0" w:rsidRDefault="00BA7732" w:rsidP="007B626E">
            <w:pPr>
              <w:rPr>
                <w:sz w:val="18"/>
                <w:szCs w:val="18"/>
              </w:rPr>
            </w:pPr>
          </w:p>
        </w:tc>
        <w:tc>
          <w:tcPr>
            <w:tcW w:w="0" w:type="auto"/>
            <w:tcBorders>
              <w:top w:val="single" w:sz="4" w:space="0" w:color="auto"/>
              <w:left w:val="single" w:sz="4" w:space="0" w:color="auto"/>
              <w:bottom w:val="single" w:sz="4" w:space="0" w:color="auto"/>
              <w:right w:val="single" w:sz="4" w:space="0" w:color="auto"/>
            </w:tcBorders>
          </w:tcPr>
          <w:p w:rsidR="00BA7732" w:rsidRPr="00CC48B0" w:rsidRDefault="00BA7732" w:rsidP="007B626E">
            <w:pPr>
              <w:jc w:val="center"/>
              <w:rPr>
                <w:sz w:val="18"/>
                <w:szCs w:val="18"/>
              </w:rPr>
            </w:pPr>
            <w:r w:rsidRPr="00CC48B0">
              <w:rPr>
                <w:sz w:val="18"/>
                <w:szCs w:val="18"/>
              </w:rPr>
              <w:t>--</w:t>
            </w:r>
          </w:p>
        </w:tc>
        <w:tc>
          <w:tcPr>
            <w:tcW w:w="0" w:type="auto"/>
            <w:tcBorders>
              <w:top w:val="single" w:sz="4" w:space="0" w:color="auto"/>
              <w:left w:val="single" w:sz="4" w:space="0" w:color="auto"/>
              <w:bottom w:val="single" w:sz="4" w:space="0" w:color="auto"/>
              <w:right w:val="single" w:sz="4" w:space="0" w:color="auto"/>
            </w:tcBorders>
          </w:tcPr>
          <w:p w:rsidR="00BA7732" w:rsidRPr="00CC48B0" w:rsidRDefault="00BA7732" w:rsidP="007B626E">
            <w:pPr>
              <w:jc w:val="center"/>
              <w:rPr>
                <w:sz w:val="18"/>
                <w:szCs w:val="18"/>
              </w:rPr>
            </w:pPr>
            <w:r w:rsidRPr="00CC48B0">
              <w:rPr>
                <w:sz w:val="18"/>
                <w:szCs w:val="18"/>
              </w:rPr>
              <w:t>--</w:t>
            </w:r>
          </w:p>
        </w:tc>
        <w:tc>
          <w:tcPr>
            <w:tcW w:w="0" w:type="auto"/>
            <w:tcBorders>
              <w:top w:val="single" w:sz="4" w:space="0" w:color="auto"/>
              <w:left w:val="single" w:sz="4" w:space="0" w:color="auto"/>
              <w:bottom w:val="single" w:sz="4" w:space="0" w:color="auto"/>
              <w:right w:val="single" w:sz="4" w:space="0" w:color="auto"/>
            </w:tcBorders>
          </w:tcPr>
          <w:p w:rsidR="00BA7732" w:rsidRPr="00CC48B0" w:rsidRDefault="00BA7732" w:rsidP="007B626E">
            <w:pPr>
              <w:jc w:val="center"/>
              <w:rPr>
                <w:sz w:val="18"/>
                <w:szCs w:val="18"/>
              </w:rPr>
            </w:pPr>
            <w:r w:rsidRPr="00CC48B0">
              <w:rPr>
                <w:sz w:val="18"/>
                <w:szCs w:val="18"/>
              </w:rPr>
              <w:t>--</w:t>
            </w:r>
          </w:p>
        </w:tc>
        <w:tc>
          <w:tcPr>
            <w:tcW w:w="0" w:type="auto"/>
            <w:tcBorders>
              <w:top w:val="single" w:sz="4" w:space="0" w:color="auto"/>
              <w:left w:val="single" w:sz="4" w:space="0" w:color="auto"/>
              <w:bottom w:val="single" w:sz="4" w:space="0" w:color="auto"/>
              <w:right w:val="single" w:sz="4" w:space="0" w:color="auto"/>
            </w:tcBorders>
          </w:tcPr>
          <w:p w:rsidR="00BA7732" w:rsidRPr="00CC48B0" w:rsidRDefault="00BA7732" w:rsidP="007B626E">
            <w:pPr>
              <w:jc w:val="center"/>
              <w:rPr>
                <w:sz w:val="18"/>
                <w:szCs w:val="18"/>
              </w:rPr>
            </w:pPr>
            <w:r w:rsidRPr="00CC48B0">
              <w:rPr>
                <w:sz w:val="18"/>
                <w:szCs w:val="18"/>
              </w:rPr>
              <w:t>--</w:t>
            </w:r>
          </w:p>
        </w:tc>
      </w:tr>
      <w:tr w:rsidR="00BA7732" w:rsidRPr="00CC48B0" w:rsidTr="00AB6E8F">
        <w:trPr>
          <w:trHeight w:hRule="exact" w:val="794"/>
        </w:trPr>
        <w:tc>
          <w:tcPr>
            <w:tcW w:w="0" w:type="auto"/>
            <w:tcBorders>
              <w:top w:val="single" w:sz="4" w:space="0" w:color="auto"/>
              <w:left w:val="single" w:sz="4" w:space="0" w:color="auto"/>
              <w:bottom w:val="single" w:sz="4" w:space="0" w:color="auto"/>
              <w:right w:val="single" w:sz="4" w:space="0" w:color="auto"/>
            </w:tcBorders>
          </w:tcPr>
          <w:p w:rsidR="00BA7732" w:rsidRPr="00CC48B0" w:rsidRDefault="00BA7732" w:rsidP="007B626E">
            <w:pPr>
              <w:rPr>
                <w:sz w:val="18"/>
                <w:szCs w:val="18"/>
              </w:rPr>
            </w:pPr>
            <w:r w:rsidRPr="00CC48B0">
              <w:rPr>
                <w:sz w:val="18"/>
                <w:szCs w:val="18"/>
              </w:rPr>
              <w:t>İCRA TAKİBİ</w:t>
            </w:r>
          </w:p>
          <w:p w:rsidR="00BA7732" w:rsidRPr="00CC48B0" w:rsidRDefault="00BA7732" w:rsidP="007B626E">
            <w:pPr>
              <w:rPr>
                <w:sz w:val="18"/>
                <w:szCs w:val="18"/>
              </w:rPr>
            </w:pPr>
          </w:p>
        </w:tc>
        <w:tc>
          <w:tcPr>
            <w:tcW w:w="0" w:type="auto"/>
            <w:tcBorders>
              <w:top w:val="single" w:sz="4" w:space="0" w:color="auto"/>
              <w:left w:val="single" w:sz="4" w:space="0" w:color="auto"/>
              <w:bottom w:val="single" w:sz="4" w:space="0" w:color="auto"/>
              <w:right w:val="single" w:sz="4" w:space="0" w:color="auto"/>
            </w:tcBorders>
          </w:tcPr>
          <w:p w:rsidR="00BA7732" w:rsidRPr="00CC48B0" w:rsidRDefault="00BA7732" w:rsidP="007B626E">
            <w:pPr>
              <w:jc w:val="center"/>
              <w:rPr>
                <w:sz w:val="18"/>
                <w:szCs w:val="18"/>
              </w:rPr>
            </w:pPr>
            <w:r w:rsidRPr="00CC48B0">
              <w:rPr>
                <w:sz w:val="18"/>
                <w:szCs w:val="18"/>
              </w:rPr>
              <w:t>39</w:t>
            </w:r>
          </w:p>
        </w:tc>
        <w:tc>
          <w:tcPr>
            <w:tcW w:w="0" w:type="auto"/>
            <w:tcBorders>
              <w:top w:val="nil"/>
              <w:left w:val="single" w:sz="4" w:space="0" w:color="auto"/>
              <w:bottom w:val="single" w:sz="4" w:space="0" w:color="auto"/>
              <w:right w:val="single" w:sz="4" w:space="0" w:color="auto"/>
            </w:tcBorders>
          </w:tcPr>
          <w:p w:rsidR="00BA7732" w:rsidRPr="00CC48B0" w:rsidRDefault="00BA7732" w:rsidP="007B626E">
            <w:pPr>
              <w:jc w:val="center"/>
              <w:rPr>
                <w:sz w:val="18"/>
                <w:szCs w:val="18"/>
              </w:rPr>
            </w:pPr>
            <w:r w:rsidRPr="00CC48B0">
              <w:rPr>
                <w:sz w:val="18"/>
                <w:szCs w:val="18"/>
              </w:rPr>
              <w:t>35</w:t>
            </w:r>
          </w:p>
        </w:tc>
        <w:tc>
          <w:tcPr>
            <w:tcW w:w="0" w:type="auto"/>
            <w:tcBorders>
              <w:top w:val="single" w:sz="4" w:space="0" w:color="auto"/>
              <w:left w:val="single" w:sz="4" w:space="0" w:color="auto"/>
              <w:bottom w:val="single" w:sz="4" w:space="0" w:color="auto"/>
              <w:right w:val="single" w:sz="4" w:space="0" w:color="auto"/>
            </w:tcBorders>
          </w:tcPr>
          <w:p w:rsidR="00BA7732" w:rsidRPr="00CC48B0" w:rsidRDefault="00BA7732" w:rsidP="007B626E">
            <w:pPr>
              <w:jc w:val="center"/>
              <w:rPr>
                <w:sz w:val="18"/>
                <w:szCs w:val="18"/>
              </w:rPr>
            </w:pPr>
            <w:r w:rsidRPr="00CC48B0">
              <w:rPr>
                <w:sz w:val="18"/>
                <w:szCs w:val="18"/>
              </w:rPr>
              <w:t>--</w:t>
            </w:r>
          </w:p>
        </w:tc>
        <w:tc>
          <w:tcPr>
            <w:tcW w:w="0" w:type="auto"/>
            <w:tcBorders>
              <w:top w:val="single" w:sz="4" w:space="0" w:color="auto"/>
              <w:left w:val="single" w:sz="4" w:space="0" w:color="auto"/>
              <w:bottom w:val="single" w:sz="4" w:space="0" w:color="auto"/>
              <w:right w:val="single" w:sz="4" w:space="0" w:color="auto"/>
            </w:tcBorders>
          </w:tcPr>
          <w:p w:rsidR="00BA7732" w:rsidRPr="00CC48B0" w:rsidRDefault="00BA7732" w:rsidP="007B626E">
            <w:pPr>
              <w:jc w:val="center"/>
              <w:rPr>
                <w:sz w:val="18"/>
                <w:szCs w:val="18"/>
              </w:rPr>
            </w:pPr>
            <w:r w:rsidRPr="00CC48B0">
              <w:rPr>
                <w:sz w:val="18"/>
                <w:szCs w:val="18"/>
              </w:rPr>
              <w:t>4</w:t>
            </w:r>
          </w:p>
        </w:tc>
      </w:tr>
      <w:tr w:rsidR="00BA7732" w:rsidRPr="00CC48B0" w:rsidTr="00AB6E8F">
        <w:trPr>
          <w:trHeight w:hRule="exact" w:val="794"/>
        </w:trPr>
        <w:tc>
          <w:tcPr>
            <w:tcW w:w="0" w:type="auto"/>
            <w:tcBorders>
              <w:top w:val="single" w:sz="4" w:space="0" w:color="auto"/>
              <w:left w:val="single" w:sz="4" w:space="0" w:color="auto"/>
              <w:bottom w:val="single" w:sz="4" w:space="0" w:color="auto"/>
              <w:right w:val="single" w:sz="4" w:space="0" w:color="auto"/>
            </w:tcBorders>
          </w:tcPr>
          <w:p w:rsidR="00BA7732" w:rsidRPr="00CC48B0" w:rsidRDefault="00BA7732" w:rsidP="007B626E">
            <w:pPr>
              <w:rPr>
                <w:sz w:val="18"/>
                <w:szCs w:val="18"/>
              </w:rPr>
            </w:pPr>
            <w:r w:rsidRPr="00CC48B0">
              <w:rPr>
                <w:sz w:val="18"/>
                <w:szCs w:val="18"/>
              </w:rPr>
              <w:t>KADASTRO MAH.</w:t>
            </w:r>
          </w:p>
        </w:tc>
        <w:tc>
          <w:tcPr>
            <w:tcW w:w="0" w:type="auto"/>
            <w:tcBorders>
              <w:top w:val="single" w:sz="4" w:space="0" w:color="auto"/>
              <w:left w:val="single" w:sz="4" w:space="0" w:color="auto"/>
              <w:bottom w:val="single" w:sz="4" w:space="0" w:color="auto"/>
              <w:right w:val="single" w:sz="4" w:space="0" w:color="auto"/>
            </w:tcBorders>
          </w:tcPr>
          <w:p w:rsidR="00BA7732" w:rsidRPr="00CC48B0" w:rsidRDefault="00BA7732" w:rsidP="007B626E">
            <w:pPr>
              <w:jc w:val="center"/>
              <w:rPr>
                <w:sz w:val="18"/>
                <w:szCs w:val="18"/>
              </w:rPr>
            </w:pPr>
            <w:r w:rsidRPr="00CC48B0">
              <w:rPr>
                <w:sz w:val="18"/>
                <w:szCs w:val="18"/>
              </w:rPr>
              <w:t>-</w:t>
            </w:r>
          </w:p>
        </w:tc>
        <w:tc>
          <w:tcPr>
            <w:tcW w:w="0" w:type="auto"/>
            <w:tcBorders>
              <w:top w:val="single" w:sz="4" w:space="0" w:color="auto"/>
              <w:left w:val="single" w:sz="4" w:space="0" w:color="auto"/>
              <w:bottom w:val="single" w:sz="4" w:space="0" w:color="auto"/>
              <w:right w:val="single" w:sz="4" w:space="0" w:color="auto"/>
            </w:tcBorders>
          </w:tcPr>
          <w:p w:rsidR="00BA7732" w:rsidRPr="00CC48B0" w:rsidRDefault="00BA7732" w:rsidP="007B626E">
            <w:pPr>
              <w:jc w:val="center"/>
              <w:rPr>
                <w:sz w:val="18"/>
                <w:szCs w:val="18"/>
              </w:rPr>
            </w:pPr>
            <w:r w:rsidRPr="00CC48B0">
              <w:rPr>
                <w:sz w:val="18"/>
                <w:szCs w:val="18"/>
              </w:rPr>
              <w:t>-</w:t>
            </w:r>
          </w:p>
        </w:tc>
        <w:tc>
          <w:tcPr>
            <w:tcW w:w="0" w:type="auto"/>
            <w:tcBorders>
              <w:top w:val="single" w:sz="4" w:space="0" w:color="auto"/>
              <w:left w:val="single" w:sz="4" w:space="0" w:color="auto"/>
              <w:bottom w:val="single" w:sz="4" w:space="0" w:color="auto"/>
              <w:right w:val="single" w:sz="4" w:space="0" w:color="auto"/>
            </w:tcBorders>
          </w:tcPr>
          <w:p w:rsidR="00BA7732" w:rsidRPr="00CC48B0" w:rsidRDefault="00BA7732" w:rsidP="007B626E">
            <w:pPr>
              <w:jc w:val="center"/>
              <w:rPr>
                <w:sz w:val="18"/>
                <w:szCs w:val="18"/>
              </w:rPr>
            </w:pPr>
            <w:r w:rsidRPr="00CC48B0">
              <w:rPr>
                <w:sz w:val="18"/>
                <w:szCs w:val="18"/>
              </w:rPr>
              <w:t>--</w:t>
            </w:r>
          </w:p>
        </w:tc>
        <w:tc>
          <w:tcPr>
            <w:tcW w:w="0" w:type="auto"/>
            <w:tcBorders>
              <w:top w:val="single" w:sz="4" w:space="0" w:color="auto"/>
              <w:left w:val="single" w:sz="4" w:space="0" w:color="auto"/>
              <w:bottom w:val="single" w:sz="4" w:space="0" w:color="auto"/>
              <w:right w:val="single" w:sz="4" w:space="0" w:color="auto"/>
            </w:tcBorders>
          </w:tcPr>
          <w:p w:rsidR="00BA7732" w:rsidRPr="00CC48B0" w:rsidRDefault="00BA7732" w:rsidP="007B626E">
            <w:pPr>
              <w:jc w:val="center"/>
              <w:rPr>
                <w:sz w:val="18"/>
                <w:szCs w:val="18"/>
              </w:rPr>
            </w:pPr>
            <w:r w:rsidRPr="00CC48B0">
              <w:rPr>
                <w:sz w:val="18"/>
                <w:szCs w:val="18"/>
              </w:rPr>
              <w:t>--</w:t>
            </w:r>
          </w:p>
          <w:p w:rsidR="00BA7732" w:rsidRPr="00CC48B0" w:rsidRDefault="00BA7732" w:rsidP="007B626E">
            <w:pPr>
              <w:jc w:val="center"/>
              <w:rPr>
                <w:sz w:val="18"/>
                <w:szCs w:val="18"/>
              </w:rPr>
            </w:pPr>
          </w:p>
        </w:tc>
      </w:tr>
    </w:tbl>
    <w:p w:rsidR="00BA7732" w:rsidRPr="00CC48B0" w:rsidRDefault="00BA7732" w:rsidP="00BA7732">
      <w:pPr>
        <w:tabs>
          <w:tab w:val="left" w:pos="3780"/>
          <w:tab w:val="left" w:pos="3960"/>
          <w:tab w:val="left" w:pos="4860"/>
          <w:tab w:val="left" w:pos="5040"/>
          <w:tab w:val="left" w:pos="6120"/>
          <w:tab w:val="left" w:pos="7380"/>
          <w:tab w:val="left" w:pos="8280"/>
          <w:tab w:val="left" w:pos="9360"/>
          <w:tab w:val="left" w:pos="10440"/>
          <w:tab w:val="left" w:pos="10620"/>
          <w:tab w:val="left" w:pos="11520"/>
        </w:tabs>
        <w:jc w:val="both"/>
        <w:rPr>
          <w:b/>
          <w:sz w:val="18"/>
          <w:szCs w:val="18"/>
        </w:rPr>
      </w:pPr>
      <w:r w:rsidRPr="00CC48B0">
        <w:rPr>
          <w:b/>
          <w:sz w:val="18"/>
          <w:szCs w:val="18"/>
        </w:rPr>
        <w:t xml:space="preserve">                        </w:t>
      </w:r>
    </w:p>
    <w:p w:rsidR="00BA7732" w:rsidRPr="000F3ADF" w:rsidRDefault="00BA7732" w:rsidP="000F3ADF">
      <w:pPr>
        <w:tabs>
          <w:tab w:val="left" w:pos="2977"/>
          <w:tab w:val="left" w:pos="3780"/>
          <w:tab w:val="left" w:pos="3960"/>
          <w:tab w:val="left" w:pos="4860"/>
          <w:tab w:val="left" w:pos="5040"/>
          <w:tab w:val="left" w:pos="5387"/>
          <w:tab w:val="left" w:pos="6663"/>
          <w:tab w:val="left" w:pos="7380"/>
          <w:tab w:val="left" w:pos="8280"/>
          <w:tab w:val="left" w:pos="8505"/>
          <w:tab w:val="left" w:pos="9072"/>
          <w:tab w:val="left" w:pos="9360"/>
          <w:tab w:val="left" w:pos="10440"/>
          <w:tab w:val="left" w:pos="10620"/>
          <w:tab w:val="left" w:pos="11520"/>
        </w:tabs>
        <w:jc w:val="both"/>
        <w:rPr>
          <w:b/>
          <w:sz w:val="18"/>
          <w:szCs w:val="18"/>
        </w:rPr>
      </w:pPr>
      <w:r w:rsidRPr="00CC48B0">
        <w:rPr>
          <w:b/>
          <w:sz w:val="18"/>
          <w:szCs w:val="18"/>
        </w:rPr>
        <w:t xml:space="preserve">          TOPLAM                   :   67                                         49                                    7                               11  </w:t>
      </w:r>
    </w:p>
    <w:p w:rsidR="00BA7732" w:rsidRDefault="00BA7732" w:rsidP="00BA7732">
      <w:pPr>
        <w:tabs>
          <w:tab w:val="left" w:pos="2160"/>
          <w:tab w:val="left" w:pos="2340"/>
          <w:tab w:val="left" w:pos="2520"/>
          <w:tab w:val="left" w:pos="3780"/>
          <w:tab w:val="left" w:pos="3960"/>
          <w:tab w:val="left" w:pos="6120"/>
          <w:tab w:val="left" w:pos="8280"/>
          <w:tab w:val="left" w:pos="10440"/>
          <w:tab w:val="left" w:pos="10620"/>
        </w:tabs>
        <w:jc w:val="both"/>
        <w:rPr>
          <w:b/>
          <w:sz w:val="20"/>
          <w:szCs w:val="20"/>
        </w:rPr>
      </w:pPr>
      <w:r>
        <w:rPr>
          <w:b/>
          <w:sz w:val="20"/>
          <w:szCs w:val="20"/>
        </w:rPr>
        <w:t xml:space="preserve">         GELEN EVRAK        :    121  </w:t>
      </w:r>
    </w:p>
    <w:p w:rsidR="00BA7732" w:rsidRDefault="00BA7732" w:rsidP="00BA7732">
      <w:pPr>
        <w:tabs>
          <w:tab w:val="left" w:pos="180"/>
          <w:tab w:val="left" w:pos="2160"/>
          <w:tab w:val="left" w:pos="2340"/>
          <w:tab w:val="left" w:pos="2520"/>
          <w:tab w:val="left" w:pos="2700"/>
          <w:tab w:val="left" w:pos="3780"/>
          <w:tab w:val="left" w:pos="3960"/>
          <w:tab w:val="left" w:pos="6120"/>
          <w:tab w:val="left" w:pos="8280"/>
          <w:tab w:val="left" w:pos="10440"/>
          <w:tab w:val="left" w:pos="10620"/>
        </w:tabs>
        <w:jc w:val="both"/>
        <w:rPr>
          <w:b/>
          <w:sz w:val="20"/>
          <w:szCs w:val="20"/>
        </w:rPr>
      </w:pPr>
      <w:r>
        <w:rPr>
          <w:b/>
          <w:sz w:val="20"/>
          <w:szCs w:val="20"/>
        </w:rPr>
        <w:t xml:space="preserve">         GİDEN EVRAK         :    137</w:t>
      </w:r>
    </w:p>
    <w:p w:rsidR="00BA7732" w:rsidRDefault="00B82874" w:rsidP="00BA7732">
      <w:pPr>
        <w:jc w:val="both"/>
      </w:pPr>
      <w:r>
        <w:rPr>
          <w:b/>
        </w:rPr>
        <w:t>--------------------------------------------------------------------------------------------------------------------------------------</w:t>
      </w:r>
      <w:r w:rsidR="00BA7732" w:rsidRPr="0072627B">
        <w:rPr>
          <w:b/>
        </w:rPr>
        <w:t>Ek-3</w:t>
      </w:r>
      <w:r w:rsidR="00BA7732">
        <w:t xml:space="preserve"> Harcama yetkilisinin iç kontrol güvence beyanı</w:t>
      </w:r>
    </w:p>
    <w:p w:rsidR="00BA7732" w:rsidRDefault="00BA7732" w:rsidP="00BA7732">
      <w:pPr>
        <w:jc w:val="both"/>
        <w:rPr>
          <w:b/>
        </w:rPr>
      </w:pPr>
    </w:p>
    <w:p w:rsidR="00BA7732" w:rsidRDefault="00BA7732" w:rsidP="00BA7732">
      <w:pPr>
        <w:jc w:val="both"/>
        <w:rPr>
          <w:b/>
        </w:rPr>
      </w:pPr>
    </w:p>
    <w:p w:rsidR="0098646D" w:rsidRDefault="0098646D" w:rsidP="00AC1301">
      <w:pPr>
        <w:jc w:val="both"/>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87"/>
        <w:gridCol w:w="3960"/>
        <w:gridCol w:w="4818"/>
      </w:tblGrid>
      <w:tr w:rsidR="001D2CA4" w:rsidTr="001D2CA4">
        <w:tc>
          <w:tcPr>
            <w:tcW w:w="5247" w:type="dxa"/>
            <w:gridSpan w:val="2"/>
            <w:shd w:val="clear" w:color="auto" w:fill="737373"/>
          </w:tcPr>
          <w:p w:rsidR="001D2CA4" w:rsidRPr="00A05027" w:rsidRDefault="001D2CA4" w:rsidP="001D2CA4">
            <w:pPr>
              <w:jc w:val="center"/>
              <w:rPr>
                <w:b/>
              </w:rPr>
            </w:pPr>
            <w:r w:rsidRPr="00A05027">
              <w:rPr>
                <w:b/>
              </w:rPr>
              <w:t>Ekonomik Kod</w:t>
            </w:r>
          </w:p>
        </w:tc>
        <w:tc>
          <w:tcPr>
            <w:tcW w:w="4818" w:type="dxa"/>
            <w:shd w:val="clear" w:color="auto" w:fill="737373"/>
          </w:tcPr>
          <w:p w:rsidR="001D2CA4" w:rsidRPr="00A05027" w:rsidRDefault="001D2CA4" w:rsidP="001D2CA4">
            <w:pPr>
              <w:jc w:val="center"/>
              <w:rPr>
                <w:b/>
              </w:rPr>
            </w:pPr>
            <w:r w:rsidRPr="00A05027">
              <w:rPr>
                <w:b/>
              </w:rPr>
              <w:t>20</w:t>
            </w:r>
            <w:r>
              <w:rPr>
                <w:b/>
              </w:rPr>
              <w:t>20</w:t>
            </w:r>
          </w:p>
        </w:tc>
      </w:tr>
      <w:tr w:rsidR="001D2CA4" w:rsidTr="001D2CA4">
        <w:tc>
          <w:tcPr>
            <w:tcW w:w="1287" w:type="dxa"/>
          </w:tcPr>
          <w:p w:rsidR="001D2CA4" w:rsidRDefault="001D2CA4" w:rsidP="001D2CA4">
            <w:pPr>
              <w:jc w:val="center"/>
            </w:pPr>
            <w:r>
              <w:t>01</w:t>
            </w:r>
          </w:p>
        </w:tc>
        <w:tc>
          <w:tcPr>
            <w:tcW w:w="3960" w:type="dxa"/>
          </w:tcPr>
          <w:p w:rsidR="001D2CA4" w:rsidRDefault="001D2CA4" w:rsidP="001D2CA4">
            <w:r>
              <w:t>Personel Giderleri</w:t>
            </w:r>
          </w:p>
        </w:tc>
        <w:tc>
          <w:tcPr>
            <w:tcW w:w="4818" w:type="dxa"/>
          </w:tcPr>
          <w:p w:rsidR="001D2CA4" w:rsidRPr="00A05027" w:rsidRDefault="0098646D" w:rsidP="001D2CA4">
            <w:pPr>
              <w:jc w:val="right"/>
              <w:rPr>
                <w:color w:val="000000"/>
              </w:rPr>
            </w:pPr>
            <w:r>
              <w:rPr>
                <w:color w:val="000000"/>
              </w:rPr>
              <w:t>390.000</w:t>
            </w:r>
          </w:p>
        </w:tc>
      </w:tr>
      <w:tr w:rsidR="001D2CA4" w:rsidTr="001D2CA4">
        <w:tc>
          <w:tcPr>
            <w:tcW w:w="1287" w:type="dxa"/>
          </w:tcPr>
          <w:p w:rsidR="001D2CA4" w:rsidRDefault="001D2CA4" w:rsidP="001D2CA4">
            <w:pPr>
              <w:jc w:val="center"/>
            </w:pPr>
            <w:r>
              <w:t>02</w:t>
            </w:r>
          </w:p>
        </w:tc>
        <w:tc>
          <w:tcPr>
            <w:tcW w:w="3960" w:type="dxa"/>
          </w:tcPr>
          <w:p w:rsidR="001D2CA4" w:rsidRDefault="001D2CA4" w:rsidP="001D2CA4">
            <w:r>
              <w:t>SGK Devlet Primi Giderleri</w:t>
            </w:r>
          </w:p>
        </w:tc>
        <w:tc>
          <w:tcPr>
            <w:tcW w:w="4818" w:type="dxa"/>
          </w:tcPr>
          <w:p w:rsidR="001D2CA4" w:rsidRDefault="0098646D" w:rsidP="001D2CA4">
            <w:pPr>
              <w:jc w:val="right"/>
            </w:pPr>
            <w:r>
              <w:t>40.000</w:t>
            </w:r>
          </w:p>
        </w:tc>
      </w:tr>
      <w:tr w:rsidR="001D2CA4" w:rsidTr="001D2CA4">
        <w:tc>
          <w:tcPr>
            <w:tcW w:w="1287" w:type="dxa"/>
          </w:tcPr>
          <w:p w:rsidR="001D2CA4" w:rsidRDefault="001D2CA4" w:rsidP="001D2CA4">
            <w:pPr>
              <w:jc w:val="center"/>
            </w:pPr>
            <w:r>
              <w:t>03</w:t>
            </w:r>
          </w:p>
        </w:tc>
        <w:tc>
          <w:tcPr>
            <w:tcW w:w="3960" w:type="dxa"/>
          </w:tcPr>
          <w:p w:rsidR="001D2CA4" w:rsidRDefault="001D2CA4" w:rsidP="001D2CA4">
            <w:r>
              <w:t>Mal ve Hizmet Alımı Giderleri</w:t>
            </w:r>
          </w:p>
        </w:tc>
        <w:tc>
          <w:tcPr>
            <w:tcW w:w="4818" w:type="dxa"/>
          </w:tcPr>
          <w:p w:rsidR="001D2CA4" w:rsidRDefault="0098646D" w:rsidP="001D2CA4">
            <w:pPr>
              <w:jc w:val="right"/>
            </w:pPr>
            <w:r>
              <w:t>652.000</w:t>
            </w:r>
          </w:p>
        </w:tc>
      </w:tr>
      <w:tr w:rsidR="001D2CA4" w:rsidTr="001D2CA4">
        <w:tc>
          <w:tcPr>
            <w:tcW w:w="1287" w:type="dxa"/>
          </w:tcPr>
          <w:p w:rsidR="001D2CA4" w:rsidRDefault="001D2CA4" w:rsidP="001D2CA4">
            <w:pPr>
              <w:jc w:val="center"/>
            </w:pPr>
            <w:r>
              <w:t xml:space="preserve"> 04</w:t>
            </w:r>
          </w:p>
        </w:tc>
        <w:tc>
          <w:tcPr>
            <w:tcW w:w="3960" w:type="dxa"/>
          </w:tcPr>
          <w:p w:rsidR="001D2CA4" w:rsidRDefault="001D2CA4" w:rsidP="001D2CA4">
            <w:r>
              <w:t>Faiz Giderleri</w:t>
            </w:r>
          </w:p>
        </w:tc>
        <w:tc>
          <w:tcPr>
            <w:tcW w:w="4818" w:type="dxa"/>
          </w:tcPr>
          <w:p w:rsidR="001D2CA4" w:rsidRDefault="001D2CA4" w:rsidP="001D2CA4"/>
        </w:tc>
      </w:tr>
      <w:tr w:rsidR="001D2CA4" w:rsidTr="001D2CA4">
        <w:tc>
          <w:tcPr>
            <w:tcW w:w="1287" w:type="dxa"/>
          </w:tcPr>
          <w:p w:rsidR="001D2CA4" w:rsidRDefault="001D2CA4" w:rsidP="001D2CA4">
            <w:pPr>
              <w:jc w:val="center"/>
            </w:pPr>
            <w:r>
              <w:t>05</w:t>
            </w:r>
          </w:p>
        </w:tc>
        <w:tc>
          <w:tcPr>
            <w:tcW w:w="3960" w:type="dxa"/>
          </w:tcPr>
          <w:p w:rsidR="001D2CA4" w:rsidRDefault="001D2CA4" w:rsidP="001D2CA4">
            <w:r>
              <w:t>Cari Transferler</w:t>
            </w:r>
          </w:p>
        </w:tc>
        <w:tc>
          <w:tcPr>
            <w:tcW w:w="4818" w:type="dxa"/>
          </w:tcPr>
          <w:p w:rsidR="001D2CA4" w:rsidRDefault="001D2CA4" w:rsidP="001D2CA4"/>
        </w:tc>
      </w:tr>
      <w:tr w:rsidR="001D2CA4" w:rsidTr="001D2CA4">
        <w:tc>
          <w:tcPr>
            <w:tcW w:w="1287" w:type="dxa"/>
          </w:tcPr>
          <w:p w:rsidR="001D2CA4" w:rsidRDefault="001D2CA4" w:rsidP="001D2CA4">
            <w:pPr>
              <w:jc w:val="center"/>
            </w:pPr>
            <w:r>
              <w:t>06</w:t>
            </w:r>
          </w:p>
        </w:tc>
        <w:tc>
          <w:tcPr>
            <w:tcW w:w="3960" w:type="dxa"/>
          </w:tcPr>
          <w:p w:rsidR="001D2CA4" w:rsidRDefault="001D2CA4" w:rsidP="001D2CA4">
            <w:r>
              <w:t>Sermaye Giderleri</w:t>
            </w:r>
          </w:p>
        </w:tc>
        <w:tc>
          <w:tcPr>
            <w:tcW w:w="4818" w:type="dxa"/>
          </w:tcPr>
          <w:p w:rsidR="001D2CA4" w:rsidRDefault="001D2CA4" w:rsidP="001D2CA4"/>
        </w:tc>
      </w:tr>
      <w:tr w:rsidR="001D2CA4" w:rsidTr="001D2CA4">
        <w:tc>
          <w:tcPr>
            <w:tcW w:w="1287" w:type="dxa"/>
          </w:tcPr>
          <w:p w:rsidR="001D2CA4" w:rsidRDefault="001D2CA4" w:rsidP="001D2CA4">
            <w:pPr>
              <w:jc w:val="center"/>
            </w:pPr>
            <w:r>
              <w:t>07</w:t>
            </w:r>
          </w:p>
        </w:tc>
        <w:tc>
          <w:tcPr>
            <w:tcW w:w="3960" w:type="dxa"/>
          </w:tcPr>
          <w:p w:rsidR="001D2CA4" w:rsidRDefault="001D2CA4" w:rsidP="001D2CA4">
            <w:r>
              <w:t>Sermaye Transferleri</w:t>
            </w:r>
          </w:p>
        </w:tc>
        <w:tc>
          <w:tcPr>
            <w:tcW w:w="4818" w:type="dxa"/>
          </w:tcPr>
          <w:p w:rsidR="001D2CA4" w:rsidRDefault="001D2CA4" w:rsidP="001D2CA4"/>
        </w:tc>
      </w:tr>
      <w:tr w:rsidR="001D2CA4" w:rsidTr="001D2CA4">
        <w:tc>
          <w:tcPr>
            <w:tcW w:w="1287" w:type="dxa"/>
          </w:tcPr>
          <w:p w:rsidR="001D2CA4" w:rsidRDefault="001D2CA4" w:rsidP="001D2CA4">
            <w:pPr>
              <w:jc w:val="center"/>
            </w:pPr>
            <w:r>
              <w:t>08</w:t>
            </w:r>
          </w:p>
        </w:tc>
        <w:tc>
          <w:tcPr>
            <w:tcW w:w="3960" w:type="dxa"/>
          </w:tcPr>
          <w:p w:rsidR="001D2CA4" w:rsidRDefault="001D2CA4" w:rsidP="001D2CA4">
            <w:r>
              <w:t>Borç Verme</w:t>
            </w:r>
          </w:p>
        </w:tc>
        <w:tc>
          <w:tcPr>
            <w:tcW w:w="4818" w:type="dxa"/>
          </w:tcPr>
          <w:p w:rsidR="001D2CA4" w:rsidRDefault="001D2CA4" w:rsidP="001D2CA4"/>
        </w:tc>
      </w:tr>
      <w:tr w:rsidR="001D2CA4" w:rsidTr="001D2CA4">
        <w:tc>
          <w:tcPr>
            <w:tcW w:w="1287" w:type="dxa"/>
          </w:tcPr>
          <w:p w:rsidR="001D2CA4" w:rsidRDefault="001D2CA4" w:rsidP="001D2CA4">
            <w:pPr>
              <w:jc w:val="center"/>
            </w:pPr>
            <w:r>
              <w:t>09</w:t>
            </w:r>
          </w:p>
        </w:tc>
        <w:tc>
          <w:tcPr>
            <w:tcW w:w="3960" w:type="dxa"/>
          </w:tcPr>
          <w:p w:rsidR="001D2CA4" w:rsidRDefault="001D2CA4" w:rsidP="001D2CA4">
            <w:r>
              <w:t>Yedek Ödenek</w:t>
            </w:r>
          </w:p>
        </w:tc>
        <w:tc>
          <w:tcPr>
            <w:tcW w:w="4818" w:type="dxa"/>
          </w:tcPr>
          <w:p w:rsidR="001D2CA4" w:rsidRDefault="001D2CA4" w:rsidP="001D2CA4"/>
        </w:tc>
      </w:tr>
      <w:tr w:rsidR="001D2CA4" w:rsidTr="001D2CA4">
        <w:tc>
          <w:tcPr>
            <w:tcW w:w="5247" w:type="dxa"/>
            <w:gridSpan w:val="2"/>
            <w:shd w:val="clear" w:color="auto" w:fill="737373"/>
          </w:tcPr>
          <w:p w:rsidR="001D2CA4" w:rsidRPr="00A05027" w:rsidRDefault="001D2CA4" w:rsidP="001D2CA4">
            <w:pPr>
              <w:rPr>
                <w:b/>
              </w:rPr>
            </w:pPr>
            <w:r w:rsidRPr="00A05027">
              <w:rPr>
                <w:b/>
              </w:rPr>
              <w:t>Toplam Bütçe Kaynak İhtiyacı</w:t>
            </w:r>
          </w:p>
        </w:tc>
        <w:tc>
          <w:tcPr>
            <w:tcW w:w="4818" w:type="dxa"/>
            <w:shd w:val="clear" w:color="auto" w:fill="737373"/>
          </w:tcPr>
          <w:p w:rsidR="001D2CA4" w:rsidRDefault="0098646D" w:rsidP="001D2CA4">
            <w:pPr>
              <w:jc w:val="right"/>
            </w:pPr>
            <w:r>
              <w:t>1.082.00</w:t>
            </w:r>
          </w:p>
        </w:tc>
      </w:tr>
      <w:tr w:rsidR="001D2CA4" w:rsidTr="001D2CA4">
        <w:trPr>
          <w:trHeight w:val="482"/>
        </w:trPr>
        <w:tc>
          <w:tcPr>
            <w:tcW w:w="1287" w:type="dxa"/>
            <w:vMerge w:val="restart"/>
            <w:shd w:val="clear" w:color="auto" w:fill="737373"/>
            <w:textDirection w:val="btLr"/>
          </w:tcPr>
          <w:p w:rsidR="001D2CA4" w:rsidRPr="00A05027" w:rsidRDefault="001D2CA4" w:rsidP="001D2CA4">
            <w:pPr>
              <w:ind w:left="113" w:right="113"/>
              <w:jc w:val="center"/>
              <w:rPr>
                <w:b/>
              </w:rPr>
            </w:pPr>
            <w:r w:rsidRPr="00A05027">
              <w:rPr>
                <w:b/>
              </w:rPr>
              <w:t>Bütçe Dışı</w:t>
            </w:r>
          </w:p>
          <w:p w:rsidR="001D2CA4" w:rsidRPr="00A05027" w:rsidRDefault="001D2CA4" w:rsidP="001D2CA4">
            <w:pPr>
              <w:ind w:left="113" w:right="113"/>
              <w:jc w:val="center"/>
              <w:rPr>
                <w:b/>
              </w:rPr>
            </w:pPr>
            <w:r w:rsidRPr="00A05027">
              <w:rPr>
                <w:b/>
              </w:rPr>
              <w:t>Kaynak</w:t>
            </w:r>
          </w:p>
        </w:tc>
        <w:tc>
          <w:tcPr>
            <w:tcW w:w="3960" w:type="dxa"/>
          </w:tcPr>
          <w:p w:rsidR="001D2CA4" w:rsidRDefault="001D2CA4" w:rsidP="001D2CA4">
            <w:r>
              <w:t>Döner Sermaye</w:t>
            </w:r>
          </w:p>
        </w:tc>
        <w:tc>
          <w:tcPr>
            <w:tcW w:w="4818" w:type="dxa"/>
          </w:tcPr>
          <w:p w:rsidR="001D2CA4" w:rsidRDefault="001D2CA4" w:rsidP="001D2CA4"/>
        </w:tc>
      </w:tr>
      <w:tr w:rsidR="001D2CA4" w:rsidTr="001D2CA4">
        <w:trPr>
          <w:trHeight w:val="532"/>
        </w:trPr>
        <w:tc>
          <w:tcPr>
            <w:tcW w:w="1287" w:type="dxa"/>
            <w:vMerge/>
            <w:shd w:val="clear" w:color="auto" w:fill="737373"/>
          </w:tcPr>
          <w:p w:rsidR="001D2CA4" w:rsidRDefault="001D2CA4" w:rsidP="001D2CA4"/>
        </w:tc>
        <w:tc>
          <w:tcPr>
            <w:tcW w:w="3960" w:type="dxa"/>
          </w:tcPr>
          <w:p w:rsidR="001D2CA4" w:rsidRDefault="001D2CA4" w:rsidP="001D2CA4">
            <w:r>
              <w:t>Diğer Yurt İçi</w:t>
            </w:r>
          </w:p>
        </w:tc>
        <w:tc>
          <w:tcPr>
            <w:tcW w:w="4818" w:type="dxa"/>
          </w:tcPr>
          <w:p w:rsidR="001D2CA4" w:rsidRDefault="001D2CA4" w:rsidP="001D2CA4"/>
        </w:tc>
      </w:tr>
      <w:tr w:rsidR="001D2CA4" w:rsidTr="001D2CA4">
        <w:trPr>
          <w:trHeight w:val="462"/>
        </w:trPr>
        <w:tc>
          <w:tcPr>
            <w:tcW w:w="1287" w:type="dxa"/>
            <w:vMerge/>
            <w:shd w:val="clear" w:color="auto" w:fill="737373"/>
          </w:tcPr>
          <w:p w:rsidR="001D2CA4" w:rsidRDefault="001D2CA4" w:rsidP="001D2CA4"/>
        </w:tc>
        <w:tc>
          <w:tcPr>
            <w:tcW w:w="3960" w:type="dxa"/>
          </w:tcPr>
          <w:p w:rsidR="001D2CA4" w:rsidRDefault="001D2CA4" w:rsidP="001D2CA4">
            <w:r>
              <w:t>Yurt Dışı</w:t>
            </w:r>
          </w:p>
        </w:tc>
        <w:tc>
          <w:tcPr>
            <w:tcW w:w="4818" w:type="dxa"/>
          </w:tcPr>
          <w:p w:rsidR="001D2CA4" w:rsidRDefault="001D2CA4" w:rsidP="001D2CA4"/>
        </w:tc>
      </w:tr>
      <w:tr w:rsidR="001D2CA4" w:rsidTr="001D2CA4">
        <w:tc>
          <w:tcPr>
            <w:tcW w:w="5247" w:type="dxa"/>
            <w:gridSpan w:val="2"/>
            <w:shd w:val="clear" w:color="auto" w:fill="737373"/>
          </w:tcPr>
          <w:p w:rsidR="001D2CA4" w:rsidRPr="00A05027" w:rsidRDefault="001D2CA4" w:rsidP="001D2CA4">
            <w:pPr>
              <w:rPr>
                <w:b/>
              </w:rPr>
            </w:pPr>
            <w:r w:rsidRPr="00A05027">
              <w:rPr>
                <w:b/>
              </w:rPr>
              <w:t>Toplam Bütçe Dışı Kaynak İhtiyacı</w:t>
            </w:r>
          </w:p>
        </w:tc>
        <w:tc>
          <w:tcPr>
            <w:tcW w:w="4818" w:type="dxa"/>
            <w:shd w:val="clear" w:color="auto" w:fill="737373"/>
          </w:tcPr>
          <w:p w:rsidR="001D2CA4" w:rsidRDefault="001D2CA4" w:rsidP="001D2CA4"/>
        </w:tc>
      </w:tr>
      <w:tr w:rsidR="001D2CA4" w:rsidTr="001D2CA4">
        <w:tc>
          <w:tcPr>
            <w:tcW w:w="5247" w:type="dxa"/>
            <w:gridSpan w:val="2"/>
            <w:shd w:val="clear" w:color="auto" w:fill="737373"/>
          </w:tcPr>
          <w:p w:rsidR="001D2CA4" w:rsidRPr="00A05027" w:rsidRDefault="001D2CA4" w:rsidP="001D2CA4">
            <w:pPr>
              <w:rPr>
                <w:b/>
              </w:rPr>
            </w:pPr>
            <w:r w:rsidRPr="00A05027">
              <w:rPr>
                <w:b/>
              </w:rPr>
              <w:t>Toplam Kaynak İhtiyacı</w:t>
            </w:r>
          </w:p>
        </w:tc>
        <w:tc>
          <w:tcPr>
            <w:tcW w:w="4818" w:type="dxa"/>
            <w:shd w:val="clear" w:color="auto" w:fill="737373"/>
          </w:tcPr>
          <w:p w:rsidR="001D2CA4" w:rsidRDefault="0098646D" w:rsidP="001D2CA4">
            <w:pPr>
              <w:jc w:val="right"/>
            </w:pPr>
            <w:r>
              <w:t>1.082.000</w:t>
            </w:r>
          </w:p>
        </w:tc>
      </w:tr>
    </w:tbl>
    <w:p w:rsidR="00AB6E8F" w:rsidRDefault="00AB6E8F" w:rsidP="00AC1301">
      <w:pPr>
        <w:jc w:val="both"/>
      </w:pPr>
    </w:p>
    <w:p w:rsidR="00AB6E8F" w:rsidRDefault="001D73AE" w:rsidP="00AC1301">
      <w:pPr>
        <w:jc w:val="both"/>
      </w:pPr>
      <w:r>
        <w:t>**********************************************************************************</w:t>
      </w:r>
    </w:p>
    <w:p w:rsidR="00AB6E8F" w:rsidRDefault="00AB6E8F" w:rsidP="00AC1301">
      <w:pPr>
        <w:jc w:val="both"/>
      </w:pPr>
    </w:p>
    <w:p w:rsidR="000425CA" w:rsidRPr="00A60F18" w:rsidRDefault="000425CA" w:rsidP="000425CA">
      <w:pPr>
        <w:jc w:val="center"/>
        <w:rPr>
          <w:b/>
        </w:rPr>
      </w:pPr>
      <w:r>
        <w:rPr>
          <w:b/>
        </w:rPr>
        <w:t>FAALİYET MALİYETLERİ TABLOSU</w:t>
      </w:r>
    </w:p>
    <w:p w:rsidR="000425CA" w:rsidRDefault="000425CA" w:rsidP="000425CA"/>
    <w:p w:rsidR="000425CA" w:rsidRDefault="000425CA" w:rsidP="000425CA"/>
    <w:tbl>
      <w:tblPr>
        <w:tblW w:w="100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0"/>
        <w:gridCol w:w="5400"/>
      </w:tblGrid>
      <w:tr w:rsidR="000425CA" w:rsidTr="00220C45">
        <w:tc>
          <w:tcPr>
            <w:tcW w:w="4680" w:type="dxa"/>
            <w:tcBorders>
              <w:bottom w:val="nil"/>
            </w:tcBorders>
            <w:shd w:val="clear" w:color="auto" w:fill="737373"/>
          </w:tcPr>
          <w:p w:rsidR="000425CA" w:rsidRPr="00454936" w:rsidRDefault="000425CA" w:rsidP="00220C45">
            <w:pPr>
              <w:rPr>
                <w:b/>
              </w:rPr>
            </w:pPr>
            <w:r w:rsidRPr="00454936">
              <w:rPr>
                <w:b/>
              </w:rPr>
              <w:t>İdare Adı</w:t>
            </w:r>
          </w:p>
        </w:tc>
        <w:tc>
          <w:tcPr>
            <w:tcW w:w="5400" w:type="dxa"/>
            <w:tcBorders>
              <w:bottom w:val="nil"/>
            </w:tcBorders>
          </w:tcPr>
          <w:p w:rsidR="000425CA" w:rsidRDefault="000425CA" w:rsidP="00220C45">
            <w:r>
              <w:t>Karabük Belediye Başkanlığı</w:t>
            </w:r>
          </w:p>
        </w:tc>
      </w:tr>
      <w:tr w:rsidR="000425CA" w:rsidTr="00220C45">
        <w:tc>
          <w:tcPr>
            <w:tcW w:w="4680" w:type="dxa"/>
            <w:tcBorders>
              <w:top w:val="nil"/>
            </w:tcBorders>
            <w:shd w:val="clear" w:color="auto" w:fill="737373"/>
          </w:tcPr>
          <w:p w:rsidR="000425CA" w:rsidRPr="00454936" w:rsidRDefault="000425CA" w:rsidP="00220C45">
            <w:pPr>
              <w:rPr>
                <w:b/>
              </w:rPr>
            </w:pPr>
          </w:p>
          <w:p w:rsidR="000425CA" w:rsidRPr="00454936" w:rsidRDefault="000425CA" w:rsidP="00220C45">
            <w:pPr>
              <w:rPr>
                <w:b/>
              </w:rPr>
            </w:pPr>
            <w:r w:rsidRPr="00454936">
              <w:rPr>
                <w:b/>
              </w:rPr>
              <w:lastRenderedPageBreak/>
              <w:t>Performans Hedefi</w:t>
            </w:r>
          </w:p>
        </w:tc>
        <w:tc>
          <w:tcPr>
            <w:tcW w:w="5400" w:type="dxa"/>
            <w:tcBorders>
              <w:top w:val="nil"/>
            </w:tcBorders>
          </w:tcPr>
          <w:p w:rsidR="000425CA" w:rsidRDefault="000425CA" w:rsidP="00220C45">
            <w:r>
              <w:lastRenderedPageBreak/>
              <w:t xml:space="preserve">Karabük Belediyesi’nin çağdaş ve sosyal belediyecilik </w:t>
            </w:r>
            <w:r>
              <w:lastRenderedPageBreak/>
              <w:t>anlayışı çerçevesinde belediyecilikte öncü ve örnek olmasına katkı sağlamaktır.</w:t>
            </w:r>
          </w:p>
        </w:tc>
      </w:tr>
      <w:tr w:rsidR="000425CA" w:rsidTr="00220C45">
        <w:tc>
          <w:tcPr>
            <w:tcW w:w="4680" w:type="dxa"/>
            <w:shd w:val="clear" w:color="auto" w:fill="737373"/>
          </w:tcPr>
          <w:p w:rsidR="000425CA" w:rsidRPr="00454936" w:rsidRDefault="000425CA" w:rsidP="00220C45">
            <w:pPr>
              <w:rPr>
                <w:b/>
              </w:rPr>
            </w:pPr>
            <w:r w:rsidRPr="00454936">
              <w:rPr>
                <w:b/>
              </w:rPr>
              <w:lastRenderedPageBreak/>
              <w:t>Faaliyet Adı</w:t>
            </w:r>
          </w:p>
        </w:tc>
        <w:tc>
          <w:tcPr>
            <w:tcW w:w="5400" w:type="dxa"/>
          </w:tcPr>
          <w:p w:rsidR="000425CA" w:rsidRDefault="000425CA" w:rsidP="00220C45">
            <w:r>
              <w:t>Protokol işlemlerinin yapılması,</w:t>
            </w:r>
          </w:p>
        </w:tc>
      </w:tr>
      <w:tr w:rsidR="000425CA" w:rsidTr="00220C45">
        <w:tc>
          <w:tcPr>
            <w:tcW w:w="4680" w:type="dxa"/>
            <w:shd w:val="clear" w:color="auto" w:fill="737373"/>
          </w:tcPr>
          <w:p w:rsidR="000425CA" w:rsidRPr="00454936" w:rsidRDefault="000425CA" w:rsidP="00220C45">
            <w:pPr>
              <w:rPr>
                <w:b/>
              </w:rPr>
            </w:pPr>
            <w:r w:rsidRPr="00454936">
              <w:rPr>
                <w:b/>
              </w:rPr>
              <w:t>Sorumlu Harcama Birimi veya Birimleri</w:t>
            </w:r>
          </w:p>
        </w:tc>
        <w:tc>
          <w:tcPr>
            <w:tcW w:w="5400" w:type="dxa"/>
          </w:tcPr>
          <w:p w:rsidR="000425CA" w:rsidRDefault="000425CA" w:rsidP="00220C45">
            <w:r>
              <w:t>Basın Yayın ve Halkla İlişkiler Müdürlüğü</w:t>
            </w:r>
          </w:p>
        </w:tc>
      </w:tr>
      <w:tr w:rsidR="000425CA" w:rsidTr="00220C45">
        <w:tc>
          <w:tcPr>
            <w:tcW w:w="10080" w:type="dxa"/>
            <w:gridSpan w:val="2"/>
          </w:tcPr>
          <w:p w:rsidR="000425CA" w:rsidRPr="00454936" w:rsidRDefault="000425CA" w:rsidP="00220C45">
            <w:pPr>
              <w:rPr>
                <w:i/>
              </w:rPr>
            </w:pPr>
          </w:p>
          <w:p w:rsidR="000425CA" w:rsidRDefault="000425CA" w:rsidP="00220C45">
            <w:r w:rsidRPr="00454936">
              <w:rPr>
                <w:i/>
              </w:rPr>
              <w:t>Açıklamalar</w:t>
            </w:r>
            <w:r>
              <w:t xml:space="preserve"> </w:t>
            </w:r>
          </w:p>
          <w:p w:rsidR="000425CA" w:rsidRDefault="000425CA" w:rsidP="00220C45">
            <w:pPr>
              <w:jc w:val="both"/>
            </w:pPr>
          </w:p>
          <w:p w:rsidR="000425CA" w:rsidRDefault="000425CA" w:rsidP="00220C45">
            <w:pPr>
              <w:jc w:val="both"/>
            </w:pPr>
            <w:r>
              <w:t>Harcama yetkilisi eliyle, Belediye Başkanı adına Temsil Tören ve Ağırlama Bütçesi’ni kullanmak, v</w:t>
            </w:r>
            <w:r w:rsidRPr="00AA2C17">
              <w:t>atandaşları</w:t>
            </w:r>
            <w:r>
              <w:t xml:space="preserve"> belediyemizin</w:t>
            </w:r>
            <w:r w:rsidRPr="00AA2C17">
              <w:t xml:space="preserve"> günlük çalışmalarından haberdar etmek.</w:t>
            </w:r>
            <w:r>
              <w:t xml:space="preserve"> Belediyemizce</w:t>
            </w:r>
            <w:r w:rsidRPr="00AA2C17">
              <w:t xml:space="preserve"> kesin kararlar alınmadığı takdirde, önemli bazı yeni projeler hakkında vatandaşla</w:t>
            </w:r>
            <w:r>
              <w:t>ra görüşlerini belirtme fırsatı</w:t>
            </w:r>
            <w:r w:rsidRPr="00AA2C17">
              <w:t xml:space="preserve"> vermek</w:t>
            </w:r>
            <w:r>
              <w:t>. Belediyemizin</w:t>
            </w:r>
            <w:r w:rsidRPr="00AA2C17">
              <w:t xml:space="preserve"> kendi işleyiş sistemleri ile hak ve sorumlulukları konusunda vatandaşları aydınlatmak. </w:t>
            </w:r>
            <w:r>
              <w:t>Kentlilik</w:t>
            </w:r>
            <w:r w:rsidRPr="00AA2C17">
              <w:t xml:space="preserve"> bilincini aşılamak ve geliştirmek</w:t>
            </w:r>
            <w:r>
              <w:t>,</w:t>
            </w:r>
          </w:p>
          <w:p w:rsidR="000425CA" w:rsidRPr="00161E66" w:rsidRDefault="000425CA" w:rsidP="00220C45"/>
          <w:p w:rsidR="000425CA" w:rsidRPr="00454936" w:rsidRDefault="000425CA" w:rsidP="00220C45">
            <w:pPr>
              <w:rPr>
                <w:i/>
              </w:rPr>
            </w:pPr>
          </w:p>
          <w:p w:rsidR="000425CA" w:rsidRPr="001F553A" w:rsidRDefault="000425CA" w:rsidP="00220C45"/>
          <w:p w:rsidR="000425CA" w:rsidRPr="00454936" w:rsidRDefault="000425CA" w:rsidP="00220C45">
            <w:pPr>
              <w:rPr>
                <w:i/>
              </w:rPr>
            </w:pPr>
          </w:p>
          <w:p w:rsidR="000425CA" w:rsidRPr="00454936" w:rsidRDefault="000425CA" w:rsidP="00220C45">
            <w:pPr>
              <w:rPr>
                <w:i/>
              </w:rPr>
            </w:pPr>
          </w:p>
          <w:p w:rsidR="000425CA" w:rsidRDefault="000425CA" w:rsidP="00220C45"/>
        </w:tc>
      </w:tr>
    </w:tbl>
    <w:p w:rsidR="000425CA" w:rsidRDefault="000425CA" w:rsidP="000425CA"/>
    <w:p w:rsidR="000425CA" w:rsidRDefault="000425CA" w:rsidP="000425CA"/>
    <w:p w:rsidR="000425CA" w:rsidRDefault="000425CA" w:rsidP="000425CA"/>
    <w:p w:rsidR="000425CA" w:rsidRDefault="000425CA" w:rsidP="000425CA"/>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87"/>
        <w:gridCol w:w="5801"/>
        <w:gridCol w:w="2977"/>
      </w:tblGrid>
      <w:tr w:rsidR="000425CA" w:rsidTr="00220C45">
        <w:tc>
          <w:tcPr>
            <w:tcW w:w="7088" w:type="dxa"/>
            <w:gridSpan w:val="2"/>
            <w:shd w:val="clear" w:color="auto" w:fill="737373"/>
          </w:tcPr>
          <w:p w:rsidR="000425CA" w:rsidRPr="00454936" w:rsidRDefault="000425CA" w:rsidP="00220C45">
            <w:pPr>
              <w:jc w:val="center"/>
              <w:rPr>
                <w:b/>
              </w:rPr>
            </w:pPr>
            <w:r w:rsidRPr="00454936">
              <w:rPr>
                <w:b/>
              </w:rPr>
              <w:t>Ekonomik Kod</w:t>
            </w:r>
          </w:p>
        </w:tc>
        <w:tc>
          <w:tcPr>
            <w:tcW w:w="2977" w:type="dxa"/>
            <w:shd w:val="clear" w:color="auto" w:fill="737373"/>
          </w:tcPr>
          <w:p w:rsidR="000425CA" w:rsidRPr="00DC3CA8" w:rsidRDefault="000425CA" w:rsidP="00220C45">
            <w:pPr>
              <w:jc w:val="center"/>
            </w:pPr>
            <w:r>
              <w:t xml:space="preserve">                </w:t>
            </w:r>
            <w:r w:rsidRPr="00DC3CA8">
              <w:t>20</w:t>
            </w:r>
            <w:r>
              <w:t>20</w:t>
            </w:r>
          </w:p>
        </w:tc>
      </w:tr>
      <w:tr w:rsidR="000425CA" w:rsidTr="00220C45">
        <w:tc>
          <w:tcPr>
            <w:tcW w:w="1287" w:type="dxa"/>
          </w:tcPr>
          <w:p w:rsidR="000425CA" w:rsidRDefault="000425CA" w:rsidP="000425CA">
            <w:pPr>
              <w:jc w:val="right"/>
            </w:pPr>
            <w:r>
              <w:t>01</w:t>
            </w:r>
          </w:p>
        </w:tc>
        <w:tc>
          <w:tcPr>
            <w:tcW w:w="5801" w:type="dxa"/>
          </w:tcPr>
          <w:p w:rsidR="000425CA" w:rsidRDefault="000425CA" w:rsidP="000425CA">
            <w:pPr>
              <w:jc w:val="right"/>
            </w:pPr>
            <w:r>
              <w:t>Personel Giderleri</w:t>
            </w:r>
          </w:p>
        </w:tc>
        <w:tc>
          <w:tcPr>
            <w:tcW w:w="2977" w:type="dxa"/>
          </w:tcPr>
          <w:p w:rsidR="000425CA" w:rsidRDefault="000425CA" w:rsidP="000425CA">
            <w:pPr>
              <w:jc w:val="right"/>
            </w:pPr>
            <w:r>
              <w:t>104.000</w:t>
            </w:r>
          </w:p>
        </w:tc>
      </w:tr>
      <w:tr w:rsidR="000425CA" w:rsidTr="00220C45">
        <w:tc>
          <w:tcPr>
            <w:tcW w:w="1287" w:type="dxa"/>
          </w:tcPr>
          <w:p w:rsidR="000425CA" w:rsidRDefault="000425CA" w:rsidP="000425CA">
            <w:pPr>
              <w:jc w:val="right"/>
            </w:pPr>
            <w:r>
              <w:t>02</w:t>
            </w:r>
          </w:p>
        </w:tc>
        <w:tc>
          <w:tcPr>
            <w:tcW w:w="5801" w:type="dxa"/>
          </w:tcPr>
          <w:p w:rsidR="000425CA" w:rsidRDefault="000425CA" w:rsidP="000425CA">
            <w:pPr>
              <w:jc w:val="right"/>
            </w:pPr>
            <w:r>
              <w:t>SGK Devlet Primi Giderleri</w:t>
            </w:r>
          </w:p>
        </w:tc>
        <w:tc>
          <w:tcPr>
            <w:tcW w:w="2977" w:type="dxa"/>
          </w:tcPr>
          <w:p w:rsidR="000425CA" w:rsidRDefault="000425CA" w:rsidP="000425CA">
            <w:pPr>
              <w:jc w:val="right"/>
            </w:pPr>
            <w:r>
              <w:t>30.000</w:t>
            </w:r>
          </w:p>
        </w:tc>
      </w:tr>
      <w:tr w:rsidR="000425CA" w:rsidTr="00220C45">
        <w:tc>
          <w:tcPr>
            <w:tcW w:w="1287" w:type="dxa"/>
          </w:tcPr>
          <w:p w:rsidR="000425CA" w:rsidRDefault="000425CA" w:rsidP="000425CA">
            <w:pPr>
              <w:jc w:val="right"/>
            </w:pPr>
            <w:r>
              <w:t>03</w:t>
            </w:r>
          </w:p>
        </w:tc>
        <w:tc>
          <w:tcPr>
            <w:tcW w:w="5801" w:type="dxa"/>
          </w:tcPr>
          <w:p w:rsidR="000425CA" w:rsidRDefault="000425CA" w:rsidP="000425CA">
            <w:pPr>
              <w:jc w:val="right"/>
            </w:pPr>
            <w:r>
              <w:t>Mal ve Hizmet Alımı Giderleri</w:t>
            </w:r>
          </w:p>
        </w:tc>
        <w:tc>
          <w:tcPr>
            <w:tcW w:w="2977" w:type="dxa"/>
          </w:tcPr>
          <w:p w:rsidR="000425CA" w:rsidRDefault="000425CA" w:rsidP="000425CA">
            <w:pPr>
              <w:jc w:val="right"/>
            </w:pPr>
            <w:r>
              <w:t>1.569.000</w:t>
            </w:r>
          </w:p>
        </w:tc>
      </w:tr>
      <w:tr w:rsidR="000425CA" w:rsidTr="00220C45">
        <w:tc>
          <w:tcPr>
            <w:tcW w:w="1287" w:type="dxa"/>
          </w:tcPr>
          <w:p w:rsidR="000425CA" w:rsidRDefault="000425CA" w:rsidP="000425CA">
            <w:pPr>
              <w:jc w:val="right"/>
            </w:pPr>
            <w:r>
              <w:t xml:space="preserve"> 04</w:t>
            </w:r>
          </w:p>
        </w:tc>
        <w:tc>
          <w:tcPr>
            <w:tcW w:w="5801" w:type="dxa"/>
          </w:tcPr>
          <w:p w:rsidR="000425CA" w:rsidRDefault="000425CA" w:rsidP="000425CA">
            <w:pPr>
              <w:jc w:val="right"/>
            </w:pPr>
            <w:r>
              <w:t>Faiz Giderleri</w:t>
            </w:r>
          </w:p>
        </w:tc>
        <w:tc>
          <w:tcPr>
            <w:tcW w:w="2977" w:type="dxa"/>
          </w:tcPr>
          <w:p w:rsidR="000425CA" w:rsidRDefault="000425CA" w:rsidP="000425CA">
            <w:pPr>
              <w:jc w:val="right"/>
            </w:pPr>
          </w:p>
        </w:tc>
      </w:tr>
      <w:tr w:rsidR="000425CA" w:rsidTr="00220C45">
        <w:tc>
          <w:tcPr>
            <w:tcW w:w="1287" w:type="dxa"/>
          </w:tcPr>
          <w:p w:rsidR="000425CA" w:rsidRDefault="000425CA" w:rsidP="000425CA">
            <w:pPr>
              <w:jc w:val="right"/>
            </w:pPr>
            <w:r>
              <w:t>05</w:t>
            </w:r>
          </w:p>
        </w:tc>
        <w:tc>
          <w:tcPr>
            <w:tcW w:w="5801" w:type="dxa"/>
          </w:tcPr>
          <w:p w:rsidR="000425CA" w:rsidRDefault="000425CA" w:rsidP="000425CA">
            <w:pPr>
              <w:jc w:val="right"/>
            </w:pPr>
            <w:r>
              <w:t>Cari Transferler</w:t>
            </w:r>
          </w:p>
        </w:tc>
        <w:tc>
          <w:tcPr>
            <w:tcW w:w="2977" w:type="dxa"/>
          </w:tcPr>
          <w:p w:rsidR="000425CA" w:rsidRDefault="000425CA" w:rsidP="000425CA">
            <w:pPr>
              <w:jc w:val="right"/>
            </w:pPr>
          </w:p>
        </w:tc>
      </w:tr>
      <w:tr w:rsidR="000425CA" w:rsidTr="00220C45">
        <w:tc>
          <w:tcPr>
            <w:tcW w:w="1287" w:type="dxa"/>
          </w:tcPr>
          <w:p w:rsidR="000425CA" w:rsidRDefault="000425CA" w:rsidP="000425CA">
            <w:pPr>
              <w:jc w:val="right"/>
            </w:pPr>
            <w:r>
              <w:t>06</w:t>
            </w:r>
          </w:p>
        </w:tc>
        <w:tc>
          <w:tcPr>
            <w:tcW w:w="5801" w:type="dxa"/>
          </w:tcPr>
          <w:p w:rsidR="000425CA" w:rsidRDefault="000425CA" w:rsidP="000425CA">
            <w:pPr>
              <w:jc w:val="right"/>
            </w:pPr>
            <w:r>
              <w:t>Sermaye Giderleri</w:t>
            </w:r>
          </w:p>
        </w:tc>
        <w:tc>
          <w:tcPr>
            <w:tcW w:w="2977" w:type="dxa"/>
          </w:tcPr>
          <w:p w:rsidR="000425CA" w:rsidRDefault="000425CA" w:rsidP="000425CA">
            <w:pPr>
              <w:jc w:val="right"/>
            </w:pPr>
          </w:p>
        </w:tc>
      </w:tr>
      <w:tr w:rsidR="000425CA" w:rsidTr="00220C45">
        <w:tc>
          <w:tcPr>
            <w:tcW w:w="1287" w:type="dxa"/>
          </w:tcPr>
          <w:p w:rsidR="000425CA" w:rsidRDefault="000425CA" w:rsidP="000425CA">
            <w:pPr>
              <w:jc w:val="right"/>
            </w:pPr>
            <w:r>
              <w:lastRenderedPageBreak/>
              <w:t>07</w:t>
            </w:r>
          </w:p>
        </w:tc>
        <w:tc>
          <w:tcPr>
            <w:tcW w:w="5801" w:type="dxa"/>
          </w:tcPr>
          <w:p w:rsidR="000425CA" w:rsidRDefault="000425CA" w:rsidP="000425CA">
            <w:pPr>
              <w:jc w:val="right"/>
            </w:pPr>
            <w:r>
              <w:t>Sermaye Transferleri</w:t>
            </w:r>
          </w:p>
        </w:tc>
        <w:tc>
          <w:tcPr>
            <w:tcW w:w="2977" w:type="dxa"/>
          </w:tcPr>
          <w:p w:rsidR="000425CA" w:rsidRDefault="000425CA" w:rsidP="000425CA">
            <w:pPr>
              <w:jc w:val="right"/>
            </w:pPr>
          </w:p>
        </w:tc>
      </w:tr>
      <w:tr w:rsidR="000425CA" w:rsidTr="00220C45">
        <w:tc>
          <w:tcPr>
            <w:tcW w:w="1287" w:type="dxa"/>
          </w:tcPr>
          <w:p w:rsidR="000425CA" w:rsidRDefault="000425CA" w:rsidP="000425CA">
            <w:pPr>
              <w:jc w:val="right"/>
            </w:pPr>
            <w:r>
              <w:t>08</w:t>
            </w:r>
          </w:p>
        </w:tc>
        <w:tc>
          <w:tcPr>
            <w:tcW w:w="5801" w:type="dxa"/>
          </w:tcPr>
          <w:p w:rsidR="000425CA" w:rsidRDefault="000425CA" w:rsidP="000425CA">
            <w:pPr>
              <w:jc w:val="right"/>
            </w:pPr>
            <w:r>
              <w:t>Borç Verme</w:t>
            </w:r>
          </w:p>
        </w:tc>
        <w:tc>
          <w:tcPr>
            <w:tcW w:w="2977" w:type="dxa"/>
          </w:tcPr>
          <w:p w:rsidR="000425CA" w:rsidRDefault="000425CA" w:rsidP="000425CA">
            <w:pPr>
              <w:jc w:val="right"/>
            </w:pPr>
          </w:p>
        </w:tc>
      </w:tr>
      <w:tr w:rsidR="000425CA" w:rsidTr="00220C45">
        <w:tc>
          <w:tcPr>
            <w:tcW w:w="1287" w:type="dxa"/>
          </w:tcPr>
          <w:p w:rsidR="000425CA" w:rsidRDefault="000425CA" w:rsidP="000425CA">
            <w:pPr>
              <w:jc w:val="right"/>
            </w:pPr>
            <w:r>
              <w:t>09</w:t>
            </w:r>
          </w:p>
        </w:tc>
        <w:tc>
          <w:tcPr>
            <w:tcW w:w="5801" w:type="dxa"/>
          </w:tcPr>
          <w:p w:rsidR="000425CA" w:rsidRDefault="000425CA" w:rsidP="000425CA">
            <w:pPr>
              <w:jc w:val="right"/>
            </w:pPr>
            <w:r>
              <w:t>Yedek Ödenek</w:t>
            </w:r>
          </w:p>
        </w:tc>
        <w:tc>
          <w:tcPr>
            <w:tcW w:w="2977" w:type="dxa"/>
          </w:tcPr>
          <w:p w:rsidR="000425CA" w:rsidRDefault="000425CA" w:rsidP="000425CA">
            <w:pPr>
              <w:jc w:val="right"/>
            </w:pPr>
          </w:p>
        </w:tc>
      </w:tr>
      <w:tr w:rsidR="000425CA" w:rsidTr="00220C45">
        <w:tc>
          <w:tcPr>
            <w:tcW w:w="7088" w:type="dxa"/>
            <w:gridSpan w:val="2"/>
            <w:shd w:val="clear" w:color="auto" w:fill="737373"/>
          </w:tcPr>
          <w:p w:rsidR="000425CA" w:rsidRPr="00454936" w:rsidRDefault="000425CA" w:rsidP="000425CA">
            <w:pPr>
              <w:jc w:val="right"/>
              <w:rPr>
                <w:b/>
              </w:rPr>
            </w:pPr>
            <w:r w:rsidRPr="00454936">
              <w:rPr>
                <w:b/>
              </w:rPr>
              <w:t>Toplam Bütçe Kaynak İhtiyacı</w:t>
            </w:r>
          </w:p>
        </w:tc>
        <w:tc>
          <w:tcPr>
            <w:tcW w:w="2977" w:type="dxa"/>
            <w:shd w:val="clear" w:color="auto" w:fill="737373"/>
          </w:tcPr>
          <w:p w:rsidR="000425CA" w:rsidRDefault="000425CA" w:rsidP="000425CA">
            <w:pPr>
              <w:jc w:val="right"/>
            </w:pPr>
            <w:r>
              <w:t>1.703.000</w:t>
            </w:r>
          </w:p>
        </w:tc>
      </w:tr>
      <w:tr w:rsidR="000425CA" w:rsidTr="00220C45">
        <w:trPr>
          <w:trHeight w:val="482"/>
        </w:trPr>
        <w:tc>
          <w:tcPr>
            <w:tcW w:w="1287" w:type="dxa"/>
            <w:vMerge w:val="restart"/>
            <w:shd w:val="clear" w:color="auto" w:fill="737373"/>
            <w:textDirection w:val="btLr"/>
          </w:tcPr>
          <w:p w:rsidR="000425CA" w:rsidRPr="00454936" w:rsidRDefault="000425CA" w:rsidP="000425CA">
            <w:pPr>
              <w:ind w:left="113" w:right="113"/>
              <w:jc w:val="right"/>
              <w:rPr>
                <w:b/>
              </w:rPr>
            </w:pPr>
            <w:r w:rsidRPr="00454936">
              <w:rPr>
                <w:b/>
              </w:rPr>
              <w:t>Bütçe Dışı</w:t>
            </w:r>
          </w:p>
          <w:p w:rsidR="000425CA" w:rsidRPr="00454936" w:rsidRDefault="000425CA" w:rsidP="000425CA">
            <w:pPr>
              <w:ind w:left="113" w:right="113"/>
              <w:jc w:val="right"/>
              <w:rPr>
                <w:b/>
              </w:rPr>
            </w:pPr>
            <w:r w:rsidRPr="00454936">
              <w:rPr>
                <w:b/>
              </w:rPr>
              <w:t>Kaynak</w:t>
            </w:r>
          </w:p>
        </w:tc>
        <w:tc>
          <w:tcPr>
            <w:tcW w:w="5801" w:type="dxa"/>
          </w:tcPr>
          <w:p w:rsidR="000425CA" w:rsidRDefault="000425CA" w:rsidP="000425CA">
            <w:pPr>
              <w:jc w:val="right"/>
            </w:pPr>
          </w:p>
          <w:p w:rsidR="000425CA" w:rsidRDefault="000425CA" w:rsidP="000425CA">
            <w:pPr>
              <w:jc w:val="right"/>
            </w:pPr>
            <w:r>
              <w:t>Döner Sermaye</w:t>
            </w:r>
          </w:p>
        </w:tc>
        <w:tc>
          <w:tcPr>
            <w:tcW w:w="2977" w:type="dxa"/>
          </w:tcPr>
          <w:p w:rsidR="000425CA" w:rsidRDefault="000425CA" w:rsidP="000425CA">
            <w:pPr>
              <w:jc w:val="right"/>
            </w:pPr>
          </w:p>
        </w:tc>
      </w:tr>
      <w:tr w:rsidR="000425CA" w:rsidTr="00220C45">
        <w:trPr>
          <w:trHeight w:val="532"/>
        </w:trPr>
        <w:tc>
          <w:tcPr>
            <w:tcW w:w="1287" w:type="dxa"/>
            <w:vMerge/>
            <w:shd w:val="clear" w:color="auto" w:fill="737373"/>
          </w:tcPr>
          <w:p w:rsidR="000425CA" w:rsidRDefault="000425CA" w:rsidP="000425CA">
            <w:pPr>
              <w:jc w:val="right"/>
            </w:pPr>
          </w:p>
        </w:tc>
        <w:tc>
          <w:tcPr>
            <w:tcW w:w="5801" w:type="dxa"/>
          </w:tcPr>
          <w:p w:rsidR="000425CA" w:rsidRDefault="000425CA" w:rsidP="000425CA">
            <w:pPr>
              <w:jc w:val="right"/>
            </w:pPr>
          </w:p>
          <w:p w:rsidR="000425CA" w:rsidRDefault="000425CA" w:rsidP="000425CA">
            <w:pPr>
              <w:jc w:val="right"/>
            </w:pPr>
            <w:r>
              <w:t>Diğer Yurt İçi</w:t>
            </w:r>
          </w:p>
        </w:tc>
        <w:tc>
          <w:tcPr>
            <w:tcW w:w="2977" w:type="dxa"/>
          </w:tcPr>
          <w:p w:rsidR="000425CA" w:rsidRDefault="000425CA" w:rsidP="000425CA">
            <w:pPr>
              <w:jc w:val="right"/>
            </w:pPr>
          </w:p>
        </w:tc>
      </w:tr>
      <w:tr w:rsidR="000425CA" w:rsidTr="00220C45">
        <w:trPr>
          <w:trHeight w:val="462"/>
        </w:trPr>
        <w:tc>
          <w:tcPr>
            <w:tcW w:w="1287" w:type="dxa"/>
            <w:vMerge/>
            <w:shd w:val="clear" w:color="auto" w:fill="737373"/>
          </w:tcPr>
          <w:p w:rsidR="000425CA" w:rsidRDefault="000425CA" w:rsidP="000425CA">
            <w:pPr>
              <w:jc w:val="right"/>
            </w:pPr>
          </w:p>
        </w:tc>
        <w:tc>
          <w:tcPr>
            <w:tcW w:w="5801" w:type="dxa"/>
          </w:tcPr>
          <w:p w:rsidR="000425CA" w:rsidRDefault="000425CA" w:rsidP="000425CA">
            <w:pPr>
              <w:jc w:val="right"/>
            </w:pPr>
          </w:p>
          <w:p w:rsidR="000425CA" w:rsidRDefault="000425CA" w:rsidP="000425CA">
            <w:pPr>
              <w:jc w:val="right"/>
            </w:pPr>
            <w:r>
              <w:t>Yurt Dışı</w:t>
            </w:r>
          </w:p>
        </w:tc>
        <w:tc>
          <w:tcPr>
            <w:tcW w:w="2977" w:type="dxa"/>
          </w:tcPr>
          <w:p w:rsidR="000425CA" w:rsidRDefault="000425CA" w:rsidP="000425CA">
            <w:pPr>
              <w:jc w:val="right"/>
            </w:pPr>
          </w:p>
        </w:tc>
      </w:tr>
      <w:tr w:rsidR="000425CA" w:rsidTr="00220C45">
        <w:tc>
          <w:tcPr>
            <w:tcW w:w="7088" w:type="dxa"/>
            <w:gridSpan w:val="2"/>
            <w:shd w:val="clear" w:color="auto" w:fill="737373"/>
          </w:tcPr>
          <w:p w:rsidR="000425CA" w:rsidRPr="00454936" w:rsidRDefault="000425CA" w:rsidP="000425CA">
            <w:pPr>
              <w:jc w:val="right"/>
              <w:rPr>
                <w:b/>
              </w:rPr>
            </w:pPr>
            <w:r w:rsidRPr="00454936">
              <w:rPr>
                <w:b/>
              </w:rPr>
              <w:t>Toplam Bütçe Dışı Kaynak İhtiyacı</w:t>
            </w:r>
          </w:p>
        </w:tc>
        <w:tc>
          <w:tcPr>
            <w:tcW w:w="2977" w:type="dxa"/>
            <w:shd w:val="clear" w:color="auto" w:fill="737373"/>
          </w:tcPr>
          <w:p w:rsidR="000425CA" w:rsidRDefault="000425CA" w:rsidP="000425CA">
            <w:pPr>
              <w:jc w:val="right"/>
            </w:pPr>
          </w:p>
        </w:tc>
      </w:tr>
      <w:tr w:rsidR="000425CA" w:rsidTr="00220C45">
        <w:tc>
          <w:tcPr>
            <w:tcW w:w="7088" w:type="dxa"/>
            <w:gridSpan w:val="2"/>
            <w:shd w:val="clear" w:color="auto" w:fill="737373"/>
          </w:tcPr>
          <w:p w:rsidR="000425CA" w:rsidRPr="00454936" w:rsidRDefault="000425CA" w:rsidP="000425CA">
            <w:pPr>
              <w:jc w:val="right"/>
              <w:rPr>
                <w:b/>
              </w:rPr>
            </w:pPr>
            <w:r w:rsidRPr="00454936">
              <w:rPr>
                <w:b/>
              </w:rPr>
              <w:t>Toplam Kaynak İhtiyacı</w:t>
            </w:r>
          </w:p>
        </w:tc>
        <w:tc>
          <w:tcPr>
            <w:tcW w:w="2977" w:type="dxa"/>
            <w:shd w:val="clear" w:color="auto" w:fill="737373"/>
          </w:tcPr>
          <w:p w:rsidR="000425CA" w:rsidRDefault="000425CA" w:rsidP="000425CA">
            <w:pPr>
              <w:jc w:val="right"/>
            </w:pPr>
            <w:r>
              <w:t>1.703.000</w:t>
            </w:r>
          </w:p>
        </w:tc>
      </w:tr>
    </w:tbl>
    <w:p w:rsidR="000425CA" w:rsidRDefault="000425CA" w:rsidP="000425CA">
      <w:pPr>
        <w:tabs>
          <w:tab w:val="left" w:pos="2360"/>
        </w:tabs>
        <w:jc w:val="right"/>
      </w:pPr>
      <w:r>
        <w:t xml:space="preserve"> </w:t>
      </w:r>
    </w:p>
    <w:p w:rsidR="00AB6E8F" w:rsidRDefault="00AB6E8F" w:rsidP="000425CA">
      <w:pPr>
        <w:pBdr>
          <w:bottom w:val="dotted" w:sz="24" w:space="1" w:color="auto"/>
        </w:pBdr>
        <w:jc w:val="right"/>
      </w:pPr>
    </w:p>
    <w:p w:rsidR="00CB495A" w:rsidRDefault="00CB495A" w:rsidP="002818BF">
      <w:pPr>
        <w:jc w:val="center"/>
      </w:pPr>
    </w:p>
    <w:p w:rsidR="00CB495A" w:rsidRDefault="00CB495A" w:rsidP="002818BF">
      <w:pPr>
        <w:jc w:val="center"/>
      </w:pPr>
    </w:p>
    <w:p w:rsidR="00CB495A" w:rsidRDefault="00CB495A" w:rsidP="000425CA">
      <w:pPr>
        <w:jc w:val="right"/>
      </w:pPr>
    </w:p>
    <w:p w:rsidR="00CB495A" w:rsidRPr="00020FC0" w:rsidRDefault="00CB495A" w:rsidP="00CB495A">
      <w:pPr>
        <w:pStyle w:val="Default"/>
        <w:framePr w:w="967" w:h="485" w:hRule="exact" w:wrap="auto" w:vAnchor="page" w:hAnchor="page" w:x="5422" w:y="8825"/>
        <w:jc w:val="center"/>
        <w:rPr>
          <w:sz w:val="52"/>
          <w:szCs w:val="52"/>
        </w:rPr>
      </w:pPr>
      <w:r w:rsidRPr="00020FC0">
        <w:rPr>
          <w:sz w:val="52"/>
          <w:szCs w:val="52"/>
        </w:rPr>
        <w:t>T.C</w:t>
      </w:r>
    </w:p>
    <w:p w:rsidR="00CB495A" w:rsidRPr="00020FC0" w:rsidRDefault="00CB495A" w:rsidP="00CB495A">
      <w:pPr>
        <w:pStyle w:val="Default"/>
        <w:framePr w:w="6719" w:wrap="auto" w:vAnchor="page" w:hAnchor="page" w:x="2668" w:y="9576"/>
        <w:jc w:val="center"/>
        <w:rPr>
          <w:rFonts w:ascii="Book Antiqua" w:hAnsi="Book Antiqua" w:cs="Book Antiqua"/>
          <w:sz w:val="60"/>
          <w:szCs w:val="60"/>
        </w:rPr>
      </w:pPr>
      <w:r w:rsidRPr="00020FC0">
        <w:rPr>
          <w:rFonts w:ascii="Book Antiqua" w:hAnsi="Book Antiqua" w:cs="Book Antiqua"/>
          <w:sz w:val="60"/>
          <w:szCs w:val="60"/>
        </w:rPr>
        <w:t>KARABÜK BELEDİYESİ</w:t>
      </w:r>
      <w:r>
        <w:rPr>
          <w:rFonts w:ascii="Book Antiqua" w:hAnsi="Book Antiqua" w:cs="Book Antiqua"/>
          <w:sz w:val="60"/>
          <w:szCs w:val="60"/>
        </w:rPr>
        <w:br/>
        <w:t>Fen İşleri Müdürlüğü</w:t>
      </w:r>
      <w:r w:rsidRPr="00020FC0">
        <w:rPr>
          <w:rFonts w:ascii="Book Antiqua" w:hAnsi="Book Antiqua" w:cs="Book Antiqua"/>
          <w:sz w:val="60"/>
          <w:szCs w:val="60"/>
        </w:rPr>
        <w:t xml:space="preserve"> </w:t>
      </w:r>
    </w:p>
    <w:p w:rsidR="00CB495A" w:rsidRPr="00020FC0" w:rsidRDefault="00CB495A" w:rsidP="00CB495A">
      <w:pPr>
        <w:pStyle w:val="Default"/>
        <w:framePr w:w="140" w:wrap="auto" w:vAnchor="page" w:hAnchor="page" w:x="5954" w:y="10323"/>
        <w:jc w:val="center"/>
        <w:rPr>
          <w:rFonts w:ascii="Book Antiqua" w:hAnsi="Book Antiqua" w:cs="Book Antiqua"/>
          <w:sz w:val="56"/>
          <w:szCs w:val="56"/>
        </w:rPr>
      </w:pPr>
      <w:r w:rsidRPr="00020FC0">
        <w:rPr>
          <w:rFonts w:ascii="Book Antiqua" w:hAnsi="Book Antiqua" w:cs="Book Antiqua"/>
          <w:sz w:val="56"/>
          <w:szCs w:val="56"/>
        </w:rPr>
        <w:t xml:space="preserve"> </w:t>
      </w:r>
    </w:p>
    <w:p w:rsidR="00CB495A" w:rsidRPr="004B321F" w:rsidRDefault="00CB495A" w:rsidP="00CB495A">
      <w:pPr>
        <w:pStyle w:val="Default"/>
        <w:jc w:val="both"/>
        <w:rPr>
          <w:color w:val="FF0000"/>
        </w:rPr>
      </w:pPr>
      <w:r w:rsidRPr="004B321F">
        <w:rPr>
          <w:color w:val="FF0000"/>
        </w:rPr>
        <w:t xml:space="preserve">  </w:t>
      </w:r>
    </w:p>
    <w:p w:rsidR="00CB495A" w:rsidRPr="004B321F" w:rsidRDefault="00CB495A" w:rsidP="00CB495A">
      <w:pPr>
        <w:pStyle w:val="Default"/>
        <w:ind w:firstLine="720"/>
        <w:jc w:val="both"/>
      </w:pPr>
      <w:r w:rsidRPr="004B321F">
        <w:t xml:space="preserve">Fen İşleri Müdürlüğümüz 5393 sayılı belediye kanununun 48. maddesi gereği üst ve alt yapının yapımını sağlayarak, </w:t>
      </w:r>
      <w:r w:rsidRPr="004B321F">
        <w:rPr>
          <w:b/>
          <w:bCs/>
        </w:rPr>
        <w:t>TOPLUM REFAHI HİZMETLERİ</w:t>
      </w:r>
      <w:r w:rsidRPr="004B321F">
        <w:t xml:space="preserve"> için görevini yerine getirmektedir.</w:t>
      </w:r>
    </w:p>
    <w:p w:rsidR="00CB495A" w:rsidRPr="00CE07FF" w:rsidRDefault="00CB495A" w:rsidP="00CB495A">
      <w:pPr>
        <w:jc w:val="both"/>
        <w:rPr>
          <w:color w:val="000000"/>
        </w:rPr>
      </w:pPr>
      <w:r>
        <w:rPr>
          <w:color w:val="000000"/>
        </w:rPr>
        <w:t xml:space="preserve">           </w:t>
      </w:r>
      <w:r w:rsidRPr="004B321F">
        <w:t xml:space="preserve">1-) </w:t>
      </w:r>
      <w:r w:rsidRPr="00CE07FF">
        <w:rPr>
          <w:color w:val="000000"/>
        </w:rPr>
        <w:t xml:space="preserve">Müdürlüğümüzde 1 müdür, 1 mimar, </w:t>
      </w:r>
      <w:r>
        <w:rPr>
          <w:color w:val="000000"/>
        </w:rPr>
        <w:t>3</w:t>
      </w:r>
      <w:r w:rsidRPr="00CE07FF">
        <w:rPr>
          <w:color w:val="000000"/>
        </w:rPr>
        <w:t xml:space="preserve"> inşaat mühendisi, 1 makina mühendisi, 1 elektrik-elektronik mühendisi, 1 elek</w:t>
      </w:r>
      <w:r>
        <w:rPr>
          <w:color w:val="000000"/>
        </w:rPr>
        <w:t>t</w:t>
      </w:r>
      <w:r w:rsidRPr="00CE07FF">
        <w:rPr>
          <w:color w:val="000000"/>
        </w:rPr>
        <w:t>ronik ve haberleşme mühendisi,</w:t>
      </w:r>
      <w:r>
        <w:rPr>
          <w:color w:val="000000"/>
        </w:rPr>
        <w:t xml:space="preserve"> 1 inşaat teknikeri olmak üzere 9</w:t>
      </w:r>
      <w:r w:rsidRPr="00CE07FF">
        <w:rPr>
          <w:color w:val="000000"/>
        </w:rPr>
        <w:t xml:space="preserve"> memur ile 1</w:t>
      </w:r>
      <w:r>
        <w:rPr>
          <w:color w:val="000000"/>
        </w:rPr>
        <w:t>3 işçi ile beraber toplam 22</w:t>
      </w:r>
      <w:r w:rsidRPr="00CE07FF">
        <w:rPr>
          <w:color w:val="000000"/>
        </w:rPr>
        <w:t xml:space="preserve"> kadrolu personel mevcuttur. </w:t>
      </w:r>
      <w:r>
        <w:rPr>
          <w:color w:val="000000"/>
        </w:rPr>
        <w:t xml:space="preserve">Ayrıca sözleşmeli olarak 3 mühendis-mimar, 7 tekniker </w:t>
      </w:r>
      <w:r w:rsidRPr="00CE07FF">
        <w:rPr>
          <w:color w:val="000000"/>
        </w:rPr>
        <w:t>çalış</w:t>
      </w:r>
      <w:r>
        <w:rPr>
          <w:color w:val="000000"/>
        </w:rPr>
        <w:t>anımız</w:t>
      </w:r>
      <w:r w:rsidRPr="00CE07FF">
        <w:rPr>
          <w:color w:val="000000"/>
        </w:rPr>
        <w:t xml:space="preserve"> </w:t>
      </w:r>
      <w:r>
        <w:rPr>
          <w:color w:val="000000"/>
        </w:rPr>
        <w:t xml:space="preserve">vardır. 2020 yılında 6 adet daha sözleşmeli personel alımı </w:t>
      </w:r>
      <w:r w:rsidRPr="00CE07FF">
        <w:rPr>
          <w:color w:val="000000"/>
        </w:rPr>
        <w:t xml:space="preserve">öngörülmüştür. </w:t>
      </w:r>
      <w:r>
        <w:rPr>
          <w:color w:val="000000"/>
        </w:rPr>
        <w:t>Belediyemiz şirketi olan PERSONEL A.Ş. den h</w:t>
      </w:r>
      <w:r w:rsidRPr="00CE07FF">
        <w:rPr>
          <w:color w:val="000000"/>
        </w:rPr>
        <w:t xml:space="preserve">izmet alımı ile </w:t>
      </w:r>
      <w:r>
        <w:rPr>
          <w:color w:val="000000"/>
        </w:rPr>
        <w:t>85</w:t>
      </w:r>
      <w:r w:rsidRPr="00CE07FF">
        <w:rPr>
          <w:color w:val="000000"/>
        </w:rPr>
        <w:t xml:space="preserve"> vasıflı, </w:t>
      </w:r>
      <w:r>
        <w:rPr>
          <w:color w:val="000000"/>
        </w:rPr>
        <w:t>80</w:t>
      </w:r>
      <w:r w:rsidRPr="00CE07FF">
        <w:rPr>
          <w:color w:val="000000"/>
        </w:rPr>
        <w:t xml:space="preserve"> vasıfsız işçi ile </w:t>
      </w:r>
      <w:r>
        <w:rPr>
          <w:color w:val="000000"/>
        </w:rPr>
        <w:t>10</w:t>
      </w:r>
      <w:r w:rsidRPr="00CE07FF">
        <w:rPr>
          <w:color w:val="000000"/>
        </w:rPr>
        <w:t xml:space="preserve"> şoför, 5 engelli vasıfsız olmak üzere toplam 1</w:t>
      </w:r>
      <w:r>
        <w:rPr>
          <w:color w:val="000000"/>
        </w:rPr>
        <w:t>8</w:t>
      </w:r>
      <w:r w:rsidRPr="00CE07FF">
        <w:rPr>
          <w:color w:val="000000"/>
        </w:rPr>
        <w:t xml:space="preserve">0 destek personel ile hizmet edilmesi planlanmaktadır. </w:t>
      </w:r>
    </w:p>
    <w:p w:rsidR="00CB495A" w:rsidRPr="00CE07FF" w:rsidRDefault="00CB495A" w:rsidP="00CB495A">
      <w:pPr>
        <w:jc w:val="both"/>
        <w:rPr>
          <w:color w:val="000000"/>
        </w:rPr>
      </w:pPr>
      <w:r>
        <w:rPr>
          <w:color w:val="000000"/>
        </w:rPr>
        <w:lastRenderedPageBreak/>
        <w:t xml:space="preserve">           </w:t>
      </w:r>
      <w:r w:rsidRPr="00CE07FF">
        <w:rPr>
          <w:color w:val="000000"/>
        </w:rPr>
        <w:t xml:space="preserve">2-) Şantiyemizde 10 resmi 3 özel adet damperli kamyon, 2 adet transmikser, 4 adet kepçe,1 paletli dozer, 2 adet traktör, 3 adet grayder, 2 adet ekskavatör(Kato), 2 adet JCB Kazıcı, 1 adet silindir, 1 adet sallama kepçe, 1 adet asfalt dispiritörü müdürlüğümüz  bünyesinde  mevcuttur. Hizmet alımı içerisinde 3 adet damperli kamyon ile 13 adet çim biçme ve park-bahçe gereçleri istenmesi planlanmaktadır. </w:t>
      </w:r>
    </w:p>
    <w:p w:rsidR="00CB495A" w:rsidRPr="00CE07FF" w:rsidRDefault="00CB495A" w:rsidP="00CB495A">
      <w:pPr>
        <w:jc w:val="both"/>
        <w:rPr>
          <w:color w:val="000000"/>
        </w:rPr>
      </w:pPr>
      <w:r>
        <w:rPr>
          <w:color w:val="000000"/>
        </w:rPr>
        <w:t xml:space="preserve">           </w:t>
      </w:r>
      <w:r w:rsidRPr="00CE07FF">
        <w:rPr>
          <w:color w:val="000000"/>
        </w:rPr>
        <w:t>3-)  20</w:t>
      </w:r>
      <w:r>
        <w:rPr>
          <w:color w:val="000000"/>
        </w:rPr>
        <w:t>20</w:t>
      </w:r>
      <w:r w:rsidRPr="00CE07FF">
        <w:rPr>
          <w:color w:val="000000"/>
        </w:rPr>
        <w:t xml:space="preserve"> yılında Bitümlü Sıcak Karışım Asfalt Yapımı için </w:t>
      </w:r>
      <w:r>
        <w:rPr>
          <w:color w:val="000000"/>
        </w:rPr>
        <w:t>90</w:t>
      </w:r>
      <w:r w:rsidRPr="00CE07FF">
        <w:rPr>
          <w:color w:val="000000"/>
        </w:rPr>
        <w:t>,000 ton yeni yapım, tamir için 2</w:t>
      </w:r>
      <w:r>
        <w:rPr>
          <w:color w:val="000000"/>
        </w:rPr>
        <w:t>5</w:t>
      </w:r>
      <w:r w:rsidRPr="00CE07FF">
        <w:rPr>
          <w:color w:val="000000"/>
        </w:rPr>
        <w:t xml:space="preserve">,000 ton BSK Asfalt (sıcak asfalt), </w:t>
      </w:r>
      <w:r>
        <w:rPr>
          <w:color w:val="000000"/>
        </w:rPr>
        <w:t>15,</w:t>
      </w:r>
      <w:r w:rsidRPr="00CE07FF">
        <w:rPr>
          <w:color w:val="000000"/>
        </w:rPr>
        <w:t xml:space="preserve">000 ton asfalt kazıma; </w:t>
      </w:r>
      <w:r>
        <w:rPr>
          <w:color w:val="000000"/>
        </w:rPr>
        <w:t>30</w:t>
      </w:r>
      <w:r w:rsidRPr="00CE07FF">
        <w:rPr>
          <w:color w:val="000000"/>
        </w:rPr>
        <w:t xml:space="preserve">.000 m² yeni beton yol ve kaldırım, </w:t>
      </w:r>
      <w:r>
        <w:rPr>
          <w:color w:val="000000"/>
        </w:rPr>
        <w:t>300</w:t>
      </w:r>
      <w:r w:rsidRPr="00CE07FF">
        <w:rPr>
          <w:color w:val="000000"/>
        </w:rPr>
        <w:t xml:space="preserve"> m</w:t>
      </w:r>
      <w:r>
        <w:rPr>
          <w:color w:val="000000"/>
        </w:rPr>
        <w:t>³</w:t>
      </w:r>
      <w:r w:rsidRPr="00CE07FF">
        <w:rPr>
          <w:color w:val="000000"/>
        </w:rPr>
        <w:t xml:space="preserve"> kaldırım bordür beton tamiri, </w:t>
      </w:r>
      <w:r>
        <w:rPr>
          <w:color w:val="000000"/>
        </w:rPr>
        <w:t xml:space="preserve">30,000 </w:t>
      </w:r>
      <w:r w:rsidRPr="00CE07FF">
        <w:rPr>
          <w:color w:val="000000"/>
        </w:rPr>
        <w:t>m</w:t>
      </w:r>
      <w:r>
        <w:rPr>
          <w:color w:val="000000"/>
        </w:rPr>
        <w:t>²</w:t>
      </w:r>
      <w:r w:rsidRPr="00CE07FF">
        <w:rPr>
          <w:color w:val="000000"/>
        </w:rPr>
        <w:t xml:space="preserve"> ham yol açımı, </w:t>
      </w:r>
      <w:r>
        <w:rPr>
          <w:color w:val="000000"/>
        </w:rPr>
        <w:t>10,0</w:t>
      </w:r>
      <w:r w:rsidRPr="00CE07FF">
        <w:rPr>
          <w:color w:val="000000"/>
        </w:rPr>
        <w:t xml:space="preserve">00 m. bordür yapımı planlanmıştır. Aynı yıl ortalama 2,5 m. yüksekliğinde </w:t>
      </w:r>
      <w:r>
        <w:rPr>
          <w:color w:val="000000"/>
        </w:rPr>
        <w:t>1,</w:t>
      </w:r>
      <w:r w:rsidRPr="00CE07FF">
        <w:rPr>
          <w:color w:val="000000"/>
        </w:rPr>
        <w:t xml:space="preserve">750 m., 5 m. yüksekliğinde </w:t>
      </w:r>
      <w:r>
        <w:rPr>
          <w:color w:val="000000"/>
        </w:rPr>
        <w:t>50</w:t>
      </w:r>
      <w:r w:rsidRPr="00CE07FF">
        <w:rPr>
          <w:color w:val="000000"/>
        </w:rPr>
        <w:t>0 m.  istinat duvarı yapımı, 3</w:t>
      </w:r>
      <w:r>
        <w:rPr>
          <w:color w:val="000000"/>
        </w:rPr>
        <w:t>5</w:t>
      </w:r>
      <w:r w:rsidRPr="00CE07FF">
        <w:rPr>
          <w:color w:val="000000"/>
        </w:rPr>
        <w:t>0 m. merdiven yapım tamir, mahalle yollarında 2 adet menfez ile sanat yapılarının iyileştirilmesi. Muhtelif mahallerde</w:t>
      </w:r>
      <w:r>
        <w:rPr>
          <w:color w:val="000000"/>
        </w:rPr>
        <w:t xml:space="preserve"> </w:t>
      </w:r>
      <w:r w:rsidRPr="00CE07FF">
        <w:rPr>
          <w:color w:val="000000"/>
        </w:rPr>
        <w:t xml:space="preserve">5 adet </w:t>
      </w:r>
      <w:r>
        <w:rPr>
          <w:color w:val="000000"/>
        </w:rPr>
        <w:t xml:space="preserve">yeni </w:t>
      </w:r>
      <w:r w:rsidRPr="00CE07FF">
        <w:rPr>
          <w:color w:val="000000"/>
        </w:rPr>
        <w:t>çocuk bahçesi ve oyun grubu ile park y</w:t>
      </w:r>
      <w:r>
        <w:rPr>
          <w:color w:val="000000"/>
        </w:rPr>
        <w:t>apımı</w:t>
      </w:r>
      <w:r w:rsidRPr="00CE07FF">
        <w:rPr>
          <w:color w:val="000000"/>
        </w:rPr>
        <w:t>, 2 adet halı saha yapımı, ağaçlandırma alanlarının bakımı, 2</w:t>
      </w:r>
      <w:r>
        <w:rPr>
          <w:color w:val="000000"/>
        </w:rPr>
        <w:t>0,</w:t>
      </w:r>
      <w:r w:rsidRPr="00CE07FF">
        <w:rPr>
          <w:color w:val="000000"/>
        </w:rPr>
        <w:t xml:space="preserve">000 adet ağaç ve 150.000 adet mevsimlik çiçek dikimi, ağaç budama vb. </w:t>
      </w:r>
      <w:r>
        <w:rPr>
          <w:color w:val="000000"/>
        </w:rPr>
        <w:t>20</w:t>
      </w:r>
      <w:r w:rsidRPr="00CE07FF">
        <w:rPr>
          <w:color w:val="000000"/>
        </w:rPr>
        <w:t xml:space="preserve"> adet park bakımı çalışmaları sürdürülecektir.</w:t>
      </w:r>
    </w:p>
    <w:p w:rsidR="00CB495A" w:rsidRPr="00CE07FF" w:rsidRDefault="00CB495A" w:rsidP="00CB495A">
      <w:pPr>
        <w:jc w:val="both"/>
        <w:rPr>
          <w:color w:val="000000"/>
        </w:rPr>
      </w:pPr>
      <w:r>
        <w:rPr>
          <w:color w:val="000000"/>
        </w:rPr>
        <w:t xml:space="preserve">           </w:t>
      </w:r>
      <w:r w:rsidRPr="00CE07FF">
        <w:rPr>
          <w:color w:val="000000"/>
        </w:rPr>
        <w:t xml:space="preserve">4-) </w:t>
      </w:r>
      <w:r w:rsidRPr="008D78E9">
        <w:rPr>
          <w:color w:val="000000"/>
        </w:rPr>
        <w:t>Karabük-Safranbolu arası</w:t>
      </w:r>
      <w:r>
        <w:rPr>
          <w:color w:val="000000"/>
        </w:rPr>
        <w:t xml:space="preserve"> 2 adet</w:t>
      </w:r>
      <w:r w:rsidRPr="008D78E9">
        <w:rPr>
          <w:color w:val="000000"/>
        </w:rPr>
        <w:t xml:space="preserve"> Kavşak Düzenleme</w:t>
      </w:r>
      <w:r>
        <w:rPr>
          <w:color w:val="000000"/>
        </w:rPr>
        <w:t xml:space="preserve">, </w:t>
      </w:r>
      <w:r w:rsidRPr="008D78E9">
        <w:rPr>
          <w:color w:val="000000"/>
        </w:rPr>
        <w:t>Bilim ve İnovasyon Merkezi</w:t>
      </w:r>
      <w:r>
        <w:rPr>
          <w:color w:val="000000"/>
        </w:rPr>
        <w:t xml:space="preserve">, </w:t>
      </w:r>
      <w:r w:rsidRPr="008D78E9">
        <w:rPr>
          <w:color w:val="000000"/>
        </w:rPr>
        <w:t>Sağlık Tarama ve Tanı Merkezi</w:t>
      </w:r>
      <w:r>
        <w:rPr>
          <w:color w:val="000000"/>
        </w:rPr>
        <w:t xml:space="preserve">, </w:t>
      </w:r>
      <w:r w:rsidRPr="008D78E9">
        <w:rPr>
          <w:color w:val="000000"/>
        </w:rPr>
        <w:t>Şirinevler Alternatif Yol Yapımı</w:t>
      </w:r>
      <w:r>
        <w:rPr>
          <w:color w:val="000000"/>
        </w:rPr>
        <w:t xml:space="preserve">, </w:t>
      </w:r>
      <w:r w:rsidRPr="008D78E9">
        <w:rPr>
          <w:color w:val="000000"/>
        </w:rPr>
        <w:t>Kanyon Park ve Düğün Salonu İkmal İnşaatı</w:t>
      </w:r>
      <w:r>
        <w:rPr>
          <w:color w:val="000000"/>
        </w:rPr>
        <w:t xml:space="preserve"> </w:t>
      </w:r>
      <w:r w:rsidR="00466CDC">
        <w:rPr>
          <w:color w:val="000000"/>
        </w:rPr>
        <w:t>yapımı planlamaları yapılacaktır.</w:t>
      </w:r>
      <w:r w:rsidRPr="00CE07FF">
        <w:rPr>
          <w:color w:val="000000"/>
        </w:rPr>
        <w:t xml:space="preserve"> </w:t>
      </w:r>
    </w:p>
    <w:p w:rsidR="00CB495A" w:rsidRPr="00CE07FF" w:rsidRDefault="00CB495A" w:rsidP="00CB495A">
      <w:pPr>
        <w:jc w:val="both"/>
        <w:rPr>
          <w:color w:val="000000"/>
        </w:rPr>
      </w:pPr>
      <w:r>
        <w:rPr>
          <w:color w:val="000000"/>
        </w:rPr>
        <w:t xml:space="preserve">           </w:t>
      </w:r>
      <w:r w:rsidRPr="00CE07FF">
        <w:rPr>
          <w:color w:val="000000"/>
        </w:rPr>
        <w:t>5-) Şehrimize</w:t>
      </w:r>
      <w:r>
        <w:rPr>
          <w:color w:val="000000"/>
        </w:rPr>
        <w:t xml:space="preserve"> yine</w:t>
      </w:r>
      <w:r w:rsidRPr="00CE07FF">
        <w:rPr>
          <w:color w:val="000000"/>
        </w:rPr>
        <w:t xml:space="preserve"> </w:t>
      </w:r>
      <w:r>
        <w:rPr>
          <w:color w:val="000000"/>
        </w:rPr>
        <w:t xml:space="preserve">3 adet </w:t>
      </w:r>
      <w:r w:rsidRPr="00EE233F">
        <w:rPr>
          <w:color w:val="000000"/>
        </w:rPr>
        <w:t>Mahalle Sosyal Yaşam Merkezi</w:t>
      </w:r>
      <w:r>
        <w:rPr>
          <w:color w:val="000000"/>
        </w:rPr>
        <w:t xml:space="preserve">, </w:t>
      </w:r>
      <w:r w:rsidRPr="00EE233F">
        <w:rPr>
          <w:color w:val="000000"/>
        </w:rPr>
        <w:t>2. El Oto alım Satım Alan Binaları</w:t>
      </w:r>
      <w:r>
        <w:rPr>
          <w:color w:val="000000"/>
        </w:rPr>
        <w:t xml:space="preserve">, </w:t>
      </w:r>
      <w:r w:rsidRPr="00EE233F">
        <w:rPr>
          <w:color w:val="000000"/>
        </w:rPr>
        <w:t>Tır Parkı Hizmet Binası</w:t>
      </w:r>
      <w:r>
        <w:rPr>
          <w:color w:val="000000"/>
        </w:rPr>
        <w:t xml:space="preserve">, </w:t>
      </w:r>
      <w:r w:rsidRPr="00EE233F">
        <w:rPr>
          <w:color w:val="000000"/>
        </w:rPr>
        <w:t>Mahalle</w:t>
      </w:r>
      <w:r>
        <w:rPr>
          <w:color w:val="000000"/>
        </w:rPr>
        <w:t xml:space="preserve"> </w:t>
      </w:r>
      <w:r w:rsidRPr="00EE233F">
        <w:rPr>
          <w:color w:val="000000"/>
        </w:rPr>
        <w:t>İtfaiye Hizmet Binası</w:t>
      </w:r>
      <w:r>
        <w:rPr>
          <w:color w:val="000000"/>
        </w:rPr>
        <w:t xml:space="preserve"> </w:t>
      </w:r>
      <w:r w:rsidRPr="00CE07FF">
        <w:rPr>
          <w:color w:val="000000"/>
        </w:rPr>
        <w:t xml:space="preserve">yapımı planlanmıştır.  </w:t>
      </w:r>
    </w:p>
    <w:p w:rsidR="00CB495A" w:rsidRPr="00CE07FF" w:rsidRDefault="00CB495A" w:rsidP="00CB495A">
      <w:pPr>
        <w:jc w:val="both"/>
        <w:rPr>
          <w:color w:val="000000"/>
        </w:rPr>
      </w:pPr>
      <w:r>
        <w:rPr>
          <w:color w:val="000000"/>
        </w:rPr>
        <w:t xml:space="preserve">           </w:t>
      </w:r>
      <w:r w:rsidRPr="00CE07FF">
        <w:rPr>
          <w:color w:val="000000"/>
        </w:rPr>
        <w:t xml:space="preserve">6-)  Karabük şehrimizin diğer kamu kurumlarına da inşaat imalatları yapım destekleri de müdürlüğümüzce verilecektir. </w:t>
      </w:r>
    </w:p>
    <w:p w:rsidR="00CB495A" w:rsidRPr="00CE07FF" w:rsidRDefault="00CB495A" w:rsidP="00CB495A">
      <w:pPr>
        <w:jc w:val="both"/>
        <w:rPr>
          <w:color w:val="000000"/>
        </w:rPr>
      </w:pPr>
      <w:r>
        <w:rPr>
          <w:color w:val="000000"/>
        </w:rPr>
        <w:t xml:space="preserve">           </w:t>
      </w:r>
      <w:r w:rsidRPr="00CE07FF">
        <w:rPr>
          <w:color w:val="000000"/>
        </w:rPr>
        <w:t xml:space="preserve">7-) Müdürlüğümüzün hizmet kalitesini artırmak </w:t>
      </w:r>
      <w:r>
        <w:rPr>
          <w:color w:val="000000"/>
        </w:rPr>
        <w:t xml:space="preserve">kontrollük denetimlerini kısa sürede yapabilmek şikayet ve talep </w:t>
      </w:r>
      <w:r w:rsidRPr="00CE07FF">
        <w:rPr>
          <w:color w:val="000000"/>
        </w:rPr>
        <w:t xml:space="preserve">iş sürecini kısaltabilmek için 1 adet  </w:t>
      </w:r>
      <w:r>
        <w:rPr>
          <w:color w:val="000000"/>
        </w:rPr>
        <w:t xml:space="preserve">4x4 kamyonet binek aracı </w:t>
      </w:r>
      <w:r w:rsidR="00466CDC">
        <w:rPr>
          <w:color w:val="000000"/>
        </w:rPr>
        <w:t xml:space="preserve">temini alımı veya hizmet alımı olarak </w:t>
      </w:r>
      <w:r w:rsidRPr="00CE07FF">
        <w:rPr>
          <w:color w:val="000000"/>
        </w:rPr>
        <w:t xml:space="preserve"> düşünülmektedir. </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87"/>
        <w:gridCol w:w="5801"/>
        <w:gridCol w:w="2977"/>
      </w:tblGrid>
      <w:tr w:rsidR="00833D74" w:rsidTr="00220C45">
        <w:tc>
          <w:tcPr>
            <w:tcW w:w="7088" w:type="dxa"/>
            <w:gridSpan w:val="2"/>
            <w:shd w:val="clear" w:color="auto" w:fill="737373"/>
          </w:tcPr>
          <w:p w:rsidR="00833D74" w:rsidRPr="00454936" w:rsidRDefault="00CB495A" w:rsidP="00220C45">
            <w:pPr>
              <w:jc w:val="center"/>
              <w:rPr>
                <w:b/>
              </w:rPr>
            </w:pPr>
            <w:r>
              <w:rPr>
                <w:b/>
                <w:bCs/>
                <w:color w:val="000000"/>
                <w:sz w:val="23"/>
                <w:szCs w:val="23"/>
              </w:rPr>
              <w:t xml:space="preserve">            </w:t>
            </w:r>
            <w:r w:rsidR="00833D74" w:rsidRPr="00454936">
              <w:rPr>
                <w:b/>
              </w:rPr>
              <w:t>Ekonomik Kod</w:t>
            </w:r>
          </w:p>
        </w:tc>
        <w:tc>
          <w:tcPr>
            <w:tcW w:w="2977" w:type="dxa"/>
            <w:shd w:val="clear" w:color="auto" w:fill="737373"/>
          </w:tcPr>
          <w:p w:rsidR="00833D74" w:rsidRPr="00DC3CA8" w:rsidRDefault="00833D74" w:rsidP="00220C45">
            <w:pPr>
              <w:jc w:val="center"/>
            </w:pPr>
            <w:r>
              <w:t xml:space="preserve">                </w:t>
            </w:r>
            <w:r w:rsidRPr="00DC3CA8">
              <w:t>20</w:t>
            </w:r>
            <w:r>
              <w:t>20</w:t>
            </w:r>
          </w:p>
        </w:tc>
      </w:tr>
      <w:tr w:rsidR="00833D74" w:rsidTr="00220C45">
        <w:tc>
          <w:tcPr>
            <w:tcW w:w="1287" w:type="dxa"/>
          </w:tcPr>
          <w:p w:rsidR="00833D74" w:rsidRDefault="00833D74" w:rsidP="00220C45">
            <w:pPr>
              <w:jc w:val="right"/>
            </w:pPr>
            <w:r>
              <w:t>01</w:t>
            </w:r>
          </w:p>
        </w:tc>
        <w:tc>
          <w:tcPr>
            <w:tcW w:w="5801" w:type="dxa"/>
          </w:tcPr>
          <w:p w:rsidR="00833D74" w:rsidRDefault="00833D74" w:rsidP="00220C45">
            <w:pPr>
              <w:jc w:val="right"/>
            </w:pPr>
            <w:r>
              <w:t>Personel Giderleri</w:t>
            </w:r>
          </w:p>
        </w:tc>
        <w:tc>
          <w:tcPr>
            <w:tcW w:w="2977" w:type="dxa"/>
          </w:tcPr>
          <w:p w:rsidR="00833D74" w:rsidRDefault="00833D74" w:rsidP="00220C45">
            <w:pPr>
              <w:jc w:val="right"/>
            </w:pPr>
            <w:r>
              <w:t>4.253.000</w:t>
            </w:r>
          </w:p>
        </w:tc>
      </w:tr>
      <w:tr w:rsidR="00833D74" w:rsidTr="00220C45">
        <w:tc>
          <w:tcPr>
            <w:tcW w:w="1287" w:type="dxa"/>
          </w:tcPr>
          <w:p w:rsidR="00833D74" w:rsidRDefault="00833D74" w:rsidP="00220C45">
            <w:pPr>
              <w:jc w:val="right"/>
            </w:pPr>
            <w:r>
              <w:t>02</w:t>
            </w:r>
          </w:p>
        </w:tc>
        <w:tc>
          <w:tcPr>
            <w:tcW w:w="5801" w:type="dxa"/>
          </w:tcPr>
          <w:p w:rsidR="00833D74" w:rsidRDefault="00833D74" w:rsidP="00220C45">
            <w:pPr>
              <w:jc w:val="right"/>
            </w:pPr>
            <w:r>
              <w:t>SGK Devlet Primi Giderleri</w:t>
            </w:r>
          </w:p>
        </w:tc>
        <w:tc>
          <w:tcPr>
            <w:tcW w:w="2977" w:type="dxa"/>
          </w:tcPr>
          <w:p w:rsidR="00833D74" w:rsidRDefault="00833D74" w:rsidP="00220C45">
            <w:pPr>
              <w:jc w:val="right"/>
            </w:pPr>
            <w:r>
              <w:t>939.000</w:t>
            </w:r>
          </w:p>
        </w:tc>
      </w:tr>
      <w:tr w:rsidR="00833D74" w:rsidTr="00220C45">
        <w:tc>
          <w:tcPr>
            <w:tcW w:w="1287" w:type="dxa"/>
          </w:tcPr>
          <w:p w:rsidR="00833D74" w:rsidRDefault="00833D74" w:rsidP="00220C45">
            <w:pPr>
              <w:jc w:val="right"/>
            </w:pPr>
            <w:r>
              <w:t>03</w:t>
            </w:r>
          </w:p>
        </w:tc>
        <w:tc>
          <w:tcPr>
            <w:tcW w:w="5801" w:type="dxa"/>
          </w:tcPr>
          <w:p w:rsidR="00833D74" w:rsidRDefault="00833D74" w:rsidP="00220C45">
            <w:pPr>
              <w:jc w:val="right"/>
            </w:pPr>
            <w:r>
              <w:t>Mal ve Hizmet Alımı Giderleri</w:t>
            </w:r>
          </w:p>
        </w:tc>
        <w:tc>
          <w:tcPr>
            <w:tcW w:w="2977" w:type="dxa"/>
          </w:tcPr>
          <w:p w:rsidR="00833D74" w:rsidRDefault="00833D74" w:rsidP="00220C45">
            <w:pPr>
              <w:jc w:val="right"/>
            </w:pPr>
            <w:r>
              <w:t>15.524.000</w:t>
            </w:r>
          </w:p>
        </w:tc>
      </w:tr>
      <w:tr w:rsidR="00833D74" w:rsidTr="00220C45">
        <w:tc>
          <w:tcPr>
            <w:tcW w:w="1287" w:type="dxa"/>
          </w:tcPr>
          <w:p w:rsidR="00833D74" w:rsidRDefault="00833D74" w:rsidP="00220C45">
            <w:pPr>
              <w:jc w:val="right"/>
            </w:pPr>
            <w:r>
              <w:t xml:space="preserve"> 04</w:t>
            </w:r>
          </w:p>
        </w:tc>
        <w:tc>
          <w:tcPr>
            <w:tcW w:w="5801" w:type="dxa"/>
          </w:tcPr>
          <w:p w:rsidR="00833D74" w:rsidRDefault="00833D74" w:rsidP="00220C45">
            <w:pPr>
              <w:jc w:val="right"/>
            </w:pPr>
            <w:r>
              <w:t>Faiz Giderleri</w:t>
            </w:r>
          </w:p>
        </w:tc>
        <w:tc>
          <w:tcPr>
            <w:tcW w:w="2977" w:type="dxa"/>
          </w:tcPr>
          <w:p w:rsidR="00833D74" w:rsidRDefault="00833D74" w:rsidP="00220C45">
            <w:pPr>
              <w:jc w:val="right"/>
            </w:pPr>
            <w:r>
              <w:t>600.000</w:t>
            </w:r>
          </w:p>
        </w:tc>
      </w:tr>
      <w:tr w:rsidR="00833D74" w:rsidTr="00220C45">
        <w:tc>
          <w:tcPr>
            <w:tcW w:w="1287" w:type="dxa"/>
          </w:tcPr>
          <w:p w:rsidR="00833D74" w:rsidRDefault="00833D74" w:rsidP="00220C45">
            <w:pPr>
              <w:jc w:val="right"/>
            </w:pPr>
            <w:r>
              <w:t>05</w:t>
            </w:r>
          </w:p>
        </w:tc>
        <w:tc>
          <w:tcPr>
            <w:tcW w:w="5801" w:type="dxa"/>
          </w:tcPr>
          <w:p w:rsidR="00833D74" w:rsidRDefault="00833D74" w:rsidP="00220C45">
            <w:pPr>
              <w:jc w:val="right"/>
            </w:pPr>
            <w:r>
              <w:t>Cari Transferler</w:t>
            </w:r>
          </w:p>
        </w:tc>
        <w:tc>
          <w:tcPr>
            <w:tcW w:w="2977" w:type="dxa"/>
          </w:tcPr>
          <w:p w:rsidR="00833D74" w:rsidRDefault="00833D74" w:rsidP="00220C45">
            <w:pPr>
              <w:jc w:val="right"/>
            </w:pPr>
          </w:p>
        </w:tc>
      </w:tr>
      <w:tr w:rsidR="00833D74" w:rsidTr="00220C45">
        <w:tc>
          <w:tcPr>
            <w:tcW w:w="1287" w:type="dxa"/>
          </w:tcPr>
          <w:p w:rsidR="00833D74" w:rsidRDefault="00833D74" w:rsidP="00220C45">
            <w:pPr>
              <w:jc w:val="right"/>
            </w:pPr>
            <w:r>
              <w:t>06</w:t>
            </w:r>
          </w:p>
        </w:tc>
        <w:tc>
          <w:tcPr>
            <w:tcW w:w="5801" w:type="dxa"/>
          </w:tcPr>
          <w:p w:rsidR="00833D74" w:rsidRDefault="00833D74" w:rsidP="00220C45">
            <w:pPr>
              <w:jc w:val="right"/>
            </w:pPr>
            <w:r>
              <w:t>Sermaye Giderleri</w:t>
            </w:r>
          </w:p>
        </w:tc>
        <w:tc>
          <w:tcPr>
            <w:tcW w:w="2977" w:type="dxa"/>
          </w:tcPr>
          <w:p w:rsidR="00833D74" w:rsidRDefault="00672B47" w:rsidP="00220C45">
            <w:pPr>
              <w:jc w:val="right"/>
            </w:pPr>
            <w:r>
              <w:t>41.740.150</w:t>
            </w:r>
          </w:p>
        </w:tc>
      </w:tr>
      <w:tr w:rsidR="00833D74" w:rsidTr="00220C45">
        <w:tc>
          <w:tcPr>
            <w:tcW w:w="1287" w:type="dxa"/>
          </w:tcPr>
          <w:p w:rsidR="00833D74" w:rsidRDefault="00833D74" w:rsidP="00220C45">
            <w:pPr>
              <w:jc w:val="right"/>
            </w:pPr>
            <w:r>
              <w:t>07</w:t>
            </w:r>
          </w:p>
        </w:tc>
        <w:tc>
          <w:tcPr>
            <w:tcW w:w="5801" w:type="dxa"/>
          </w:tcPr>
          <w:p w:rsidR="00833D74" w:rsidRDefault="00833D74" w:rsidP="00220C45">
            <w:pPr>
              <w:jc w:val="right"/>
            </w:pPr>
            <w:r>
              <w:t>Sermaye Transferleri</w:t>
            </w:r>
          </w:p>
        </w:tc>
        <w:tc>
          <w:tcPr>
            <w:tcW w:w="2977" w:type="dxa"/>
          </w:tcPr>
          <w:p w:rsidR="00833D74" w:rsidRDefault="00833D74" w:rsidP="00220C45">
            <w:pPr>
              <w:jc w:val="right"/>
            </w:pPr>
          </w:p>
        </w:tc>
      </w:tr>
      <w:tr w:rsidR="00833D74" w:rsidTr="00220C45">
        <w:tc>
          <w:tcPr>
            <w:tcW w:w="1287" w:type="dxa"/>
          </w:tcPr>
          <w:p w:rsidR="00833D74" w:rsidRDefault="00833D74" w:rsidP="00220C45">
            <w:pPr>
              <w:jc w:val="right"/>
            </w:pPr>
            <w:r>
              <w:t>10</w:t>
            </w:r>
          </w:p>
        </w:tc>
        <w:tc>
          <w:tcPr>
            <w:tcW w:w="5801" w:type="dxa"/>
          </w:tcPr>
          <w:p w:rsidR="00833D74" w:rsidRDefault="00833D74" w:rsidP="00220C45">
            <w:pPr>
              <w:jc w:val="right"/>
            </w:pPr>
            <w:r>
              <w:t xml:space="preserve">Engelli erişebilirliğinin sağlanması amacı ile yapılacak giderler  </w:t>
            </w:r>
          </w:p>
        </w:tc>
        <w:tc>
          <w:tcPr>
            <w:tcW w:w="2977" w:type="dxa"/>
          </w:tcPr>
          <w:p w:rsidR="00833D74" w:rsidRDefault="00833D74" w:rsidP="00220C45">
            <w:pPr>
              <w:jc w:val="right"/>
            </w:pPr>
            <w:r>
              <w:t>250.000</w:t>
            </w:r>
          </w:p>
        </w:tc>
      </w:tr>
      <w:tr w:rsidR="00833D74" w:rsidTr="00220C45">
        <w:tc>
          <w:tcPr>
            <w:tcW w:w="1287" w:type="dxa"/>
          </w:tcPr>
          <w:p w:rsidR="00833D74" w:rsidRDefault="00833D74" w:rsidP="00220C45">
            <w:pPr>
              <w:jc w:val="right"/>
            </w:pPr>
          </w:p>
        </w:tc>
        <w:tc>
          <w:tcPr>
            <w:tcW w:w="5801" w:type="dxa"/>
          </w:tcPr>
          <w:p w:rsidR="00833D74" w:rsidRDefault="00833D74" w:rsidP="00220C45">
            <w:pPr>
              <w:jc w:val="right"/>
            </w:pPr>
          </w:p>
        </w:tc>
        <w:tc>
          <w:tcPr>
            <w:tcW w:w="2977" w:type="dxa"/>
          </w:tcPr>
          <w:p w:rsidR="00833D74" w:rsidRDefault="00833D74" w:rsidP="00220C45">
            <w:pPr>
              <w:jc w:val="right"/>
            </w:pPr>
          </w:p>
        </w:tc>
      </w:tr>
      <w:tr w:rsidR="00833D74" w:rsidTr="00220C45">
        <w:tc>
          <w:tcPr>
            <w:tcW w:w="7088" w:type="dxa"/>
            <w:gridSpan w:val="2"/>
            <w:shd w:val="clear" w:color="auto" w:fill="737373"/>
          </w:tcPr>
          <w:p w:rsidR="00833D74" w:rsidRPr="00454936" w:rsidRDefault="00833D74" w:rsidP="00220C45">
            <w:pPr>
              <w:jc w:val="right"/>
              <w:rPr>
                <w:b/>
              </w:rPr>
            </w:pPr>
            <w:r w:rsidRPr="00454936">
              <w:rPr>
                <w:b/>
              </w:rPr>
              <w:lastRenderedPageBreak/>
              <w:t>Toplam Bütçe Kaynak İhtiyacı</w:t>
            </w:r>
          </w:p>
        </w:tc>
        <w:tc>
          <w:tcPr>
            <w:tcW w:w="2977" w:type="dxa"/>
            <w:shd w:val="clear" w:color="auto" w:fill="737373"/>
          </w:tcPr>
          <w:p w:rsidR="00833D74" w:rsidRDefault="00672B47" w:rsidP="00220C45">
            <w:pPr>
              <w:jc w:val="right"/>
            </w:pPr>
            <w:r>
              <w:t>63.306.150</w:t>
            </w:r>
          </w:p>
        </w:tc>
      </w:tr>
      <w:tr w:rsidR="00833D74" w:rsidTr="00220C45">
        <w:trPr>
          <w:trHeight w:val="482"/>
        </w:trPr>
        <w:tc>
          <w:tcPr>
            <w:tcW w:w="1287" w:type="dxa"/>
            <w:vMerge w:val="restart"/>
            <w:shd w:val="clear" w:color="auto" w:fill="737373"/>
            <w:textDirection w:val="btLr"/>
          </w:tcPr>
          <w:p w:rsidR="00833D74" w:rsidRPr="00454936" w:rsidRDefault="00833D74" w:rsidP="00220C45">
            <w:pPr>
              <w:ind w:left="113" w:right="113"/>
              <w:jc w:val="right"/>
              <w:rPr>
                <w:b/>
              </w:rPr>
            </w:pPr>
            <w:r w:rsidRPr="00454936">
              <w:rPr>
                <w:b/>
              </w:rPr>
              <w:t>Bütçe Dışı</w:t>
            </w:r>
          </w:p>
          <w:p w:rsidR="00833D74" w:rsidRPr="00454936" w:rsidRDefault="00833D74" w:rsidP="00220C45">
            <w:pPr>
              <w:ind w:left="113" w:right="113"/>
              <w:jc w:val="right"/>
              <w:rPr>
                <w:b/>
              </w:rPr>
            </w:pPr>
            <w:r w:rsidRPr="00454936">
              <w:rPr>
                <w:b/>
              </w:rPr>
              <w:t>Kaynak</w:t>
            </w:r>
          </w:p>
        </w:tc>
        <w:tc>
          <w:tcPr>
            <w:tcW w:w="5801" w:type="dxa"/>
          </w:tcPr>
          <w:p w:rsidR="00833D74" w:rsidRDefault="00833D74" w:rsidP="00220C45">
            <w:pPr>
              <w:jc w:val="right"/>
            </w:pPr>
          </w:p>
          <w:p w:rsidR="00833D74" w:rsidRDefault="00833D74" w:rsidP="00220C45">
            <w:pPr>
              <w:jc w:val="right"/>
            </w:pPr>
            <w:r>
              <w:t>Döner Sermaye</w:t>
            </w:r>
          </w:p>
        </w:tc>
        <w:tc>
          <w:tcPr>
            <w:tcW w:w="2977" w:type="dxa"/>
          </w:tcPr>
          <w:p w:rsidR="00833D74" w:rsidRDefault="00833D74" w:rsidP="00220C45">
            <w:pPr>
              <w:jc w:val="right"/>
            </w:pPr>
          </w:p>
        </w:tc>
      </w:tr>
      <w:tr w:rsidR="00833D74" w:rsidTr="00220C45">
        <w:trPr>
          <w:trHeight w:val="532"/>
        </w:trPr>
        <w:tc>
          <w:tcPr>
            <w:tcW w:w="1287" w:type="dxa"/>
            <w:vMerge/>
            <w:shd w:val="clear" w:color="auto" w:fill="737373"/>
          </w:tcPr>
          <w:p w:rsidR="00833D74" w:rsidRDefault="00833D74" w:rsidP="00220C45">
            <w:pPr>
              <w:jc w:val="right"/>
            </w:pPr>
          </w:p>
        </w:tc>
        <w:tc>
          <w:tcPr>
            <w:tcW w:w="5801" w:type="dxa"/>
          </w:tcPr>
          <w:p w:rsidR="00833D74" w:rsidRDefault="00833D74" w:rsidP="00220C45">
            <w:pPr>
              <w:jc w:val="right"/>
            </w:pPr>
          </w:p>
          <w:p w:rsidR="00833D74" w:rsidRDefault="00833D74" w:rsidP="00220C45">
            <w:pPr>
              <w:jc w:val="right"/>
            </w:pPr>
            <w:r>
              <w:t>Diğer Yurt İçi</w:t>
            </w:r>
          </w:p>
        </w:tc>
        <w:tc>
          <w:tcPr>
            <w:tcW w:w="2977" w:type="dxa"/>
          </w:tcPr>
          <w:p w:rsidR="00833D74" w:rsidRDefault="00833D74" w:rsidP="00220C45">
            <w:pPr>
              <w:jc w:val="right"/>
            </w:pPr>
          </w:p>
        </w:tc>
      </w:tr>
      <w:tr w:rsidR="00833D74" w:rsidTr="00220C45">
        <w:trPr>
          <w:trHeight w:val="462"/>
        </w:trPr>
        <w:tc>
          <w:tcPr>
            <w:tcW w:w="1287" w:type="dxa"/>
            <w:vMerge/>
            <w:shd w:val="clear" w:color="auto" w:fill="737373"/>
          </w:tcPr>
          <w:p w:rsidR="00833D74" w:rsidRDefault="00833D74" w:rsidP="00220C45">
            <w:pPr>
              <w:jc w:val="right"/>
            </w:pPr>
          </w:p>
        </w:tc>
        <w:tc>
          <w:tcPr>
            <w:tcW w:w="5801" w:type="dxa"/>
          </w:tcPr>
          <w:p w:rsidR="00833D74" w:rsidRDefault="00833D74" w:rsidP="00220C45">
            <w:pPr>
              <w:jc w:val="right"/>
            </w:pPr>
          </w:p>
          <w:p w:rsidR="00833D74" w:rsidRDefault="00833D74" w:rsidP="00220C45">
            <w:pPr>
              <w:jc w:val="right"/>
            </w:pPr>
            <w:r>
              <w:t>Yurt Dışı</w:t>
            </w:r>
          </w:p>
        </w:tc>
        <w:tc>
          <w:tcPr>
            <w:tcW w:w="2977" w:type="dxa"/>
          </w:tcPr>
          <w:p w:rsidR="00833D74" w:rsidRDefault="00833D74" w:rsidP="00220C45">
            <w:pPr>
              <w:jc w:val="right"/>
            </w:pPr>
          </w:p>
        </w:tc>
      </w:tr>
      <w:tr w:rsidR="00833D74" w:rsidTr="00220C45">
        <w:tc>
          <w:tcPr>
            <w:tcW w:w="7088" w:type="dxa"/>
            <w:gridSpan w:val="2"/>
            <w:shd w:val="clear" w:color="auto" w:fill="737373"/>
          </w:tcPr>
          <w:p w:rsidR="00833D74" w:rsidRPr="00454936" w:rsidRDefault="00833D74" w:rsidP="00220C45">
            <w:pPr>
              <w:jc w:val="right"/>
              <w:rPr>
                <w:b/>
              </w:rPr>
            </w:pPr>
            <w:r w:rsidRPr="00454936">
              <w:rPr>
                <w:b/>
              </w:rPr>
              <w:t>Toplam Bütçe Dışı Kaynak İhtiyacı</w:t>
            </w:r>
          </w:p>
        </w:tc>
        <w:tc>
          <w:tcPr>
            <w:tcW w:w="2977" w:type="dxa"/>
            <w:shd w:val="clear" w:color="auto" w:fill="737373"/>
          </w:tcPr>
          <w:p w:rsidR="00833D74" w:rsidRDefault="00833D74" w:rsidP="00220C45">
            <w:pPr>
              <w:jc w:val="right"/>
            </w:pPr>
          </w:p>
        </w:tc>
      </w:tr>
      <w:tr w:rsidR="00833D74" w:rsidTr="00220C45">
        <w:tc>
          <w:tcPr>
            <w:tcW w:w="7088" w:type="dxa"/>
            <w:gridSpan w:val="2"/>
            <w:shd w:val="clear" w:color="auto" w:fill="737373"/>
          </w:tcPr>
          <w:p w:rsidR="00833D74" w:rsidRPr="00454936" w:rsidRDefault="00833D74" w:rsidP="00220C45">
            <w:pPr>
              <w:jc w:val="right"/>
              <w:rPr>
                <w:b/>
              </w:rPr>
            </w:pPr>
            <w:r w:rsidRPr="00454936">
              <w:rPr>
                <w:b/>
              </w:rPr>
              <w:t>Toplam Kaynak İhtiyacı</w:t>
            </w:r>
          </w:p>
        </w:tc>
        <w:tc>
          <w:tcPr>
            <w:tcW w:w="2977" w:type="dxa"/>
            <w:shd w:val="clear" w:color="auto" w:fill="737373"/>
          </w:tcPr>
          <w:p w:rsidR="00833D74" w:rsidRDefault="00672B47" w:rsidP="00220C45">
            <w:pPr>
              <w:jc w:val="right"/>
            </w:pPr>
            <w:r>
              <w:t>63.306.150</w:t>
            </w:r>
          </w:p>
        </w:tc>
      </w:tr>
    </w:tbl>
    <w:p w:rsidR="001D73AE" w:rsidRDefault="001D73AE" w:rsidP="00AC1301">
      <w:pPr>
        <w:jc w:val="both"/>
      </w:pPr>
    </w:p>
    <w:p w:rsidR="00AB6E8F" w:rsidRDefault="00AB6E8F" w:rsidP="00AC1301">
      <w:pPr>
        <w:jc w:val="both"/>
      </w:pPr>
    </w:p>
    <w:tbl>
      <w:tblPr>
        <w:tblpPr w:leftFromText="141" w:rightFromText="141" w:vertAnchor="text" w:horzAnchor="margin" w:tblpY="133"/>
        <w:tblW w:w="9325" w:type="dxa"/>
        <w:tblLayout w:type="fixed"/>
        <w:tblCellMar>
          <w:left w:w="70" w:type="dxa"/>
          <w:right w:w="70" w:type="dxa"/>
        </w:tblCellMar>
        <w:tblLook w:val="04A0"/>
      </w:tblPr>
      <w:tblGrid>
        <w:gridCol w:w="607"/>
        <w:gridCol w:w="1657"/>
        <w:gridCol w:w="764"/>
        <w:gridCol w:w="761"/>
        <w:gridCol w:w="756"/>
        <w:gridCol w:w="755"/>
        <w:gridCol w:w="675"/>
        <w:gridCol w:w="667"/>
        <w:gridCol w:w="663"/>
        <w:gridCol w:w="682"/>
        <w:gridCol w:w="671"/>
        <w:gridCol w:w="667"/>
      </w:tblGrid>
      <w:tr w:rsidR="00C56ACF" w:rsidRPr="00AC1301" w:rsidTr="00B906CA">
        <w:trPr>
          <w:trHeight w:val="219"/>
        </w:trPr>
        <w:tc>
          <w:tcPr>
            <w:tcW w:w="9325" w:type="dxa"/>
            <w:gridSpan w:val="12"/>
            <w:tcBorders>
              <w:top w:val="single" w:sz="4" w:space="0" w:color="auto"/>
              <w:left w:val="single" w:sz="4" w:space="0" w:color="auto"/>
              <w:bottom w:val="single" w:sz="4" w:space="0" w:color="auto"/>
              <w:right w:val="single" w:sz="4" w:space="0" w:color="auto"/>
            </w:tcBorders>
            <w:shd w:val="clear" w:color="000000" w:fill="FFCC99"/>
            <w:vAlign w:val="center"/>
            <w:hideMark/>
          </w:tcPr>
          <w:p w:rsidR="00C56ACF" w:rsidRPr="00AC1301" w:rsidRDefault="00C56ACF" w:rsidP="00C56ACF">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2020 FAALİYET MALİYETLERİ TABLOSU</w:t>
            </w:r>
          </w:p>
        </w:tc>
      </w:tr>
      <w:tr w:rsidR="00821280" w:rsidRPr="00AC1301" w:rsidTr="00C56ACF">
        <w:trPr>
          <w:trHeight w:val="219"/>
        </w:trPr>
        <w:tc>
          <w:tcPr>
            <w:tcW w:w="2264"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AC1301" w:rsidRPr="00AC1301" w:rsidRDefault="00AC1301" w:rsidP="00AC1301">
            <w:pPr>
              <w:spacing w:after="0" w:line="240" w:lineRule="auto"/>
              <w:rPr>
                <w:rFonts w:ascii="Times New Roman" w:eastAsia="Times New Roman" w:hAnsi="Times New Roman" w:cs="Times New Roman"/>
                <w:b/>
                <w:bCs/>
                <w:color w:val="333333"/>
                <w:sz w:val="24"/>
                <w:szCs w:val="24"/>
                <w:lang w:eastAsia="tr-TR"/>
              </w:rPr>
            </w:pPr>
            <w:r w:rsidRPr="00AC1301">
              <w:rPr>
                <w:rFonts w:ascii="Times New Roman" w:eastAsia="Times New Roman" w:hAnsi="Times New Roman" w:cs="Times New Roman"/>
                <w:b/>
                <w:bCs/>
                <w:color w:val="333333"/>
                <w:sz w:val="24"/>
                <w:szCs w:val="24"/>
                <w:lang w:eastAsia="tr-TR"/>
              </w:rPr>
              <w:t>İdare Adı</w:t>
            </w:r>
          </w:p>
        </w:tc>
        <w:tc>
          <w:tcPr>
            <w:tcW w:w="7061" w:type="dxa"/>
            <w:gridSpan w:val="10"/>
            <w:tcBorders>
              <w:top w:val="single" w:sz="4" w:space="0" w:color="auto"/>
              <w:left w:val="nil"/>
              <w:bottom w:val="single" w:sz="4" w:space="0" w:color="auto"/>
              <w:right w:val="single" w:sz="4" w:space="0" w:color="auto"/>
            </w:tcBorders>
            <w:shd w:val="clear" w:color="auto" w:fill="auto"/>
            <w:vAlign w:val="center"/>
            <w:hideMark/>
          </w:tcPr>
          <w:p w:rsidR="00AC1301" w:rsidRPr="00AC1301" w:rsidRDefault="00AC1301" w:rsidP="00AC1301">
            <w:pPr>
              <w:spacing w:after="0" w:line="240" w:lineRule="auto"/>
              <w:rPr>
                <w:rFonts w:ascii="Times New Roman" w:eastAsia="Times New Roman" w:hAnsi="Times New Roman" w:cs="Times New Roman"/>
                <w:b/>
                <w:bCs/>
                <w:sz w:val="24"/>
                <w:szCs w:val="24"/>
                <w:lang w:eastAsia="tr-TR"/>
              </w:rPr>
            </w:pPr>
            <w:r w:rsidRPr="00AC1301">
              <w:rPr>
                <w:rFonts w:ascii="Times New Roman" w:eastAsia="Times New Roman" w:hAnsi="Times New Roman" w:cs="Times New Roman"/>
                <w:b/>
                <w:bCs/>
                <w:sz w:val="24"/>
                <w:szCs w:val="24"/>
                <w:lang w:eastAsia="tr-TR"/>
              </w:rPr>
              <w:t>KARABÜK BELEDİYESİ</w:t>
            </w:r>
          </w:p>
        </w:tc>
      </w:tr>
      <w:tr w:rsidR="00821280" w:rsidRPr="00AC1301" w:rsidTr="00C56ACF">
        <w:trPr>
          <w:trHeight w:val="219"/>
        </w:trPr>
        <w:tc>
          <w:tcPr>
            <w:tcW w:w="2264"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AC1301" w:rsidRPr="00AC1301" w:rsidRDefault="00AC1301" w:rsidP="00AC1301">
            <w:pPr>
              <w:spacing w:after="0" w:line="240" w:lineRule="auto"/>
              <w:rPr>
                <w:rFonts w:ascii="Times New Roman" w:eastAsia="Times New Roman" w:hAnsi="Times New Roman" w:cs="Times New Roman"/>
                <w:b/>
                <w:bCs/>
                <w:color w:val="333333"/>
                <w:sz w:val="24"/>
                <w:szCs w:val="24"/>
                <w:lang w:eastAsia="tr-TR"/>
              </w:rPr>
            </w:pPr>
            <w:r w:rsidRPr="00AC1301">
              <w:rPr>
                <w:rFonts w:ascii="Times New Roman" w:eastAsia="Times New Roman" w:hAnsi="Times New Roman" w:cs="Times New Roman"/>
                <w:b/>
                <w:bCs/>
                <w:color w:val="333333"/>
                <w:sz w:val="24"/>
                <w:szCs w:val="24"/>
                <w:lang w:eastAsia="tr-TR"/>
              </w:rPr>
              <w:t>Faaliyet Adı</w:t>
            </w:r>
          </w:p>
        </w:tc>
        <w:tc>
          <w:tcPr>
            <w:tcW w:w="7061" w:type="dxa"/>
            <w:gridSpan w:val="10"/>
            <w:tcBorders>
              <w:top w:val="single" w:sz="4" w:space="0" w:color="auto"/>
              <w:left w:val="nil"/>
              <w:bottom w:val="single" w:sz="4" w:space="0" w:color="auto"/>
              <w:right w:val="single" w:sz="4" w:space="0" w:color="auto"/>
            </w:tcBorders>
            <w:shd w:val="clear" w:color="auto" w:fill="auto"/>
            <w:vAlign w:val="center"/>
            <w:hideMark/>
          </w:tcPr>
          <w:p w:rsidR="00AC1301" w:rsidRPr="00AC1301" w:rsidRDefault="00AC1301" w:rsidP="00AC1301">
            <w:pPr>
              <w:spacing w:after="0" w:line="240" w:lineRule="auto"/>
              <w:rPr>
                <w:rFonts w:ascii="Times New Roman" w:eastAsia="Times New Roman" w:hAnsi="Times New Roman" w:cs="Times New Roman"/>
                <w:b/>
                <w:bCs/>
                <w:sz w:val="24"/>
                <w:szCs w:val="24"/>
                <w:lang w:eastAsia="tr-TR"/>
              </w:rPr>
            </w:pPr>
            <w:r w:rsidRPr="00AC1301">
              <w:rPr>
                <w:rFonts w:ascii="Times New Roman" w:eastAsia="Times New Roman" w:hAnsi="Times New Roman" w:cs="Times New Roman"/>
                <w:b/>
                <w:bCs/>
                <w:sz w:val="24"/>
                <w:szCs w:val="24"/>
                <w:lang w:eastAsia="tr-TR"/>
              </w:rPr>
              <w:t>Yol Ağının Geliştirilmesi</w:t>
            </w:r>
          </w:p>
        </w:tc>
      </w:tr>
      <w:tr w:rsidR="00AC1301" w:rsidRPr="00AC1301" w:rsidTr="00C56ACF">
        <w:trPr>
          <w:trHeight w:val="219"/>
        </w:trPr>
        <w:tc>
          <w:tcPr>
            <w:tcW w:w="2264" w:type="dxa"/>
            <w:gridSpan w:val="2"/>
            <w:vMerge w:val="restart"/>
            <w:tcBorders>
              <w:top w:val="single" w:sz="4" w:space="0" w:color="auto"/>
              <w:left w:val="single" w:sz="4" w:space="0" w:color="auto"/>
              <w:bottom w:val="nil"/>
              <w:right w:val="single" w:sz="4" w:space="0" w:color="000000"/>
            </w:tcBorders>
            <w:shd w:val="clear" w:color="000000" w:fill="FFCC99"/>
            <w:vAlign w:val="center"/>
            <w:hideMark/>
          </w:tcPr>
          <w:p w:rsidR="00AC1301" w:rsidRPr="00AC1301" w:rsidRDefault="00AC1301" w:rsidP="00AC1301">
            <w:pPr>
              <w:spacing w:after="0" w:line="240" w:lineRule="auto"/>
              <w:rPr>
                <w:rFonts w:ascii="Times New Roman" w:eastAsia="Times New Roman" w:hAnsi="Times New Roman" w:cs="Times New Roman"/>
                <w:b/>
                <w:bCs/>
                <w:color w:val="333333"/>
                <w:sz w:val="24"/>
                <w:szCs w:val="24"/>
                <w:lang w:eastAsia="tr-TR"/>
              </w:rPr>
            </w:pPr>
            <w:r w:rsidRPr="00AC1301">
              <w:rPr>
                <w:rFonts w:ascii="Times New Roman" w:eastAsia="Times New Roman" w:hAnsi="Times New Roman" w:cs="Times New Roman"/>
                <w:b/>
                <w:bCs/>
                <w:color w:val="333333"/>
                <w:sz w:val="24"/>
                <w:szCs w:val="24"/>
                <w:lang w:eastAsia="tr-TR"/>
              </w:rPr>
              <w:t>Performans Hedefi</w:t>
            </w:r>
          </w:p>
        </w:tc>
        <w:tc>
          <w:tcPr>
            <w:tcW w:w="3036" w:type="dxa"/>
            <w:gridSpan w:val="4"/>
            <w:tcBorders>
              <w:top w:val="single" w:sz="4" w:space="0" w:color="auto"/>
              <w:left w:val="nil"/>
              <w:bottom w:val="single" w:sz="4" w:space="0" w:color="auto"/>
              <w:right w:val="single" w:sz="4" w:space="0" w:color="auto"/>
            </w:tcBorders>
            <w:shd w:val="clear" w:color="auto" w:fill="auto"/>
            <w:vAlign w:val="center"/>
            <w:hideMark/>
          </w:tcPr>
          <w:p w:rsidR="00AC1301" w:rsidRPr="00AC1301" w:rsidRDefault="00AC1301" w:rsidP="00AC1301">
            <w:pPr>
              <w:spacing w:after="0" w:line="240" w:lineRule="auto"/>
              <w:jc w:val="center"/>
              <w:rPr>
                <w:rFonts w:ascii="Times New Roman" w:eastAsia="Times New Roman" w:hAnsi="Times New Roman" w:cs="Times New Roman"/>
                <w:b/>
                <w:bCs/>
                <w:sz w:val="24"/>
                <w:szCs w:val="24"/>
                <w:lang w:eastAsia="tr-TR"/>
              </w:rPr>
            </w:pPr>
            <w:r w:rsidRPr="00AC1301">
              <w:rPr>
                <w:rFonts w:ascii="Times New Roman" w:eastAsia="Times New Roman" w:hAnsi="Times New Roman" w:cs="Times New Roman"/>
                <w:b/>
                <w:bCs/>
                <w:sz w:val="24"/>
                <w:szCs w:val="24"/>
                <w:lang w:eastAsia="tr-TR"/>
              </w:rPr>
              <w:t>Alt Faaliyet</w:t>
            </w:r>
          </w:p>
        </w:tc>
        <w:tc>
          <w:tcPr>
            <w:tcW w:w="2005" w:type="dxa"/>
            <w:gridSpan w:val="3"/>
            <w:tcBorders>
              <w:top w:val="single" w:sz="4" w:space="0" w:color="auto"/>
              <w:left w:val="nil"/>
              <w:bottom w:val="single" w:sz="4" w:space="0" w:color="auto"/>
              <w:right w:val="single" w:sz="4" w:space="0" w:color="auto"/>
            </w:tcBorders>
            <w:shd w:val="clear" w:color="auto" w:fill="auto"/>
            <w:vAlign w:val="center"/>
            <w:hideMark/>
          </w:tcPr>
          <w:p w:rsidR="00AC1301" w:rsidRPr="00AC1301" w:rsidRDefault="00AC1301" w:rsidP="00AC1301">
            <w:pPr>
              <w:spacing w:after="0" w:line="240" w:lineRule="auto"/>
              <w:jc w:val="center"/>
              <w:rPr>
                <w:rFonts w:ascii="Times New Roman" w:eastAsia="Times New Roman" w:hAnsi="Times New Roman" w:cs="Times New Roman"/>
                <w:b/>
                <w:bCs/>
                <w:sz w:val="24"/>
                <w:szCs w:val="24"/>
                <w:lang w:eastAsia="tr-TR"/>
              </w:rPr>
            </w:pPr>
            <w:r w:rsidRPr="00AC1301">
              <w:rPr>
                <w:rFonts w:ascii="Times New Roman" w:eastAsia="Times New Roman" w:hAnsi="Times New Roman" w:cs="Times New Roman"/>
                <w:b/>
                <w:bCs/>
                <w:sz w:val="24"/>
                <w:szCs w:val="24"/>
                <w:lang w:eastAsia="tr-TR"/>
              </w:rPr>
              <w:t xml:space="preserve">Performans Göstergesi  </w:t>
            </w:r>
          </w:p>
        </w:tc>
        <w:tc>
          <w:tcPr>
            <w:tcW w:w="2020" w:type="dxa"/>
            <w:gridSpan w:val="3"/>
            <w:tcBorders>
              <w:top w:val="single" w:sz="4" w:space="0" w:color="auto"/>
              <w:left w:val="nil"/>
              <w:bottom w:val="single" w:sz="4" w:space="0" w:color="auto"/>
              <w:right w:val="single" w:sz="4" w:space="0" w:color="auto"/>
            </w:tcBorders>
            <w:shd w:val="clear" w:color="auto" w:fill="auto"/>
            <w:vAlign w:val="center"/>
            <w:hideMark/>
          </w:tcPr>
          <w:p w:rsidR="00AC1301" w:rsidRPr="00AC1301" w:rsidRDefault="00AC1301" w:rsidP="00AC1301">
            <w:pPr>
              <w:spacing w:after="0" w:line="240" w:lineRule="auto"/>
              <w:jc w:val="center"/>
              <w:rPr>
                <w:rFonts w:ascii="Times New Roman" w:eastAsia="Times New Roman" w:hAnsi="Times New Roman" w:cs="Times New Roman"/>
                <w:b/>
                <w:bCs/>
                <w:sz w:val="24"/>
                <w:szCs w:val="24"/>
                <w:lang w:eastAsia="tr-TR"/>
              </w:rPr>
            </w:pPr>
          </w:p>
        </w:tc>
      </w:tr>
      <w:tr w:rsidR="00AC1301" w:rsidRPr="00AC1301" w:rsidTr="00C56ACF">
        <w:trPr>
          <w:trHeight w:val="219"/>
        </w:trPr>
        <w:tc>
          <w:tcPr>
            <w:tcW w:w="2264" w:type="dxa"/>
            <w:gridSpan w:val="2"/>
            <w:vMerge/>
            <w:tcBorders>
              <w:top w:val="single" w:sz="4" w:space="0" w:color="auto"/>
              <w:left w:val="single" w:sz="4" w:space="0" w:color="auto"/>
              <w:bottom w:val="nil"/>
              <w:right w:val="single" w:sz="4" w:space="0" w:color="000000"/>
            </w:tcBorders>
            <w:vAlign w:val="center"/>
            <w:hideMark/>
          </w:tcPr>
          <w:p w:rsidR="00AC1301" w:rsidRPr="00AC1301" w:rsidRDefault="00AC1301" w:rsidP="00AC1301">
            <w:pPr>
              <w:spacing w:after="0" w:line="240" w:lineRule="auto"/>
              <w:rPr>
                <w:rFonts w:ascii="Times New Roman" w:eastAsia="Times New Roman" w:hAnsi="Times New Roman" w:cs="Times New Roman"/>
                <w:b/>
                <w:bCs/>
                <w:color w:val="333333"/>
                <w:sz w:val="24"/>
                <w:szCs w:val="24"/>
                <w:lang w:eastAsia="tr-TR"/>
              </w:rPr>
            </w:pPr>
          </w:p>
        </w:tc>
        <w:tc>
          <w:tcPr>
            <w:tcW w:w="3036" w:type="dxa"/>
            <w:gridSpan w:val="4"/>
            <w:tcBorders>
              <w:top w:val="single" w:sz="4" w:space="0" w:color="auto"/>
              <w:left w:val="nil"/>
              <w:bottom w:val="single" w:sz="4" w:space="0" w:color="auto"/>
              <w:right w:val="single" w:sz="4" w:space="0" w:color="auto"/>
            </w:tcBorders>
            <w:shd w:val="clear" w:color="auto" w:fill="auto"/>
            <w:vAlign w:val="center"/>
            <w:hideMark/>
          </w:tcPr>
          <w:p w:rsidR="00AC1301" w:rsidRPr="00AC1301" w:rsidRDefault="00AC1301" w:rsidP="00AC1301">
            <w:pPr>
              <w:spacing w:after="0" w:line="240" w:lineRule="auto"/>
              <w:rPr>
                <w:rFonts w:ascii="Times New Roman" w:eastAsia="Times New Roman" w:hAnsi="Times New Roman" w:cs="Times New Roman"/>
                <w:sz w:val="24"/>
                <w:szCs w:val="24"/>
                <w:lang w:eastAsia="tr-TR"/>
              </w:rPr>
            </w:pPr>
            <w:r w:rsidRPr="00AC1301">
              <w:rPr>
                <w:rFonts w:ascii="Times New Roman" w:eastAsia="Times New Roman" w:hAnsi="Times New Roman" w:cs="Times New Roman"/>
                <w:sz w:val="24"/>
                <w:szCs w:val="24"/>
                <w:lang w:eastAsia="tr-TR"/>
              </w:rPr>
              <w:t>Yeni Yol Açılması</w:t>
            </w:r>
          </w:p>
        </w:tc>
        <w:tc>
          <w:tcPr>
            <w:tcW w:w="2005" w:type="dxa"/>
            <w:gridSpan w:val="3"/>
            <w:tcBorders>
              <w:top w:val="single" w:sz="4" w:space="0" w:color="auto"/>
              <w:left w:val="nil"/>
              <w:bottom w:val="single" w:sz="4" w:space="0" w:color="auto"/>
              <w:right w:val="single" w:sz="4" w:space="0" w:color="000000"/>
            </w:tcBorders>
            <w:shd w:val="clear" w:color="auto" w:fill="auto"/>
            <w:vAlign w:val="center"/>
            <w:hideMark/>
          </w:tcPr>
          <w:p w:rsidR="00AC1301" w:rsidRPr="00AC1301" w:rsidRDefault="00AC1301" w:rsidP="00AC1301">
            <w:pPr>
              <w:spacing w:after="0" w:line="240" w:lineRule="auto"/>
              <w:jc w:val="right"/>
              <w:rPr>
                <w:rFonts w:ascii="Times New Roman" w:eastAsia="Times New Roman" w:hAnsi="Times New Roman" w:cs="Times New Roman"/>
                <w:sz w:val="24"/>
                <w:szCs w:val="24"/>
                <w:lang w:eastAsia="tr-TR"/>
              </w:rPr>
            </w:pPr>
            <w:r w:rsidRPr="00AC1301">
              <w:rPr>
                <w:rFonts w:ascii="Times New Roman" w:eastAsia="Times New Roman" w:hAnsi="Times New Roman" w:cs="Times New Roman"/>
                <w:sz w:val="24"/>
                <w:szCs w:val="24"/>
                <w:lang w:eastAsia="tr-TR"/>
              </w:rPr>
              <w:t>30,000   m²/Yıl</w:t>
            </w:r>
          </w:p>
        </w:tc>
        <w:tc>
          <w:tcPr>
            <w:tcW w:w="2020" w:type="dxa"/>
            <w:gridSpan w:val="3"/>
            <w:tcBorders>
              <w:top w:val="single" w:sz="4" w:space="0" w:color="auto"/>
              <w:left w:val="nil"/>
              <w:bottom w:val="single" w:sz="4" w:space="0" w:color="auto"/>
              <w:right w:val="single" w:sz="4" w:space="0" w:color="000000"/>
            </w:tcBorders>
            <w:shd w:val="clear" w:color="auto" w:fill="auto"/>
            <w:vAlign w:val="center"/>
            <w:hideMark/>
          </w:tcPr>
          <w:p w:rsidR="00AC1301" w:rsidRPr="00AC1301" w:rsidRDefault="00AC1301" w:rsidP="00AC1301">
            <w:pPr>
              <w:spacing w:after="0" w:line="240" w:lineRule="auto"/>
              <w:jc w:val="right"/>
              <w:rPr>
                <w:rFonts w:ascii="Times New Roman" w:eastAsia="Times New Roman" w:hAnsi="Times New Roman" w:cs="Times New Roman"/>
                <w:sz w:val="24"/>
                <w:szCs w:val="24"/>
                <w:lang w:eastAsia="tr-TR"/>
              </w:rPr>
            </w:pPr>
          </w:p>
        </w:tc>
      </w:tr>
      <w:tr w:rsidR="00AC1301" w:rsidRPr="00AC1301" w:rsidTr="00C56ACF">
        <w:trPr>
          <w:trHeight w:val="219"/>
        </w:trPr>
        <w:tc>
          <w:tcPr>
            <w:tcW w:w="2264" w:type="dxa"/>
            <w:gridSpan w:val="2"/>
            <w:vMerge/>
            <w:tcBorders>
              <w:top w:val="single" w:sz="4" w:space="0" w:color="auto"/>
              <w:left w:val="single" w:sz="4" w:space="0" w:color="auto"/>
              <w:bottom w:val="nil"/>
              <w:right w:val="single" w:sz="4" w:space="0" w:color="000000"/>
            </w:tcBorders>
            <w:vAlign w:val="center"/>
            <w:hideMark/>
          </w:tcPr>
          <w:p w:rsidR="00AC1301" w:rsidRPr="00AC1301" w:rsidRDefault="00AC1301" w:rsidP="00AC1301">
            <w:pPr>
              <w:spacing w:after="0" w:line="240" w:lineRule="auto"/>
              <w:rPr>
                <w:rFonts w:ascii="Times New Roman" w:eastAsia="Times New Roman" w:hAnsi="Times New Roman" w:cs="Times New Roman"/>
                <w:b/>
                <w:bCs/>
                <w:color w:val="333333"/>
                <w:sz w:val="24"/>
                <w:szCs w:val="24"/>
                <w:lang w:eastAsia="tr-TR"/>
              </w:rPr>
            </w:pPr>
          </w:p>
        </w:tc>
        <w:tc>
          <w:tcPr>
            <w:tcW w:w="3036" w:type="dxa"/>
            <w:gridSpan w:val="4"/>
            <w:tcBorders>
              <w:top w:val="single" w:sz="4" w:space="0" w:color="auto"/>
              <w:left w:val="nil"/>
              <w:bottom w:val="single" w:sz="4" w:space="0" w:color="auto"/>
              <w:right w:val="single" w:sz="4" w:space="0" w:color="auto"/>
            </w:tcBorders>
            <w:shd w:val="clear" w:color="auto" w:fill="auto"/>
            <w:vAlign w:val="center"/>
            <w:hideMark/>
          </w:tcPr>
          <w:p w:rsidR="00AC1301" w:rsidRPr="00AC1301" w:rsidRDefault="00AC1301" w:rsidP="00AC1301">
            <w:pPr>
              <w:spacing w:after="0" w:line="240" w:lineRule="auto"/>
              <w:rPr>
                <w:rFonts w:ascii="Times New Roman" w:eastAsia="Times New Roman" w:hAnsi="Times New Roman" w:cs="Times New Roman"/>
                <w:sz w:val="24"/>
                <w:szCs w:val="24"/>
                <w:lang w:eastAsia="tr-TR"/>
              </w:rPr>
            </w:pPr>
            <w:r w:rsidRPr="00AC1301">
              <w:rPr>
                <w:rFonts w:ascii="Times New Roman" w:eastAsia="Times New Roman" w:hAnsi="Times New Roman" w:cs="Times New Roman"/>
                <w:sz w:val="24"/>
                <w:szCs w:val="24"/>
                <w:lang w:eastAsia="tr-TR"/>
              </w:rPr>
              <w:t>İstinat Duvarı Yapımı ( ort.yük. 2,5 m.)</w:t>
            </w:r>
          </w:p>
        </w:tc>
        <w:tc>
          <w:tcPr>
            <w:tcW w:w="2005" w:type="dxa"/>
            <w:gridSpan w:val="3"/>
            <w:tcBorders>
              <w:top w:val="single" w:sz="4" w:space="0" w:color="auto"/>
              <w:left w:val="nil"/>
              <w:bottom w:val="single" w:sz="4" w:space="0" w:color="auto"/>
              <w:right w:val="single" w:sz="4" w:space="0" w:color="000000"/>
            </w:tcBorders>
            <w:shd w:val="clear" w:color="auto" w:fill="auto"/>
            <w:vAlign w:val="center"/>
            <w:hideMark/>
          </w:tcPr>
          <w:p w:rsidR="00AC1301" w:rsidRPr="00AC1301" w:rsidRDefault="00AC1301" w:rsidP="00AC1301">
            <w:pPr>
              <w:spacing w:after="0" w:line="240" w:lineRule="auto"/>
              <w:jc w:val="right"/>
              <w:rPr>
                <w:rFonts w:ascii="Times New Roman" w:eastAsia="Times New Roman" w:hAnsi="Times New Roman" w:cs="Times New Roman"/>
                <w:sz w:val="24"/>
                <w:szCs w:val="24"/>
                <w:lang w:eastAsia="tr-TR"/>
              </w:rPr>
            </w:pPr>
            <w:r w:rsidRPr="00AC1301">
              <w:rPr>
                <w:rFonts w:ascii="Times New Roman" w:eastAsia="Times New Roman" w:hAnsi="Times New Roman" w:cs="Times New Roman"/>
                <w:sz w:val="24"/>
                <w:szCs w:val="24"/>
                <w:lang w:eastAsia="tr-TR"/>
              </w:rPr>
              <w:t>1,750    m/Yıl</w:t>
            </w:r>
          </w:p>
        </w:tc>
        <w:tc>
          <w:tcPr>
            <w:tcW w:w="2020" w:type="dxa"/>
            <w:gridSpan w:val="3"/>
            <w:tcBorders>
              <w:top w:val="single" w:sz="4" w:space="0" w:color="auto"/>
              <w:left w:val="nil"/>
              <w:bottom w:val="single" w:sz="4" w:space="0" w:color="auto"/>
              <w:right w:val="single" w:sz="4" w:space="0" w:color="000000"/>
            </w:tcBorders>
            <w:shd w:val="clear" w:color="auto" w:fill="auto"/>
            <w:vAlign w:val="center"/>
            <w:hideMark/>
          </w:tcPr>
          <w:p w:rsidR="00AC1301" w:rsidRPr="00AC1301" w:rsidRDefault="00AC1301" w:rsidP="00AC1301">
            <w:pPr>
              <w:spacing w:after="0" w:line="240" w:lineRule="auto"/>
              <w:jc w:val="right"/>
              <w:rPr>
                <w:rFonts w:ascii="Times New Roman" w:eastAsia="Times New Roman" w:hAnsi="Times New Roman" w:cs="Times New Roman"/>
                <w:sz w:val="24"/>
                <w:szCs w:val="24"/>
                <w:lang w:eastAsia="tr-TR"/>
              </w:rPr>
            </w:pPr>
          </w:p>
        </w:tc>
      </w:tr>
      <w:tr w:rsidR="00AC1301" w:rsidRPr="00AC1301" w:rsidTr="00C56ACF">
        <w:trPr>
          <w:trHeight w:val="219"/>
        </w:trPr>
        <w:tc>
          <w:tcPr>
            <w:tcW w:w="2264" w:type="dxa"/>
            <w:gridSpan w:val="2"/>
            <w:vMerge/>
            <w:tcBorders>
              <w:top w:val="single" w:sz="4" w:space="0" w:color="auto"/>
              <w:left w:val="single" w:sz="4" w:space="0" w:color="auto"/>
              <w:bottom w:val="nil"/>
              <w:right w:val="single" w:sz="4" w:space="0" w:color="000000"/>
            </w:tcBorders>
            <w:vAlign w:val="center"/>
            <w:hideMark/>
          </w:tcPr>
          <w:p w:rsidR="00AC1301" w:rsidRPr="00AC1301" w:rsidRDefault="00AC1301" w:rsidP="00AC1301">
            <w:pPr>
              <w:spacing w:after="0" w:line="240" w:lineRule="auto"/>
              <w:rPr>
                <w:rFonts w:ascii="Times New Roman" w:eastAsia="Times New Roman" w:hAnsi="Times New Roman" w:cs="Times New Roman"/>
                <w:b/>
                <w:bCs/>
                <w:color w:val="333333"/>
                <w:sz w:val="24"/>
                <w:szCs w:val="24"/>
                <w:lang w:eastAsia="tr-TR"/>
              </w:rPr>
            </w:pPr>
          </w:p>
        </w:tc>
        <w:tc>
          <w:tcPr>
            <w:tcW w:w="3036" w:type="dxa"/>
            <w:gridSpan w:val="4"/>
            <w:tcBorders>
              <w:top w:val="single" w:sz="4" w:space="0" w:color="auto"/>
              <w:left w:val="nil"/>
              <w:bottom w:val="single" w:sz="4" w:space="0" w:color="auto"/>
              <w:right w:val="single" w:sz="4" w:space="0" w:color="auto"/>
            </w:tcBorders>
            <w:shd w:val="clear" w:color="auto" w:fill="auto"/>
            <w:vAlign w:val="center"/>
            <w:hideMark/>
          </w:tcPr>
          <w:p w:rsidR="00AC1301" w:rsidRPr="00AC1301" w:rsidRDefault="00AC1301" w:rsidP="00AC1301">
            <w:pPr>
              <w:spacing w:after="0" w:line="240" w:lineRule="auto"/>
              <w:rPr>
                <w:rFonts w:ascii="Times New Roman" w:eastAsia="Times New Roman" w:hAnsi="Times New Roman" w:cs="Times New Roman"/>
                <w:sz w:val="24"/>
                <w:szCs w:val="24"/>
                <w:lang w:eastAsia="tr-TR"/>
              </w:rPr>
            </w:pPr>
            <w:r w:rsidRPr="00AC1301">
              <w:rPr>
                <w:rFonts w:ascii="Times New Roman" w:eastAsia="Times New Roman" w:hAnsi="Times New Roman" w:cs="Times New Roman"/>
                <w:sz w:val="24"/>
                <w:szCs w:val="24"/>
                <w:lang w:eastAsia="tr-TR"/>
              </w:rPr>
              <w:t>Merdiven Yeni Yapım-Tamir</w:t>
            </w:r>
          </w:p>
        </w:tc>
        <w:tc>
          <w:tcPr>
            <w:tcW w:w="2005" w:type="dxa"/>
            <w:gridSpan w:val="3"/>
            <w:tcBorders>
              <w:top w:val="single" w:sz="4" w:space="0" w:color="auto"/>
              <w:left w:val="nil"/>
              <w:bottom w:val="single" w:sz="4" w:space="0" w:color="auto"/>
              <w:right w:val="single" w:sz="4" w:space="0" w:color="000000"/>
            </w:tcBorders>
            <w:shd w:val="clear" w:color="auto" w:fill="auto"/>
            <w:vAlign w:val="center"/>
            <w:hideMark/>
          </w:tcPr>
          <w:p w:rsidR="00AC1301" w:rsidRPr="00AC1301" w:rsidRDefault="00AC1301" w:rsidP="00AC1301">
            <w:pPr>
              <w:spacing w:after="0" w:line="240" w:lineRule="auto"/>
              <w:jc w:val="right"/>
              <w:rPr>
                <w:rFonts w:ascii="Times New Roman" w:eastAsia="Times New Roman" w:hAnsi="Times New Roman" w:cs="Times New Roman"/>
                <w:sz w:val="24"/>
                <w:szCs w:val="24"/>
                <w:lang w:eastAsia="tr-TR"/>
              </w:rPr>
            </w:pPr>
            <w:r w:rsidRPr="00AC1301">
              <w:rPr>
                <w:rFonts w:ascii="Times New Roman" w:eastAsia="Times New Roman" w:hAnsi="Times New Roman" w:cs="Times New Roman"/>
                <w:sz w:val="24"/>
                <w:szCs w:val="24"/>
                <w:lang w:eastAsia="tr-TR"/>
              </w:rPr>
              <w:t>350   m/Yıl</w:t>
            </w:r>
          </w:p>
        </w:tc>
        <w:tc>
          <w:tcPr>
            <w:tcW w:w="2020" w:type="dxa"/>
            <w:gridSpan w:val="3"/>
            <w:tcBorders>
              <w:top w:val="single" w:sz="4" w:space="0" w:color="auto"/>
              <w:left w:val="nil"/>
              <w:bottom w:val="single" w:sz="4" w:space="0" w:color="auto"/>
              <w:right w:val="single" w:sz="4" w:space="0" w:color="000000"/>
            </w:tcBorders>
            <w:shd w:val="clear" w:color="auto" w:fill="auto"/>
            <w:vAlign w:val="center"/>
            <w:hideMark/>
          </w:tcPr>
          <w:p w:rsidR="00AC1301" w:rsidRPr="00AC1301" w:rsidRDefault="00AC1301" w:rsidP="00AC1301">
            <w:pPr>
              <w:spacing w:after="0" w:line="240" w:lineRule="auto"/>
              <w:jc w:val="right"/>
              <w:rPr>
                <w:rFonts w:ascii="Times New Roman" w:eastAsia="Times New Roman" w:hAnsi="Times New Roman" w:cs="Times New Roman"/>
                <w:sz w:val="24"/>
                <w:szCs w:val="24"/>
                <w:lang w:eastAsia="tr-TR"/>
              </w:rPr>
            </w:pPr>
          </w:p>
        </w:tc>
      </w:tr>
      <w:tr w:rsidR="00AC1301" w:rsidRPr="00AC1301" w:rsidTr="00C56ACF">
        <w:trPr>
          <w:trHeight w:val="219"/>
        </w:trPr>
        <w:tc>
          <w:tcPr>
            <w:tcW w:w="2264" w:type="dxa"/>
            <w:gridSpan w:val="2"/>
            <w:vMerge/>
            <w:tcBorders>
              <w:top w:val="single" w:sz="4" w:space="0" w:color="auto"/>
              <w:left w:val="single" w:sz="4" w:space="0" w:color="auto"/>
              <w:bottom w:val="nil"/>
              <w:right w:val="single" w:sz="4" w:space="0" w:color="000000"/>
            </w:tcBorders>
            <w:vAlign w:val="center"/>
            <w:hideMark/>
          </w:tcPr>
          <w:p w:rsidR="00AC1301" w:rsidRPr="00AC1301" w:rsidRDefault="00AC1301" w:rsidP="00AC1301">
            <w:pPr>
              <w:spacing w:after="0" w:line="240" w:lineRule="auto"/>
              <w:rPr>
                <w:rFonts w:ascii="Times New Roman" w:eastAsia="Times New Roman" w:hAnsi="Times New Roman" w:cs="Times New Roman"/>
                <w:b/>
                <w:bCs/>
                <w:color w:val="333333"/>
                <w:sz w:val="24"/>
                <w:szCs w:val="24"/>
                <w:lang w:eastAsia="tr-TR"/>
              </w:rPr>
            </w:pPr>
          </w:p>
        </w:tc>
        <w:tc>
          <w:tcPr>
            <w:tcW w:w="3036" w:type="dxa"/>
            <w:gridSpan w:val="4"/>
            <w:tcBorders>
              <w:top w:val="single" w:sz="4" w:space="0" w:color="auto"/>
              <w:left w:val="nil"/>
              <w:bottom w:val="single" w:sz="4" w:space="0" w:color="auto"/>
              <w:right w:val="single" w:sz="4" w:space="0" w:color="auto"/>
            </w:tcBorders>
            <w:shd w:val="clear" w:color="auto" w:fill="auto"/>
            <w:vAlign w:val="center"/>
            <w:hideMark/>
          </w:tcPr>
          <w:p w:rsidR="00AC1301" w:rsidRPr="00AC1301" w:rsidRDefault="00AC1301" w:rsidP="00AC1301">
            <w:pPr>
              <w:spacing w:after="0" w:line="240" w:lineRule="auto"/>
              <w:rPr>
                <w:rFonts w:ascii="Times New Roman" w:eastAsia="Times New Roman" w:hAnsi="Times New Roman" w:cs="Times New Roman"/>
                <w:sz w:val="24"/>
                <w:szCs w:val="24"/>
                <w:lang w:eastAsia="tr-TR"/>
              </w:rPr>
            </w:pPr>
            <w:r w:rsidRPr="00AC1301">
              <w:rPr>
                <w:rFonts w:ascii="Times New Roman" w:eastAsia="Times New Roman" w:hAnsi="Times New Roman" w:cs="Times New Roman"/>
                <w:sz w:val="24"/>
                <w:szCs w:val="24"/>
                <w:lang w:eastAsia="tr-TR"/>
              </w:rPr>
              <w:t>İstinat Duvarı Yapımı ( ort.yük. 5 m.)</w:t>
            </w:r>
          </w:p>
        </w:tc>
        <w:tc>
          <w:tcPr>
            <w:tcW w:w="2005" w:type="dxa"/>
            <w:gridSpan w:val="3"/>
            <w:tcBorders>
              <w:top w:val="single" w:sz="4" w:space="0" w:color="auto"/>
              <w:left w:val="nil"/>
              <w:bottom w:val="single" w:sz="4" w:space="0" w:color="auto"/>
              <w:right w:val="single" w:sz="4" w:space="0" w:color="000000"/>
            </w:tcBorders>
            <w:shd w:val="clear" w:color="auto" w:fill="auto"/>
            <w:vAlign w:val="center"/>
            <w:hideMark/>
          </w:tcPr>
          <w:p w:rsidR="00AC1301" w:rsidRPr="00AC1301" w:rsidRDefault="00AC1301" w:rsidP="00AC1301">
            <w:pPr>
              <w:spacing w:after="0" w:line="240" w:lineRule="auto"/>
              <w:jc w:val="right"/>
              <w:rPr>
                <w:rFonts w:ascii="Times New Roman" w:eastAsia="Times New Roman" w:hAnsi="Times New Roman" w:cs="Times New Roman"/>
                <w:sz w:val="24"/>
                <w:szCs w:val="24"/>
                <w:lang w:eastAsia="tr-TR"/>
              </w:rPr>
            </w:pPr>
            <w:r w:rsidRPr="00AC1301">
              <w:rPr>
                <w:rFonts w:ascii="Times New Roman" w:eastAsia="Times New Roman" w:hAnsi="Times New Roman" w:cs="Times New Roman"/>
                <w:sz w:val="24"/>
                <w:szCs w:val="24"/>
                <w:lang w:eastAsia="tr-TR"/>
              </w:rPr>
              <w:t>500   m/Yıl</w:t>
            </w:r>
          </w:p>
        </w:tc>
        <w:tc>
          <w:tcPr>
            <w:tcW w:w="2020" w:type="dxa"/>
            <w:gridSpan w:val="3"/>
            <w:tcBorders>
              <w:top w:val="single" w:sz="4" w:space="0" w:color="auto"/>
              <w:left w:val="nil"/>
              <w:bottom w:val="single" w:sz="4" w:space="0" w:color="auto"/>
              <w:right w:val="single" w:sz="4" w:space="0" w:color="000000"/>
            </w:tcBorders>
            <w:shd w:val="clear" w:color="auto" w:fill="auto"/>
            <w:vAlign w:val="center"/>
            <w:hideMark/>
          </w:tcPr>
          <w:p w:rsidR="00AC1301" w:rsidRPr="00AC1301" w:rsidRDefault="00AC1301" w:rsidP="00AC1301">
            <w:pPr>
              <w:spacing w:after="0" w:line="240" w:lineRule="auto"/>
              <w:jc w:val="right"/>
              <w:rPr>
                <w:rFonts w:ascii="Times New Roman" w:eastAsia="Times New Roman" w:hAnsi="Times New Roman" w:cs="Times New Roman"/>
                <w:sz w:val="24"/>
                <w:szCs w:val="24"/>
                <w:lang w:eastAsia="tr-TR"/>
              </w:rPr>
            </w:pPr>
          </w:p>
        </w:tc>
      </w:tr>
      <w:tr w:rsidR="00AC1301" w:rsidRPr="00AC1301" w:rsidTr="00C56ACF">
        <w:trPr>
          <w:trHeight w:val="219"/>
        </w:trPr>
        <w:tc>
          <w:tcPr>
            <w:tcW w:w="2264" w:type="dxa"/>
            <w:gridSpan w:val="2"/>
            <w:vMerge/>
            <w:tcBorders>
              <w:top w:val="single" w:sz="4" w:space="0" w:color="auto"/>
              <w:left w:val="single" w:sz="4" w:space="0" w:color="auto"/>
              <w:bottom w:val="nil"/>
              <w:right w:val="single" w:sz="4" w:space="0" w:color="000000"/>
            </w:tcBorders>
            <w:vAlign w:val="center"/>
            <w:hideMark/>
          </w:tcPr>
          <w:p w:rsidR="00AC1301" w:rsidRPr="00AC1301" w:rsidRDefault="00AC1301" w:rsidP="00AC1301">
            <w:pPr>
              <w:spacing w:after="0" w:line="240" w:lineRule="auto"/>
              <w:rPr>
                <w:rFonts w:ascii="Times New Roman" w:eastAsia="Times New Roman" w:hAnsi="Times New Roman" w:cs="Times New Roman"/>
                <w:b/>
                <w:bCs/>
                <w:color w:val="333333"/>
                <w:sz w:val="24"/>
                <w:szCs w:val="24"/>
                <w:lang w:eastAsia="tr-TR"/>
              </w:rPr>
            </w:pPr>
          </w:p>
        </w:tc>
        <w:tc>
          <w:tcPr>
            <w:tcW w:w="3036" w:type="dxa"/>
            <w:gridSpan w:val="4"/>
            <w:tcBorders>
              <w:top w:val="single" w:sz="4" w:space="0" w:color="auto"/>
              <w:left w:val="nil"/>
              <w:bottom w:val="single" w:sz="4" w:space="0" w:color="auto"/>
              <w:right w:val="single" w:sz="4" w:space="0" w:color="auto"/>
            </w:tcBorders>
            <w:shd w:val="clear" w:color="auto" w:fill="auto"/>
            <w:vAlign w:val="center"/>
            <w:hideMark/>
          </w:tcPr>
          <w:p w:rsidR="00AC1301" w:rsidRPr="00AC1301" w:rsidRDefault="00AC1301" w:rsidP="00AC1301">
            <w:pPr>
              <w:spacing w:after="0" w:line="240" w:lineRule="auto"/>
              <w:rPr>
                <w:rFonts w:ascii="Times New Roman" w:eastAsia="Times New Roman" w:hAnsi="Times New Roman" w:cs="Times New Roman"/>
                <w:sz w:val="24"/>
                <w:szCs w:val="24"/>
                <w:lang w:eastAsia="tr-TR"/>
              </w:rPr>
            </w:pPr>
            <w:r w:rsidRPr="00AC1301">
              <w:rPr>
                <w:rFonts w:ascii="Times New Roman" w:eastAsia="Times New Roman" w:hAnsi="Times New Roman" w:cs="Times New Roman"/>
                <w:sz w:val="24"/>
                <w:szCs w:val="24"/>
                <w:lang w:eastAsia="tr-TR"/>
              </w:rPr>
              <w:t>Mahalle Yolları Sanat Yapıları</w:t>
            </w:r>
          </w:p>
        </w:tc>
        <w:tc>
          <w:tcPr>
            <w:tcW w:w="2005" w:type="dxa"/>
            <w:gridSpan w:val="3"/>
            <w:tcBorders>
              <w:top w:val="single" w:sz="4" w:space="0" w:color="auto"/>
              <w:left w:val="nil"/>
              <w:bottom w:val="single" w:sz="4" w:space="0" w:color="auto"/>
              <w:right w:val="single" w:sz="4" w:space="0" w:color="000000"/>
            </w:tcBorders>
            <w:shd w:val="clear" w:color="auto" w:fill="auto"/>
            <w:vAlign w:val="center"/>
            <w:hideMark/>
          </w:tcPr>
          <w:p w:rsidR="00AC1301" w:rsidRPr="00AC1301" w:rsidRDefault="00AC1301" w:rsidP="00AC1301">
            <w:pPr>
              <w:spacing w:after="0" w:line="240" w:lineRule="auto"/>
              <w:jc w:val="right"/>
              <w:rPr>
                <w:rFonts w:ascii="Times New Roman" w:eastAsia="Times New Roman" w:hAnsi="Times New Roman" w:cs="Times New Roman"/>
                <w:sz w:val="24"/>
                <w:szCs w:val="24"/>
                <w:lang w:eastAsia="tr-TR"/>
              </w:rPr>
            </w:pPr>
            <w:r w:rsidRPr="00AC1301">
              <w:rPr>
                <w:rFonts w:ascii="Times New Roman" w:eastAsia="Times New Roman" w:hAnsi="Times New Roman" w:cs="Times New Roman"/>
                <w:sz w:val="24"/>
                <w:szCs w:val="24"/>
                <w:lang w:eastAsia="tr-TR"/>
              </w:rPr>
              <w:t>0   adet köprü/Yıl</w:t>
            </w:r>
          </w:p>
        </w:tc>
        <w:tc>
          <w:tcPr>
            <w:tcW w:w="2020" w:type="dxa"/>
            <w:gridSpan w:val="3"/>
            <w:tcBorders>
              <w:top w:val="single" w:sz="4" w:space="0" w:color="auto"/>
              <w:left w:val="nil"/>
              <w:bottom w:val="single" w:sz="4" w:space="0" w:color="auto"/>
              <w:right w:val="single" w:sz="4" w:space="0" w:color="000000"/>
            </w:tcBorders>
            <w:shd w:val="clear" w:color="auto" w:fill="auto"/>
            <w:vAlign w:val="center"/>
            <w:hideMark/>
          </w:tcPr>
          <w:p w:rsidR="00AC1301" w:rsidRPr="00AC1301" w:rsidRDefault="00AC1301" w:rsidP="00AC1301">
            <w:pPr>
              <w:spacing w:after="0" w:line="240" w:lineRule="auto"/>
              <w:jc w:val="right"/>
              <w:rPr>
                <w:rFonts w:ascii="Times New Roman" w:eastAsia="Times New Roman" w:hAnsi="Times New Roman" w:cs="Times New Roman"/>
                <w:sz w:val="24"/>
                <w:szCs w:val="24"/>
                <w:lang w:eastAsia="tr-TR"/>
              </w:rPr>
            </w:pPr>
          </w:p>
        </w:tc>
      </w:tr>
      <w:tr w:rsidR="00AC1301" w:rsidRPr="00AC1301" w:rsidTr="00C56ACF">
        <w:trPr>
          <w:trHeight w:val="219"/>
        </w:trPr>
        <w:tc>
          <w:tcPr>
            <w:tcW w:w="2264" w:type="dxa"/>
            <w:gridSpan w:val="2"/>
            <w:vMerge/>
            <w:tcBorders>
              <w:top w:val="single" w:sz="4" w:space="0" w:color="auto"/>
              <w:left w:val="single" w:sz="4" w:space="0" w:color="auto"/>
              <w:bottom w:val="nil"/>
              <w:right w:val="single" w:sz="4" w:space="0" w:color="000000"/>
            </w:tcBorders>
            <w:vAlign w:val="center"/>
            <w:hideMark/>
          </w:tcPr>
          <w:p w:rsidR="00AC1301" w:rsidRPr="00AC1301" w:rsidRDefault="00AC1301" w:rsidP="00AC1301">
            <w:pPr>
              <w:spacing w:after="0" w:line="240" w:lineRule="auto"/>
              <w:rPr>
                <w:rFonts w:ascii="Times New Roman" w:eastAsia="Times New Roman" w:hAnsi="Times New Roman" w:cs="Times New Roman"/>
                <w:b/>
                <w:bCs/>
                <w:color w:val="333333"/>
                <w:sz w:val="24"/>
                <w:szCs w:val="24"/>
                <w:lang w:eastAsia="tr-TR"/>
              </w:rPr>
            </w:pPr>
          </w:p>
        </w:tc>
        <w:tc>
          <w:tcPr>
            <w:tcW w:w="3036" w:type="dxa"/>
            <w:gridSpan w:val="4"/>
            <w:tcBorders>
              <w:top w:val="single" w:sz="4" w:space="0" w:color="auto"/>
              <w:left w:val="nil"/>
              <w:bottom w:val="single" w:sz="4" w:space="0" w:color="auto"/>
              <w:right w:val="single" w:sz="4" w:space="0" w:color="auto"/>
            </w:tcBorders>
            <w:shd w:val="clear" w:color="auto" w:fill="auto"/>
            <w:vAlign w:val="center"/>
            <w:hideMark/>
          </w:tcPr>
          <w:p w:rsidR="00AC1301" w:rsidRPr="00AC1301" w:rsidRDefault="00AC1301" w:rsidP="00AC1301">
            <w:pPr>
              <w:spacing w:after="0" w:line="240" w:lineRule="auto"/>
              <w:rPr>
                <w:rFonts w:ascii="Times New Roman" w:eastAsia="Times New Roman" w:hAnsi="Times New Roman" w:cs="Times New Roman"/>
                <w:sz w:val="24"/>
                <w:szCs w:val="24"/>
                <w:lang w:eastAsia="tr-TR"/>
              </w:rPr>
            </w:pPr>
            <w:r w:rsidRPr="00AC1301">
              <w:rPr>
                <w:rFonts w:ascii="Times New Roman" w:eastAsia="Times New Roman" w:hAnsi="Times New Roman" w:cs="Times New Roman"/>
                <w:sz w:val="24"/>
                <w:szCs w:val="24"/>
                <w:lang w:eastAsia="tr-TR"/>
              </w:rPr>
              <w:t>Mahalle Yolları Sanat Yapıları</w:t>
            </w:r>
          </w:p>
        </w:tc>
        <w:tc>
          <w:tcPr>
            <w:tcW w:w="2005" w:type="dxa"/>
            <w:gridSpan w:val="3"/>
            <w:tcBorders>
              <w:top w:val="single" w:sz="4" w:space="0" w:color="auto"/>
              <w:left w:val="nil"/>
              <w:bottom w:val="single" w:sz="4" w:space="0" w:color="auto"/>
              <w:right w:val="single" w:sz="4" w:space="0" w:color="000000"/>
            </w:tcBorders>
            <w:shd w:val="clear" w:color="auto" w:fill="auto"/>
            <w:vAlign w:val="center"/>
            <w:hideMark/>
          </w:tcPr>
          <w:p w:rsidR="00AC1301" w:rsidRPr="00AC1301" w:rsidRDefault="00AC1301" w:rsidP="00AC1301">
            <w:pPr>
              <w:spacing w:after="0" w:line="240" w:lineRule="auto"/>
              <w:jc w:val="right"/>
              <w:rPr>
                <w:rFonts w:ascii="Times New Roman" w:eastAsia="Times New Roman" w:hAnsi="Times New Roman" w:cs="Times New Roman"/>
                <w:sz w:val="24"/>
                <w:szCs w:val="24"/>
                <w:lang w:eastAsia="tr-TR"/>
              </w:rPr>
            </w:pPr>
            <w:r w:rsidRPr="00AC1301">
              <w:rPr>
                <w:rFonts w:ascii="Times New Roman" w:eastAsia="Times New Roman" w:hAnsi="Times New Roman" w:cs="Times New Roman"/>
                <w:sz w:val="24"/>
                <w:szCs w:val="24"/>
                <w:lang w:eastAsia="tr-TR"/>
              </w:rPr>
              <w:t>2 adet menfez/Yıl</w:t>
            </w:r>
          </w:p>
        </w:tc>
        <w:tc>
          <w:tcPr>
            <w:tcW w:w="2020" w:type="dxa"/>
            <w:gridSpan w:val="3"/>
            <w:tcBorders>
              <w:top w:val="single" w:sz="4" w:space="0" w:color="auto"/>
              <w:left w:val="nil"/>
              <w:bottom w:val="single" w:sz="4" w:space="0" w:color="auto"/>
              <w:right w:val="single" w:sz="4" w:space="0" w:color="000000"/>
            </w:tcBorders>
            <w:shd w:val="clear" w:color="auto" w:fill="auto"/>
            <w:vAlign w:val="center"/>
            <w:hideMark/>
          </w:tcPr>
          <w:p w:rsidR="00AC1301" w:rsidRPr="00AC1301" w:rsidRDefault="00AC1301" w:rsidP="00AC1301">
            <w:pPr>
              <w:spacing w:after="0" w:line="240" w:lineRule="auto"/>
              <w:jc w:val="right"/>
              <w:rPr>
                <w:rFonts w:ascii="Times New Roman" w:eastAsia="Times New Roman" w:hAnsi="Times New Roman" w:cs="Times New Roman"/>
                <w:sz w:val="24"/>
                <w:szCs w:val="24"/>
                <w:lang w:eastAsia="tr-TR"/>
              </w:rPr>
            </w:pPr>
          </w:p>
        </w:tc>
      </w:tr>
      <w:tr w:rsidR="00AC1301" w:rsidRPr="00AC1301" w:rsidTr="00C56ACF">
        <w:trPr>
          <w:trHeight w:val="219"/>
        </w:trPr>
        <w:tc>
          <w:tcPr>
            <w:tcW w:w="2264" w:type="dxa"/>
            <w:gridSpan w:val="2"/>
            <w:vMerge/>
            <w:tcBorders>
              <w:top w:val="single" w:sz="4" w:space="0" w:color="auto"/>
              <w:left w:val="single" w:sz="4" w:space="0" w:color="auto"/>
              <w:bottom w:val="nil"/>
              <w:right w:val="single" w:sz="4" w:space="0" w:color="000000"/>
            </w:tcBorders>
            <w:vAlign w:val="center"/>
            <w:hideMark/>
          </w:tcPr>
          <w:p w:rsidR="00AC1301" w:rsidRPr="00AC1301" w:rsidRDefault="00AC1301" w:rsidP="00AC1301">
            <w:pPr>
              <w:spacing w:after="0" w:line="240" w:lineRule="auto"/>
              <w:rPr>
                <w:rFonts w:ascii="Times New Roman" w:eastAsia="Times New Roman" w:hAnsi="Times New Roman" w:cs="Times New Roman"/>
                <w:b/>
                <w:bCs/>
                <w:color w:val="333333"/>
                <w:sz w:val="24"/>
                <w:szCs w:val="24"/>
                <w:lang w:eastAsia="tr-TR"/>
              </w:rPr>
            </w:pPr>
          </w:p>
        </w:tc>
        <w:tc>
          <w:tcPr>
            <w:tcW w:w="3036" w:type="dxa"/>
            <w:gridSpan w:val="4"/>
            <w:tcBorders>
              <w:top w:val="single" w:sz="4" w:space="0" w:color="auto"/>
              <w:left w:val="nil"/>
              <w:bottom w:val="single" w:sz="4" w:space="0" w:color="auto"/>
              <w:right w:val="single" w:sz="4" w:space="0" w:color="auto"/>
            </w:tcBorders>
            <w:shd w:val="clear" w:color="auto" w:fill="auto"/>
            <w:vAlign w:val="center"/>
            <w:hideMark/>
          </w:tcPr>
          <w:p w:rsidR="00AC1301" w:rsidRPr="00AC1301" w:rsidRDefault="00AC1301" w:rsidP="00AC1301">
            <w:pPr>
              <w:spacing w:after="0" w:line="240" w:lineRule="auto"/>
              <w:rPr>
                <w:rFonts w:ascii="Times New Roman" w:eastAsia="Times New Roman" w:hAnsi="Times New Roman" w:cs="Times New Roman"/>
                <w:sz w:val="24"/>
                <w:szCs w:val="24"/>
                <w:lang w:eastAsia="tr-TR"/>
              </w:rPr>
            </w:pPr>
            <w:r w:rsidRPr="00AC1301">
              <w:rPr>
                <w:rFonts w:ascii="Times New Roman" w:eastAsia="Times New Roman" w:hAnsi="Times New Roman" w:cs="Times New Roman"/>
                <w:sz w:val="24"/>
                <w:szCs w:val="24"/>
                <w:lang w:eastAsia="tr-TR"/>
              </w:rPr>
              <w:t>Mevcut Asfalt Yol Kazıma</w:t>
            </w:r>
          </w:p>
        </w:tc>
        <w:tc>
          <w:tcPr>
            <w:tcW w:w="2005" w:type="dxa"/>
            <w:gridSpan w:val="3"/>
            <w:tcBorders>
              <w:top w:val="single" w:sz="4" w:space="0" w:color="auto"/>
              <w:left w:val="nil"/>
              <w:bottom w:val="single" w:sz="4" w:space="0" w:color="auto"/>
              <w:right w:val="single" w:sz="4" w:space="0" w:color="000000"/>
            </w:tcBorders>
            <w:shd w:val="clear" w:color="auto" w:fill="auto"/>
            <w:vAlign w:val="center"/>
            <w:hideMark/>
          </w:tcPr>
          <w:p w:rsidR="00AC1301" w:rsidRPr="00AC1301" w:rsidRDefault="00AC1301" w:rsidP="00AC1301">
            <w:pPr>
              <w:spacing w:after="0" w:line="240" w:lineRule="auto"/>
              <w:jc w:val="right"/>
              <w:rPr>
                <w:rFonts w:ascii="Times New Roman" w:eastAsia="Times New Roman" w:hAnsi="Times New Roman" w:cs="Times New Roman"/>
                <w:sz w:val="24"/>
                <w:szCs w:val="24"/>
                <w:lang w:eastAsia="tr-TR"/>
              </w:rPr>
            </w:pPr>
            <w:r w:rsidRPr="00AC1301">
              <w:rPr>
                <w:rFonts w:ascii="Times New Roman" w:eastAsia="Times New Roman" w:hAnsi="Times New Roman" w:cs="Times New Roman"/>
                <w:sz w:val="24"/>
                <w:szCs w:val="24"/>
                <w:lang w:eastAsia="tr-TR"/>
              </w:rPr>
              <w:t>15,000 ton/Yıl</w:t>
            </w:r>
          </w:p>
        </w:tc>
        <w:tc>
          <w:tcPr>
            <w:tcW w:w="2020" w:type="dxa"/>
            <w:gridSpan w:val="3"/>
            <w:tcBorders>
              <w:top w:val="single" w:sz="4" w:space="0" w:color="auto"/>
              <w:left w:val="nil"/>
              <w:bottom w:val="single" w:sz="4" w:space="0" w:color="auto"/>
              <w:right w:val="single" w:sz="4" w:space="0" w:color="000000"/>
            </w:tcBorders>
            <w:shd w:val="clear" w:color="auto" w:fill="auto"/>
            <w:vAlign w:val="center"/>
            <w:hideMark/>
          </w:tcPr>
          <w:p w:rsidR="00AC1301" w:rsidRPr="00AC1301" w:rsidRDefault="00AC1301" w:rsidP="00AC1301">
            <w:pPr>
              <w:spacing w:after="0" w:line="240" w:lineRule="auto"/>
              <w:jc w:val="right"/>
              <w:rPr>
                <w:rFonts w:ascii="Times New Roman" w:eastAsia="Times New Roman" w:hAnsi="Times New Roman" w:cs="Times New Roman"/>
                <w:sz w:val="24"/>
                <w:szCs w:val="24"/>
                <w:lang w:eastAsia="tr-TR"/>
              </w:rPr>
            </w:pPr>
          </w:p>
        </w:tc>
      </w:tr>
      <w:tr w:rsidR="00AC1301" w:rsidRPr="00AC1301" w:rsidTr="00C56ACF">
        <w:trPr>
          <w:trHeight w:val="219"/>
        </w:trPr>
        <w:tc>
          <w:tcPr>
            <w:tcW w:w="2264" w:type="dxa"/>
            <w:gridSpan w:val="2"/>
            <w:vMerge/>
            <w:tcBorders>
              <w:top w:val="single" w:sz="4" w:space="0" w:color="auto"/>
              <w:left w:val="single" w:sz="4" w:space="0" w:color="auto"/>
              <w:bottom w:val="nil"/>
              <w:right w:val="single" w:sz="4" w:space="0" w:color="000000"/>
            </w:tcBorders>
            <w:vAlign w:val="center"/>
            <w:hideMark/>
          </w:tcPr>
          <w:p w:rsidR="00AC1301" w:rsidRPr="00AC1301" w:rsidRDefault="00AC1301" w:rsidP="00AC1301">
            <w:pPr>
              <w:spacing w:after="0" w:line="240" w:lineRule="auto"/>
              <w:rPr>
                <w:rFonts w:ascii="Times New Roman" w:eastAsia="Times New Roman" w:hAnsi="Times New Roman" w:cs="Times New Roman"/>
                <w:b/>
                <w:bCs/>
                <w:color w:val="333333"/>
                <w:sz w:val="24"/>
                <w:szCs w:val="24"/>
                <w:lang w:eastAsia="tr-TR"/>
              </w:rPr>
            </w:pPr>
          </w:p>
        </w:tc>
        <w:tc>
          <w:tcPr>
            <w:tcW w:w="3036" w:type="dxa"/>
            <w:gridSpan w:val="4"/>
            <w:tcBorders>
              <w:top w:val="single" w:sz="4" w:space="0" w:color="auto"/>
              <w:left w:val="nil"/>
              <w:bottom w:val="single" w:sz="4" w:space="0" w:color="auto"/>
              <w:right w:val="single" w:sz="4" w:space="0" w:color="auto"/>
            </w:tcBorders>
            <w:shd w:val="clear" w:color="auto" w:fill="auto"/>
            <w:vAlign w:val="center"/>
            <w:hideMark/>
          </w:tcPr>
          <w:p w:rsidR="00AC1301" w:rsidRPr="00AC1301" w:rsidRDefault="00AC1301" w:rsidP="00AC1301">
            <w:pPr>
              <w:spacing w:after="0" w:line="240" w:lineRule="auto"/>
              <w:rPr>
                <w:rFonts w:ascii="Times New Roman" w:eastAsia="Times New Roman" w:hAnsi="Times New Roman" w:cs="Times New Roman"/>
                <w:sz w:val="24"/>
                <w:szCs w:val="24"/>
                <w:lang w:eastAsia="tr-TR"/>
              </w:rPr>
            </w:pPr>
            <w:r w:rsidRPr="00AC1301">
              <w:rPr>
                <w:rFonts w:ascii="Times New Roman" w:eastAsia="Times New Roman" w:hAnsi="Times New Roman" w:cs="Times New Roman"/>
                <w:sz w:val="24"/>
                <w:szCs w:val="24"/>
                <w:lang w:eastAsia="tr-TR"/>
              </w:rPr>
              <w:t xml:space="preserve">Asfalt Kaplama (Asfalt Yol Yapımı) </w:t>
            </w:r>
          </w:p>
        </w:tc>
        <w:tc>
          <w:tcPr>
            <w:tcW w:w="2005" w:type="dxa"/>
            <w:gridSpan w:val="3"/>
            <w:tcBorders>
              <w:top w:val="single" w:sz="4" w:space="0" w:color="auto"/>
              <w:left w:val="nil"/>
              <w:bottom w:val="single" w:sz="4" w:space="0" w:color="auto"/>
              <w:right w:val="single" w:sz="4" w:space="0" w:color="000000"/>
            </w:tcBorders>
            <w:shd w:val="clear" w:color="auto" w:fill="auto"/>
            <w:vAlign w:val="center"/>
            <w:hideMark/>
          </w:tcPr>
          <w:p w:rsidR="00AC1301" w:rsidRPr="00AC1301" w:rsidRDefault="00AC1301" w:rsidP="00AC1301">
            <w:pPr>
              <w:spacing w:after="0" w:line="240" w:lineRule="auto"/>
              <w:jc w:val="right"/>
              <w:rPr>
                <w:rFonts w:ascii="Times New Roman" w:eastAsia="Times New Roman" w:hAnsi="Times New Roman" w:cs="Times New Roman"/>
                <w:sz w:val="24"/>
                <w:szCs w:val="24"/>
                <w:lang w:eastAsia="tr-TR"/>
              </w:rPr>
            </w:pPr>
            <w:r w:rsidRPr="00AC1301">
              <w:rPr>
                <w:rFonts w:ascii="Times New Roman" w:eastAsia="Times New Roman" w:hAnsi="Times New Roman" w:cs="Times New Roman"/>
                <w:sz w:val="24"/>
                <w:szCs w:val="24"/>
                <w:lang w:eastAsia="tr-TR"/>
              </w:rPr>
              <w:t>90,000 ton/Yıl</w:t>
            </w:r>
          </w:p>
        </w:tc>
        <w:tc>
          <w:tcPr>
            <w:tcW w:w="2020" w:type="dxa"/>
            <w:gridSpan w:val="3"/>
            <w:tcBorders>
              <w:top w:val="single" w:sz="4" w:space="0" w:color="auto"/>
              <w:left w:val="nil"/>
              <w:bottom w:val="single" w:sz="4" w:space="0" w:color="auto"/>
              <w:right w:val="single" w:sz="4" w:space="0" w:color="000000"/>
            </w:tcBorders>
            <w:shd w:val="clear" w:color="auto" w:fill="auto"/>
            <w:vAlign w:val="center"/>
            <w:hideMark/>
          </w:tcPr>
          <w:p w:rsidR="00AC1301" w:rsidRPr="00AC1301" w:rsidRDefault="00AC1301" w:rsidP="00AC1301">
            <w:pPr>
              <w:spacing w:after="0" w:line="240" w:lineRule="auto"/>
              <w:jc w:val="right"/>
              <w:rPr>
                <w:rFonts w:ascii="Times New Roman" w:eastAsia="Times New Roman" w:hAnsi="Times New Roman" w:cs="Times New Roman"/>
                <w:sz w:val="24"/>
                <w:szCs w:val="24"/>
                <w:lang w:eastAsia="tr-TR"/>
              </w:rPr>
            </w:pPr>
          </w:p>
        </w:tc>
      </w:tr>
      <w:tr w:rsidR="00AC1301" w:rsidRPr="00AC1301" w:rsidTr="00C56ACF">
        <w:trPr>
          <w:trHeight w:val="219"/>
        </w:trPr>
        <w:tc>
          <w:tcPr>
            <w:tcW w:w="2264" w:type="dxa"/>
            <w:gridSpan w:val="2"/>
            <w:vMerge/>
            <w:tcBorders>
              <w:top w:val="single" w:sz="4" w:space="0" w:color="auto"/>
              <w:left w:val="single" w:sz="4" w:space="0" w:color="auto"/>
              <w:bottom w:val="nil"/>
              <w:right w:val="single" w:sz="4" w:space="0" w:color="000000"/>
            </w:tcBorders>
            <w:vAlign w:val="center"/>
            <w:hideMark/>
          </w:tcPr>
          <w:p w:rsidR="00AC1301" w:rsidRPr="00AC1301" w:rsidRDefault="00AC1301" w:rsidP="00AC1301">
            <w:pPr>
              <w:spacing w:after="0" w:line="240" w:lineRule="auto"/>
              <w:rPr>
                <w:rFonts w:ascii="Times New Roman" w:eastAsia="Times New Roman" w:hAnsi="Times New Roman" w:cs="Times New Roman"/>
                <w:b/>
                <w:bCs/>
                <w:color w:val="333333"/>
                <w:sz w:val="24"/>
                <w:szCs w:val="24"/>
                <w:lang w:eastAsia="tr-TR"/>
              </w:rPr>
            </w:pPr>
          </w:p>
        </w:tc>
        <w:tc>
          <w:tcPr>
            <w:tcW w:w="3036" w:type="dxa"/>
            <w:gridSpan w:val="4"/>
            <w:tcBorders>
              <w:top w:val="single" w:sz="4" w:space="0" w:color="auto"/>
              <w:left w:val="nil"/>
              <w:bottom w:val="single" w:sz="4" w:space="0" w:color="auto"/>
              <w:right w:val="single" w:sz="4" w:space="0" w:color="auto"/>
            </w:tcBorders>
            <w:shd w:val="clear" w:color="auto" w:fill="auto"/>
            <w:vAlign w:val="center"/>
            <w:hideMark/>
          </w:tcPr>
          <w:p w:rsidR="00AC1301" w:rsidRPr="00AC1301" w:rsidRDefault="00AC1301" w:rsidP="00AC1301">
            <w:pPr>
              <w:spacing w:after="0" w:line="240" w:lineRule="auto"/>
              <w:rPr>
                <w:rFonts w:ascii="Times New Roman" w:eastAsia="Times New Roman" w:hAnsi="Times New Roman" w:cs="Times New Roman"/>
                <w:sz w:val="24"/>
                <w:szCs w:val="24"/>
                <w:lang w:eastAsia="tr-TR"/>
              </w:rPr>
            </w:pPr>
            <w:r w:rsidRPr="00AC1301">
              <w:rPr>
                <w:rFonts w:ascii="Times New Roman" w:eastAsia="Times New Roman" w:hAnsi="Times New Roman" w:cs="Times New Roman"/>
                <w:sz w:val="24"/>
                <w:szCs w:val="24"/>
                <w:lang w:eastAsia="tr-TR"/>
              </w:rPr>
              <w:t>Yol Tamir-Bakım-Yama (Asfalt Tamiri)</w:t>
            </w:r>
          </w:p>
        </w:tc>
        <w:tc>
          <w:tcPr>
            <w:tcW w:w="2005" w:type="dxa"/>
            <w:gridSpan w:val="3"/>
            <w:tcBorders>
              <w:top w:val="single" w:sz="4" w:space="0" w:color="auto"/>
              <w:left w:val="nil"/>
              <w:bottom w:val="single" w:sz="4" w:space="0" w:color="auto"/>
              <w:right w:val="single" w:sz="4" w:space="0" w:color="000000"/>
            </w:tcBorders>
            <w:shd w:val="clear" w:color="auto" w:fill="auto"/>
            <w:vAlign w:val="center"/>
            <w:hideMark/>
          </w:tcPr>
          <w:p w:rsidR="00AC1301" w:rsidRPr="00AC1301" w:rsidRDefault="00AC1301" w:rsidP="00AC1301">
            <w:pPr>
              <w:spacing w:after="0" w:line="240" w:lineRule="auto"/>
              <w:jc w:val="right"/>
              <w:rPr>
                <w:rFonts w:ascii="Times New Roman" w:eastAsia="Times New Roman" w:hAnsi="Times New Roman" w:cs="Times New Roman"/>
                <w:sz w:val="24"/>
                <w:szCs w:val="24"/>
                <w:lang w:eastAsia="tr-TR"/>
              </w:rPr>
            </w:pPr>
            <w:r w:rsidRPr="00AC1301">
              <w:rPr>
                <w:rFonts w:ascii="Times New Roman" w:eastAsia="Times New Roman" w:hAnsi="Times New Roman" w:cs="Times New Roman"/>
                <w:sz w:val="24"/>
                <w:szCs w:val="24"/>
                <w:lang w:eastAsia="tr-TR"/>
              </w:rPr>
              <w:t>25,000  ton/Yıl</w:t>
            </w:r>
          </w:p>
        </w:tc>
        <w:tc>
          <w:tcPr>
            <w:tcW w:w="2020" w:type="dxa"/>
            <w:gridSpan w:val="3"/>
            <w:tcBorders>
              <w:top w:val="single" w:sz="4" w:space="0" w:color="auto"/>
              <w:left w:val="nil"/>
              <w:bottom w:val="single" w:sz="4" w:space="0" w:color="auto"/>
              <w:right w:val="single" w:sz="4" w:space="0" w:color="000000"/>
            </w:tcBorders>
            <w:shd w:val="clear" w:color="auto" w:fill="auto"/>
            <w:vAlign w:val="center"/>
            <w:hideMark/>
          </w:tcPr>
          <w:p w:rsidR="00AC1301" w:rsidRPr="00AC1301" w:rsidRDefault="00AC1301" w:rsidP="00AC1301">
            <w:pPr>
              <w:spacing w:after="0" w:line="240" w:lineRule="auto"/>
              <w:jc w:val="right"/>
              <w:rPr>
                <w:rFonts w:ascii="Times New Roman" w:eastAsia="Times New Roman" w:hAnsi="Times New Roman" w:cs="Times New Roman"/>
                <w:sz w:val="24"/>
                <w:szCs w:val="24"/>
                <w:lang w:eastAsia="tr-TR"/>
              </w:rPr>
            </w:pPr>
          </w:p>
        </w:tc>
      </w:tr>
      <w:tr w:rsidR="00AC1301" w:rsidRPr="00AC1301" w:rsidTr="00C56ACF">
        <w:trPr>
          <w:trHeight w:val="219"/>
        </w:trPr>
        <w:tc>
          <w:tcPr>
            <w:tcW w:w="607" w:type="dxa"/>
            <w:tcBorders>
              <w:top w:val="nil"/>
              <w:left w:val="single" w:sz="4" w:space="0" w:color="auto"/>
              <w:bottom w:val="nil"/>
              <w:right w:val="nil"/>
            </w:tcBorders>
            <w:shd w:val="clear" w:color="000000" w:fill="FFCC99"/>
            <w:vAlign w:val="center"/>
            <w:hideMark/>
          </w:tcPr>
          <w:p w:rsidR="00AC1301" w:rsidRPr="00AC1301" w:rsidRDefault="00AC1301" w:rsidP="00AC1301">
            <w:pPr>
              <w:spacing w:after="0" w:line="240" w:lineRule="auto"/>
              <w:rPr>
                <w:rFonts w:ascii="Times New Roman" w:eastAsia="Times New Roman" w:hAnsi="Times New Roman" w:cs="Times New Roman"/>
                <w:b/>
                <w:bCs/>
                <w:color w:val="333333"/>
                <w:sz w:val="24"/>
                <w:szCs w:val="24"/>
                <w:lang w:eastAsia="tr-TR"/>
              </w:rPr>
            </w:pPr>
            <w:r w:rsidRPr="00AC1301">
              <w:rPr>
                <w:rFonts w:ascii="Times New Roman" w:eastAsia="Times New Roman" w:hAnsi="Times New Roman" w:cs="Times New Roman"/>
                <w:b/>
                <w:bCs/>
                <w:color w:val="333333"/>
                <w:sz w:val="24"/>
                <w:szCs w:val="24"/>
                <w:lang w:eastAsia="tr-TR"/>
              </w:rPr>
              <w:t> </w:t>
            </w:r>
          </w:p>
        </w:tc>
        <w:tc>
          <w:tcPr>
            <w:tcW w:w="1657" w:type="dxa"/>
            <w:tcBorders>
              <w:top w:val="nil"/>
              <w:left w:val="nil"/>
              <w:bottom w:val="nil"/>
              <w:right w:val="single" w:sz="4" w:space="0" w:color="auto"/>
            </w:tcBorders>
            <w:shd w:val="clear" w:color="000000" w:fill="FFCC99"/>
            <w:vAlign w:val="center"/>
            <w:hideMark/>
          </w:tcPr>
          <w:p w:rsidR="00AC1301" w:rsidRPr="00AC1301" w:rsidRDefault="00AC1301" w:rsidP="00AC1301">
            <w:pPr>
              <w:spacing w:after="0" w:line="240" w:lineRule="auto"/>
              <w:rPr>
                <w:rFonts w:ascii="Times New Roman" w:eastAsia="Times New Roman" w:hAnsi="Times New Roman" w:cs="Times New Roman"/>
                <w:b/>
                <w:bCs/>
                <w:color w:val="333333"/>
                <w:sz w:val="24"/>
                <w:szCs w:val="24"/>
                <w:lang w:eastAsia="tr-TR"/>
              </w:rPr>
            </w:pPr>
            <w:r w:rsidRPr="00AC1301">
              <w:rPr>
                <w:rFonts w:ascii="Times New Roman" w:eastAsia="Times New Roman" w:hAnsi="Times New Roman" w:cs="Times New Roman"/>
                <w:b/>
                <w:bCs/>
                <w:color w:val="333333"/>
                <w:sz w:val="24"/>
                <w:szCs w:val="24"/>
                <w:lang w:eastAsia="tr-TR"/>
              </w:rPr>
              <w:t> </w:t>
            </w:r>
          </w:p>
        </w:tc>
        <w:tc>
          <w:tcPr>
            <w:tcW w:w="3036" w:type="dxa"/>
            <w:gridSpan w:val="4"/>
            <w:tcBorders>
              <w:top w:val="single" w:sz="4" w:space="0" w:color="auto"/>
              <w:left w:val="nil"/>
              <w:bottom w:val="single" w:sz="4" w:space="0" w:color="auto"/>
              <w:right w:val="single" w:sz="4" w:space="0" w:color="000000"/>
            </w:tcBorders>
            <w:shd w:val="clear" w:color="auto" w:fill="auto"/>
            <w:vAlign w:val="center"/>
            <w:hideMark/>
          </w:tcPr>
          <w:p w:rsidR="00AC1301" w:rsidRPr="00AC1301" w:rsidRDefault="00AC1301" w:rsidP="00AC1301">
            <w:pPr>
              <w:spacing w:after="0" w:line="240" w:lineRule="auto"/>
              <w:jc w:val="center"/>
              <w:rPr>
                <w:rFonts w:ascii="Times New Roman" w:eastAsia="Times New Roman" w:hAnsi="Times New Roman" w:cs="Times New Roman"/>
                <w:sz w:val="24"/>
                <w:szCs w:val="24"/>
                <w:lang w:eastAsia="tr-TR"/>
              </w:rPr>
            </w:pPr>
            <w:r w:rsidRPr="00AC1301">
              <w:rPr>
                <w:rFonts w:ascii="Times New Roman" w:eastAsia="Times New Roman" w:hAnsi="Times New Roman" w:cs="Times New Roman"/>
                <w:sz w:val="24"/>
                <w:szCs w:val="24"/>
                <w:lang w:eastAsia="tr-TR"/>
              </w:rPr>
              <w:t> </w:t>
            </w:r>
          </w:p>
        </w:tc>
        <w:tc>
          <w:tcPr>
            <w:tcW w:w="2005" w:type="dxa"/>
            <w:gridSpan w:val="3"/>
            <w:tcBorders>
              <w:top w:val="single" w:sz="4" w:space="0" w:color="auto"/>
              <w:left w:val="nil"/>
              <w:bottom w:val="single" w:sz="4" w:space="0" w:color="auto"/>
              <w:right w:val="single" w:sz="4" w:space="0" w:color="000000"/>
            </w:tcBorders>
            <w:shd w:val="clear" w:color="auto" w:fill="auto"/>
            <w:vAlign w:val="center"/>
            <w:hideMark/>
          </w:tcPr>
          <w:p w:rsidR="00AC1301" w:rsidRPr="00AC1301" w:rsidRDefault="00AC1301" w:rsidP="00AC1301">
            <w:pPr>
              <w:spacing w:after="0" w:line="240" w:lineRule="auto"/>
              <w:jc w:val="center"/>
              <w:rPr>
                <w:rFonts w:ascii="Times New Roman" w:eastAsia="Times New Roman" w:hAnsi="Times New Roman" w:cs="Times New Roman"/>
                <w:b/>
                <w:bCs/>
                <w:sz w:val="24"/>
                <w:szCs w:val="24"/>
                <w:lang w:eastAsia="tr-TR"/>
              </w:rPr>
            </w:pPr>
          </w:p>
        </w:tc>
        <w:tc>
          <w:tcPr>
            <w:tcW w:w="2020" w:type="dxa"/>
            <w:gridSpan w:val="3"/>
            <w:tcBorders>
              <w:top w:val="single" w:sz="4" w:space="0" w:color="auto"/>
              <w:left w:val="nil"/>
              <w:bottom w:val="single" w:sz="4" w:space="0" w:color="auto"/>
              <w:right w:val="single" w:sz="4" w:space="0" w:color="000000"/>
            </w:tcBorders>
            <w:shd w:val="clear" w:color="auto" w:fill="auto"/>
            <w:vAlign w:val="center"/>
            <w:hideMark/>
          </w:tcPr>
          <w:p w:rsidR="00AC1301" w:rsidRPr="00AC1301" w:rsidRDefault="00AC1301" w:rsidP="00AC1301">
            <w:pPr>
              <w:spacing w:after="0" w:line="240" w:lineRule="auto"/>
              <w:jc w:val="center"/>
              <w:rPr>
                <w:rFonts w:ascii="Times New Roman" w:eastAsia="Times New Roman" w:hAnsi="Times New Roman" w:cs="Times New Roman"/>
                <w:b/>
                <w:bCs/>
                <w:sz w:val="24"/>
                <w:szCs w:val="24"/>
                <w:lang w:eastAsia="tr-TR"/>
              </w:rPr>
            </w:pPr>
          </w:p>
        </w:tc>
      </w:tr>
      <w:tr w:rsidR="00821280" w:rsidRPr="00AC1301" w:rsidTr="00C56ACF">
        <w:trPr>
          <w:trHeight w:val="219"/>
        </w:trPr>
        <w:tc>
          <w:tcPr>
            <w:tcW w:w="2264"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AC1301" w:rsidRPr="00AC1301" w:rsidRDefault="00AC1301" w:rsidP="00AC1301">
            <w:pPr>
              <w:spacing w:after="0" w:line="240" w:lineRule="auto"/>
              <w:rPr>
                <w:rFonts w:ascii="Times New Roman" w:eastAsia="Times New Roman" w:hAnsi="Times New Roman" w:cs="Times New Roman"/>
                <w:b/>
                <w:bCs/>
                <w:color w:val="333333"/>
                <w:sz w:val="24"/>
                <w:szCs w:val="24"/>
                <w:lang w:eastAsia="tr-TR"/>
              </w:rPr>
            </w:pPr>
            <w:r w:rsidRPr="00AC1301">
              <w:rPr>
                <w:rFonts w:ascii="Times New Roman" w:eastAsia="Times New Roman" w:hAnsi="Times New Roman" w:cs="Times New Roman"/>
                <w:b/>
                <w:bCs/>
                <w:color w:val="333333"/>
                <w:sz w:val="24"/>
                <w:szCs w:val="24"/>
                <w:lang w:eastAsia="tr-TR"/>
              </w:rPr>
              <w:t xml:space="preserve">Sorumlu Harcama Birimi </w:t>
            </w:r>
          </w:p>
        </w:tc>
        <w:tc>
          <w:tcPr>
            <w:tcW w:w="7061" w:type="dxa"/>
            <w:gridSpan w:val="10"/>
            <w:tcBorders>
              <w:top w:val="single" w:sz="4" w:space="0" w:color="auto"/>
              <w:left w:val="nil"/>
              <w:bottom w:val="single" w:sz="4" w:space="0" w:color="auto"/>
              <w:right w:val="single" w:sz="4" w:space="0" w:color="auto"/>
            </w:tcBorders>
            <w:shd w:val="clear" w:color="auto" w:fill="auto"/>
            <w:vAlign w:val="center"/>
            <w:hideMark/>
          </w:tcPr>
          <w:p w:rsidR="00AC1301" w:rsidRPr="00AC1301" w:rsidRDefault="00AC1301" w:rsidP="00AC1301">
            <w:pPr>
              <w:spacing w:after="0" w:line="240" w:lineRule="auto"/>
              <w:rPr>
                <w:rFonts w:ascii="Times New Roman" w:eastAsia="Times New Roman" w:hAnsi="Times New Roman" w:cs="Times New Roman"/>
                <w:b/>
                <w:bCs/>
                <w:sz w:val="24"/>
                <w:szCs w:val="24"/>
                <w:lang w:eastAsia="tr-TR"/>
              </w:rPr>
            </w:pPr>
            <w:r w:rsidRPr="00AC1301">
              <w:rPr>
                <w:rFonts w:ascii="Times New Roman" w:eastAsia="Times New Roman" w:hAnsi="Times New Roman" w:cs="Times New Roman"/>
                <w:b/>
                <w:bCs/>
                <w:sz w:val="24"/>
                <w:szCs w:val="24"/>
                <w:lang w:eastAsia="tr-TR"/>
              </w:rPr>
              <w:t>FEN İŞLERİ MÜDÜRLÜĞÜ</w:t>
            </w:r>
          </w:p>
        </w:tc>
      </w:tr>
      <w:tr w:rsidR="00821280" w:rsidRPr="00AC1301" w:rsidTr="00821280">
        <w:trPr>
          <w:trHeight w:val="170"/>
        </w:trPr>
        <w:tc>
          <w:tcPr>
            <w:tcW w:w="2264" w:type="dxa"/>
            <w:gridSpan w:val="2"/>
            <w:tcBorders>
              <w:top w:val="single" w:sz="4" w:space="0" w:color="auto"/>
              <w:left w:val="single" w:sz="4" w:space="0" w:color="auto"/>
              <w:bottom w:val="nil"/>
              <w:right w:val="nil"/>
            </w:tcBorders>
            <w:shd w:val="clear" w:color="auto" w:fill="auto"/>
            <w:noWrap/>
            <w:vAlign w:val="center"/>
            <w:hideMark/>
          </w:tcPr>
          <w:p w:rsidR="00AC1301" w:rsidRPr="00AC1301" w:rsidRDefault="00AC1301" w:rsidP="00AC1301">
            <w:pPr>
              <w:spacing w:after="0" w:line="240" w:lineRule="auto"/>
              <w:rPr>
                <w:rFonts w:ascii="Times New Roman" w:eastAsia="Times New Roman" w:hAnsi="Times New Roman" w:cs="Times New Roman"/>
                <w:b/>
                <w:bCs/>
                <w:i/>
                <w:iCs/>
                <w:sz w:val="24"/>
                <w:szCs w:val="24"/>
                <w:lang w:eastAsia="tr-TR"/>
              </w:rPr>
            </w:pPr>
            <w:r w:rsidRPr="00AC1301">
              <w:rPr>
                <w:rFonts w:ascii="Times New Roman" w:eastAsia="Times New Roman" w:hAnsi="Times New Roman" w:cs="Times New Roman"/>
                <w:b/>
                <w:bCs/>
                <w:i/>
                <w:iCs/>
                <w:sz w:val="24"/>
                <w:szCs w:val="24"/>
                <w:lang w:eastAsia="tr-TR"/>
              </w:rPr>
              <w:t xml:space="preserve"> Açıklamalar</w:t>
            </w:r>
          </w:p>
        </w:tc>
        <w:tc>
          <w:tcPr>
            <w:tcW w:w="764" w:type="dxa"/>
            <w:tcBorders>
              <w:top w:val="nil"/>
              <w:left w:val="nil"/>
              <w:bottom w:val="nil"/>
              <w:right w:val="nil"/>
            </w:tcBorders>
            <w:shd w:val="clear" w:color="auto" w:fill="auto"/>
            <w:noWrap/>
            <w:vAlign w:val="center"/>
            <w:hideMark/>
          </w:tcPr>
          <w:p w:rsidR="00AC1301" w:rsidRPr="00AC1301" w:rsidRDefault="00AC1301" w:rsidP="00AC1301">
            <w:pPr>
              <w:spacing w:after="0" w:line="240" w:lineRule="auto"/>
              <w:rPr>
                <w:rFonts w:ascii="Times New Roman" w:eastAsia="Times New Roman" w:hAnsi="Times New Roman" w:cs="Times New Roman"/>
                <w:sz w:val="24"/>
                <w:szCs w:val="24"/>
                <w:lang w:eastAsia="tr-TR"/>
              </w:rPr>
            </w:pPr>
            <w:r w:rsidRPr="00AC1301">
              <w:rPr>
                <w:rFonts w:ascii="Times New Roman" w:eastAsia="Times New Roman" w:hAnsi="Times New Roman" w:cs="Times New Roman"/>
                <w:sz w:val="24"/>
                <w:szCs w:val="24"/>
                <w:lang w:eastAsia="tr-TR"/>
              </w:rPr>
              <w:t> </w:t>
            </w:r>
          </w:p>
        </w:tc>
        <w:tc>
          <w:tcPr>
            <w:tcW w:w="761" w:type="dxa"/>
            <w:tcBorders>
              <w:top w:val="nil"/>
              <w:left w:val="nil"/>
              <w:bottom w:val="nil"/>
              <w:right w:val="nil"/>
            </w:tcBorders>
            <w:shd w:val="clear" w:color="auto" w:fill="auto"/>
            <w:noWrap/>
            <w:vAlign w:val="center"/>
            <w:hideMark/>
          </w:tcPr>
          <w:p w:rsidR="00AC1301" w:rsidRPr="00AC1301" w:rsidRDefault="00AC1301" w:rsidP="00AC1301">
            <w:pPr>
              <w:spacing w:after="0" w:line="240" w:lineRule="auto"/>
              <w:rPr>
                <w:rFonts w:ascii="Times New Roman" w:eastAsia="Times New Roman" w:hAnsi="Times New Roman" w:cs="Times New Roman"/>
                <w:sz w:val="24"/>
                <w:szCs w:val="24"/>
                <w:lang w:eastAsia="tr-TR"/>
              </w:rPr>
            </w:pPr>
            <w:r w:rsidRPr="00AC1301">
              <w:rPr>
                <w:rFonts w:ascii="Times New Roman" w:eastAsia="Times New Roman" w:hAnsi="Times New Roman" w:cs="Times New Roman"/>
                <w:sz w:val="24"/>
                <w:szCs w:val="24"/>
                <w:lang w:eastAsia="tr-TR"/>
              </w:rPr>
              <w:t> </w:t>
            </w:r>
          </w:p>
        </w:tc>
        <w:tc>
          <w:tcPr>
            <w:tcW w:w="756" w:type="dxa"/>
            <w:tcBorders>
              <w:top w:val="nil"/>
              <w:left w:val="nil"/>
              <w:bottom w:val="nil"/>
              <w:right w:val="nil"/>
            </w:tcBorders>
            <w:shd w:val="clear" w:color="auto" w:fill="auto"/>
            <w:noWrap/>
            <w:vAlign w:val="center"/>
            <w:hideMark/>
          </w:tcPr>
          <w:p w:rsidR="00AC1301" w:rsidRPr="00AC1301" w:rsidRDefault="00AC1301" w:rsidP="00AC1301">
            <w:pPr>
              <w:spacing w:after="0" w:line="240" w:lineRule="auto"/>
              <w:rPr>
                <w:rFonts w:ascii="Times New Roman" w:eastAsia="Times New Roman" w:hAnsi="Times New Roman" w:cs="Times New Roman"/>
                <w:sz w:val="24"/>
                <w:szCs w:val="24"/>
                <w:lang w:eastAsia="tr-TR"/>
              </w:rPr>
            </w:pPr>
            <w:r w:rsidRPr="00AC1301">
              <w:rPr>
                <w:rFonts w:ascii="Times New Roman" w:eastAsia="Times New Roman" w:hAnsi="Times New Roman" w:cs="Times New Roman"/>
                <w:sz w:val="24"/>
                <w:szCs w:val="24"/>
                <w:lang w:eastAsia="tr-TR"/>
              </w:rPr>
              <w:t> </w:t>
            </w:r>
          </w:p>
        </w:tc>
        <w:tc>
          <w:tcPr>
            <w:tcW w:w="755" w:type="dxa"/>
            <w:tcBorders>
              <w:top w:val="nil"/>
              <w:left w:val="nil"/>
              <w:bottom w:val="nil"/>
              <w:right w:val="nil"/>
            </w:tcBorders>
            <w:shd w:val="clear" w:color="auto" w:fill="auto"/>
            <w:noWrap/>
            <w:vAlign w:val="center"/>
            <w:hideMark/>
          </w:tcPr>
          <w:p w:rsidR="00AC1301" w:rsidRPr="00AC1301" w:rsidRDefault="00AC1301" w:rsidP="00AC1301">
            <w:pPr>
              <w:spacing w:after="0" w:line="240" w:lineRule="auto"/>
              <w:rPr>
                <w:rFonts w:ascii="Times New Roman" w:eastAsia="Times New Roman" w:hAnsi="Times New Roman" w:cs="Times New Roman"/>
                <w:sz w:val="24"/>
                <w:szCs w:val="24"/>
                <w:lang w:eastAsia="tr-TR"/>
              </w:rPr>
            </w:pPr>
            <w:r w:rsidRPr="00AC1301">
              <w:rPr>
                <w:rFonts w:ascii="Times New Roman" w:eastAsia="Times New Roman" w:hAnsi="Times New Roman" w:cs="Times New Roman"/>
                <w:sz w:val="24"/>
                <w:szCs w:val="24"/>
                <w:lang w:eastAsia="tr-TR"/>
              </w:rPr>
              <w:t> </w:t>
            </w:r>
          </w:p>
        </w:tc>
        <w:tc>
          <w:tcPr>
            <w:tcW w:w="675" w:type="dxa"/>
            <w:tcBorders>
              <w:top w:val="nil"/>
              <w:left w:val="nil"/>
              <w:bottom w:val="nil"/>
              <w:right w:val="nil"/>
            </w:tcBorders>
            <w:shd w:val="clear" w:color="auto" w:fill="auto"/>
            <w:noWrap/>
            <w:vAlign w:val="center"/>
            <w:hideMark/>
          </w:tcPr>
          <w:p w:rsidR="00AC1301" w:rsidRPr="00AC1301" w:rsidRDefault="00AC1301" w:rsidP="00AC1301">
            <w:pPr>
              <w:spacing w:after="0" w:line="240" w:lineRule="auto"/>
              <w:rPr>
                <w:rFonts w:ascii="Times New Roman" w:eastAsia="Times New Roman" w:hAnsi="Times New Roman" w:cs="Times New Roman"/>
                <w:sz w:val="24"/>
                <w:szCs w:val="24"/>
                <w:lang w:eastAsia="tr-TR"/>
              </w:rPr>
            </w:pPr>
            <w:r w:rsidRPr="00AC1301">
              <w:rPr>
                <w:rFonts w:ascii="Times New Roman" w:eastAsia="Times New Roman" w:hAnsi="Times New Roman" w:cs="Times New Roman"/>
                <w:sz w:val="24"/>
                <w:szCs w:val="24"/>
                <w:lang w:eastAsia="tr-TR"/>
              </w:rPr>
              <w:t> </w:t>
            </w:r>
          </w:p>
        </w:tc>
        <w:tc>
          <w:tcPr>
            <w:tcW w:w="667" w:type="dxa"/>
            <w:tcBorders>
              <w:top w:val="nil"/>
              <w:left w:val="nil"/>
              <w:bottom w:val="nil"/>
              <w:right w:val="nil"/>
            </w:tcBorders>
            <w:shd w:val="clear" w:color="auto" w:fill="auto"/>
            <w:noWrap/>
            <w:vAlign w:val="center"/>
            <w:hideMark/>
          </w:tcPr>
          <w:p w:rsidR="00AC1301" w:rsidRPr="00AC1301" w:rsidRDefault="00AC1301" w:rsidP="00AC1301">
            <w:pPr>
              <w:spacing w:after="0" w:line="240" w:lineRule="auto"/>
              <w:rPr>
                <w:rFonts w:ascii="Times New Roman" w:eastAsia="Times New Roman" w:hAnsi="Times New Roman" w:cs="Times New Roman"/>
                <w:sz w:val="24"/>
                <w:szCs w:val="24"/>
                <w:lang w:eastAsia="tr-TR"/>
              </w:rPr>
            </w:pPr>
            <w:r w:rsidRPr="00AC1301">
              <w:rPr>
                <w:rFonts w:ascii="Times New Roman" w:eastAsia="Times New Roman" w:hAnsi="Times New Roman" w:cs="Times New Roman"/>
                <w:sz w:val="24"/>
                <w:szCs w:val="24"/>
                <w:lang w:eastAsia="tr-TR"/>
              </w:rPr>
              <w:t> </w:t>
            </w:r>
          </w:p>
        </w:tc>
        <w:tc>
          <w:tcPr>
            <w:tcW w:w="663" w:type="dxa"/>
            <w:tcBorders>
              <w:top w:val="nil"/>
              <w:left w:val="nil"/>
              <w:bottom w:val="nil"/>
              <w:right w:val="nil"/>
            </w:tcBorders>
            <w:shd w:val="clear" w:color="auto" w:fill="auto"/>
            <w:noWrap/>
            <w:vAlign w:val="center"/>
            <w:hideMark/>
          </w:tcPr>
          <w:p w:rsidR="00AC1301" w:rsidRPr="00AC1301" w:rsidRDefault="00AC1301" w:rsidP="00AC1301">
            <w:pPr>
              <w:spacing w:after="0" w:line="240" w:lineRule="auto"/>
              <w:rPr>
                <w:rFonts w:ascii="Times New Roman" w:eastAsia="Times New Roman" w:hAnsi="Times New Roman" w:cs="Times New Roman"/>
                <w:sz w:val="24"/>
                <w:szCs w:val="24"/>
                <w:lang w:eastAsia="tr-TR"/>
              </w:rPr>
            </w:pPr>
            <w:r w:rsidRPr="00AC1301">
              <w:rPr>
                <w:rFonts w:ascii="Times New Roman" w:eastAsia="Times New Roman" w:hAnsi="Times New Roman" w:cs="Times New Roman"/>
                <w:sz w:val="24"/>
                <w:szCs w:val="24"/>
                <w:lang w:eastAsia="tr-TR"/>
              </w:rPr>
              <w:t> </w:t>
            </w:r>
          </w:p>
        </w:tc>
        <w:tc>
          <w:tcPr>
            <w:tcW w:w="682" w:type="dxa"/>
            <w:tcBorders>
              <w:top w:val="nil"/>
              <w:left w:val="nil"/>
              <w:bottom w:val="nil"/>
              <w:right w:val="nil"/>
            </w:tcBorders>
            <w:shd w:val="clear" w:color="auto" w:fill="auto"/>
            <w:noWrap/>
            <w:vAlign w:val="center"/>
            <w:hideMark/>
          </w:tcPr>
          <w:p w:rsidR="00AC1301" w:rsidRPr="00AC1301" w:rsidRDefault="00AC1301" w:rsidP="00AC1301">
            <w:pPr>
              <w:spacing w:after="0" w:line="240" w:lineRule="auto"/>
              <w:rPr>
                <w:rFonts w:ascii="Times New Roman" w:eastAsia="Times New Roman" w:hAnsi="Times New Roman" w:cs="Times New Roman"/>
                <w:sz w:val="24"/>
                <w:szCs w:val="24"/>
                <w:lang w:eastAsia="tr-TR"/>
              </w:rPr>
            </w:pPr>
            <w:r w:rsidRPr="00AC1301">
              <w:rPr>
                <w:rFonts w:ascii="Times New Roman" w:eastAsia="Times New Roman" w:hAnsi="Times New Roman" w:cs="Times New Roman"/>
                <w:sz w:val="24"/>
                <w:szCs w:val="24"/>
                <w:lang w:eastAsia="tr-TR"/>
              </w:rPr>
              <w:t> </w:t>
            </w:r>
          </w:p>
        </w:tc>
        <w:tc>
          <w:tcPr>
            <w:tcW w:w="671" w:type="dxa"/>
            <w:tcBorders>
              <w:top w:val="nil"/>
              <w:left w:val="nil"/>
              <w:bottom w:val="nil"/>
              <w:right w:val="nil"/>
            </w:tcBorders>
            <w:shd w:val="clear" w:color="auto" w:fill="auto"/>
            <w:noWrap/>
            <w:vAlign w:val="center"/>
            <w:hideMark/>
          </w:tcPr>
          <w:p w:rsidR="00AC1301" w:rsidRPr="00AC1301" w:rsidRDefault="00AC1301" w:rsidP="00AC1301">
            <w:pPr>
              <w:spacing w:after="0" w:line="240" w:lineRule="auto"/>
              <w:rPr>
                <w:rFonts w:ascii="Times New Roman" w:eastAsia="Times New Roman" w:hAnsi="Times New Roman" w:cs="Times New Roman"/>
                <w:sz w:val="24"/>
                <w:szCs w:val="24"/>
                <w:lang w:eastAsia="tr-TR"/>
              </w:rPr>
            </w:pPr>
            <w:r w:rsidRPr="00AC1301">
              <w:rPr>
                <w:rFonts w:ascii="Times New Roman" w:eastAsia="Times New Roman" w:hAnsi="Times New Roman" w:cs="Times New Roman"/>
                <w:sz w:val="24"/>
                <w:szCs w:val="24"/>
                <w:lang w:eastAsia="tr-TR"/>
              </w:rPr>
              <w:t> </w:t>
            </w:r>
          </w:p>
        </w:tc>
        <w:tc>
          <w:tcPr>
            <w:tcW w:w="667" w:type="dxa"/>
            <w:tcBorders>
              <w:top w:val="nil"/>
              <w:left w:val="nil"/>
              <w:bottom w:val="nil"/>
              <w:right w:val="single" w:sz="4" w:space="0" w:color="auto"/>
            </w:tcBorders>
            <w:shd w:val="clear" w:color="auto" w:fill="auto"/>
            <w:noWrap/>
            <w:vAlign w:val="center"/>
            <w:hideMark/>
          </w:tcPr>
          <w:p w:rsidR="00AC1301" w:rsidRPr="00AC1301" w:rsidRDefault="00AC1301" w:rsidP="00AC1301">
            <w:pPr>
              <w:spacing w:after="0" w:line="240" w:lineRule="auto"/>
              <w:rPr>
                <w:rFonts w:ascii="Times New Roman" w:eastAsia="Times New Roman" w:hAnsi="Times New Roman" w:cs="Times New Roman"/>
                <w:sz w:val="24"/>
                <w:szCs w:val="24"/>
                <w:lang w:eastAsia="tr-TR"/>
              </w:rPr>
            </w:pPr>
            <w:r w:rsidRPr="00AC1301">
              <w:rPr>
                <w:rFonts w:ascii="Times New Roman" w:eastAsia="Times New Roman" w:hAnsi="Times New Roman" w:cs="Times New Roman"/>
                <w:sz w:val="24"/>
                <w:szCs w:val="24"/>
                <w:lang w:eastAsia="tr-TR"/>
              </w:rPr>
              <w:t> </w:t>
            </w:r>
          </w:p>
        </w:tc>
      </w:tr>
      <w:tr w:rsidR="00AC1301" w:rsidRPr="00AC1301" w:rsidTr="00C56ACF">
        <w:trPr>
          <w:trHeight w:val="276"/>
        </w:trPr>
        <w:tc>
          <w:tcPr>
            <w:tcW w:w="9325" w:type="dxa"/>
            <w:gridSpan w:val="12"/>
            <w:vMerge w:val="restart"/>
            <w:tcBorders>
              <w:top w:val="nil"/>
              <w:left w:val="single" w:sz="4" w:space="0" w:color="auto"/>
              <w:bottom w:val="single" w:sz="4" w:space="0" w:color="000000"/>
              <w:right w:val="single" w:sz="4" w:space="0" w:color="000000"/>
            </w:tcBorders>
            <w:shd w:val="clear" w:color="auto" w:fill="auto"/>
            <w:hideMark/>
          </w:tcPr>
          <w:p w:rsidR="00AC1301" w:rsidRPr="00AC1301" w:rsidRDefault="00AC1301" w:rsidP="00AC1301">
            <w:pPr>
              <w:spacing w:after="0" w:line="240" w:lineRule="auto"/>
              <w:rPr>
                <w:rFonts w:ascii="Times New Roman" w:eastAsia="Times New Roman" w:hAnsi="Times New Roman" w:cs="Times New Roman"/>
                <w:i/>
                <w:iCs/>
                <w:sz w:val="24"/>
                <w:szCs w:val="24"/>
                <w:lang w:eastAsia="tr-TR"/>
              </w:rPr>
            </w:pPr>
            <w:r w:rsidRPr="00AC1301">
              <w:rPr>
                <w:rFonts w:ascii="Times New Roman" w:eastAsia="Times New Roman" w:hAnsi="Times New Roman" w:cs="Times New Roman"/>
                <w:i/>
                <w:iCs/>
                <w:sz w:val="24"/>
                <w:szCs w:val="24"/>
                <w:lang w:eastAsia="tr-TR"/>
              </w:rPr>
              <w:t>Amaç şehrimizde yaya olarak yürüyen ve sürücü ve yolcu olarak araçlarda bulunan halkımız insanlarının daha düzgün ve standartlara uygun temiz yollar üzerinde yaşamalarını temin etmek, yeni yerleşimlere ve yerleşimi planlanan alnalara yollar açmak.</w:t>
            </w:r>
          </w:p>
        </w:tc>
      </w:tr>
      <w:tr w:rsidR="00AC1301" w:rsidRPr="00AC1301" w:rsidTr="00C56ACF">
        <w:trPr>
          <w:trHeight w:val="276"/>
        </w:trPr>
        <w:tc>
          <w:tcPr>
            <w:tcW w:w="9325" w:type="dxa"/>
            <w:gridSpan w:val="12"/>
            <w:vMerge/>
            <w:tcBorders>
              <w:top w:val="nil"/>
              <w:left w:val="single" w:sz="4" w:space="0" w:color="auto"/>
              <w:bottom w:val="single" w:sz="4" w:space="0" w:color="000000"/>
              <w:right w:val="single" w:sz="4" w:space="0" w:color="000000"/>
            </w:tcBorders>
            <w:vAlign w:val="center"/>
            <w:hideMark/>
          </w:tcPr>
          <w:p w:rsidR="00AC1301" w:rsidRPr="00AC1301" w:rsidRDefault="00AC1301" w:rsidP="00AC1301">
            <w:pPr>
              <w:spacing w:after="0" w:line="240" w:lineRule="auto"/>
              <w:rPr>
                <w:rFonts w:ascii="Times New Roman" w:eastAsia="Times New Roman" w:hAnsi="Times New Roman" w:cs="Times New Roman"/>
                <w:i/>
                <w:iCs/>
                <w:sz w:val="24"/>
                <w:szCs w:val="24"/>
                <w:lang w:eastAsia="tr-TR"/>
              </w:rPr>
            </w:pPr>
          </w:p>
        </w:tc>
      </w:tr>
      <w:tr w:rsidR="00AC1301" w:rsidRPr="00AC1301" w:rsidTr="00C56ACF">
        <w:trPr>
          <w:trHeight w:val="276"/>
        </w:trPr>
        <w:tc>
          <w:tcPr>
            <w:tcW w:w="9325" w:type="dxa"/>
            <w:gridSpan w:val="12"/>
            <w:vMerge/>
            <w:tcBorders>
              <w:top w:val="nil"/>
              <w:left w:val="single" w:sz="4" w:space="0" w:color="auto"/>
              <w:bottom w:val="single" w:sz="4" w:space="0" w:color="000000"/>
              <w:right w:val="single" w:sz="4" w:space="0" w:color="000000"/>
            </w:tcBorders>
            <w:vAlign w:val="center"/>
            <w:hideMark/>
          </w:tcPr>
          <w:p w:rsidR="00AC1301" w:rsidRPr="00AC1301" w:rsidRDefault="00AC1301" w:rsidP="00AC1301">
            <w:pPr>
              <w:spacing w:after="0" w:line="240" w:lineRule="auto"/>
              <w:rPr>
                <w:rFonts w:ascii="Times New Roman" w:eastAsia="Times New Roman" w:hAnsi="Times New Roman" w:cs="Times New Roman"/>
                <w:i/>
                <w:iCs/>
                <w:sz w:val="24"/>
                <w:szCs w:val="24"/>
                <w:lang w:eastAsia="tr-TR"/>
              </w:rPr>
            </w:pPr>
          </w:p>
        </w:tc>
      </w:tr>
    </w:tbl>
    <w:p w:rsidR="00C46771" w:rsidRDefault="00C46771" w:rsidP="00C46771">
      <w:pPr>
        <w:spacing w:after="0" w:line="240" w:lineRule="auto"/>
      </w:pPr>
    </w:p>
    <w:p w:rsidR="00AC1301" w:rsidRDefault="00AC1301" w:rsidP="00C46771">
      <w:pPr>
        <w:spacing w:after="0" w:line="240" w:lineRule="auto"/>
      </w:pPr>
    </w:p>
    <w:p w:rsidR="00AC1301" w:rsidRDefault="00AC1301" w:rsidP="00C46771">
      <w:pPr>
        <w:spacing w:after="0" w:line="240" w:lineRule="auto"/>
      </w:pPr>
    </w:p>
    <w:tbl>
      <w:tblPr>
        <w:tblW w:w="15164" w:type="dxa"/>
        <w:tblInd w:w="58" w:type="dxa"/>
        <w:tblCellMar>
          <w:left w:w="70" w:type="dxa"/>
          <w:right w:w="70" w:type="dxa"/>
        </w:tblCellMar>
        <w:tblLook w:val="04A0"/>
      </w:tblPr>
      <w:tblGrid>
        <w:gridCol w:w="2682"/>
        <w:gridCol w:w="2750"/>
        <w:gridCol w:w="1830"/>
        <w:gridCol w:w="1832"/>
        <w:gridCol w:w="607"/>
        <w:gridCol w:w="607"/>
        <w:gridCol w:w="607"/>
        <w:gridCol w:w="607"/>
        <w:gridCol w:w="607"/>
        <w:gridCol w:w="607"/>
        <w:gridCol w:w="607"/>
        <w:gridCol w:w="607"/>
        <w:gridCol w:w="607"/>
        <w:gridCol w:w="607"/>
      </w:tblGrid>
      <w:tr w:rsidR="00C56ACF" w:rsidRPr="00821280" w:rsidTr="00B906CA">
        <w:trPr>
          <w:gridAfter w:val="10"/>
          <w:wAfter w:w="6070" w:type="dxa"/>
          <w:trHeight w:val="284"/>
        </w:trPr>
        <w:tc>
          <w:tcPr>
            <w:tcW w:w="9094" w:type="dxa"/>
            <w:gridSpan w:val="4"/>
            <w:tcBorders>
              <w:top w:val="single" w:sz="4" w:space="0" w:color="auto"/>
              <w:left w:val="single" w:sz="4" w:space="0" w:color="auto"/>
              <w:bottom w:val="single" w:sz="4" w:space="0" w:color="auto"/>
              <w:right w:val="single" w:sz="4" w:space="0" w:color="auto"/>
            </w:tcBorders>
            <w:shd w:val="clear" w:color="000000" w:fill="FFCC99"/>
            <w:vAlign w:val="center"/>
            <w:hideMark/>
          </w:tcPr>
          <w:p w:rsidR="00C56ACF" w:rsidRPr="00821280" w:rsidRDefault="00C56ACF" w:rsidP="00C56ACF">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2020 FAALİYET MALİYETLERİ TABLOSU</w:t>
            </w:r>
          </w:p>
        </w:tc>
      </w:tr>
      <w:tr w:rsidR="00821280" w:rsidRPr="00821280" w:rsidTr="00821280">
        <w:trPr>
          <w:gridAfter w:val="10"/>
          <w:wAfter w:w="6070" w:type="dxa"/>
          <w:trHeight w:val="284"/>
        </w:trPr>
        <w:tc>
          <w:tcPr>
            <w:tcW w:w="2682" w:type="dxa"/>
            <w:tcBorders>
              <w:top w:val="single" w:sz="4" w:space="0" w:color="auto"/>
              <w:left w:val="single" w:sz="4" w:space="0" w:color="auto"/>
              <w:bottom w:val="single" w:sz="4" w:space="0" w:color="auto"/>
              <w:right w:val="single" w:sz="4" w:space="0" w:color="auto"/>
            </w:tcBorders>
            <w:shd w:val="clear" w:color="000000" w:fill="FFCC99"/>
            <w:vAlign w:val="center"/>
            <w:hideMark/>
          </w:tcPr>
          <w:p w:rsidR="00821280" w:rsidRPr="00821280" w:rsidRDefault="00821280" w:rsidP="00821280">
            <w:pPr>
              <w:spacing w:after="0" w:line="240" w:lineRule="auto"/>
              <w:rPr>
                <w:rFonts w:ascii="Times New Roman" w:eastAsia="Times New Roman" w:hAnsi="Times New Roman" w:cs="Times New Roman"/>
                <w:b/>
                <w:bCs/>
                <w:color w:val="333333"/>
                <w:sz w:val="24"/>
                <w:szCs w:val="24"/>
                <w:lang w:eastAsia="tr-TR"/>
              </w:rPr>
            </w:pPr>
            <w:r w:rsidRPr="00821280">
              <w:rPr>
                <w:rFonts w:ascii="Times New Roman" w:eastAsia="Times New Roman" w:hAnsi="Times New Roman" w:cs="Times New Roman"/>
                <w:b/>
                <w:bCs/>
                <w:color w:val="333333"/>
                <w:sz w:val="24"/>
                <w:szCs w:val="24"/>
                <w:lang w:eastAsia="tr-TR"/>
              </w:rPr>
              <w:t>İdare Adı</w:t>
            </w:r>
          </w:p>
        </w:tc>
        <w:tc>
          <w:tcPr>
            <w:tcW w:w="6412" w:type="dxa"/>
            <w:gridSpan w:val="3"/>
            <w:tcBorders>
              <w:top w:val="single" w:sz="4" w:space="0" w:color="auto"/>
              <w:left w:val="nil"/>
              <w:bottom w:val="single" w:sz="4" w:space="0" w:color="auto"/>
              <w:right w:val="single" w:sz="4" w:space="0" w:color="auto"/>
            </w:tcBorders>
            <w:shd w:val="clear" w:color="auto" w:fill="auto"/>
            <w:vAlign w:val="center"/>
            <w:hideMark/>
          </w:tcPr>
          <w:p w:rsidR="00821280" w:rsidRPr="00821280" w:rsidRDefault="00821280" w:rsidP="00821280">
            <w:pPr>
              <w:spacing w:after="0" w:line="240" w:lineRule="auto"/>
              <w:rPr>
                <w:rFonts w:ascii="Times New Roman" w:eastAsia="Times New Roman" w:hAnsi="Times New Roman" w:cs="Times New Roman"/>
                <w:b/>
                <w:bCs/>
                <w:sz w:val="24"/>
                <w:szCs w:val="24"/>
                <w:lang w:eastAsia="tr-TR"/>
              </w:rPr>
            </w:pPr>
            <w:r w:rsidRPr="00821280">
              <w:rPr>
                <w:rFonts w:ascii="Times New Roman" w:eastAsia="Times New Roman" w:hAnsi="Times New Roman" w:cs="Times New Roman"/>
                <w:b/>
                <w:bCs/>
                <w:sz w:val="24"/>
                <w:szCs w:val="24"/>
                <w:lang w:eastAsia="tr-TR"/>
              </w:rPr>
              <w:t>KARABÜK BELEDİYESİ</w:t>
            </w:r>
          </w:p>
        </w:tc>
      </w:tr>
      <w:tr w:rsidR="00821280" w:rsidRPr="00821280" w:rsidTr="00821280">
        <w:trPr>
          <w:gridAfter w:val="10"/>
          <w:wAfter w:w="6070" w:type="dxa"/>
          <w:trHeight w:val="284"/>
        </w:trPr>
        <w:tc>
          <w:tcPr>
            <w:tcW w:w="2682" w:type="dxa"/>
            <w:tcBorders>
              <w:top w:val="single" w:sz="4" w:space="0" w:color="auto"/>
              <w:left w:val="single" w:sz="4" w:space="0" w:color="auto"/>
              <w:bottom w:val="single" w:sz="4" w:space="0" w:color="auto"/>
              <w:right w:val="single" w:sz="4" w:space="0" w:color="auto"/>
            </w:tcBorders>
            <w:shd w:val="clear" w:color="000000" w:fill="FFCC99"/>
            <w:vAlign w:val="center"/>
            <w:hideMark/>
          </w:tcPr>
          <w:p w:rsidR="00821280" w:rsidRPr="00821280" w:rsidRDefault="00821280" w:rsidP="00821280">
            <w:pPr>
              <w:spacing w:after="0" w:line="240" w:lineRule="auto"/>
              <w:rPr>
                <w:rFonts w:ascii="Times New Roman" w:eastAsia="Times New Roman" w:hAnsi="Times New Roman" w:cs="Times New Roman"/>
                <w:b/>
                <w:bCs/>
                <w:color w:val="333333"/>
                <w:sz w:val="24"/>
                <w:szCs w:val="24"/>
                <w:lang w:eastAsia="tr-TR"/>
              </w:rPr>
            </w:pPr>
            <w:r w:rsidRPr="00821280">
              <w:rPr>
                <w:rFonts w:ascii="Times New Roman" w:eastAsia="Times New Roman" w:hAnsi="Times New Roman" w:cs="Times New Roman"/>
                <w:b/>
                <w:bCs/>
                <w:color w:val="333333"/>
                <w:sz w:val="24"/>
                <w:szCs w:val="24"/>
                <w:lang w:eastAsia="tr-TR"/>
              </w:rPr>
              <w:t>Faaliyet Adı</w:t>
            </w:r>
          </w:p>
        </w:tc>
        <w:tc>
          <w:tcPr>
            <w:tcW w:w="6412" w:type="dxa"/>
            <w:gridSpan w:val="3"/>
            <w:tcBorders>
              <w:top w:val="single" w:sz="4" w:space="0" w:color="auto"/>
              <w:left w:val="nil"/>
              <w:bottom w:val="single" w:sz="4" w:space="0" w:color="auto"/>
              <w:right w:val="single" w:sz="4" w:space="0" w:color="auto"/>
            </w:tcBorders>
            <w:shd w:val="clear" w:color="auto" w:fill="auto"/>
            <w:vAlign w:val="center"/>
            <w:hideMark/>
          </w:tcPr>
          <w:p w:rsidR="00821280" w:rsidRPr="00821280" w:rsidRDefault="00821280" w:rsidP="00821280">
            <w:pPr>
              <w:spacing w:after="0" w:line="240" w:lineRule="auto"/>
              <w:rPr>
                <w:rFonts w:ascii="Times New Roman" w:eastAsia="Times New Roman" w:hAnsi="Times New Roman" w:cs="Times New Roman"/>
                <w:b/>
                <w:bCs/>
                <w:sz w:val="24"/>
                <w:szCs w:val="24"/>
                <w:lang w:eastAsia="tr-TR"/>
              </w:rPr>
            </w:pPr>
            <w:r w:rsidRPr="00821280">
              <w:rPr>
                <w:rFonts w:ascii="Times New Roman" w:eastAsia="Times New Roman" w:hAnsi="Times New Roman" w:cs="Times New Roman"/>
                <w:b/>
                <w:bCs/>
                <w:sz w:val="24"/>
                <w:szCs w:val="24"/>
                <w:lang w:eastAsia="tr-TR"/>
              </w:rPr>
              <w:t>Kaldırım-Tretuvar Çalışması</w:t>
            </w:r>
          </w:p>
        </w:tc>
      </w:tr>
      <w:tr w:rsidR="00821280" w:rsidRPr="00821280" w:rsidTr="00821280">
        <w:trPr>
          <w:gridAfter w:val="10"/>
          <w:wAfter w:w="6070" w:type="dxa"/>
          <w:trHeight w:val="284"/>
        </w:trPr>
        <w:tc>
          <w:tcPr>
            <w:tcW w:w="2682" w:type="dxa"/>
            <w:vMerge w:val="restart"/>
            <w:tcBorders>
              <w:top w:val="single" w:sz="4" w:space="0" w:color="auto"/>
              <w:left w:val="single" w:sz="4" w:space="0" w:color="auto"/>
              <w:bottom w:val="nil"/>
              <w:right w:val="single" w:sz="4" w:space="0" w:color="000000"/>
            </w:tcBorders>
            <w:shd w:val="clear" w:color="000000" w:fill="FFCC99"/>
            <w:vAlign w:val="center"/>
            <w:hideMark/>
          </w:tcPr>
          <w:p w:rsidR="00821280" w:rsidRPr="00821280" w:rsidRDefault="00821280" w:rsidP="00821280">
            <w:pPr>
              <w:spacing w:after="0" w:line="240" w:lineRule="auto"/>
              <w:rPr>
                <w:rFonts w:ascii="Times New Roman" w:eastAsia="Times New Roman" w:hAnsi="Times New Roman" w:cs="Times New Roman"/>
                <w:b/>
                <w:bCs/>
                <w:color w:val="333333"/>
                <w:sz w:val="24"/>
                <w:szCs w:val="24"/>
                <w:lang w:eastAsia="tr-TR"/>
              </w:rPr>
            </w:pPr>
            <w:r w:rsidRPr="00821280">
              <w:rPr>
                <w:rFonts w:ascii="Times New Roman" w:eastAsia="Times New Roman" w:hAnsi="Times New Roman" w:cs="Times New Roman"/>
                <w:b/>
                <w:bCs/>
                <w:color w:val="333333"/>
                <w:sz w:val="24"/>
                <w:szCs w:val="24"/>
                <w:lang w:eastAsia="tr-TR"/>
              </w:rPr>
              <w:t>Performans Hedefi</w:t>
            </w:r>
          </w:p>
        </w:tc>
        <w:tc>
          <w:tcPr>
            <w:tcW w:w="2750" w:type="dxa"/>
            <w:tcBorders>
              <w:top w:val="single" w:sz="4" w:space="0" w:color="auto"/>
              <w:left w:val="nil"/>
              <w:bottom w:val="single" w:sz="4" w:space="0" w:color="auto"/>
              <w:right w:val="single" w:sz="4" w:space="0" w:color="auto"/>
            </w:tcBorders>
            <w:shd w:val="clear" w:color="auto" w:fill="auto"/>
            <w:vAlign w:val="center"/>
            <w:hideMark/>
          </w:tcPr>
          <w:p w:rsidR="00821280" w:rsidRPr="00821280" w:rsidRDefault="00821280" w:rsidP="00821280">
            <w:pPr>
              <w:spacing w:after="0" w:line="240" w:lineRule="auto"/>
              <w:jc w:val="center"/>
              <w:rPr>
                <w:rFonts w:ascii="Times New Roman" w:eastAsia="Times New Roman" w:hAnsi="Times New Roman" w:cs="Times New Roman"/>
                <w:b/>
                <w:bCs/>
                <w:sz w:val="24"/>
                <w:szCs w:val="24"/>
                <w:lang w:eastAsia="tr-TR"/>
              </w:rPr>
            </w:pPr>
            <w:r w:rsidRPr="00821280">
              <w:rPr>
                <w:rFonts w:ascii="Times New Roman" w:eastAsia="Times New Roman" w:hAnsi="Times New Roman" w:cs="Times New Roman"/>
                <w:b/>
                <w:bCs/>
                <w:sz w:val="24"/>
                <w:szCs w:val="24"/>
                <w:lang w:eastAsia="tr-TR"/>
              </w:rPr>
              <w:t>Alt Faaliyet</w:t>
            </w:r>
          </w:p>
        </w:tc>
        <w:tc>
          <w:tcPr>
            <w:tcW w:w="1830" w:type="dxa"/>
            <w:tcBorders>
              <w:top w:val="single" w:sz="4" w:space="0" w:color="auto"/>
              <w:left w:val="nil"/>
              <w:bottom w:val="single" w:sz="4" w:space="0" w:color="auto"/>
              <w:right w:val="single" w:sz="4" w:space="0" w:color="auto"/>
            </w:tcBorders>
            <w:shd w:val="clear" w:color="auto" w:fill="auto"/>
            <w:vAlign w:val="center"/>
            <w:hideMark/>
          </w:tcPr>
          <w:p w:rsidR="00821280" w:rsidRPr="00821280" w:rsidRDefault="00821280" w:rsidP="00821280">
            <w:pPr>
              <w:spacing w:after="0" w:line="240" w:lineRule="auto"/>
              <w:jc w:val="center"/>
              <w:rPr>
                <w:rFonts w:ascii="Times New Roman" w:eastAsia="Times New Roman" w:hAnsi="Times New Roman" w:cs="Times New Roman"/>
                <w:b/>
                <w:bCs/>
                <w:sz w:val="24"/>
                <w:szCs w:val="24"/>
                <w:lang w:eastAsia="tr-TR"/>
              </w:rPr>
            </w:pPr>
            <w:r w:rsidRPr="00821280">
              <w:rPr>
                <w:rFonts w:ascii="Times New Roman" w:eastAsia="Times New Roman" w:hAnsi="Times New Roman" w:cs="Times New Roman"/>
                <w:b/>
                <w:bCs/>
                <w:sz w:val="24"/>
                <w:szCs w:val="24"/>
                <w:lang w:eastAsia="tr-TR"/>
              </w:rPr>
              <w:t xml:space="preserve">Performans Göstergesi  </w:t>
            </w:r>
          </w:p>
        </w:tc>
        <w:tc>
          <w:tcPr>
            <w:tcW w:w="1832" w:type="dxa"/>
            <w:tcBorders>
              <w:top w:val="single" w:sz="4" w:space="0" w:color="auto"/>
              <w:left w:val="nil"/>
              <w:bottom w:val="single" w:sz="4" w:space="0" w:color="auto"/>
              <w:right w:val="single" w:sz="4" w:space="0" w:color="auto"/>
            </w:tcBorders>
            <w:shd w:val="clear" w:color="auto" w:fill="auto"/>
            <w:vAlign w:val="center"/>
            <w:hideMark/>
          </w:tcPr>
          <w:p w:rsidR="00821280" w:rsidRPr="00821280" w:rsidRDefault="00821280" w:rsidP="00821280">
            <w:pPr>
              <w:spacing w:after="0" w:line="240" w:lineRule="auto"/>
              <w:jc w:val="center"/>
              <w:rPr>
                <w:rFonts w:ascii="Times New Roman" w:eastAsia="Times New Roman" w:hAnsi="Times New Roman" w:cs="Times New Roman"/>
                <w:b/>
                <w:bCs/>
                <w:sz w:val="24"/>
                <w:szCs w:val="24"/>
                <w:lang w:eastAsia="tr-TR"/>
              </w:rPr>
            </w:pPr>
            <w:r w:rsidRPr="00821280">
              <w:rPr>
                <w:rFonts w:ascii="Times New Roman" w:eastAsia="Times New Roman" w:hAnsi="Times New Roman" w:cs="Times New Roman"/>
                <w:b/>
                <w:bCs/>
                <w:sz w:val="24"/>
                <w:szCs w:val="24"/>
                <w:lang w:eastAsia="tr-TR"/>
              </w:rPr>
              <w:t>.</w:t>
            </w:r>
          </w:p>
        </w:tc>
      </w:tr>
      <w:tr w:rsidR="00821280" w:rsidRPr="00821280" w:rsidTr="00821280">
        <w:trPr>
          <w:gridAfter w:val="10"/>
          <w:wAfter w:w="6070" w:type="dxa"/>
          <w:trHeight w:val="284"/>
        </w:trPr>
        <w:tc>
          <w:tcPr>
            <w:tcW w:w="2682" w:type="dxa"/>
            <w:vMerge/>
            <w:tcBorders>
              <w:top w:val="single" w:sz="4" w:space="0" w:color="auto"/>
              <w:left w:val="single" w:sz="4" w:space="0" w:color="auto"/>
              <w:bottom w:val="nil"/>
              <w:right w:val="single" w:sz="4" w:space="0" w:color="000000"/>
            </w:tcBorders>
            <w:vAlign w:val="center"/>
            <w:hideMark/>
          </w:tcPr>
          <w:p w:rsidR="00821280" w:rsidRPr="00821280" w:rsidRDefault="00821280" w:rsidP="00821280">
            <w:pPr>
              <w:spacing w:after="0" w:line="240" w:lineRule="auto"/>
              <w:rPr>
                <w:rFonts w:ascii="Times New Roman" w:eastAsia="Times New Roman" w:hAnsi="Times New Roman" w:cs="Times New Roman"/>
                <w:b/>
                <w:bCs/>
                <w:color w:val="333333"/>
                <w:sz w:val="24"/>
                <w:szCs w:val="24"/>
                <w:lang w:eastAsia="tr-TR"/>
              </w:rPr>
            </w:pPr>
          </w:p>
        </w:tc>
        <w:tc>
          <w:tcPr>
            <w:tcW w:w="2750" w:type="dxa"/>
            <w:tcBorders>
              <w:top w:val="single" w:sz="4" w:space="0" w:color="auto"/>
              <w:left w:val="nil"/>
              <w:bottom w:val="single" w:sz="4" w:space="0" w:color="auto"/>
              <w:right w:val="single" w:sz="4" w:space="0" w:color="auto"/>
            </w:tcBorders>
            <w:shd w:val="clear" w:color="auto" w:fill="auto"/>
            <w:vAlign w:val="center"/>
            <w:hideMark/>
          </w:tcPr>
          <w:p w:rsidR="00821280" w:rsidRPr="00821280" w:rsidRDefault="00821280" w:rsidP="00821280">
            <w:pPr>
              <w:spacing w:after="0" w:line="240" w:lineRule="auto"/>
              <w:rPr>
                <w:rFonts w:ascii="Times New Roman" w:eastAsia="Times New Roman" w:hAnsi="Times New Roman" w:cs="Times New Roman"/>
                <w:sz w:val="24"/>
                <w:szCs w:val="24"/>
                <w:lang w:eastAsia="tr-TR"/>
              </w:rPr>
            </w:pPr>
            <w:r w:rsidRPr="00821280">
              <w:rPr>
                <w:rFonts w:ascii="Times New Roman" w:eastAsia="Times New Roman" w:hAnsi="Times New Roman" w:cs="Times New Roman"/>
                <w:sz w:val="24"/>
                <w:szCs w:val="24"/>
                <w:lang w:eastAsia="tr-TR"/>
              </w:rPr>
              <w:t>Beton Yol ve Tretuvar Yapımı</w:t>
            </w:r>
          </w:p>
        </w:tc>
        <w:tc>
          <w:tcPr>
            <w:tcW w:w="1830" w:type="dxa"/>
            <w:tcBorders>
              <w:top w:val="single" w:sz="4" w:space="0" w:color="auto"/>
              <w:left w:val="nil"/>
              <w:bottom w:val="single" w:sz="4" w:space="0" w:color="auto"/>
              <w:right w:val="single" w:sz="4" w:space="0" w:color="000000"/>
            </w:tcBorders>
            <w:shd w:val="clear" w:color="auto" w:fill="auto"/>
            <w:vAlign w:val="center"/>
            <w:hideMark/>
          </w:tcPr>
          <w:p w:rsidR="00821280" w:rsidRPr="00821280" w:rsidRDefault="00821280" w:rsidP="00821280">
            <w:pPr>
              <w:spacing w:after="0" w:line="240" w:lineRule="auto"/>
              <w:jc w:val="right"/>
              <w:rPr>
                <w:rFonts w:ascii="Times New Roman" w:eastAsia="Times New Roman" w:hAnsi="Times New Roman" w:cs="Times New Roman"/>
                <w:sz w:val="24"/>
                <w:szCs w:val="24"/>
                <w:lang w:eastAsia="tr-TR"/>
              </w:rPr>
            </w:pPr>
            <w:r w:rsidRPr="00821280">
              <w:rPr>
                <w:rFonts w:ascii="Times New Roman" w:eastAsia="Times New Roman" w:hAnsi="Times New Roman" w:cs="Times New Roman"/>
                <w:sz w:val="24"/>
                <w:szCs w:val="24"/>
                <w:lang w:eastAsia="tr-TR"/>
              </w:rPr>
              <w:t>30,000 m²/Yıl</w:t>
            </w:r>
          </w:p>
        </w:tc>
        <w:tc>
          <w:tcPr>
            <w:tcW w:w="1832" w:type="dxa"/>
            <w:tcBorders>
              <w:top w:val="single" w:sz="4" w:space="0" w:color="auto"/>
              <w:left w:val="nil"/>
              <w:bottom w:val="single" w:sz="4" w:space="0" w:color="auto"/>
              <w:right w:val="single" w:sz="4" w:space="0" w:color="000000"/>
            </w:tcBorders>
            <w:shd w:val="clear" w:color="auto" w:fill="auto"/>
            <w:vAlign w:val="center"/>
            <w:hideMark/>
          </w:tcPr>
          <w:p w:rsidR="00821280" w:rsidRPr="00821280" w:rsidRDefault="00821280" w:rsidP="00821280">
            <w:pPr>
              <w:spacing w:after="0" w:line="240" w:lineRule="auto"/>
              <w:jc w:val="right"/>
              <w:rPr>
                <w:rFonts w:ascii="Times New Roman" w:eastAsia="Times New Roman" w:hAnsi="Times New Roman" w:cs="Times New Roman"/>
                <w:sz w:val="24"/>
                <w:szCs w:val="24"/>
                <w:lang w:eastAsia="tr-TR"/>
              </w:rPr>
            </w:pPr>
          </w:p>
        </w:tc>
      </w:tr>
      <w:tr w:rsidR="00821280" w:rsidRPr="00821280" w:rsidTr="00821280">
        <w:trPr>
          <w:gridAfter w:val="10"/>
          <w:wAfter w:w="6070" w:type="dxa"/>
          <w:trHeight w:val="284"/>
        </w:trPr>
        <w:tc>
          <w:tcPr>
            <w:tcW w:w="2682" w:type="dxa"/>
            <w:vMerge/>
            <w:tcBorders>
              <w:top w:val="single" w:sz="4" w:space="0" w:color="auto"/>
              <w:left w:val="single" w:sz="4" w:space="0" w:color="auto"/>
              <w:bottom w:val="nil"/>
              <w:right w:val="single" w:sz="4" w:space="0" w:color="000000"/>
            </w:tcBorders>
            <w:vAlign w:val="center"/>
            <w:hideMark/>
          </w:tcPr>
          <w:p w:rsidR="00821280" w:rsidRPr="00821280" w:rsidRDefault="00821280" w:rsidP="00821280">
            <w:pPr>
              <w:spacing w:after="0" w:line="240" w:lineRule="auto"/>
              <w:rPr>
                <w:rFonts w:ascii="Times New Roman" w:eastAsia="Times New Roman" w:hAnsi="Times New Roman" w:cs="Times New Roman"/>
                <w:b/>
                <w:bCs/>
                <w:color w:val="333333"/>
                <w:sz w:val="24"/>
                <w:szCs w:val="24"/>
                <w:lang w:eastAsia="tr-TR"/>
              </w:rPr>
            </w:pPr>
          </w:p>
        </w:tc>
        <w:tc>
          <w:tcPr>
            <w:tcW w:w="2750" w:type="dxa"/>
            <w:tcBorders>
              <w:top w:val="single" w:sz="4" w:space="0" w:color="auto"/>
              <w:left w:val="nil"/>
              <w:bottom w:val="single" w:sz="4" w:space="0" w:color="auto"/>
              <w:right w:val="single" w:sz="4" w:space="0" w:color="auto"/>
            </w:tcBorders>
            <w:shd w:val="clear" w:color="auto" w:fill="auto"/>
            <w:vAlign w:val="center"/>
            <w:hideMark/>
          </w:tcPr>
          <w:p w:rsidR="00821280" w:rsidRPr="00821280" w:rsidRDefault="00821280" w:rsidP="00821280">
            <w:pPr>
              <w:spacing w:after="0" w:line="240" w:lineRule="auto"/>
              <w:rPr>
                <w:rFonts w:ascii="Times New Roman" w:eastAsia="Times New Roman" w:hAnsi="Times New Roman" w:cs="Times New Roman"/>
                <w:sz w:val="24"/>
                <w:szCs w:val="24"/>
                <w:lang w:eastAsia="tr-TR"/>
              </w:rPr>
            </w:pPr>
            <w:r w:rsidRPr="00821280">
              <w:rPr>
                <w:rFonts w:ascii="Times New Roman" w:eastAsia="Times New Roman" w:hAnsi="Times New Roman" w:cs="Times New Roman"/>
                <w:sz w:val="24"/>
                <w:szCs w:val="24"/>
                <w:lang w:eastAsia="tr-TR"/>
              </w:rPr>
              <w:t>Kaldırım ve Bordür Betonu Tamiri</w:t>
            </w:r>
          </w:p>
        </w:tc>
        <w:tc>
          <w:tcPr>
            <w:tcW w:w="1830" w:type="dxa"/>
            <w:tcBorders>
              <w:top w:val="single" w:sz="4" w:space="0" w:color="auto"/>
              <w:left w:val="nil"/>
              <w:bottom w:val="single" w:sz="4" w:space="0" w:color="auto"/>
              <w:right w:val="single" w:sz="4" w:space="0" w:color="000000"/>
            </w:tcBorders>
            <w:shd w:val="clear" w:color="auto" w:fill="auto"/>
            <w:vAlign w:val="center"/>
            <w:hideMark/>
          </w:tcPr>
          <w:p w:rsidR="00821280" w:rsidRPr="00821280" w:rsidRDefault="00821280" w:rsidP="00821280">
            <w:pPr>
              <w:spacing w:after="0" w:line="240" w:lineRule="auto"/>
              <w:jc w:val="right"/>
              <w:rPr>
                <w:rFonts w:ascii="Times New Roman" w:eastAsia="Times New Roman" w:hAnsi="Times New Roman" w:cs="Times New Roman"/>
                <w:sz w:val="24"/>
                <w:szCs w:val="24"/>
                <w:lang w:eastAsia="tr-TR"/>
              </w:rPr>
            </w:pPr>
            <w:r w:rsidRPr="00821280">
              <w:rPr>
                <w:rFonts w:ascii="Times New Roman" w:eastAsia="Times New Roman" w:hAnsi="Times New Roman" w:cs="Times New Roman"/>
                <w:sz w:val="24"/>
                <w:szCs w:val="24"/>
                <w:lang w:eastAsia="tr-TR"/>
              </w:rPr>
              <w:t>300 m³/Yıl</w:t>
            </w:r>
          </w:p>
        </w:tc>
        <w:tc>
          <w:tcPr>
            <w:tcW w:w="1832" w:type="dxa"/>
            <w:tcBorders>
              <w:top w:val="single" w:sz="4" w:space="0" w:color="auto"/>
              <w:left w:val="nil"/>
              <w:bottom w:val="single" w:sz="4" w:space="0" w:color="auto"/>
              <w:right w:val="single" w:sz="4" w:space="0" w:color="000000"/>
            </w:tcBorders>
            <w:shd w:val="clear" w:color="auto" w:fill="auto"/>
            <w:vAlign w:val="center"/>
            <w:hideMark/>
          </w:tcPr>
          <w:p w:rsidR="00821280" w:rsidRPr="00821280" w:rsidRDefault="00821280" w:rsidP="00821280">
            <w:pPr>
              <w:spacing w:after="0" w:line="240" w:lineRule="auto"/>
              <w:jc w:val="right"/>
              <w:rPr>
                <w:rFonts w:ascii="Times New Roman" w:eastAsia="Times New Roman" w:hAnsi="Times New Roman" w:cs="Times New Roman"/>
                <w:sz w:val="24"/>
                <w:szCs w:val="24"/>
                <w:lang w:eastAsia="tr-TR"/>
              </w:rPr>
            </w:pPr>
          </w:p>
        </w:tc>
      </w:tr>
      <w:tr w:rsidR="00821280" w:rsidRPr="00821280" w:rsidTr="00821280">
        <w:trPr>
          <w:gridAfter w:val="10"/>
          <w:wAfter w:w="6070" w:type="dxa"/>
          <w:trHeight w:val="284"/>
        </w:trPr>
        <w:tc>
          <w:tcPr>
            <w:tcW w:w="2682" w:type="dxa"/>
            <w:vMerge/>
            <w:tcBorders>
              <w:top w:val="single" w:sz="4" w:space="0" w:color="auto"/>
              <w:left w:val="single" w:sz="4" w:space="0" w:color="auto"/>
              <w:bottom w:val="nil"/>
              <w:right w:val="single" w:sz="4" w:space="0" w:color="000000"/>
            </w:tcBorders>
            <w:vAlign w:val="center"/>
            <w:hideMark/>
          </w:tcPr>
          <w:p w:rsidR="00821280" w:rsidRPr="00821280" w:rsidRDefault="00821280" w:rsidP="00821280">
            <w:pPr>
              <w:spacing w:after="0" w:line="240" w:lineRule="auto"/>
              <w:rPr>
                <w:rFonts w:ascii="Times New Roman" w:eastAsia="Times New Roman" w:hAnsi="Times New Roman" w:cs="Times New Roman"/>
                <w:b/>
                <w:bCs/>
                <w:color w:val="333333"/>
                <w:sz w:val="24"/>
                <w:szCs w:val="24"/>
                <w:lang w:eastAsia="tr-TR"/>
              </w:rPr>
            </w:pPr>
          </w:p>
        </w:tc>
        <w:tc>
          <w:tcPr>
            <w:tcW w:w="2750" w:type="dxa"/>
            <w:tcBorders>
              <w:top w:val="single" w:sz="4" w:space="0" w:color="auto"/>
              <w:left w:val="nil"/>
              <w:bottom w:val="single" w:sz="4" w:space="0" w:color="auto"/>
              <w:right w:val="single" w:sz="4" w:space="0" w:color="auto"/>
            </w:tcBorders>
            <w:shd w:val="clear" w:color="auto" w:fill="auto"/>
            <w:vAlign w:val="center"/>
            <w:hideMark/>
          </w:tcPr>
          <w:p w:rsidR="00821280" w:rsidRPr="00821280" w:rsidRDefault="00821280" w:rsidP="00821280">
            <w:pPr>
              <w:spacing w:after="0" w:line="240" w:lineRule="auto"/>
              <w:rPr>
                <w:rFonts w:ascii="Times New Roman" w:eastAsia="Times New Roman" w:hAnsi="Times New Roman" w:cs="Times New Roman"/>
                <w:sz w:val="24"/>
                <w:szCs w:val="24"/>
                <w:lang w:eastAsia="tr-TR"/>
              </w:rPr>
            </w:pPr>
            <w:r w:rsidRPr="00821280">
              <w:rPr>
                <w:rFonts w:ascii="Times New Roman" w:eastAsia="Times New Roman" w:hAnsi="Times New Roman" w:cs="Times New Roman"/>
                <w:sz w:val="24"/>
                <w:szCs w:val="24"/>
                <w:lang w:eastAsia="tr-TR"/>
              </w:rPr>
              <w:t>Beton Parke Taş Yol  Kaplama</w:t>
            </w:r>
          </w:p>
        </w:tc>
        <w:tc>
          <w:tcPr>
            <w:tcW w:w="1830" w:type="dxa"/>
            <w:tcBorders>
              <w:top w:val="single" w:sz="4" w:space="0" w:color="auto"/>
              <w:left w:val="nil"/>
              <w:bottom w:val="single" w:sz="4" w:space="0" w:color="auto"/>
              <w:right w:val="single" w:sz="4" w:space="0" w:color="000000"/>
            </w:tcBorders>
            <w:shd w:val="clear" w:color="auto" w:fill="auto"/>
            <w:vAlign w:val="center"/>
            <w:hideMark/>
          </w:tcPr>
          <w:p w:rsidR="00821280" w:rsidRPr="00821280" w:rsidRDefault="00821280" w:rsidP="00821280">
            <w:pPr>
              <w:spacing w:after="0" w:line="240" w:lineRule="auto"/>
              <w:jc w:val="right"/>
              <w:rPr>
                <w:rFonts w:ascii="Times New Roman" w:eastAsia="Times New Roman" w:hAnsi="Times New Roman" w:cs="Times New Roman"/>
                <w:sz w:val="24"/>
                <w:szCs w:val="24"/>
                <w:lang w:eastAsia="tr-TR"/>
              </w:rPr>
            </w:pPr>
            <w:r w:rsidRPr="00821280">
              <w:rPr>
                <w:rFonts w:ascii="Times New Roman" w:eastAsia="Times New Roman" w:hAnsi="Times New Roman" w:cs="Times New Roman"/>
                <w:sz w:val="24"/>
                <w:szCs w:val="24"/>
                <w:lang w:eastAsia="tr-TR"/>
              </w:rPr>
              <w:t>5,000 m²/Yıl</w:t>
            </w:r>
          </w:p>
        </w:tc>
        <w:tc>
          <w:tcPr>
            <w:tcW w:w="1832" w:type="dxa"/>
            <w:tcBorders>
              <w:top w:val="single" w:sz="4" w:space="0" w:color="auto"/>
              <w:left w:val="nil"/>
              <w:bottom w:val="single" w:sz="4" w:space="0" w:color="auto"/>
              <w:right w:val="single" w:sz="4" w:space="0" w:color="000000"/>
            </w:tcBorders>
            <w:shd w:val="clear" w:color="auto" w:fill="auto"/>
            <w:vAlign w:val="center"/>
            <w:hideMark/>
          </w:tcPr>
          <w:p w:rsidR="00821280" w:rsidRPr="00821280" w:rsidRDefault="00821280" w:rsidP="00821280">
            <w:pPr>
              <w:spacing w:after="0" w:line="240" w:lineRule="auto"/>
              <w:jc w:val="right"/>
              <w:rPr>
                <w:rFonts w:ascii="Times New Roman" w:eastAsia="Times New Roman" w:hAnsi="Times New Roman" w:cs="Times New Roman"/>
                <w:sz w:val="24"/>
                <w:szCs w:val="24"/>
                <w:lang w:eastAsia="tr-TR"/>
              </w:rPr>
            </w:pPr>
          </w:p>
        </w:tc>
      </w:tr>
      <w:tr w:rsidR="00821280" w:rsidRPr="00821280" w:rsidTr="00821280">
        <w:trPr>
          <w:gridAfter w:val="10"/>
          <w:wAfter w:w="6070" w:type="dxa"/>
          <w:trHeight w:val="284"/>
        </w:trPr>
        <w:tc>
          <w:tcPr>
            <w:tcW w:w="2682" w:type="dxa"/>
            <w:vMerge/>
            <w:tcBorders>
              <w:top w:val="single" w:sz="4" w:space="0" w:color="auto"/>
              <w:left w:val="single" w:sz="4" w:space="0" w:color="auto"/>
              <w:bottom w:val="nil"/>
              <w:right w:val="single" w:sz="4" w:space="0" w:color="000000"/>
            </w:tcBorders>
            <w:vAlign w:val="center"/>
            <w:hideMark/>
          </w:tcPr>
          <w:p w:rsidR="00821280" w:rsidRPr="00821280" w:rsidRDefault="00821280" w:rsidP="00821280">
            <w:pPr>
              <w:spacing w:after="0" w:line="240" w:lineRule="auto"/>
              <w:rPr>
                <w:rFonts w:ascii="Times New Roman" w:eastAsia="Times New Roman" w:hAnsi="Times New Roman" w:cs="Times New Roman"/>
                <w:b/>
                <w:bCs/>
                <w:color w:val="333333"/>
                <w:sz w:val="24"/>
                <w:szCs w:val="24"/>
                <w:lang w:eastAsia="tr-TR"/>
              </w:rPr>
            </w:pPr>
          </w:p>
        </w:tc>
        <w:tc>
          <w:tcPr>
            <w:tcW w:w="2750" w:type="dxa"/>
            <w:tcBorders>
              <w:top w:val="single" w:sz="4" w:space="0" w:color="auto"/>
              <w:left w:val="nil"/>
              <w:bottom w:val="single" w:sz="4" w:space="0" w:color="auto"/>
              <w:right w:val="single" w:sz="4" w:space="0" w:color="auto"/>
            </w:tcBorders>
            <w:shd w:val="clear" w:color="auto" w:fill="auto"/>
            <w:vAlign w:val="center"/>
            <w:hideMark/>
          </w:tcPr>
          <w:p w:rsidR="00821280" w:rsidRPr="00821280" w:rsidRDefault="00821280" w:rsidP="00821280">
            <w:pPr>
              <w:spacing w:after="0" w:line="240" w:lineRule="auto"/>
              <w:rPr>
                <w:rFonts w:ascii="Times New Roman" w:eastAsia="Times New Roman" w:hAnsi="Times New Roman" w:cs="Times New Roman"/>
                <w:sz w:val="24"/>
                <w:szCs w:val="24"/>
                <w:lang w:eastAsia="tr-TR"/>
              </w:rPr>
            </w:pPr>
            <w:r w:rsidRPr="00821280">
              <w:rPr>
                <w:rFonts w:ascii="Times New Roman" w:eastAsia="Times New Roman" w:hAnsi="Times New Roman" w:cs="Times New Roman"/>
                <w:sz w:val="24"/>
                <w:szCs w:val="24"/>
                <w:lang w:eastAsia="tr-TR"/>
              </w:rPr>
              <w:t>Bordür Yapımı</w:t>
            </w:r>
          </w:p>
        </w:tc>
        <w:tc>
          <w:tcPr>
            <w:tcW w:w="1830" w:type="dxa"/>
            <w:tcBorders>
              <w:top w:val="single" w:sz="4" w:space="0" w:color="auto"/>
              <w:left w:val="nil"/>
              <w:bottom w:val="single" w:sz="4" w:space="0" w:color="auto"/>
              <w:right w:val="single" w:sz="4" w:space="0" w:color="000000"/>
            </w:tcBorders>
            <w:shd w:val="clear" w:color="auto" w:fill="auto"/>
            <w:vAlign w:val="center"/>
            <w:hideMark/>
          </w:tcPr>
          <w:p w:rsidR="00821280" w:rsidRPr="00821280" w:rsidRDefault="00821280" w:rsidP="00821280">
            <w:pPr>
              <w:spacing w:after="0" w:line="240" w:lineRule="auto"/>
              <w:jc w:val="right"/>
              <w:rPr>
                <w:rFonts w:ascii="Times New Roman" w:eastAsia="Times New Roman" w:hAnsi="Times New Roman" w:cs="Times New Roman"/>
                <w:sz w:val="24"/>
                <w:szCs w:val="24"/>
                <w:lang w:eastAsia="tr-TR"/>
              </w:rPr>
            </w:pPr>
            <w:r w:rsidRPr="00821280">
              <w:rPr>
                <w:rFonts w:ascii="Times New Roman" w:eastAsia="Times New Roman" w:hAnsi="Times New Roman" w:cs="Times New Roman"/>
                <w:sz w:val="24"/>
                <w:szCs w:val="24"/>
                <w:lang w:eastAsia="tr-TR"/>
              </w:rPr>
              <w:t>10,000 m/Yıl</w:t>
            </w:r>
          </w:p>
        </w:tc>
        <w:tc>
          <w:tcPr>
            <w:tcW w:w="1832" w:type="dxa"/>
            <w:tcBorders>
              <w:top w:val="single" w:sz="4" w:space="0" w:color="auto"/>
              <w:left w:val="nil"/>
              <w:bottom w:val="single" w:sz="4" w:space="0" w:color="auto"/>
              <w:right w:val="single" w:sz="4" w:space="0" w:color="000000"/>
            </w:tcBorders>
            <w:shd w:val="clear" w:color="auto" w:fill="auto"/>
            <w:vAlign w:val="center"/>
            <w:hideMark/>
          </w:tcPr>
          <w:p w:rsidR="00821280" w:rsidRPr="00821280" w:rsidRDefault="00821280" w:rsidP="00821280">
            <w:pPr>
              <w:spacing w:after="0" w:line="240" w:lineRule="auto"/>
              <w:jc w:val="right"/>
              <w:rPr>
                <w:rFonts w:ascii="Times New Roman" w:eastAsia="Times New Roman" w:hAnsi="Times New Roman" w:cs="Times New Roman"/>
                <w:sz w:val="24"/>
                <w:szCs w:val="24"/>
                <w:lang w:eastAsia="tr-TR"/>
              </w:rPr>
            </w:pPr>
          </w:p>
        </w:tc>
      </w:tr>
      <w:tr w:rsidR="00821280" w:rsidRPr="00821280" w:rsidTr="00821280">
        <w:trPr>
          <w:gridAfter w:val="10"/>
          <w:wAfter w:w="6070" w:type="dxa"/>
          <w:trHeight w:val="284"/>
        </w:trPr>
        <w:tc>
          <w:tcPr>
            <w:tcW w:w="2682" w:type="dxa"/>
            <w:vMerge/>
            <w:tcBorders>
              <w:top w:val="single" w:sz="4" w:space="0" w:color="auto"/>
              <w:left w:val="single" w:sz="4" w:space="0" w:color="auto"/>
              <w:bottom w:val="nil"/>
              <w:right w:val="single" w:sz="4" w:space="0" w:color="000000"/>
            </w:tcBorders>
            <w:vAlign w:val="center"/>
            <w:hideMark/>
          </w:tcPr>
          <w:p w:rsidR="00821280" w:rsidRPr="00821280" w:rsidRDefault="00821280" w:rsidP="00821280">
            <w:pPr>
              <w:spacing w:after="0" w:line="240" w:lineRule="auto"/>
              <w:rPr>
                <w:rFonts w:ascii="Times New Roman" w:eastAsia="Times New Roman" w:hAnsi="Times New Roman" w:cs="Times New Roman"/>
                <w:b/>
                <w:bCs/>
                <w:color w:val="333333"/>
                <w:sz w:val="24"/>
                <w:szCs w:val="24"/>
                <w:lang w:eastAsia="tr-TR"/>
              </w:rPr>
            </w:pPr>
          </w:p>
        </w:tc>
        <w:tc>
          <w:tcPr>
            <w:tcW w:w="2750" w:type="dxa"/>
            <w:tcBorders>
              <w:top w:val="single" w:sz="4" w:space="0" w:color="auto"/>
              <w:left w:val="nil"/>
              <w:bottom w:val="single" w:sz="4" w:space="0" w:color="auto"/>
              <w:right w:val="single" w:sz="4" w:space="0" w:color="auto"/>
            </w:tcBorders>
            <w:shd w:val="clear" w:color="auto" w:fill="auto"/>
            <w:vAlign w:val="center"/>
            <w:hideMark/>
          </w:tcPr>
          <w:p w:rsidR="00821280" w:rsidRPr="00821280" w:rsidRDefault="00821280" w:rsidP="00821280">
            <w:pPr>
              <w:spacing w:after="0" w:line="240" w:lineRule="auto"/>
              <w:rPr>
                <w:rFonts w:ascii="Times New Roman" w:eastAsia="Times New Roman" w:hAnsi="Times New Roman" w:cs="Times New Roman"/>
                <w:sz w:val="24"/>
                <w:szCs w:val="24"/>
                <w:lang w:eastAsia="tr-TR"/>
              </w:rPr>
            </w:pPr>
            <w:r w:rsidRPr="00821280">
              <w:rPr>
                <w:rFonts w:ascii="Times New Roman" w:eastAsia="Times New Roman" w:hAnsi="Times New Roman" w:cs="Times New Roman"/>
                <w:sz w:val="24"/>
                <w:szCs w:val="24"/>
                <w:lang w:eastAsia="tr-TR"/>
              </w:rPr>
              <w:t>Bordür-Yol ve Bina Boyama</w:t>
            </w:r>
          </w:p>
        </w:tc>
        <w:tc>
          <w:tcPr>
            <w:tcW w:w="1830" w:type="dxa"/>
            <w:tcBorders>
              <w:top w:val="single" w:sz="4" w:space="0" w:color="auto"/>
              <w:left w:val="nil"/>
              <w:bottom w:val="single" w:sz="4" w:space="0" w:color="auto"/>
              <w:right w:val="single" w:sz="4" w:space="0" w:color="000000"/>
            </w:tcBorders>
            <w:shd w:val="clear" w:color="auto" w:fill="auto"/>
            <w:vAlign w:val="center"/>
            <w:hideMark/>
          </w:tcPr>
          <w:p w:rsidR="00821280" w:rsidRPr="00821280" w:rsidRDefault="00821280" w:rsidP="00821280">
            <w:pPr>
              <w:spacing w:after="0" w:line="240" w:lineRule="auto"/>
              <w:jc w:val="right"/>
              <w:rPr>
                <w:rFonts w:ascii="Times New Roman" w:eastAsia="Times New Roman" w:hAnsi="Times New Roman" w:cs="Times New Roman"/>
                <w:sz w:val="24"/>
                <w:szCs w:val="24"/>
                <w:lang w:eastAsia="tr-TR"/>
              </w:rPr>
            </w:pPr>
            <w:r w:rsidRPr="00821280">
              <w:rPr>
                <w:rFonts w:ascii="Times New Roman" w:eastAsia="Times New Roman" w:hAnsi="Times New Roman" w:cs="Times New Roman"/>
                <w:sz w:val="24"/>
                <w:szCs w:val="24"/>
                <w:lang w:eastAsia="tr-TR"/>
              </w:rPr>
              <w:t xml:space="preserve"> m²/Yıl</w:t>
            </w:r>
          </w:p>
        </w:tc>
        <w:tc>
          <w:tcPr>
            <w:tcW w:w="1832" w:type="dxa"/>
            <w:tcBorders>
              <w:top w:val="single" w:sz="4" w:space="0" w:color="auto"/>
              <w:left w:val="nil"/>
              <w:bottom w:val="single" w:sz="4" w:space="0" w:color="auto"/>
              <w:right w:val="single" w:sz="4" w:space="0" w:color="000000"/>
            </w:tcBorders>
            <w:shd w:val="clear" w:color="auto" w:fill="auto"/>
            <w:vAlign w:val="center"/>
            <w:hideMark/>
          </w:tcPr>
          <w:p w:rsidR="00821280" w:rsidRPr="00821280" w:rsidRDefault="00821280" w:rsidP="00821280">
            <w:pPr>
              <w:spacing w:after="0" w:line="240" w:lineRule="auto"/>
              <w:jc w:val="right"/>
              <w:rPr>
                <w:rFonts w:ascii="Times New Roman" w:eastAsia="Times New Roman" w:hAnsi="Times New Roman" w:cs="Times New Roman"/>
                <w:sz w:val="24"/>
                <w:szCs w:val="24"/>
                <w:lang w:eastAsia="tr-TR"/>
              </w:rPr>
            </w:pPr>
          </w:p>
        </w:tc>
      </w:tr>
      <w:tr w:rsidR="00821280" w:rsidRPr="00821280" w:rsidTr="00821280">
        <w:trPr>
          <w:gridAfter w:val="10"/>
          <w:wAfter w:w="6070" w:type="dxa"/>
          <w:trHeight w:val="284"/>
        </w:trPr>
        <w:tc>
          <w:tcPr>
            <w:tcW w:w="2682" w:type="dxa"/>
            <w:vMerge/>
            <w:tcBorders>
              <w:top w:val="single" w:sz="4" w:space="0" w:color="auto"/>
              <w:left w:val="single" w:sz="4" w:space="0" w:color="auto"/>
              <w:bottom w:val="nil"/>
              <w:right w:val="single" w:sz="4" w:space="0" w:color="000000"/>
            </w:tcBorders>
            <w:vAlign w:val="center"/>
            <w:hideMark/>
          </w:tcPr>
          <w:p w:rsidR="00821280" w:rsidRPr="00821280" w:rsidRDefault="00821280" w:rsidP="00821280">
            <w:pPr>
              <w:spacing w:after="0" w:line="240" w:lineRule="auto"/>
              <w:rPr>
                <w:rFonts w:ascii="Times New Roman" w:eastAsia="Times New Roman" w:hAnsi="Times New Roman" w:cs="Times New Roman"/>
                <w:b/>
                <w:bCs/>
                <w:color w:val="333333"/>
                <w:sz w:val="24"/>
                <w:szCs w:val="24"/>
                <w:lang w:eastAsia="tr-TR"/>
              </w:rPr>
            </w:pPr>
          </w:p>
        </w:tc>
        <w:tc>
          <w:tcPr>
            <w:tcW w:w="2750" w:type="dxa"/>
            <w:tcBorders>
              <w:top w:val="single" w:sz="4" w:space="0" w:color="auto"/>
              <w:left w:val="nil"/>
              <w:bottom w:val="single" w:sz="4" w:space="0" w:color="auto"/>
              <w:right w:val="single" w:sz="4" w:space="0" w:color="000000"/>
            </w:tcBorders>
            <w:shd w:val="clear" w:color="auto" w:fill="auto"/>
            <w:vAlign w:val="center"/>
            <w:hideMark/>
          </w:tcPr>
          <w:p w:rsidR="00821280" w:rsidRPr="00821280" w:rsidRDefault="00821280" w:rsidP="00821280">
            <w:pPr>
              <w:spacing w:after="0" w:line="240" w:lineRule="auto"/>
              <w:jc w:val="center"/>
              <w:rPr>
                <w:rFonts w:ascii="Times New Roman" w:eastAsia="Times New Roman" w:hAnsi="Times New Roman" w:cs="Times New Roman"/>
                <w:sz w:val="24"/>
                <w:szCs w:val="24"/>
                <w:lang w:eastAsia="tr-TR"/>
              </w:rPr>
            </w:pPr>
            <w:r w:rsidRPr="00821280">
              <w:rPr>
                <w:rFonts w:ascii="Times New Roman" w:eastAsia="Times New Roman" w:hAnsi="Times New Roman" w:cs="Times New Roman"/>
                <w:sz w:val="24"/>
                <w:szCs w:val="24"/>
                <w:lang w:eastAsia="tr-TR"/>
              </w:rPr>
              <w:t> </w:t>
            </w:r>
          </w:p>
        </w:tc>
        <w:tc>
          <w:tcPr>
            <w:tcW w:w="1830" w:type="dxa"/>
            <w:tcBorders>
              <w:top w:val="single" w:sz="4" w:space="0" w:color="auto"/>
              <w:left w:val="nil"/>
              <w:bottom w:val="single" w:sz="4" w:space="0" w:color="auto"/>
              <w:right w:val="single" w:sz="4" w:space="0" w:color="000000"/>
            </w:tcBorders>
            <w:shd w:val="clear" w:color="auto" w:fill="auto"/>
            <w:vAlign w:val="center"/>
            <w:hideMark/>
          </w:tcPr>
          <w:p w:rsidR="00821280" w:rsidRPr="00821280" w:rsidRDefault="00821280" w:rsidP="00821280">
            <w:pPr>
              <w:spacing w:after="0" w:line="240" w:lineRule="auto"/>
              <w:jc w:val="center"/>
              <w:rPr>
                <w:rFonts w:ascii="Times New Roman" w:eastAsia="Times New Roman" w:hAnsi="Times New Roman" w:cs="Times New Roman"/>
                <w:b/>
                <w:bCs/>
                <w:sz w:val="24"/>
                <w:szCs w:val="24"/>
                <w:lang w:eastAsia="tr-TR"/>
              </w:rPr>
            </w:pPr>
            <w:r w:rsidRPr="00821280">
              <w:rPr>
                <w:rFonts w:ascii="Times New Roman" w:eastAsia="Times New Roman" w:hAnsi="Times New Roman" w:cs="Times New Roman"/>
                <w:b/>
                <w:bCs/>
                <w:sz w:val="24"/>
                <w:szCs w:val="24"/>
                <w:lang w:eastAsia="tr-TR"/>
              </w:rPr>
              <w:t>TOPLAM</w:t>
            </w:r>
          </w:p>
        </w:tc>
        <w:tc>
          <w:tcPr>
            <w:tcW w:w="1832" w:type="dxa"/>
            <w:tcBorders>
              <w:top w:val="single" w:sz="4" w:space="0" w:color="auto"/>
              <w:left w:val="nil"/>
              <w:bottom w:val="single" w:sz="4" w:space="0" w:color="auto"/>
              <w:right w:val="single" w:sz="4" w:space="0" w:color="000000"/>
            </w:tcBorders>
            <w:shd w:val="clear" w:color="auto" w:fill="auto"/>
            <w:vAlign w:val="center"/>
            <w:hideMark/>
          </w:tcPr>
          <w:p w:rsidR="00821280" w:rsidRPr="00821280" w:rsidRDefault="00821280" w:rsidP="00821280">
            <w:pPr>
              <w:spacing w:after="0" w:line="240" w:lineRule="auto"/>
              <w:jc w:val="center"/>
              <w:rPr>
                <w:rFonts w:ascii="Times New Roman" w:eastAsia="Times New Roman" w:hAnsi="Times New Roman" w:cs="Times New Roman"/>
                <w:b/>
                <w:bCs/>
                <w:sz w:val="24"/>
                <w:szCs w:val="24"/>
                <w:lang w:eastAsia="tr-TR"/>
              </w:rPr>
            </w:pPr>
          </w:p>
        </w:tc>
      </w:tr>
      <w:tr w:rsidR="00821280" w:rsidRPr="00821280" w:rsidTr="00821280">
        <w:trPr>
          <w:gridAfter w:val="10"/>
          <w:wAfter w:w="6070" w:type="dxa"/>
          <w:trHeight w:val="284"/>
        </w:trPr>
        <w:tc>
          <w:tcPr>
            <w:tcW w:w="2682" w:type="dxa"/>
            <w:tcBorders>
              <w:top w:val="single" w:sz="4" w:space="0" w:color="auto"/>
              <w:left w:val="single" w:sz="4" w:space="0" w:color="auto"/>
              <w:bottom w:val="single" w:sz="4" w:space="0" w:color="auto"/>
              <w:right w:val="single" w:sz="4" w:space="0" w:color="auto"/>
            </w:tcBorders>
            <w:shd w:val="clear" w:color="000000" w:fill="FFCC99"/>
            <w:vAlign w:val="center"/>
            <w:hideMark/>
          </w:tcPr>
          <w:p w:rsidR="00821280" w:rsidRPr="00821280" w:rsidRDefault="00821280" w:rsidP="00821280">
            <w:pPr>
              <w:spacing w:after="0" w:line="240" w:lineRule="auto"/>
              <w:rPr>
                <w:rFonts w:ascii="Times New Roman" w:eastAsia="Times New Roman" w:hAnsi="Times New Roman" w:cs="Times New Roman"/>
                <w:b/>
                <w:bCs/>
                <w:color w:val="333333"/>
                <w:sz w:val="24"/>
                <w:szCs w:val="24"/>
                <w:lang w:eastAsia="tr-TR"/>
              </w:rPr>
            </w:pPr>
            <w:r w:rsidRPr="00821280">
              <w:rPr>
                <w:rFonts w:ascii="Times New Roman" w:eastAsia="Times New Roman" w:hAnsi="Times New Roman" w:cs="Times New Roman"/>
                <w:b/>
                <w:bCs/>
                <w:color w:val="333333"/>
                <w:sz w:val="24"/>
                <w:szCs w:val="24"/>
                <w:lang w:eastAsia="tr-TR"/>
              </w:rPr>
              <w:t xml:space="preserve">Sorumlu Harcama Birimi </w:t>
            </w:r>
          </w:p>
        </w:tc>
        <w:tc>
          <w:tcPr>
            <w:tcW w:w="6412" w:type="dxa"/>
            <w:gridSpan w:val="3"/>
            <w:tcBorders>
              <w:top w:val="single" w:sz="4" w:space="0" w:color="auto"/>
              <w:left w:val="nil"/>
              <w:bottom w:val="single" w:sz="4" w:space="0" w:color="auto"/>
              <w:right w:val="single" w:sz="4" w:space="0" w:color="auto"/>
            </w:tcBorders>
            <w:shd w:val="clear" w:color="auto" w:fill="auto"/>
            <w:vAlign w:val="center"/>
            <w:hideMark/>
          </w:tcPr>
          <w:p w:rsidR="00821280" w:rsidRPr="00821280" w:rsidRDefault="00821280" w:rsidP="00821280">
            <w:pPr>
              <w:spacing w:after="0" w:line="240" w:lineRule="auto"/>
              <w:rPr>
                <w:rFonts w:ascii="Times New Roman" w:eastAsia="Times New Roman" w:hAnsi="Times New Roman" w:cs="Times New Roman"/>
                <w:b/>
                <w:bCs/>
                <w:sz w:val="24"/>
                <w:szCs w:val="24"/>
                <w:lang w:eastAsia="tr-TR"/>
              </w:rPr>
            </w:pPr>
            <w:r w:rsidRPr="00821280">
              <w:rPr>
                <w:rFonts w:ascii="Times New Roman" w:eastAsia="Times New Roman" w:hAnsi="Times New Roman" w:cs="Times New Roman"/>
                <w:b/>
                <w:bCs/>
                <w:sz w:val="24"/>
                <w:szCs w:val="24"/>
                <w:lang w:eastAsia="tr-TR"/>
              </w:rPr>
              <w:t>FEN İŞLERİ MÜDÜRLÜĞÜ</w:t>
            </w:r>
          </w:p>
        </w:tc>
      </w:tr>
      <w:tr w:rsidR="00821280" w:rsidRPr="00821280" w:rsidTr="00821280">
        <w:trPr>
          <w:trHeight w:val="276"/>
        </w:trPr>
        <w:tc>
          <w:tcPr>
            <w:tcW w:w="9094" w:type="dxa"/>
            <w:gridSpan w:val="4"/>
            <w:vMerge w:val="restart"/>
            <w:tcBorders>
              <w:top w:val="nil"/>
              <w:left w:val="single" w:sz="4" w:space="0" w:color="auto"/>
              <w:bottom w:val="single" w:sz="4" w:space="0" w:color="000000"/>
              <w:right w:val="single" w:sz="4" w:space="0" w:color="000000"/>
            </w:tcBorders>
            <w:vAlign w:val="center"/>
            <w:hideMark/>
          </w:tcPr>
          <w:p w:rsidR="00821280" w:rsidRPr="00821280" w:rsidRDefault="00821280" w:rsidP="00821280">
            <w:pPr>
              <w:spacing w:after="0" w:line="240" w:lineRule="auto"/>
              <w:rPr>
                <w:rFonts w:ascii="Times New Roman" w:eastAsia="Times New Roman" w:hAnsi="Times New Roman" w:cs="Times New Roman"/>
                <w:b/>
                <w:bCs/>
                <w:i/>
                <w:iCs/>
                <w:sz w:val="24"/>
                <w:szCs w:val="24"/>
                <w:lang w:eastAsia="tr-TR"/>
              </w:rPr>
            </w:pPr>
            <w:r w:rsidRPr="00821280">
              <w:rPr>
                <w:rFonts w:ascii="Times New Roman" w:eastAsia="Times New Roman" w:hAnsi="Times New Roman" w:cs="Times New Roman"/>
                <w:b/>
                <w:bCs/>
                <w:i/>
                <w:iCs/>
                <w:sz w:val="24"/>
                <w:szCs w:val="24"/>
                <w:lang w:eastAsia="tr-TR"/>
              </w:rPr>
              <w:t xml:space="preserve"> Açıklamalar</w:t>
            </w:r>
          </w:p>
          <w:p w:rsidR="00821280" w:rsidRPr="00821280" w:rsidRDefault="00821280" w:rsidP="00821280">
            <w:pPr>
              <w:spacing w:after="0" w:line="240" w:lineRule="auto"/>
              <w:rPr>
                <w:rFonts w:ascii="Times New Roman" w:eastAsia="Times New Roman" w:hAnsi="Times New Roman" w:cs="Times New Roman"/>
                <w:b/>
                <w:bCs/>
                <w:i/>
                <w:iCs/>
                <w:sz w:val="24"/>
                <w:szCs w:val="24"/>
                <w:lang w:eastAsia="tr-TR"/>
              </w:rPr>
            </w:pPr>
            <w:r w:rsidRPr="00821280">
              <w:rPr>
                <w:rFonts w:ascii="Times New Roman" w:eastAsia="Times New Roman" w:hAnsi="Times New Roman" w:cs="Times New Roman"/>
                <w:i/>
                <w:iCs/>
                <w:sz w:val="24"/>
                <w:szCs w:val="24"/>
                <w:lang w:eastAsia="tr-TR"/>
              </w:rPr>
              <w:t>Şehir ve insan hayatının standartlarını yükseltmek için kaldırımsız yol bırakmamak, engelli ve yaşlı insanların ve spor amaçlı yürümek isteyenlerin daha kolay şartlarda yürüyüşlerini sağlamak hedefimizdir.</w:t>
            </w:r>
          </w:p>
        </w:tc>
        <w:tc>
          <w:tcPr>
            <w:tcW w:w="607" w:type="dxa"/>
            <w:vAlign w:val="center"/>
          </w:tcPr>
          <w:p w:rsidR="00821280" w:rsidRPr="00821280" w:rsidRDefault="00821280" w:rsidP="00821280">
            <w:pPr>
              <w:spacing w:after="0" w:line="240" w:lineRule="auto"/>
              <w:rPr>
                <w:rFonts w:ascii="Times New Roman" w:eastAsia="Times New Roman" w:hAnsi="Times New Roman" w:cs="Times New Roman"/>
                <w:sz w:val="24"/>
                <w:szCs w:val="24"/>
                <w:lang w:eastAsia="tr-TR"/>
              </w:rPr>
            </w:pPr>
            <w:r w:rsidRPr="00821280">
              <w:rPr>
                <w:rFonts w:ascii="Times New Roman" w:eastAsia="Times New Roman" w:hAnsi="Times New Roman" w:cs="Times New Roman"/>
                <w:sz w:val="24"/>
                <w:szCs w:val="24"/>
                <w:lang w:eastAsia="tr-TR"/>
              </w:rPr>
              <w:t> </w:t>
            </w:r>
          </w:p>
        </w:tc>
        <w:tc>
          <w:tcPr>
            <w:tcW w:w="607" w:type="dxa"/>
            <w:vAlign w:val="center"/>
          </w:tcPr>
          <w:p w:rsidR="00821280" w:rsidRPr="00821280" w:rsidRDefault="00821280" w:rsidP="00821280">
            <w:pPr>
              <w:spacing w:after="0" w:line="240" w:lineRule="auto"/>
              <w:rPr>
                <w:rFonts w:ascii="Times New Roman" w:eastAsia="Times New Roman" w:hAnsi="Times New Roman" w:cs="Times New Roman"/>
                <w:sz w:val="24"/>
                <w:szCs w:val="24"/>
                <w:lang w:eastAsia="tr-TR"/>
              </w:rPr>
            </w:pPr>
            <w:r w:rsidRPr="00821280">
              <w:rPr>
                <w:rFonts w:ascii="Times New Roman" w:eastAsia="Times New Roman" w:hAnsi="Times New Roman" w:cs="Times New Roman"/>
                <w:sz w:val="24"/>
                <w:szCs w:val="24"/>
                <w:lang w:eastAsia="tr-TR"/>
              </w:rPr>
              <w:t> </w:t>
            </w:r>
          </w:p>
        </w:tc>
        <w:tc>
          <w:tcPr>
            <w:tcW w:w="607" w:type="dxa"/>
            <w:vAlign w:val="center"/>
          </w:tcPr>
          <w:p w:rsidR="00821280" w:rsidRPr="00821280" w:rsidRDefault="00821280" w:rsidP="00821280">
            <w:pPr>
              <w:spacing w:after="0" w:line="240" w:lineRule="auto"/>
              <w:rPr>
                <w:rFonts w:ascii="Times New Roman" w:eastAsia="Times New Roman" w:hAnsi="Times New Roman" w:cs="Times New Roman"/>
                <w:sz w:val="24"/>
                <w:szCs w:val="24"/>
                <w:lang w:eastAsia="tr-TR"/>
              </w:rPr>
            </w:pPr>
            <w:r w:rsidRPr="00821280">
              <w:rPr>
                <w:rFonts w:ascii="Times New Roman" w:eastAsia="Times New Roman" w:hAnsi="Times New Roman" w:cs="Times New Roman"/>
                <w:sz w:val="24"/>
                <w:szCs w:val="24"/>
                <w:lang w:eastAsia="tr-TR"/>
              </w:rPr>
              <w:t> </w:t>
            </w:r>
          </w:p>
        </w:tc>
        <w:tc>
          <w:tcPr>
            <w:tcW w:w="607" w:type="dxa"/>
            <w:vAlign w:val="center"/>
          </w:tcPr>
          <w:p w:rsidR="00821280" w:rsidRPr="00821280" w:rsidRDefault="00821280" w:rsidP="00821280">
            <w:pPr>
              <w:spacing w:after="0" w:line="240" w:lineRule="auto"/>
              <w:rPr>
                <w:rFonts w:ascii="Times New Roman" w:eastAsia="Times New Roman" w:hAnsi="Times New Roman" w:cs="Times New Roman"/>
                <w:sz w:val="24"/>
                <w:szCs w:val="24"/>
                <w:lang w:eastAsia="tr-TR"/>
              </w:rPr>
            </w:pPr>
            <w:r w:rsidRPr="00821280">
              <w:rPr>
                <w:rFonts w:ascii="Times New Roman" w:eastAsia="Times New Roman" w:hAnsi="Times New Roman" w:cs="Times New Roman"/>
                <w:sz w:val="24"/>
                <w:szCs w:val="24"/>
                <w:lang w:eastAsia="tr-TR"/>
              </w:rPr>
              <w:t> </w:t>
            </w:r>
          </w:p>
        </w:tc>
        <w:tc>
          <w:tcPr>
            <w:tcW w:w="607" w:type="dxa"/>
            <w:vAlign w:val="center"/>
          </w:tcPr>
          <w:p w:rsidR="00821280" w:rsidRPr="00821280" w:rsidRDefault="00821280" w:rsidP="00821280">
            <w:pPr>
              <w:spacing w:after="0" w:line="240" w:lineRule="auto"/>
              <w:rPr>
                <w:rFonts w:ascii="Times New Roman" w:eastAsia="Times New Roman" w:hAnsi="Times New Roman" w:cs="Times New Roman"/>
                <w:sz w:val="24"/>
                <w:szCs w:val="24"/>
                <w:lang w:eastAsia="tr-TR"/>
              </w:rPr>
            </w:pPr>
            <w:r w:rsidRPr="00821280">
              <w:rPr>
                <w:rFonts w:ascii="Times New Roman" w:eastAsia="Times New Roman" w:hAnsi="Times New Roman" w:cs="Times New Roman"/>
                <w:sz w:val="24"/>
                <w:szCs w:val="24"/>
                <w:lang w:eastAsia="tr-TR"/>
              </w:rPr>
              <w:t> </w:t>
            </w:r>
          </w:p>
        </w:tc>
        <w:tc>
          <w:tcPr>
            <w:tcW w:w="607" w:type="dxa"/>
            <w:vAlign w:val="center"/>
          </w:tcPr>
          <w:p w:rsidR="00821280" w:rsidRPr="00821280" w:rsidRDefault="00821280" w:rsidP="00821280">
            <w:pPr>
              <w:spacing w:after="0" w:line="240" w:lineRule="auto"/>
              <w:rPr>
                <w:rFonts w:ascii="Times New Roman" w:eastAsia="Times New Roman" w:hAnsi="Times New Roman" w:cs="Times New Roman"/>
                <w:sz w:val="24"/>
                <w:szCs w:val="24"/>
                <w:lang w:eastAsia="tr-TR"/>
              </w:rPr>
            </w:pPr>
            <w:r w:rsidRPr="00821280">
              <w:rPr>
                <w:rFonts w:ascii="Times New Roman" w:eastAsia="Times New Roman" w:hAnsi="Times New Roman" w:cs="Times New Roman"/>
                <w:sz w:val="24"/>
                <w:szCs w:val="24"/>
                <w:lang w:eastAsia="tr-TR"/>
              </w:rPr>
              <w:t> </w:t>
            </w:r>
          </w:p>
        </w:tc>
        <w:tc>
          <w:tcPr>
            <w:tcW w:w="607" w:type="dxa"/>
            <w:vAlign w:val="center"/>
          </w:tcPr>
          <w:p w:rsidR="00821280" w:rsidRPr="00821280" w:rsidRDefault="00821280" w:rsidP="00821280">
            <w:pPr>
              <w:spacing w:after="0" w:line="240" w:lineRule="auto"/>
              <w:rPr>
                <w:rFonts w:ascii="Times New Roman" w:eastAsia="Times New Roman" w:hAnsi="Times New Roman" w:cs="Times New Roman"/>
                <w:sz w:val="24"/>
                <w:szCs w:val="24"/>
                <w:lang w:eastAsia="tr-TR"/>
              </w:rPr>
            </w:pPr>
            <w:r w:rsidRPr="00821280">
              <w:rPr>
                <w:rFonts w:ascii="Times New Roman" w:eastAsia="Times New Roman" w:hAnsi="Times New Roman" w:cs="Times New Roman"/>
                <w:sz w:val="24"/>
                <w:szCs w:val="24"/>
                <w:lang w:eastAsia="tr-TR"/>
              </w:rPr>
              <w:t> </w:t>
            </w:r>
          </w:p>
        </w:tc>
        <w:tc>
          <w:tcPr>
            <w:tcW w:w="607" w:type="dxa"/>
            <w:vAlign w:val="center"/>
          </w:tcPr>
          <w:p w:rsidR="00821280" w:rsidRPr="00821280" w:rsidRDefault="00821280" w:rsidP="00821280">
            <w:pPr>
              <w:spacing w:after="0" w:line="240" w:lineRule="auto"/>
              <w:rPr>
                <w:rFonts w:ascii="Times New Roman" w:eastAsia="Times New Roman" w:hAnsi="Times New Roman" w:cs="Times New Roman"/>
                <w:sz w:val="24"/>
                <w:szCs w:val="24"/>
                <w:lang w:eastAsia="tr-TR"/>
              </w:rPr>
            </w:pPr>
            <w:r w:rsidRPr="00821280">
              <w:rPr>
                <w:rFonts w:ascii="Times New Roman" w:eastAsia="Times New Roman" w:hAnsi="Times New Roman" w:cs="Times New Roman"/>
                <w:sz w:val="24"/>
                <w:szCs w:val="24"/>
                <w:lang w:eastAsia="tr-TR"/>
              </w:rPr>
              <w:t> </w:t>
            </w:r>
          </w:p>
        </w:tc>
        <w:tc>
          <w:tcPr>
            <w:tcW w:w="607" w:type="dxa"/>
            <w:vAlign w:val="center"/>
          </w:tcPr>
          <w:p w:rsidR="00821280" w:rsidRPr="00821280" w:rsidRDefault="00821280" w:rsidP="00821280">
            <w:pPr>
              <w:spacing w:after="0" w:line="240" w:lineRule="auto"/>
              <w:rPr>
                <w:rFonts w:ascii="Times New Roman" w:eastAsia="Times New Roman" w:hAnsi="Times New Roman" w:cs="Times New Roman"/>
                <w:sz w:val="24"/>
                <w:szCs w:val="24"/>
                <w:lang w:eastAsia="tr-TR"/>
              </w:rPr>
            </w:pPr>
            <w:r w:rsidRPr="00821280">
              <w:rPr>
                <w:rFonts w:ascii="Times New Roman" w:eastAsia="Times New Roman" w:hAnsi="Times New Roman" w:cs="Times New Roman"/>
                <w:sz w:val="24"/>
                <w:szCs w:val="24"/>
                <w:lang w:eastAsia="tr-TR"/>
              </w:rPr>
              <w:t> </w:t>
            </w:r>
          </w:p>
        </w:tc>
        <w:tc>
          <w:tcPr>
            <w:tcW w:w="607" w:type="dxa"/>
            <w:vAlign w:val="center"/>
          </w:tcPr>
          <w:p w:rsidR="00821280" w:rsidRPr="00821280" w:rsidRDefault="00821280" w:rsidP="00821280">
            <w:pPr>
              <w:spacing w:after="0" w:line="240" w:lineRule="auto"/>
              <w:rPr>
                <w:rFonts w:ascii="Times New Roman" w:eastAsia="Times New Roman" w:hAnsi="Times New Roman" w:cs="Times New Roman"/>
                <w:sz w:val="24"/>
                <w:szCs w:val="24"/>
                <w:lang w:eastAsia="tr-TR"/>
              </w:rPr>
            </w:pPr>
            <w:r w:rsidRPr="00821280">
              <w:rPr>
                <w:rFonts w:ascii="Times New Roman" w:eastAsia="Times New Roman" w:hAnsi="Times New Roman" w:cs="Times New Roman"/>
                <w:sz w:val="24"/>
                <w:szCs w:val="24"/>
                <w:lang w:eastAsia="tr-TR"/>
              </w:rPr>
              <w:t> </w:t>
            </w:r>
          </w:p>
        </w:tc>
      </w:tr>
      <w:tr w:rsidR="00821280" w:rsidRPr="00821280" w:rsidTr="00821280">
        <w:trPr>
          <w:gridAfter w:val="10"/>
          <w:wAfter w:w="6070" w:type="dxa"/>
          <w:trHeight w:val="276"/>
        </w:trPr>
        <w:tc>
          <w:tcPr>
            <w:tcW w:w="9094" w:type="dxa"/>
            <w:gridSpan w:val="4"/>
            <w:vMerge/>
            <w:tcBorders>
              <w:top w:val="nil"/>
              <w:left w:val="single" w:sz="4" w:space="0" w:color="auto"/>
              <w:bottom w:val="single" w:sz="4" w:space="0" w:color="000000"/>
              <w:right w:val="single" w:sz="4" w:space="0" w:color="000000"/>
            </w:tcBorders>
            <w:hideMark/>
          </w:tcPr>
          <w:p w:rsidR="00821280" w:rsidRPr="00821280" w:rsidRDefault="00821280" w:rsidP="00821280">
            <w:pPr>
              <w:spacing w:after="0" w:line="240" w:lineRule="auto"/>
              <w:rPr>
                <w:rFonts w:ascii="Times New Roman" w:eastAsia="Times New Roman" w:hAnsi="Times New Roman" w:cs="Times New Roman"/>
                <w:i/>
                <w:iCs/>
                <w:sz w:val="24"/>
                <w:szCs w:val="24"/>
                <w:lang w:eastAsia="tr-TR"/>
              </w:rPr>
            </w:pPr>
          </w:p>
        </w:tc>
      </w:tr>
    </w:tbl>
    <w:p w:rsidR="00821280" w:rsidRDefault="00821280" w:rsidP="00C46771">
      <w:pPr>
        <w:spacing w:after="0" w:line="240" w:lineRule="auto"/>
      </w:pPr>
    </w:p>
    <w:p w:rsidR="00821280" w:rsidRDefault="00821280" w:rsidP="00C46771">
      <w:pPr>
        <w:spacing w:after="0" w:line="240" w:lineRule="auto"/>
      </w:pPr>
    </w:p>
    <w:tbl>
      <w:tblPr>
        <w:tblpPr w:leftFromText="141" w:rightFromText="141" w:vertAnchor="text" w:horzAnchor="margin" w:tblpY="185"/>
        <w:tblW w:w="9225" w:type="dxa"/>
        <w:tblCellMar>
          <w:left w:w="70" w:type="dxa"/>
          <w:right w:w="70" w:type="dxa"/>
        </w:tblCellMar>
        <w:tblLook w:val="04A0"/>
      </w:tblPr>
      <w:tblGrid>
        <w:gridCol w:w="1600"/>
        <w:gridCol w:w="630"/>
        <w:gridCol w:w="788"/>
        <w:gridCol w:w="784"/>
        <w:gridCol w:w="779"/>
        <w:gridCol w:w="778"/>
        <w:gridCol w:w="652"/>
        <w:gridCol w:w="642"/>
        <w:gridCol w:w="636"/>
        <w:gridCol w:w="655"/>
        <w:gridCol w:w="644"/>
        <w:gridCol w:w="637"/>
      </w:tblGrid>
      <w:tr w:rsidR="00B906CA" w:rsidRPr="00182C55" w:rsidTr="00B906CA">
        <w:trPr>
          <w:trHeight w:val="115"/>
        </w:trPr>
        <w:tc>
          <w:tcPr>
            <w:tcW w:w="9225" w:type="dxa"/>
            <w:gridSpan w:val="12"/>
            <w:tcBorders>
              <w:top w:val="single" w:sz="4" w:space="0" w:color="auto"/>
              <w:left w:val="single" w:sz="4" w:space="0" w:color="auto"/>
              <w:bottom w:val="single" w:sz="4" w:space="0" w:color="auto"/>
              <w:right w:val="single" w:sz="4" w:space="0" w:color="auto"/>
            </w:tcBorders>
            <w:shd w:val="clear" w:color="000000" w:fill="FFCC99"/>
            <w:vAlign w:val="center"/>
            <w:hideMark/>
          </w:tcPr>
          <w:p w:rsidR="00B906CA" w:rsidRPr="00182C55" w:rsidRDefault="00B906CA" w:rsidP="00B906CA">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FAALİYET MALİYETLERİ TABLOSU</w:t>
            </w:r>
          </w:p>
        </w:tc>
      </w:tr>
      <w:tr w:rsidR="008E5659" w:rsidRPr="00182C55" w:rsidTr="00B906CA">
        <w:trPr>
          <w:trHeight w:val="115"/>
        </w:trPr>
        <w:tc>
          <w:tcPr>
            <w:tcW w:w="2230"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8E5659" w:rsidRPr="00182C55" w:rsidRDefault="008E5659" w:rsidP="008E5659">
            <w:pPr>
              <w:spacing w:after="0" w:line="240" w:lineRule="auto"/>
              <w:rPr>
                <w:rFonts w:ascii="Times New Roman" w:eastAsia="Times New Roman" w:hAnsi="Times New Roman" w:cs="Times New Roman"/>
                <w:b/>
                <w:bCs/>
                <w:color w:val="333333"/>
                <w:sz w:val="24"/>
                <w:szCs w:val="24"/>
                <w:lang w:eastAsia="tr-TR"/>
              </w:rPr>
            </w:pPr>
            <w:r w:rsidRPr="00182C55">
              <w:rPr>
                <w:rFonts w:ascii="Times New Roman" w:eastAsia="Times New Roman" w:hAnsi="Times New Roman" w:cs="Times New Roman"/>
                <w:b/>
                <w:bCs/>
                <w:color w:val="333333"/>
                <w:sz w:val="24"/>
                <w:szCs w:val="24"/>
                <w:lang w:eastAsia="tr-TR"/>
              </w:rPr>
              <w:t>İdare Adı</w:t>
            </w:r>
          </w:p>
        </w:tc>
        <w:tc>
          <w:tcPr>
            <w:tcW w:w="6995" w:type="dxa"/>
            <w:gridSpan w:val="10"/>
            <w:tcBorders>
              <w:top w:val="single" w:sz="4" w:space="0" w:color="auto"/>
              <w:left w:val="nil"/>
              <w:bottom w:val="single" w:sz="4" w:space="0" w:color="auto"/>
              <w:right w:val="single" w:sz="4" w:space="0" w:color="auto"/>
            </w:tcBorders>
            <w:shd w:val="clear" w:color="auto" w:fill="auto"/>
            <w:vAlign w:val="center"/>
            <w:hideMark/>
          </w:tcPr>
          <w:p w:rsidR="008E5659" w:rsidRPr="00182C55" w:rsidRDefault="008E5659" w:rsidP="008E5659">
            <w:pPr>
              <w:spacing w:after="0" w:line="240" w:lineRule="auto"/>
              <w:rPr>
                <w:rFonts w:ascii="Times New Roman" w:eastAsia="Times New Roman" w:hAnsi="Times New Roman" w:cs="Times New Roman"/>
                <w:b/>
                <w:bCs/>
                <w:sz w:val="24"/>
                <w:szCs w:val="24"/>
                <w:lang w:eastAsia="tr-TR"/>
              </w:rPr>
            </w:pPr>
            <w:r w:rsidRPr="00182C55">
              <w:rPr>
                <w:rFonts w:ascii="Times New Roman" w:eastAsia="Times New Roman" w:hAnsi="Times New Roman" w:cs="Times New Roman"/>
                <w:b/>
                <w:bCs/>
                <w:sz w:val="24"/>
                <w:szCs w:val="24"/>
                <w:lang w:eastAsia="tr-TR"/>
              </w:rPr>
              <w:t>KARABÜK BELEDİYESİ</w:t>
            </w:r>
          </w:p>
        </w:tc>
      </w:tr>
      <w:tr w:rsidR="008E5659" w:rsidRPr="00182C55" w:rsidTr="00B906CA">
        <w:trPr>
          <w:trHeight w:val="115"/>
        </w:trPr>
        <w:tc>
          <w:tcPr>
            <w:tcW w:w="2230"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8E5659" w:rsidRPr="00182C55" w:rsidRDefault="008E5659" w:rsidP="008E5659">
            <w:pPr>
              <w:spacing w:after="0" w:line="240" w:lineRule="auto"/>
              <w:rPr>
                <w:rFonts w:ascii="Times New Roman" w:eastAsia="Times New Roman" w:hAnsi="Times New Roman" w:cs="Times New Roman"/>
                <w:b/>
                <w:bCs/>
                <w:color w:val="333333"/>
                <w:sz w:val="24"/>
                <w:szCs w:val="24"/>
                <w:lang w:eastAsia="tr-TR"/>
              </w:rPr>
            </w:pPr>
            <w:r w:rsidRPr="00182C55">
              <w:rPr>
                <w:rFonts w:ascii="Times New Roman" w:eastAsia="Times New Roman" w:hAnsi="Times New Roman" w:cs="Times New Roman"/>
                <w:b/>
                <w:bCs/>
                <w:color w:val="333333"/>
                <w:sz w:val="24"/>
                <w:szCs w:val="24"/>
                <w:lang w:eastAsia="tr-TR"/>
              </w:rPr>
              <w:t>Faaliyet Adı</w:t>
            </w:r>
          </w:p>
        </w:tc>
        <w:tc>
          <w:tcPr>
            <w:tcW w:w="6995" w:type="dxa"/>
            <w:gridSpan w:val="10"/>
            <w:tcBorders>
              <w:top w:val="single" w:sz="4" w:space="0" w:color="auto"/>
              <w:left w:val="nil"/>
              <w:bottom w:val="single" w:sz="4" w:space="0" w:color="auto"/>
              <w:right w:val="single" w:sz="4" w:space="0" w:color="auto"/>
            </w:tcBorders>
            <w:shd w:val="clear" w:color="auto" w:fill="auto"/>
            <w:vAlign w:val="center"/>
            <w:hideMark/>
          </w:tcPr>
          <w:p w:rsidR="008E5659" w:rsidRPr="00182C55" w:rsidRDefault="008E5659" w:rsidP="008E5659">
            <w:pPr>
              <w:spacing w:after="0" w:line="240" w:lineRule="auto"/>
              <w:rPr>
                <w:rFonts w:ascii="Times New Roman" w:eastAsia="Times New Roman" w:hAnsi="Times New Roman" w:cs="Times New Roman"/>
                <w:b/>
                <w:bCs/>
                <w:sz w:val="24"/>
                <w:szCs w:val="24"/>
                <w:lang w:eastAsia="tr-TR"/>
              </w:rPr>
            </w:pPr>
            <w:r w:rsidRPr="00182C55">
              <w:rPr>
                <w:rFonts w:ascii="Times New Roman" w:eastAsia="Times New Roman" w:hAnsi="Times New Roman" w:cs="Times New Roman"/>
                <w:b/>
                <w:bCs/>
                <w:sz w:val="24"/>
                <w:szCs w:val="24"/>
                <w:lang w:eastAsia="tr-TR"/>
              </w:rPr>
              <w:t>Ağaçlandırma ve Yeşillendirme Çalışmaları</w:t>
            </w:r>
          </w:p>
        </w:tc>
      </w:tr>
      <w:tr w:rsidR="00861054" w:rsidRPr="00182C55" w:rsidTr="00861054">
        <w:trPr>
          <w:trHeight w:val="115"/>
        </w:trPr>
        <w:tc>
          <w:tcPr>
            <w:tcW w:w="2230" w:type="dxa"/>
            <w:gridSpan w:val="2"/>
            <w:vMerge w:val="restart"/>
            <w:tcBorders>
              <w:top w:val="single" w:sz="4" w:space="0" w:color="auto"/>
              <w:left w:val="single" w:sz="4" w:space="0" w:color="auto"/>
              <w:bottom w:val="nil"/>
              <w:right w:val="single" w:sz="4" w:space="0" w:color="000000"/>
            </w:tcBorders>
            <w:shd w:val="clear" w:color="000000" w:fill="FFCC99"/>
            <w:vAlign w:val="center"/>
            <w:hideMark/>
          </w:tcPr>
          <w:p w:rsidR="00861054" w:rsidRPr="00182C55" w:rsidRDefault="00861054" w:rsidP="008E5659">
            <w:pPr>
              <w:spacing w:after="0" w:line="240" w:lineRule="auto"/>
              <w:rPr>
                <w:rFonts w:ascii="Times New Roman" w:eastAsia="Times New Roman" w:hAnsi="Times New Roman" w:cs="Times New Roman"/>
                <w:b/>
                <w:bCs/>
                <w:color w:val="333333"/>
                <w:sz w:val="24"/>
                <w:szCs w:val="24"/>
                <w:lang w:eastAsia="tr-TR"/>
              </w:rPr>
            </w:pPr>
            <w:r w:rsidRPr="00182C55">
              <w:rPr>
                <w:rFonts w:ascii="Times New Roman" w:eastAsia="Times New Roman" w:hAnsi="Times New Roman" w:cs="Times New Roman"/>
                <w:b/>
                <w:bCs/>
                <w:color w:val="333333"/>
                <w:sz w:val="24"/>
                <w:szCs w:val="24"/>
                <w:lang w:eastAsia="tr-TR"/>
              </w:rPr>
              <w:t>Performans Hedefi</w:t>
            </w:r>
          </w:p>
        </w:tc>
        <w:tc>
          <w:tcPr>
            <w:tcW w:w="3129" w:type="dxa"/>
            <w:gridSpan w:val="4"/>
            <w:tcBorders>
              <w:top w:val="single" w:sz="4" w:space="0" w:color="auto"/>
              <w:left w:val="nil"/>
              <w:bottom w:val="single" w:sz="4" w:space="0" w:color="auto"/>
              <w:right w:val="single" w:sz="4" w:space="0" w:color="auto"/>
            </w:tcBorders>
            <w:shd w:val="clear" w:color="auto" w:fill="auto"/>
            <w:vAlign w:val="center"/>
            <w:hideMark/>
          </w:tcPr>
          <w:p w:rsidR="00861054" w:rsidRPr="00182C55" w:rsidRDefault="00861054" w:rsidP="008E5659">
            <w:pPr>
              <w:spacing w:after="0" w:line="240" w:lineRule="auto"/>
              <w:jc w:val="center"/>
              <w:rPr>
                <w:rFonts w:ascii="Times New Roman" w:eastAsia="Times New Roman" w:hAnsi="Times New Roman" w:cs="Times New Roman"/>
                <w:b/>
                <w:bCs/>
                <w:sz w:val="24"/>
                <w:szCs w:val="24"/>
                <w:lang w:eastAsia="tr-TR"/>
              </w:rPr>
            </w:pPr>
            <w:r w:rsidRPr="00182C55">
              <w:rPr>
                <w:rFonts w:ascii="Times New Roman" w:eastAsia="Times New Roman" w:hAnsi="Times New Roman" w:cs="Times New Roman"/>
                <w:b/>
                <w:bCs/>
                <w:sz w:val="24"/>
                <w:szCs w:val="24"/>
                <w:lang w:eastAsia="tr-TR"/>
              </w:rPr>
              <w:t>Alt Faaliyet</w:t>
            </w:r>
          </w:p>
        </w:tc>
        <w:tc>
          <w:tcPr>
            <w:tcW w:w="3866" w:type="dxa"/>
            <w:gridSpan w:val="6"/>
            <w:tcBorders>
              <w:top w:val="single" w:sz="4" w:space="0" w:color="auto"/>
              <w:left w:val="nil"/>
              <w:bottom w:val="single" w:sz="4" w:space="0" w:color="auto"/>
              <w:right w:val="single" w:sz="4" w:space="0" w:color="auto"/>
            </w:tcBorders>
            <w:shd w:val="clear" w:color="auto" w:fill="auto"/>
            <w:vAlign w:val="center"/>
            <w:hideMark/>
          </w:tcPr>
          <w:p w:rsidR="00861054" w:rsidRPr="00182C55" w:rsidRDefault="00861054" w:rsidP="008E5659">
            <w:pPr>
              <w:spacing w:after="0" w:line="240" w:lineRule="auto"/>
              <w:jc w:val="center"/>
              <w:rPr>
                <w:rFonts w:ascii="Times New Roman" w:eastAsia="Times New Roman" w:hAnsi="Times New Roman" w:cs="Times New Roman"/>
                <w:b/>
                <w:bCs/>
                <w:sz w:val="24"/>
                <w:szCs w:val="24"/>
                <w:lang w:eastAsia="tr-TR"/>
              </w:rPr>
            </w:pPr>
            <w:r w:rsidRPr="00182C55">
              <w:rPr>
                <w:rFonts w:ascii="Times New Roman" w:eastAsia="Times New Roman" w:hAnsi="Times New Roman" w:cs="Times New Roman"/>
                <w:b/>
                <w:bCs/>
                <w:sz w:val="24"/>
                <w:szCs w:val="24"/>
                <w:lang w:eastAsia="tr-TR"/>
              </w:rPr>
              <w:t xml:space="preserve">Performans Göstergesi  </w:t>
            </w:r>
          </w:p>
        </w:tc>
      </w:tr>
      <w:tr w:rsidR="00861054" w:rsidRPr="00182C55" w:rsidTr="00861054">
        <w:trPr>
          <w:trHeight w:val="115"/>
        </w:trPr>
        <w:tc>
          <w:tcPr>
            <w:tcW w:w="2230" w:type="dxa"/>
            <w:gridSpan w:val="2"/>
            <w:vMerge/>
            <w:tcBorders>
              <w:top w:val="single" w:sz="4" w:space="0" w:color="auto"/>
              <w:left w:val="single" w:sz="4" w:space="0" w:color="auto"/>
              <w:bottom w:val="nil"/>
              <w:right w:val="single" w:sz="4" w:space="0" w:color="000000"/>
            </w:tcBorders>
            <w:vAlign w:val="center"/>
            <w:hideMark/>
          </w:tcPr>
          <w:p w:rsidR="00861054" w:rsidRPr="00182C55" w:rsidRDefault="00861054" w:rsidP="008E5659">
            <w:pPr>
              <w:spacing w:after="0" w:line="240" w:lineRule="auto"/>
              <w:rPr>
                <w:rFonts w:ascii="Times New Roman" w:eastAsia="Times New Roman" w:hAnsi="Times New Roman" w:cs="Times New Roman"/>
                <w:b/>
                <w:bCs/>
                <w:color w:val="333333"/>
                <w:sz w:val="24"/>
                <w:szCs w:val="24"/>
                <w:lang w:eastAsia="tr-TR"/>
              </w:rPr>
            </w:pPr>
          </w:p>
        </w:tc>
        <w:tc>
          <w:tcPr>
            <w:tcW w:w="3129" w:type="dxa"/>
            <w:gridSpan w:val="4"/>
            <w:tcBorders>
              <w:top w:val="single" w:sz="4" w:space="0" w:color="auto"/>
              <w:left w:val="nil"/>
              <w:bottom w:val="single" w:sz="4" w:space="0" w:color="auto"/>
              <w:right w:val="single" w:sz="4" w:space="0" w:color="auto"/>
            </w:tcBorders>
            <w:shd w:val="clear" w:color="auto" w:fill="auto"/>
            <w:vAlign w:val="center"/>
            <w:hideMark/>
          </w:tcPr>
          <w:p w:rsidR="00861054" w:rsidRPr="00182C55" w:rsidRDefault="00861054" w:rsidP="008E5659">
            <w:pPr>
              <w:spacing w:after="0" w:line="240" w:lineRule="auto"/>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Fidan-Ağaç Dikimi</w:t>
            </w:r>
          </w:p>
        </w:tc>
        <w:tc>
          <w:tcPr>
            <w:tcW w:w="3866" w:type="dxa"/>
            <w:gridSpan w:val="6"/>
            <w:tcBorders>
              <w:top w:val="single" w:sz="4" w:space="0" w:color="auto"/>
              <w:left w:val="nil"/>
              <w:bottom w:val="single" w:sz="4" w:space="0" w:color="auto"/>
              <w:right w:val="single" w:sz="4" w:space="0" w:color="000000"/>
            </w:tcBorders>
            <w:shd w:val="clear" w:color="auto" w:fill="auto"/>
            <w:vAlign w:val="center"/>
            <w:hideMark/>
          </w:tcPr>
          <w:p w:rsidR="00861054" w:rsidRPr="00182C55" w:rsidRDefault="00861054" w:rsidP="008E5659">
            <w:pPr>
              <w:spacing w:after="0" w:line="240" w:lineRule="auto"/>
              <w:jc w:val="right"/>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20,000  adet/Yıl</w:t>
            </w:r>
          </w:p>
        </w:tc>
      </w:tr>
      <w:tr w:rsidR="00861054" w:rsidRPr="00182C55" w:rsidTr="00861054">
        <w:trPr>
          <w:trHeight w:val="115"/>
        </w:trPr>
        <w:tc>
          <w:tcPr>
            <w:tcW w:w="2230" w:type="dxa"/>
            <w:gridSpan w:val="2"/>
            <w:vMerge/>
            <w:tcBorders>
              <w:top w:val="single" w:sz="4" w:space="0" w:color="auto"/>
              <w:left w:val="single" w:sz="4" w:space="0" w:color="auto"/>
              <w:bottom w:val="nil"/>
              <w:right w:val="single" w:sz="4" w:space="0" w:color="000000"/>
            </w:tcBorders>
            <w:vAlign w:val="center"/>
            <w:hideMark/>
          </w:tcPr>
          <w:p w:rsidR="00861054" w:rsidRPr="00182C55" w:rsidRDefault="00861054" w:rsidP="008E5659">
            <w:pPr>
              <w:spacing w:after="0" w:line="240" w:lineRule="auto"/>
              <w:rPr>
                <w:rFonts w:ascii="Times New Roman" w:eastAsia="Times New Roman" w:hAnsi="Times New Roman" w:cs="Times New Roman"/>
                <w:b/>
                <w:bCs/>
                <w:color w:val="333333"/>
                <w:sz w:val="24"/>
                <w:szCs w:val="24"/>
                <w:lang w:eastAsia="tr-TR"/>
              </w:rPr>
            </w:pPr>
          </w:p>
        </w:tc>
        <w:tc>
          <w:tcPr>
            <w:tcW w:w="3129" w:type="dxa"/>
            <w:gridSpan w:val="4"/>
            <w:tcBorders>
              <w:top w:val="single" w:sz="4" w:space="0" w:color="auto"/>
              <w:left w:val="nil"/>
              <w:bottom w:val="single" w:sz="4" w:space="0" w:color="auto"/>
              <w:right w:val="single" w:sz="4" w:space="0" w:color="auto"/>
            </w:tcBorders>
            <w:shd w:val="clear" w:color="auto" w:fill="auto"/>
            <w:vAlign w:val="center"/>
            <w:hideMark/>
          </w:tcPr>
          <w:p w:rsidR="00861054" w:rsidRPr="00182C55" w:rsidRDefault="00861054" w:rsidP="008E5659">
            <w:pPr>
              <w:spacing w:after="0" w:line="240" w:lineRule="auto"/>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Rulo Çim Alımı</w:t>
            </w:r>
          </w:p>
        </w:tc>
        <w:tc>
          <w:tcPr>
            <w:tcW w:w="3866" w:type="dxa"/>
            <w:gridSpan w:val="6"/>
            <w:tcBorders>
              <w:top w:val="single" w:sz="4" w:space="0" w:color="auto"/>
              <w:left w:val="nil"/>
              <w:bottom w:val="single" w:sz="4" w:space="0" w:color="auto"/>
              <w:right w:val="single" w:sz="4" w:space="0" w:color="000000"/>
            </w:tcBorders>
            <w:shd w:val="clear" w:color="auto" w:fill="auto"/>
            <w:vAlign w:val="center"/>
            <w:hideMark/>
          </w:tcPr>
          <w:p w:rsidR="00861054" w:rsidRPr="00182C55" w:rsidRDefault="00861054" w:rsidP="008E5659">
            <w:pPr>
              <w:spacing w:after="0" w:line="240" w:lineRule="auto"/>
              <w:jc w:val="right"/>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m²/Yıl</w:t>
            </w:r>
          </w:p>
        </w:tc>
      </w:tr>
      <w:tr w:rsidR="00861054" w:rsidRPr="00182C55" w:rsidTr="00861054">
        <w:trPr>
          <w:trHeight w:val="115"/>
        </w:trPr>
        <w:tc>
          <w:tcPr>
            <w:tcW w:w="2230" w:type="dxa"/>
            <w:gridSpan w:val="2"/>
            <w:vMerge/>
            <w:tcBorders>
              <w:top w:val="single" w:sz="4" w:space="0" w:color="auto"/>
              <w:left w:val="single" w:sz="4" w:space="0" w:color="auto"/>
              <w:bottom w:val="nil"/>
              <w:right w:val="single" w:sz="4" w:space="0" w:color="000000"/>
            </w:tcBorders>
            <w:vAlign w:val="center"/>
            <w:hideMark/>
          </w:tcPr>
          <w:p w:rsidR="00861054" w:rsidRPr="00182C55" w:rsidRDefault="00861054" w:rsidP="008E5659">
            <w:pPr>
              <w:spacing w:after="0" w:line="240" w:lineRule="auto"/>
              <w:rPr>
                <w:rFonts w:ascii="Times New Roman" w:eastAsia="Times New Roman" w:hAnsi="Times New Roman" w:cs="Times New Roman"/>
                <w:b/>
                <w:bCs/>
                <w:color w:val="333333"/>
                <w:sz w:val="24"/>
                <w:szCs w:val="24"/>
                <w:lang w:eastAsia="tr-TR"/>
              </w:rPr>
            </w:pPr>
          </w:p>
        </w:tc>
        <w:tc>
          <w:tcPr>
            <w:tcW w:w="3129" w:type="dxa"/>
            <w:gridSpan w:val="4"/>
            <w:tcBorders>
              <w:top w:val="single" w:sz="4" w:space="0" w:color="auto"/>
              <w:left w:val="nil"/>
              <w:bottom w:val="single" w:sz="4" w:space="0" w:color="auto"/>
              <w:right w:val="single" w:sz="4" w:space="0" w:color="auto"/>
            </w:tcBorders>
            <w:shd w:val="clear" w:color="auto" w:fill="auto"/>
            <w:vAlign w:val="center"/>
            <w:hideMark/>
          </w:tcPr>
          <w:p w:rsidR="00861054" w:rsidRPr="00182C55" w:rsidRDefault="00861054" w:rsidP="008E5659">
            <w:pPr>
              <w:spacing w:after="0" w:line="240" w:lineRule="auto"/>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Mevsimlik Çiçek Dikimi</w:t>
            </w:r>
          </w:p>
        </w:tc>
        <w:tc>
          <w:tcPr>
            <w:tcW w:w="3866" w:type="dxa"/>
            <w:gridSpan w:val="6"/>
            <w:tcBorders>
              <w:top w:val="single" w:sz="4" w:space="0" w:color="auto"/>
              <w:left w:val="nil"/>
              <w:bottom w:val="single" w:sz="4" w:space="0" w:color="auto"/>
              <w:right w:val="single" w:sz="4" w:space="0" w:color="000000"/>
            </w:tcBorders>
            <w:shd w:val="clear" w:color="auto" w:fill="auto"/>
            <w:vAlign w:val="center"/>
            <w:hideMark/>
          </w:tcPr>
          <w:p w:rsidR="00861054" w:rsidRPr="00182C55" w:rsidRDefault="00861054" w:rsidP="008E5659">
            <w:pPr>
              <w:spacing w:after="0" w:line="240" w:lineRule="auto"/>
              <w:jc w:val="right"/>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150,000  adet/Yıl</w:t>
            </w:r>
          </w:p>
        </w:tc>
      </w:tr>
      <w:tr w:rsidR="00861054" w:rsidRPr="00182C55" w:rsidTr="00861054">
        <w:trPr>
          <w:trHeight w:val="115"/>
        </w:trPr>
        <w:tc>
          <w:tcPr>
            <w:tcW w:w="2230" w:type="dxa"/>
            <w:gridSpan w:val="2"/>
            <w:vMerge/>
            <w:tcBorders>
              <w:top w:val="single" w:sz="4" w:space="0" w:color="auto"/>
              <w:left w:val="single" w:sz="4" w:space="0" w:color="auto"/>
              <w:bottom w:val="nil"/>
              <w:right w:val="single" w:sz="4" w:space="0" w:color="000000"/>
            </w:tcBorders>
            <w:vAlign w:val="center"/>
            <w:hideMark/>
          </w:tcPr>
          <w:p w:rsidR="00861054" w:rsidRPr="00182C55" w:rsidRDefault="00861054" w:rsidP="008E5659">
            <w:pPr>
              <w:spacing w:after="0" w:line="240" w:lineRule="auto"/>
              <w:rPr>
                <w:rFonts w:ascii="Times New Roman" w:eastAsia="Times New Roman" w:hAnsi="Times New Roman" w:cs="Times New Roman"/>
                <w:b/>
                <w:bCs/>
                <w:color w:val="333333"/>
                <w:sz w:val="24"/>
                <w:szCs w:val="24"/>
                <w:lang w:eastAsia="tr-TR"/>
              </w:rPr>
            </w:pPr>
          </w:p>
        </w:tc>
        <w:tc>
          <w:tcPr>
            <w:tcW w:w="3129" w:type="dxa"/>
            <w:gridSpan w:val="4"/>
            <w:tcBorders>
              <w:top w:val="single" w:sz="4" w:space="0" w:color="auto"/>
              <w:left w:val="nil"/>
              <w:bottom w:val="single" w:sz="4" w:space="0" w:color="auto"/>
              <w:right w:val="single" w:sz="4" w:space="0" w:color="auto"/>
            </w:tcBorders>
            <w:shd w:val="clear" w:color="auto" w:fill="auto"/>
            <w:vAlign w:val="center"/>
            <w:hideMark/>
          </w:tcPr>
          <w:p w:rsidR="00861054" w:rsidRPr="00182C55" w:rsidRDefault="00861054" w:rsidP="008E5659">
            <w:pPr>
              <w:spacing w:after="0" w:line="240" w:lineRule="auto"/>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Mevcut Park Bakımları</w:t>
            </w:r>
          </w:p>
        </w:tc>
        <w:tc>
          <w:tcPr>
            <w:tcW w:w="3866" w:type="dxa"/>
            <w:gridSpan w:val="6"/>
            <w:tcBorders>
              <w:top w:val="single" w:sz="4" w:space="0" w:color="auto"/>
              <w:left w:val="nil"/>
              <w:bottom w:val="single" w:sz="4" w:space="0" w:color="auto"/>
              <w:right w:val="single" w:sz="4" w:space="0" w:color="000000"/>
            </w:tcBorders>
            <w:shd w:val="clear" w:color="auto" w:fill="auto"/>
            <w:vAlign w:val="center"/>
            <w:hideMark/>
          </w:tcPr>
          <w:p w:rsidR="00861054" w:rsidRPr="00182C55" w:rsidRDefault="00861054" w:rsidP="008E5659">
            <w:pPr>
              <w:spacing w:after="0" w:line="240" w:lineRule="auto"/>
              <w:jc w:val="right"/>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20  adet/Yıl</w:t>
            </w:r>
          </w:p>
        </w:tc>
      </w:tr>
      <w:tr w:rsidR="00861054" w:rsidRPr="00182C55" w:rsidTr="00861054">
        <w:trPr>
          <w:trHeight w:val="115"/>
        </w:trPr>
        <w:tc>
          <w:tcPr>
            <w:tcW w:w="2230" w:type="dxa"/>
            <w:gridSpan w:val="2"/>
            <w:vMerge/>
            <w:tcBorders>
              <w:top w:val="single" w:sz="4" w:space="0" w:color="auto"/>
              <w:left w:val="single" w:sz="4" w:space="0" w:color="auto"/>
              <w:bottom w:val="nil"/>
              <w:right w:val="single" w:sz="4" w:space="0" w:color="000000"/>
            </w:tcBorders>
            <w:vAlign w:val="center"/>
            <w:hideMark/>
          </w:tcPr>
          <w:p w:rsidR="00861054" w:rsidRPr="00182C55" w:rsidRDefault="00861054" w:rsidP="008E5659">
            <w:pPr>
              <w:spacing w:after="0" w:line="240" w:lineRule="auto"/>
              <w:rPr>
                <w:rFonts w:ascii="Times New Roman" w:eastAsia="Times New Roman" w:hAnsi="Times New Roman" w:cs="Times New Roman"/>
                <w:b/>
                <w:bCs/>
                <w:color w:val="333333"/>
                <w:sz w:val="24"/>
                <w:szCs w:val="24"/>
                <w:lang w:eastAsia="tr-TR"/>
              </w:rPr>
            </w:pPr>
          </w:p>
        </w:tc>
        <w:tc>
          <w:tcPr>
            <w:tcW w:w="3129" w:type="dxa"/>
            <w:gridSpan w:val="4"/>
            <w:tcBorders>
              <w:top w:val="single" w:sz="4" w:space="0" w:color="auto"/>
              <w:left w:val="nil"/>
              <w:bottom w:val="single" w:sz="4" w:space="0" w:color="auto"/>
              <w:right w:val="single" w:sz="4" w:space="0" w:color="auto"/>
            </w:tcBorders>
            <w:shd w:val="clear" w:color="auto" w:fill="auto"/>
            <w:vAlign w:val="center"/>
            <w:hideMark/>
          </w:tcPr>
          <w:p w:rsidR="00861054" w:rsidRPr="00182C55" w:rsidRDefault="00861054" w:rsidP="008E5659">
            <w:pPr>
              <w:spacing w:after="0" w:line="240" w:lineRule="auto"/>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Yeni Çocuk Bahçesi ve Park Yapımı</w:t>
            </w:r>
          </w:p>
        </w:tc>
        <w:tc>
          <w:tcPr>
            <w:tcW w:w="3866" w:type="dxa"/>
            <w:gridSpan w:val="6"/>
            <w:tcBorders>
              <w:top w:val="single" w:sz="4" w:space="0" w:color="auto"/>
              <w:left w:val="nil"/>
              <w:bottom w:val="single" w:sz="4" w:space="0" w:color="auto"/>
              <w:right w:val="single" w:sz="4" w:space="0" w:color="000000"/>
            </w:tcBorders>
            <w:shd w:val="clear" w:color="auto" w:fill="auto"/>
            <w:vAlign w:val="center"/>
            <w:hideMark/>
          </w:tcPr>
          <w:p w:rsidR="00861054" w:rsidRPr="00182C55" w:rsidRDefault="00861054" w:rsidP="008E5659">
            <w:pPr>
              <w:spacing w:after="0" w:line="240" w:lineRule="auto"/>
              <w:jc w:val="right"/>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5  adet/Yıl</w:t>
            </w:r>
          </w:p>
        </w:tc>
      </w:tr>
      <w:tr w:rsidR="00861054" w:rsidRPr="00182C55" w:rsidTr="00861054">
        <w:trPr>
          <w:trHeight w:val="188"/>
        </w:trPr>
        <w:tc>
          <w:tcPr>
            <w:tcW w:w="2230" w:type="dxa"/>
            <w:gridSpan w:val="2"/>
            <w:vMerge/>
            <w:tcBorders>
              <w:top w:val="single" w:sz="4" w:space="0" w:color="auto"/>
              <w:left w:val="single" w:sz="4" w:space="0" w:color="auto"/>
              <w:bottom w:val="nil"/>
              <w:right w:val="single" w:sz="4" w:space="0" w:color="000000"/>
            </w:tcBorders>
            <w:vAlign w:val="center"/>
            <w:hideMark/>
          </w:tcPr>
          <w:p w:rsidR="00861054" w:rsidRPr="00182C55" w:rsidRDefault="00861054" w:rsidP="008E5659">
            <w:pPr>
              <w:spacing w:after="0" w:line="240" w:lineRule="auto"/>
              <w:rPr>
                <w:rFonts w:ascii="Times New Roman" w:eastAsia="Times New Roman" w:hAnsi="Times New Roman" w:cs="Times New Roman"/>
                <w:b/>
                <w:bCs/>
                <w:color w:val="333333"/>
                <w:sz w:val="24"/>
                <w:szCs w:val="24"/>
                <w:lang w:eastAsia="tr-TR"/>
              </w:rPr>
            </w:pPr>
          </w:p>
        </w:tc>
        <w:tc>
          <w:tcPr>
            <w:tcW w:w="3129" w:type="dxa"/>
            <w:gridSpan w:val="4"/>
            <w:tcBorders>
              <w:top w:val="single" w:sz="4" w:space="0" w:color="auto"/>
              <w:left w:val="nil"/>
              <w:bottom w:val="single" w:sz="4" w:space="0" w:color="auto"/>
              <w:right w:val="single" w:sz="4" w:space="0" w:color="auto"/>
            </w:tcBorders>
            <w:shd w:val="clear" w:color="auto" w:fill="auto"/>
            <w:vAlign w:val="center"/>
            <w:hideMark/>
          </w:tcPr>
          <w:p w:rsidR="00861054" w:rsidRPr="00182C55" w:rsidRDefault="00861054" w:rsidP="008E5659">
            <w:pPr>
              <w:spacing w:after="0" w:line="240" w:lineRule="auto"/>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Yamaç ve Yeşil Alanlarda İstinat Duvarı, Merdiven ve Çevre Düzenlemesi</w:t>
            </w:r>
          </w:p>
        </w:tc>
        <w:tc>
          <w:tcPr>
            <w:tcW w:w="3866" w:type="dxa"/>
            <w:gridSpan w:val="6"/>
            <w:tcBorders>
              <w:top w:val="single" w:sz="4" w:space="0" w:color="auto"/>
              <w:left w:val="nil"/>
              <w:bottom w:val="single" w:sz="4" w:space="0" w:color="auto"/>
              <w:right w:val="single" w:sz="4" w:space="0" w:color="000000"/>
            </w:tcBorders>
            <w:shd w:val="clear" w:color="auto" w:fill="auto"/>
            <w:vAlign w:val="center"/>
            <w:hideMark/>
          </w:tcPr>
          <w:p w:rsidR="00861054" w:rsidRPr="00182C55" w:rsidRDefault="00861054" w:rsidP="008E5659">
            <w:pPr>
              <w:spacing w:after="0" w:line="240" w:lineRule="auto"/>
              <w:jc w:val="right"/>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5  adet/Yıl</w:t>
            </w:r>
          </w:p>
        </w:tc>
      </w:tr>
      <w:tr w:rsidR="00861054" w:rsidRPr="00182C55" w:rsidTr="00861054">
        <w:trPr>
          <w:trHeight w:val="115"/>
        </w:trPr>
        <w:tc>
          <w:tcPr>
            <w:tcW w:w="2230" w:type="dxa"/>
            <w:gridSpan w:val="2"/>
            <w:vMerge/>
            <w:tcBorders>
              <w:top w:val="single" w:sz="4" w:space="0" w:color="auto"/>
              <w:left w:val="single" w:sz="4" w:space="0" w:color="auto"/>
              <w:bottom w:val="nil"/>
              <w:right w:val="single" w:sz="4" w:space="0" w:color="000000"/>
            </w:tcBorders>
            <w:vAlign w:val="center"/>
            <w:hideMark/>
          </w:tcPr>
          <w:p w:rsidR="00861054" w:rsidRPr="00182C55" w:rsidRDefault="00861054" w:rsidP="008E5659">
            <w:pPr>
              <w:spacing w:after="0" w:line="240" w:lineRule="auto"/>
              <w:rPr>
                <w:rFonts w:ascii="Times New Roman" w:eastAsia="Times New Roman" w:hAnsi="Times New Roman" w:cs="Times New Roman"/>
                <w:b/>
                <w:bCs/>
                <w:color w:val="333333"/>
                <w:sz w:val="24"/>
                <w:szCs w:val="24"/>
                <w:lang w:eastAsia="tr-TR"/>
              </w:rPr>
            </w:pPr>
          </w:p>
        </w:tc>
        <w:tc>
          <w:tcPr>
            <w:tcW w:w="3129" w:type="dxa"/>
            <w:gridSpan w:val="4"/>
            <w:tcBorders>
              <w:top w:val="single" w:sz="4" w:space="0" w:color="auto"/>
              <w:left w:val="nil"/>
              <w:bottom w:val="single" w:sz="4" w:space="0" w:color="auto"/>
              <w:right w:val="single" w:sz="4" w:space="0" w:color="000000"/>
            </w:tcBorders>
            <w:shd w:val="clear" w:color="auto" w:fill="auto"/>
            <w:vAlign w:val="center"/>
            <w:hideMark/>
          </w:tcPr>
          <w:p w:rsidR="00861054" w:rsidRPr="00182C55" w:rsidRDefault="00861054" w:rsidP="008E5659">
            <w:pPr>
              <w:spacing w:after="0" w:line="240" w:lineRule="auto"/>
              <w:jc w:val="center"/>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 </w:t>
            </w:r>
          </w:p>
        </w:tc>
        <w:tc>
          <w:tcPr>
            <w:tcW w:w="3866" w:type="dxa"/>
            <w:gridSpan w:val="6"/>
            <w:tcBorders>
              <w:top w:val="single" w:sz="4" w:space="0" w:color="auto"/>
              <w:left w:val="nil"/>
              <w:bottom w:val="single" w:sz="4" w:space="0" w:color="auto"/>
              <w:right w:val="single" w:sz="4" w:space="0" w:color="000000"/>
            </w:tcBorders>
            <w:shd w:val="clear" w:color="auto" w:fill="auto"/>
            <w:vAlign w:val="center"/>
            <w:hideMark/>
          </w:tcPr>
          <w:p w:rsidR="00861054" w:rsidRPr="00182C55" w:rsidRDefault="00861054" w:rsidP="008E5659">
            <w:pPr>
              <w:spacing w:after="0" w:line="240" w:lineRule="auto"/>
              <w:jc w:val="center"/>
              <w:rPr>
                <w:rFonts w:ascii="Times New Roman" w:eastAsia="Times New Roman" w:hAnsi="Times New Roman" w:cs="Times New Roman"/>
                <w:b/>
                <w:bCs/>
                <w:sz w:val="24"/>
                <w:szCs w:val="24"/>
                <w:lang w:eastAsia="tr-TR"/>
              </w:rPr>
            </w:pPr>
            <w:r w:rsidRPr="00182C55">
              <w:rPr>
                <w:rFonts w:ascii="Times New Roman" w:eastAsia="Times New Roman" w:hAnsi="Times New Roman" w:cs="Times New Roman"/>
                <w:b/>
                <w:bCs/>
                <w:sz w:val="24"/>
                <w:szCs w:val="24"/>
                <w:lang w:eastAsia="tr-TR"/>
              </w:rPr>
              <w:t>TOPLAM</w:t>
            </w:r>
          </w:p>
        </w:tc>
      </w:tr>
      <w:tr w:rsidR="008E5659" w:rsidRPr="00182C55" w:rsidTr="00B906CA">
        <w:trPr>
          <w:trHeight w:val="115"/>
        </w:trPr>
        <w:tc>
          <w:tcPr>
            <w:tcW w:w="2230"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8E5659" w:rsidRPr="00182C55" w:rsidRDefault="008E5659" w:rsidP="008E5659">
            <w:pPr>
              <w:spacing w:after="0" w:line="240" w:lineRule="auto"/>
              <w:rPr>
                <w:rFonts w:ascii="Times New Roman" w:eastAsia="Times New Roman" w:hAnsi="Times New Roman" w:cs="Times New Roman"/>
                <w:b/>
                <w:bCs/>
                <w:color w:val="333333"/>
                <w:sz w:val="24"/>
                <w:szCs w:val="24"/>
                <w:lang w:eastAsia="tr-TR"/>
              </w:rPr>
            </w:pPr>
            <w:r w:rsidRPr="00182C55">
              <w:rPr>
                <w:rFonts w:ascii="Times New Roman" w:eastAsia="Times New Roman" w:hAnsi="Times New Roman" w:cs="Times New Roman"/>
                <w:b/>
                <w:bCs/>
                <w:color w:val="333333"/>
                <w:sz w:val="24"/>
                <w:szCs w:val="24"/>
                <w:lang w:eastAsia="tr-TR"/>
              </w:rPr>
              <w:t xml:space="preserve">Sorumlu Harcama Birimi </w:t>
            </w:r>
          </w:p>
        </w:tc>
        <w:tc>
          <w:tcPr>
            <w:tcW w:w="6995" w:type="dxa"/>
            <w:gridSpan w:val="10"/>
            <w:tcBorders>
              <w:top w:val="single" w:sz="4" w:space="0" w:color="auto"/>
              <w:left w:val="nil"/>
              <w:bottom w:val="single" w:sz="4" w:space="0" w:color="auto"/>
              <w:right w:val="single" w:sz="4" w:space="0" w:color="auto"/>
            </w:tcBorders>
            <w:shd w:val="clear" w:color="auto" w:fill="auto"/>
            <w:vAlign w:val="center"/>
            <w:hideMark/>
          </w:tcPr>
          <w:p w:rsidR="008E5659" w:rsidRPr="00182C55" w:rsidRDefault="008E5659" w:rsidP="008E5659">
            <w:pPr>
              <w:spacing w:after="0" w:line="240" w:lineRule="auto"/>
              <w:rPr>
                <w:rFonts w:ascii="Times New Roman" w:eastAsia="Times New Roman" w:hAnsi="Times New Roman" w:cs="Times New Roman"/>
                <w:b/>
                <w:bCs/>
                <w:sz w:val="24"/>
                <w:szCs w:val="24"/>
                <w:lang w:eastAsia="tr-TR"/>
              </w:rPr>
            </w:pPr>
            <w:r w:rsidRPr="00182C55">
              <w:rPr>
                <w:rFonts w:ascii="Times New Roman" w:eastAsia="Times New Roman" w:hAnsi="Times New Roman" w:cs="Times New Roman"/>
                <w:b/>
                <w:bCs/>
                <w:sz w:val="24"/>
                <w:szCs w:val="24"/>
                <w:lang w:eastAsia="tr-TR"/>
              </w:rPr>
              <w:t>FEN İŞLERİ MÜDÜRLÜĞÜ</w:t>
            </w:r>
          </w:p>
        </w:tc>
      </w:tr>
      <w:tr w:rsidR="008E5659" w:rsidRPr="00182C55" w:rsidTr="008E5659">
        <w:trPr>
          <w:trHeight w:val="90"/>
        </w:trPr>
        <w:tc>
          <w:tcPr>
            <w:tcW w:w="2230" w:type="dxa"/>
            <w:gridSpan w:val="2"/>
            <w:tcBorders>
              <w:top w:val="single" w:sz="4" w:space="0" w:color="auto"/>
              <w:left w:val="single" w:sz="4" w:space="0" w:color="auto"/>
              <w:bottom w:val="nil"/>
              <w:right w:val="nil"/>
            </w:tcBorders>
            <w:shd w:val="clear" w:color="auto" w:fill="auto"/>
            <w:noWrap/>
            <w:vAlign w:val="center"/>
            <w:hideMark/>
          </w:tcPr>
          <w:p w:rsidR="008E5659" w:rsidRPr="00182C55" w:rsidRDefault="008E5659" w:rsidP="008E5659">
            <w:pPr>
              <w:spacing w:after="0" w:line="240" w:lineRule="auto"/>
              <w:rPr>
                <w:rFonts w:ascii="Times New Roman" w:eastAsia="Times New Roman" w:hAnsi="Times New Roman" w:cs="Times New Roman"/>
                <w:b/>
                <w:bCs/>
                <w:i/>
                <w:iCs/>
                <w:sz w:val="24"/>
                <w:szCs w:val="24"/>
                <w:lang w:eastAsia="tr-TR"/>
              </w:rPr>
            </w:pPr>
            <w:r w:rsidRPr="00182C55">
              <w:rPr>
                <w:rFonts w:ascii="Times New Roman" w:eastAsia="Times New Roman" w:hAnsi="Times New Roman" w:cs="Times New Roman"/>
                <w:b/>
                <w:bCs/>
                <w:i/>
                <w:iCs/>
                <w:sz w:val="24"/>
                <w:szCs w:val="24"/>
                <w:lang w:eastAsia="tr-TR"/>
              </w:rPr>
              <w:t xml:space="preserve"> Açıklamalar</w:t>
            </w:r>
          </w:p>
        </w:tc>
        <w:tc>
          <w:tcPr>
            <w:tcW w:w="788" w:type="dxa"/>
            <w:tcBorders>
              <w:top w:val="nil"/>
              <w:left w:val="nil"/>
              <w:bottom w:val="nil"/>
              <w:right w:val="nil"/>
            </w:tcBorders>
            <w:shd w:val="clear" w:color="auto" w:fill="auto"/>
            <w:noWrap/>
            <w:vAlign w:val="center"/>
            <w:hideMark/>
          </w:tcPr>
          <w:p w:rsidR="008E5659" w:rsidRPr="00182C55" w:rsidRDefault="008E5659" w:rsidP="008E5659">
            <w:pPr>
              <w:spacing w:after="0" w:line="240" w:lineRule="auto"/>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 </w:t>
            </w:r>
          </w:p>
        </w:tc>
        <w:tc>
          <w:tcPr>
            <w:tcW w:w="784" w:type="dxa"/>
            <w:tcBorders>
              <w:top w:val="nil"/>
              <w:left w:val="nil"/>
              <w:bottom w:val="nil"/>
              <w:right w:val="nil"/>
            </w:tcBorders>
            <w:shd w:val="clear" w:color="auto" w:fill="auto"/>
            <w:noWrap/>
            <w:vAlign w:val="center"/>
            <w:hideMark/>
          </w:tcPr>
          <w:p w:rsidR="008E5659" w:rsidRPr="00182C55" w:rsidRDefault="008E5659" w:rsidP="008E5659">
            <w:pPr>
              <w:spacing w:after="0" w:line="240" w:lineRule="auto"/>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 </w:t>
            </w:r>
          </w:p>
        </w:tc>
        <w:tc>
          <w:tcPr>
            <w:tcW w:w="779" w:type="dxa"/>
            <w:tcBorders>
              <w:top w:val="nil"/>
              <w:left w:val="nil"/>
              <w:bottom w:val="nil"/>
              <w:right w:val="nil"/>
            </w:tcBorders>
            <w:shd w:val="clear" w:color="auto" w:fill="auto"/>
            <w:noWrap/>
            <w:vAlign w:val="center"/>
            <w:hideMark/>
          </w:tcPr>
          <w:p w:rsidR="008E5659" w:rsidRPr="00182C55" w:rsidRDefault="008E5659" w:rsidP="008E5659">
            <w:pPr>
              <w:spacing w:after="0" w:line="240" w:lineRule="auto"/>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 </w:t>
            </w:r>
          </w:p>
        </w:tc>
        <w:tc>
          <w:tcPr>
            <w:tcW w:w="778" w:type="dxa"/>
            <w:tcBorders>
              <w:top w:val="nil"/>
              <w:left w:val="nil"/>
              <w:bottom w:val="nil"/>
              <w:right w:val="nil"/>
            </w:tcBorders>
            <w:shd w:val="clear" w:color="auto" w:fill="auto"/>
            <w:noWrap/>
            <w:vAlign w:val="center"/>
            <w:hideMark/>
          </w:tcPr>
          <w:p w:rsidR="008E5659" w:rsidRPr="00182C55" w:rsidRDefault="008E5659" w:rsidP="008E5659">
            <w:pPr>
              <w:spacing w:after="0" w:line="240" w:lineRule="auto"/>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 </w:t>
            </w:r>
          </w:p>
        </w:tc>
        <w:tc>
          <w:tcPr>
            <w:tcW w:w="652" w:type="dxa"/>
            <w:tcBorders>
              <w:top w:val="nil"/>
              <w:left w:val="nil"/>
              <w:bottom w:val="nil"/>
              <w:right w:val="nil"/>
            </w:tcBorders>
            <w:shd w:val="clear" w:color="auto" w:fill="auto"/>
            <w:noWrap/>
            <w:vAlign w:val="center"/>
            <w:hideMark/>
          </w:tcPr>
          <w:p w:rsidR="008E5659" w:rsidRPr="00182C55" w:rsidRDefault="008E5659" w:rsidP="008E5659">
            <w:pPr>
              <w:spacing w:after="0" w:line="240" w:lineRule="auto"/>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 </w:t>
            </w:r>
          </w:p>
        </w:tc>
        <w:tc>
          <w:tcPr>
            <w:tcW w:w="642" w:type="dxa"/>
            <w:tcBorders>
              <w:top w:val="nil"/>
              <w:left w:val="nil"/>
              <w:bottom w:val="nil"/>
              <w:right w:val="nil"/>
            </w:tcBorders>
            <w:shd w:val="clear" w:color="auto" w:fill="auto"/>
            <w:noWrap/>
            <w:vAlign w:val="center"/>
            <w:hideMark/>
          </w:tcPr>
          <w:p w:rsidR="008E5659" w:rsidRPr="00182C55" w:rsidRDefault="008E5659" w:rsidP="008E5659">
            <w:pPr>
              <w:spacing w:after="0" w:line="240" w:lineRule="auto"/>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 </w:t>
            </w:r>
          </w:p>
        </w:tc>
        <w:tc>
          <w:tcPr>
            <w:tcW w:w="636" w:type="dxa"/>
            <w:tcBorders>
              <w:top w:val="nil"/>
              <w:left w:val="nil"/>
              <w:bottom w:val="nil"/>
              <w:right w:val="nil"/>
            </w:tcBorders>
            <w:shd w:val="clear" w:color="auto" w:fill="auto"/>
            <w:noWrap/>
            <w:vAlign w:val="center"/>
            <w:hideMark/>
          </w:tcPr>
          <w:p w:rsidR="008E5659" w:rsidRPr="00182C55" w:rsidRDefault="008E5659" w:rsidP="008E5659">
            <w:pPr>
              <w:spacing w:after="0" w:line="240" w:lineRule="auto"/>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 </w:t>
            </w:r>
          </w:p>
        </w:tc>
        <w:tc>
          <w:tcPr>
            <w:tcW w:w="655" w:type="dxa"/>
            <w:tcBorders>
              <w:top w:val="nil"/>
              <w:left w:val="nil"/>
              <w:bottom w:val="nil"/>
              <w:right w:val="nil"/>
            </w:tcBorders>
            <w:shd w:val="clear" w:color="auto" w:fill="auto"/>
            <w:noWrap/>
            <w:vAlign w:val="center"/>
            <w:hideMark/>
          </w:tcPr>
          <w:p w:rsidR="008E5659" w:rsidRPr="00182C55" w:rsidRDefault="008E5659" w:rsidP="008E5659">
            <w:pPr>
              <w:spacing w:after="0" w:line="240" w:lineRule="auto"/>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 </w:t>
            </w:r>
          </w:p>
        </w:tc>
        <w:tc>
          <w:tcPr>
            <w:tcW w:w="644" w:type="dxa"/>
            <w:tcBorders>
              <w:top w:val="nil"/>
              <w:left w:val="nil"/>
              <w:bottom w:val="nil"/>
              <w:right w:val="nil"/>
            </w:tcBorders>
            <w:shd w:val="clear" w:color="auto" w:fill="auto"/>
            <w:noWrap/>
            <w:vAlign w:val="center"/>
            <w:hideMark/>
          </w:tcPr>
          <w:p w:rsidR="008E5659" w:rsidRPr="00182C55" w:rsidRDefault="008E5659" w:rsidP="008E5659">
            <w:pPr>
              <w:spacing w:after="0" w:line="240" w:lineRule="auto"/>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 </w:t>
            </w:r>
          </w:p>
        </w:tc>
        <w:tc>
          <w:tcPr>
            <w:tcW w:w="637" w:type="dxa"/>
            <w:tcBorders>
              <w:top w:val="nil"/>
              <w:left w:val="nil"/>
              <w:bottom w:val="nil"/>
              <w:right w:val="single" w:sz="4" w:space="0" w:color="auto"/>
            </w:tcBorders>
            <w:shd w:val="clear" w:color="auto" w:fill="auto"/>
            <w:noWrap/>
            <w:vAlign w:val="center"/>
            <w:hideMark/>
          </w:tcPr>
          <w:p w:rsidR="008E5659" w:rsidRPr="00182C55" w:rsidRDefault="008E5659" w:rsidP="008E5659">
            <w:pPr>
              <w:spacing w:after="0" w:line="240" w:lineRule="auto"/>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 </w:t>
            </w:r>
          </w:p>
        </w:tc>
      </w:tr>
      <w:tr w:rsidR="008E5659" w:rsidRPr="00182C55" w:rsidTr="008E5659">
        <w:trPr>
          <w:trHeight w:val="90"/>
        </w:trPr>
        <w:tc>
          <w:tcPr>
            <w:tcW w:w="1600" w:type="dxa"/>
            <w:tcBorders>
              <w:top w:val="nil"/>
              <w:left w:val="single" w:sz="4" w:space="0" w:color="auto"/>
              <w:bottom w:val="nil"/>
              <w:right w:val="nil"/>
            </w:tcBorders>
            <w:shd w:val="clear" w:color="auto" w:fill="auto"/>
            <w:noWrap/>
            <w:vAlign w:val="center"/>
            <w:hideMark/>
          </w:tcPr>
          <w:p w:rsidR="008E5659" w:rsidRPr="00182C55" w:rsidRDefault="008E5659" w:rsidP="008E5659">
            <w:pPr>
              <w:spacing w:after="0" w:line="240" w:lineRule="auto"/>
              <w:rPr>
                <w:rFonts w:ascii="Times New Roman" w:eastAsia="Times New Roman" w:hAnsi="Times New Roman" w:cs="Times New Roman"/>
                <w:i/>
                <w:iCs/>
                <w:sz w:val="24"/>
                <w:szCs w:val="24"/>
                <w:lang w:eastAsia="tr-TR"/>
              </w:rPr>
            </w:pPr>
            <w:r w:rsidRPr="00182C55">
              <w:rPr>
                <w:rFonts w:ascii="Times New Roman" w:eastAsia="Times New Roman" w:hAnsi="Times New Roman" w:cs="Times New Roman"/>
                <w:i/>
                <w:iCs/>
                <w:sz w:val="24"/>
                <w:szCs w:val="24"/>
                <w:lang w:eastAsia="tr-TR"/>
              </w:rPr>
              <w:t> </w:t>
            </w:r>
          </w:p>
        </w:tc>
        <w:tc>
          <w:tcPr>
            <w:tcW w:w="630" w:type="dxa"/>
            <w:tcBorders>
              <w:top w:val="nil"/>
              <w:left w:val="nil"/>
              <w:bottom w:val="nil"/>
              <w:right w:val="nil"/>
            </w:tcBorders>
            <w:shd w:val="clear" w:color="auto" w:fill="auto"/>
            <w:noWrap/>
            <w:vAlign w:val="center"/>
            <w:hideMark/>
          </w:tcPr>
          <w:p w:rsidR="008E5659" w:rsidRPr="00182C55" w:rsidRDefault="008E5659" w:rsidP="008E5659">
            <w:pPr>
              <w:spacing w:after="0" w:line="240" w:lineRule="auto"/>
              <w:rPr>
                <w:rFonts w:ascii="Times New Roman" w:eastAsia="Times New Roman" w:hAnsi="Times New Roman" w:cs="Times New Roman"/>
                <w:i/>
                <w:iCs/>
                <w:sz w:val="24"/>
                <w:szCs w:val="24"/>
                <w:lang w:eastAsia="tr-TR"/>
              </w:rPr>
            </w:pPr>
          </w:p>
        </w:tc>
        <w:tc>
          <w:tcPr>
            <w:tcW w:w="788" w:type="dxa"/>
            <w:tcBorders>
              <w:top w:val="nil"/>
              <w:left w:val="nil"/>
              <w:bottom w:val="nil"/>
              <w:right w:val="nil"/>
            </w:tcBorders>
            <w:shd w:val="clear" w:color="auto" w:fill="auto"/>
            <w:noWrap/>
            <w:vAlign w:val="center"/>
            <w:hideMark/>
          </w:tcPr>
          <w:p w:rsidR="008E5659" w:rsidRPr="00182C55" w:rsidRDefault="008E5659" w:rsidP="008E5659">
            <w:pPr>
              <w:spacing w:after="0" w:line="240" w:lineRule="auto"/>
              <w:rPr>
                <w:rFonts w:ascii="Times New Roman" w:eastAsia="Times New Roman" w:hAnsi="Times New Roman" w:cs="Times New Roman"/>
                <w:sz w:val="24"/>
                <w:szCs w:val="24"/>
                <w:lang w:eastAsia="tr-TR"/>
              </w:rPr>
            </w:pPr>
          </w:p>
        </w:tc>
        <w:tc>
          <w:tcPr>
            <w:tcW w:w="784" w:type="dxa"/>
            <w:tcBorders>
              <w:top w:val="nil"/>
              <w:left w:val="nil"/>
              <w:bottom w:val="nil"/>
              <w:right w:val="nil"/>
            </w:tcBorders>
            <w:shd w:val="clear" w:color="auto" w:fill="auto"/>
            <w:noWrap/>
            <w:vAlign w:val="center"/>
            <w:hideMark/>
          </w:tcPr>
          <w:p w:rsidR="008E5659" w:rsidRPr="00182C55" w:rsidRDefault="008E5659" w:rsidP="008E5659">
            <w:pPr>
              <w:spacing w:after="0" w:line="240" w:lineRule="auto"/>
              <w:rPr>
                <w:rFonts w:ascii="Times New Roman" w:eastAsia="Times New Roman" w:hAnsi="Times New Roman" w:cs="Times New Roman"/>
                <w:sz w:val="24"/>
                <w:szCs w:val="24"/>
                <w:lang w:eastAsia="tr-TR"/>
              </w:rPr>
            </w:pPr>
          </w:p>
        </w:tc>
        <w:tc>
          <w:tcPr>
            <w:tcW w:w="779" w:type="dxa"/>
            <w:tcBorders>
              <w:top w:val="nil"/>
              <w:left w:val="nil"/>
              <w:bottom w:val="nil"/>
              <w:right w:val="nil"/>
            </w:tcBorders>
            <w:shd w:val="clear" w:color="auto" w:fill="auto"/>
            <w:noWrap/>
            <w:vAlign w:val="center"/>
            <w:hideMark/>
          </w:tcPr>
          <w:p w:rsidR="008E5659" w:rsidRPr="00182C55" w:rsidRDefault="008E5659" w:rsidP="008E5659">
            <w:pPr>
              <w:spacing w:after="0" w:line="240" w:lineRule="auto"/>
              <w:rPr>
                <w:rFonts w:ascii="Times New Roman" w:eastAsia="Times New Roman" w:hAnsi="Times New Roman" w:cs="Times New Roman"/>
                <w:sz w:val="24"/>
                <w:szCs w:val="24"/>
                <w:lang w:eastAsia="tr-TR"/>
              </w:rPr>
            </w:pPr>
          </w:p>
        </w:tc>
        <w:tc>
          <w:tcPr>
            <w:tcW w:w="778" w:type="dxa"/>
            <w:tcBorders>
              <w:top w:val="nil"/>
              <w:left w:val="nil"/>
              <w:bottom w:val="nil"/>
              <w:right w:val="nil"/>
            </w:tcBorders>
            <w:shd w:val="clear" w:color="auto" w:fill="auto"/>
            <w:noWrap/>
            <w:vAlign w:val="center"/>
            <w:hideMark/>
          </w:tcPr>
          <w:p w:rsidR="008E5659" w:rsidRPr="00182C55" w:rsidRDefault="008E5659" w:rsidP="008E5659">
            <w:pPr>
              <w:spacing w:after="0" w:line="240" w:lineRule="auto"/>
              <w:rPr>
                <w:rFonts w:ascii="Times New Roman" w:eastAsia="Times New Roman" w:hAnsi="Times New Roman" w:cs="Times New Roman"/>
                <w:sz w:val="24"/>
                <w:szCs w:val="24"/>
                <w:lang w:eastAsia="tr-TR"/>
              </w:rPr>
            </w:pPr>
          </w:p>
        </w:tc>
        <w:tc>
          <w:tcPr>
            <w:tcW w:w="652" w:type="dxa"/>
            <w:tcBorders>
              <w:top w:val="nil"/>
              <w:left w:val="nil"/>
              <w:bottom w:val="nil"/>
              <w:right w:val="nil"/>
            </w:tcBorders>
            <w:shd w:val="clear" w:color="auto" w:fill="auto"/>
            <w:noWrap/>
            <w:vAlign w:val="center"/>
            <w:hideMark/>
          </w:tcPr>
          <w:p w:rsidR="008E5659" w:rsidRPr="00182C55" w:rsidRDefault="008E5659" w:rsidP="008E5659">
            <w:pPr>
              <w:spacing w:after="0" w:line="240" w:lineRule="auto"/>
              <w:rPr>
                <w:rFonts w:ascii="Times New Roman" w:eastAsia="Times New Roman" w:hAnsi="Times New Roman" w:cs="Times New Roman"/>
                <w:sz w:val="24"/>
                <w:szCs w:val="24"/>
                <w:lang w:eastAsia="tr-TR"/>
              </w:rPr>
            </w:pPr>
          </w:p>
        </w:tc>
        <w:tc>
          <w:tcPr>
            <w:tcW w:w="642" w:type="dxa"/>
            <w:tcBorders>
              <w:top w:val="nil"/>
              <w:left w:val="nil"/>
              <w:bottom w:val="nil"/>
              <w:right w:val="nil"/>
            </w:tcBorders>
            <w:shd w:val="clear" w:color="auto" w:fill="auto"/>
            <w:noWrap/>
            <w:vAlign w:val="center"/>
            <w:hideMark/>
          </w:tcPr>
          <w:p w:rsidR="008E5659" w:rsidRPr="00182C55" w:rsidRDefault="008E5659" w:rsidP="008E5659">
            <w:pPr>
              <w:spacing w:after="0" w:line="240" w:lineRule="auto"/>
              <w:rPr>
                <w:rFonts w:ascii="Times New Roman" w:eastAsia="Times New Roman" w:hAnsi="Times New Roman" w:cs="Times New Roman"/>
                <w:sz w:val="24"/>
                <w:szCs w:val="24"/>
                <w:lang w:eastAsia="tr-TR"/>
              </w:rPr>
            </w:pPr>
          </w:p>
        </w:tc>
        <w:tc>
          <w:tcPr>
            <w:tcW w:w="636" w:type="dxa"/>
            <w:tcBorders>
              <w:top w:val="nil"/>
              <w:left w:val="nil"/>
              <w:bottom w:val="nil"/>
              <w:right w:val="nil"/>
            </w:tcBorders>
            <w:shd w:val="clear" w:color="auto" w:fill="auto"/>
            <w:noWrap/>
            <w:vAlign w:val="center"/>
            <w:hideMark/>
          </w:tcPr>
          <w:p w:rsidR="008E5659" w:rsidRPr="00182C55" w:rsidRDefault="008E5659" w:rsidP="008E5659">
            <w:pPr>
              <w:spacing w:after="0" w:line="240" w:lineRule="auto"/>
              <w:rPr>
                <w:rFonts w:ascii="Times New Roman" w:eastAsia="Times New Roman" w:hAnsi="Times New Roman" w:cs="Times New Roman"/>
                <w:sz w:val="24"/>
                <w:szCs w:val="24"/>
                <w:lang w:eastAsia="tr-TR"/>
              </w:rPr>
            </w:pPr>
          </w:p>
        </w:tc>
        <w:tc>
          <w:tcPr>
            <w:tcW w:w="655" w:type="dxa"/>
            <w:tcBorders>
              <w:top w:val="nil"/>
              <w:left w:val="nil"/>
              <w:bottom w:val="nil"/>
              <w:right w:val="nil"/>
            </w:tcBorders>
            <w:shd w:val="clear" w:color="auto" w:fill="auto"/>
            <w:noWrap/>
            <w:vAlign w:val="center"/>
            <w:hideMark/>
          </w:tcPr>
          <w:p w:rsidR="008E5659" w:rsidRPr="00182C55" w:rsidRDefault="008E5659" w:rsidP="008E5659">
            <w:pPr>
              <w:spacing w:after="0" w:line="240" w:lineRule="auto"/>
              <w:rPr>
                <w:rFonts w:ascii="Times New Roman" w:eastAsia="Times New Roman" w:hAnsi="Times New Roman" w:cs="Times New Roman"/>
                <w:sz w:val="24"/>
                <w:szCs w:val="24"/>
                <w:lang w:eastAsia="tr-TR"/>
              </w:rPr>
            </w:pPr>
          </w:p>
        </w:tc>
        <w:tc>
          <w:tcPr>
            <w:tcW w:w="644" w:type="dxa"/>
            <w:tcBorders>
              <w:top w:val="nil"/>
              <w:left w:val="nil"/>
              <w:bottom w:val="nil"/>
              <w:right w:val="nil"/>
            </w:tcBorders>
            <w:shd w:val="clear" w:color="auto" w:fill="auto"/>
            <w:noWrap/>
            <w:vAlign w:val="center"/>
            <w:hideMark/>
          </w:tcPr>
          <w:p w:rsidR="008E5659" w:rsidRPr="00182C55" w:rsidRDefault="008E5659" w:rsidP="008E5659">
            <w:pPr>
              <w:spacing w:after="0" w:line="240" w:lineRule="auto"/>
              <w:rPr>
                <w:rFonts w:ascii="Times New Roman" w:eastAsia="Times New Roman" w:hAnsi="Times New Roman" w:cs="Times New Roman"/>
                <w:sz w:val="24"/>
                <w:szCs w:val="24"/>
                <w:lang w:eastAsia="tr-TR"/>
              </w:rPr>
            </w:pPr>
          </w:p>
        </w:tc>
        <w:tc>
          <w:tcPr>
            <w:tcW w:w="637" w:type="dxa"/>
            <w:tcBorders>
              <w:top w:val="nil"/>
              <w:left w:val="nil"/>
              <w:bottom w:val="nil"/>
              <w:right w:val="single" w:sz="4" w:space="0" w:color="auto"/>
            </w:tcBorders>
            <w:shd w:val="clear" w:color="auto" w:fill="auto"/>
            <w:noWrap/>
            <w:vAlign w:val="center"/>
            <w:hideMark/>
          </w:tcPr>
          <w:p w:rsidR="008E5659" w:rsidRPr="00182C55" w:rsidRDefault="008E5659" w:rsidP="008E5659">
            <w:pPr>
              <w:spacing w:after="0" w:line="240" w:lineRule="auto"/>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 </w:t>
            </w:r>
          </w:p>
        </w:tc>
      </w:tr>
      <w:tr w:rsidR="008E5659" w:rsidRPr="00182C55" w:rsidTr="00B906CA">
        <w:trPr>
          <w:trHeight w:val="517"/>
        </w:trPr>
        <w:tc>
          <w:tcPr>
            <w:tcW w:w="9225" w:type="dxa"/>
            <w:gridSpan w:val="12"/>
            <w:vMerge w:val="restart"/>
            <w:tcBorders>
              <w:top w:val="nil"/>
              <w:left w:val="single" w:sz="4" w:space="0" w:color="auto"/>
              <w:bottom w:val="single" w:sz="4" w:space="0" w:color="000000"/>
              <w:right w:val="single" w:sz="4" w:space="0" w:color="000000"/>
            </w:tcBorders>
            <w:shd w:val="clear" w:color="auto" w:fill="auto"/>
            <w:hideMark/>
          </w:tcPr>
          <w:p w:rsidR="008E5659" w:rsidRPr="00182C55" w:rsidRDefault="008E5659" w:rsidP="008E5659">
            <w:pPr>
              <w:spacing w:after="0" w:line="240" w:lineRule="auto"/>
              <w:rPr>
                <w:rFonts w:ascii="Times New Roman" w:eastAsia="Times New Roman" w:hAnsi="Times New Roman" w:cs="Times New Roman"/>
                <w:i/>
                <w:iCs/>
                <w:sz w:val="24"/>
                <w:szCs w:val="24"/>
                <w:lang w:eastAsia="tr-TR"/>
              </w:rPr>
            </w:pPr>
            <w:r w:rsidRPr="00182C55">
              <w:rPr>
                <w:rFonts w:ascii="Times New Roman" w:eastAsia="Times New Roman" w:hAnsi="Times New Roman" w:cs="Times New Roman"/>
                <w:i/>
                <w:iCs/>
                <w:sz w:val="24"/>
                <w:szCs w:val="24"/>
                <w:lang w:eastAsia="tr-TR"/>
              </w:rPr>
              <w:t>PARKLAR:</w:t>
            </w:r>
          </w:p>
        </w:tc>
      </w:tr>
      <w:tr w:rsidR="008E5659" w:rsidRPr="00182C55" w:rsidTr="00B906CA">
        <w:trPr>
          <w:trHeight w:val="276"/>
        </w:trPr>
        <w:tc>
          <w:tcPr>
            <w:tcW w:w="9225" w:type="dxa"/>
            <w:gridSpan w:val="12"/>
            <w:vMerge/>
            <w:tcBorders>
              <w:top w:val="nil"/>
              <w:left w:val="single" w:sz="4" w:space="0" w:color="auto"/>
              <w:bottom w:val="single" w:sz="4" w:space="0" w:color="000000"/>
              <w:right w:val="single" w:sz="4" w:space="0" w:color="000000"/>
            </w:tcBorders>
            <w:vAlign w:val="center"/>
            <w:hideMark/>
          </w:tcPr>
          <w:p w:rsidR="008E5659" w:rsidRPr="00182C55" w:rsidRDefault="008E5659" w:rsidP="008E5659">
            <w:pPr>
              <w:spacing w:after="0" w:line="240" w:lineRule="auto"/>
              <w:rPr>
                <w:rFonts w:ascii="Times New Roman" w:eastAsia="Times New Roman" w:hAnsi="Times New Roman" w:cs="Times New Roman"/>
                <w:i/>
                <w:iCs/>
                <w:sz w:val="24"/>
                <w:szCs w:val="24"/>
                <w:lang w:eastAsia="tr-TR"/>
              </w:rPr>
            </w:pPr>
          </w:p>
        </w:tc>
      </w:tr>
      <w:tr w:rsidR="008E5659" w:rsidRPr="00182C55" w:rsidTr="00B906CA">
        <w:trPr>
          <w:trHeight w:val="276"/>
        </w:trPr>
        <w:tc>
          <w:tcPr>
            <w:tcW w:w="9225" w:type="dxa"/>
            <w:gridSpan w:val="12"/>
            <w:vMerge/>
            <w:tcBorders>
              <w:top w:val="nil"/>
              <w:left w:val="single" w:sz="4" w:space="0" w:color="auto"/>
              <w:bottom w:val="single" w:sz="4" w:space="0" w:color="000000"/>
              <w:right w:val="single" w:sz="4" w:space="0" w:color="000000"/>
            </w:tcBorders>
            <w:vAlign w:val="center"/>
            <w:hideMark/>
          </w:tcPr>
          <w:p w:rsidR="008E5659" w:rsidRPr="00182C55" w:rsidRDefault="008E5659" w:rsidP="008E5659">
            <w:pPr>
              <w:spacing w:after="0" w:line="240" w:lineRule="auto"/>
              <w:rPr>
                <w:rFonts w:ascii="Times New Roman" w:eastAsia="Times New Roman" w:hAnsi="Times New Roman" w:cs="Times New Roman"/>
                <w:i/>
                <w:iCs/>
                <w:sz w:val="24"/>
                <w:szCs w:val="24"/>
                <w:lang w:eastAsia="tr-TR"/>
              </w:rPr>
            </w:pPr>
          </w:p>
        </w:tc>
      </w:tr>
      <w:tr w:rsidR="008E5659" w:rsidRPr="00182C55" w:rsidTr="00B906CA">
        <w:trPr>
          <w:trHeight w:val="276"/>
        </w:trPr>
        <w:tc>
          <w:tcPr>
            <w:tcW w:w="9225" w:type="dxa"/>
            <w:gridSpan w:val="12"/>
            <w:vMerge/>
            <w:tcBorders>
              <w:top w:val="nil"/>
              <w:left w:val="single" w:sz="4" w:space="0" w:color="auto"/>
              <w:bottom w:val="single" w:sz="4" w:space="0" w:color="000000"/>
              <w:right w:val="single" w:sz="4" w:space="0" w:color="000000"/>
            </w:tcBorders>
            <w:vAlign w:val="center"/>
            <w:hideMark/>
          </w:tcPr>
          <w:p w:rsidR="008E5659" w:rsidRPr="00182C55" w:rsidRDefault="008E5659" w:rsidP="008E5659">
            <w:pPr>
              <w:spacing w:after="0" w:line="240" w:lineRule="auto"/>
              <w:rPr>
                <w:rFonts w:ascii="Times New Roman" w:eastAsia="Times New Roman" w:hAnsi="Times New Roman" w:cs="Times New Roman"/>
                <w:i/>
                <w:iCs/>
                <w:sz w:val="24"/>
                <w:szCs w:val="24"/>
                <w:lang w:eastAsia="tr-TR"/>
              </w:rPr>
            </w:pPr>
          </w:p>
        </w:tc>
      </w:tr>
      <w:tr w:rsidR="008E5659" w:rsidRPr="00182C55" w:rsidTr="00B906CA">
        <w:trPr>
          <w:trHeight w:val="276"/>
        </w:trPr>
        <w:tc>
          <w:tcPr>
            <w:tcW w:w="9225" w:type="dxa"/>
            <w:gridSpan w:val="12"/>
            <w:vMerge/>
            <w:tcBorders>
              <w:top w:val="nil"/>
              <w:left w:val="single" w:sz="4" w:space="0" w:color="auto"/>
              <w:bottom w:val="single" w:sz="4" w:space="0" w:color="000000"/>
              <w:right w:val="single" w:sz="4" w:space="0" w:color="000000"/>
            </w:tcBorders>
            <w:vAlign w:val="center"/>
            <w:hideMark/>
          </w:tcPr>
          <w:p w:rsidR="008E5659" w:rsidRPr="00182C55" w:rsidRDefault="008E5659" w:rsidP="008E5659">
            <w:pPr>
              <w:spacing w:after="0" w:line="240" w:lineRule="auto"/>
              <w:rPr>
                <w:rFonts w:ascii="Times New Roman" w:eastAsia="Times New Roman" w:hAnsi="Times New Roman" w:cs="Times New Roman"/>
                <w:i/>
                <w:iCs/>
                <w:sz w:val="24"/>
                <w:szCs w:val="24"/>
                <w:lang w:eastAsia="tr-TR"/>
              </w:rPr>
            </w:pPr>
          </w:p>
        </w:tc>
      </w:tr>
    </w:tbl>
    <w:p w:rsidR="00821280" w:rsidRDefault="00821280" w:rsidP="00C46771">
      <w:pPr>
        <w:spacing w:after="0" w:line="240" w:lineRule="auto"/>
      </w:pPr>
    </w:p>
    <w:p w:rsidR="00821280" w:rsidRDefault="00821280" w:rsidP="00C46771">
      <w:pPr>
        <w:spacing w:after="0" w:line="240" w:lineRule="auto"/>
      </w:pPr>
    </w:p>
    <w:p w:rsidR="00EC63B3" w:rsidRDefault="00EC63B3" w:rsidP="00C46771">
      <w:pPr>
        <w:spacing w:after="0" w:line="240" w:lineRule="auto"/>
      </w:pPr>
    </w:p>
    <w:tbl>
      <w:tblPr>
        <w:tblpPr w:leftFromText="141" w:rightFromText="141" w:vertAnchor="text" w:horzAnchor="margin" w:tblpY="640"/>
        <w:tblW w:w="9077" w:type="dxa"/>
        <w:tblCellMar>
          <w:left w:w="70" w:type="dxa"/>
          <w:right w:w="70" w:type="dxa"/>
        </w:tblCellMar>
        <w:tblLook w:val="04A0"/>
      </w:tblPr>
      <w:tblGrid>
        <w:gridCol w:w="2397"/>
        <w:gridCol w:w="912"/>
        <w:gridCol w:w="904"/>
        <w:gridCol w:w="898"/>
        <w:gridCol w:w="894"/>
        <w:gridCol w:w="723"/>
        <w:gridCol w:w="723"/>
        <w:gridCol w:w="723"/>
        <w:gridCol w:w="301"/>
        <w:gridCol w:w="301"/>
        <w:gridCol w:w="301"/>
      </w:tblGrid>
      <w:tr w:rsidR="00B906CA" w:rsidRPr="00182C55" w:rsidTr="00B906CA">
        <w:trPr>
          <w:trHeight w:val="11"/>
        </w:trPr>
        <w:tc>
          <w:tcPr>
            <w:tcW w:w="0" w:type="auto"/>
            <w:gridSpan w:val="11"/>
            <w:tcBorders>
              <w:top w:val="single" w:sz="4" w:space="0" w:color="auto"/>
              <w:left w:val="single" w:sz="4" w:space="0" w:color="auto"/>
              <w:bottom w:val="single" w:sz="4" w:space="0" w:color="auto"/>
              <w:right w:val="single" w:sz="4" w:space="0" w:color="auto"/>
            </w:tcBorders>
            <w:shd w:val="clear" w:color="000000" w:fill="FFCC99"/>
            <w:vAlign w:val="center"/>
            <w:hideMark/>
          </w:tcPr>
          <w:p w:rsidR="00B906CA" w:rsidRPr="00182C55" w:rsidRDefault="00B906CA" w:rsidP="00B906CA">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FAALİYET MALİYETLERİ TABLOSU</w:t>
            </w:r>
          </w:p>
        </w:tc>
      </w:tr>
      <w:tr w:rsidR="008E5659" w:rsidRPr="00182C55" w:rsidTr="00BC178D">
        <w:trPr>
          <w:trHeight w:val="11"/>
        </w:trPr>
        <w:tc>
          <w:tcPr>
            <w:tcW w:w="0" w:type="auto"/>
            <w:tcBorders>
              <w:top w:val="single" w:sz="4" w:space="0" w:color="auto"/>
              <w:left w:val="single" w:sz="4" w:space="0" w:color="auto"/>
              <w:bottom w:val="single" w:sz="4" w:space="0" w:color="auto"/>
              <w:right w:val="single" w:sz="4" w:space="0" w:color="auto"/>
            </w:tcBorders>
            <w:shd w:val="clear" w:color="000000" w:fill="FFCC99"/>
            <w:vAlign w:val="center"/>
            <w:hideMark/>
          </w:tcPr>
          <w:p w:rsidR="008E5659" w:rsidRPr="00182C55" w:rsidRDefault="008E5659" w:rsidP="00BC178D">
            <w:pPr>
              <w:spacing w:after="0" w:line="240" w:lineRule="auto"/>
              <w:rPr>
                <w:rFonts w:ascii="Times New Roman" w:eastAsia="Times New Roman" w:hAnsi="Times New Roman" w:cs="Times New Roman"/>
                <w:b/>
                <w:bCs/>
                <w:color w:val="333333"/>
                <w:sz w:val="24"/>
                <w:szCs w:val="24"/>
                <w:lang w:eastAsia="tr-TR"/>
              </w:rPr>
            </w:pPr>
            <w:r w:rsidRPr="00182C55">
              <w:rPr>
                <w:rFonts w:ascii="Times New Roman" w:eastAsia="Times New Roman" w:hAnsi="Times New Roman" w:cs="Times New Roman"/>
                <w:b/>
                <w:bCs/>
                <w:color w:val="333333"/>
                <w:sz w:val="24"/>
                <w:szCs w:val="24"/>
                <w:lang w:eastAsia="tr-TR"/>
              </w:rPr>
              <w:t>İdare Adı</w:t>
            </w:r>
          </w:p>
        </w:tc>
        <w:tc>
          <w:tcPr>
            <w:tcW w:w="0" w:type="auto"/>
            <w:gridSpan w:val="10"/>
            <w:tcBorders>
              <w:top w:val="single" w:sz="4" w:space="0" w:color="auto"/>
              <w:left w:val="nil"/>
              <w:bottom w:val="single" w:sz="4" w:space="0" w:color="auto"/>
              <w:right w:val="single" w:sz="4" w:space="0" w:color="auto"/>
            </w:tcBorders>
            <w:shd w:val="clear" w:color="auto" w:fill="auto"/>
            <w:vAlign w:val="center"/>
            <w:hideMark/>
          </w:tcPr>
          <w:p w:rsidR="008E5659" w:rsidRPr="00182C55" w:rsidRDefault="008E5659" w:rsidP="00BC178D">
            <w:pPr>
              <w:spacing w:after="0" w:line="240" w:lineRule="auto"/>
              <w:rPr>
                <w:rFonts w:ascii="Times New Roman" w:eastAsia="Times New Roman" w:hAnsi="Times New Roman" w:cs="Times New Roman"/>
                <w:b/>
                <w:bCs/>
                <w:sz w:val="24"/>
                <w:szCs w:val="24"/>
                <w:lang w:eastAsia="tr-TR"/>
              </w:rPr>
            </w:pPr>
            <w:r w:rsidRPr="00182C55">
              <w:rPr>
                <w:rFonts w:ascii="Times New Roman" w:eastAsia="Times New Roman" w:hAnsi="Times New Roman" w:cs="Times New Roman"/>
                <w:b/>
                <w:bCs/>
                <w:sz w:val="24"/>
                <w:szCs w:val="24"/>
                <w:lang w:eastAsia="tr-TR"/>
              </w:rPr>
              <w:t>KARABÜK BELEDİYESİ</w:t>
            </w:r>
          </w:p>
        </w:tc>
      </w:tr>
      <w:tr w:rsidR="008E5659" w:rsidRPr="00182C55" w:rsidTr="00BC178D">
        <w:trPr>
          <w:trHeight w:val="11"/>
        </w:trPr>
        <w:tc>
          <w:tcPr>
            <w:tcW w:w="0" w:type="auto"/>
            <w:tcBorders>
              <w:top w:val="single" w:sz="4" w:space="0" w:color="auto"/>
              <w:left w:val="single" w:sz="4" w:space="0" w:color="auto"/>
              <w:bottom w:val="single" w:sz="4" w:space="0" w:color="auto"/>
              <w:right w:val="single" w:sz="4" w:space="0" w:color="auto"/>
            </w:tcBorders>
            <w:shd w:val="clear" w:color="000000" w:fill="FFCC99"/>
            <w:vAlign w:val="center"/>
            <w:hideMark/>
          </w:tcPr>
          <w:p w:rsidR="008E5659" w:rsidRPr="00182C55" w:rsidRDefault="008E5659" w:rsidP="00BC178D">
            <w:pPr>
              <w:spacing w:after="0" w:line="240" w:lineRule="auto"/>
              <w:rPr>
                <w:rFonts w:ascii="Times New Roman" w:eastAsia="Times New Roman" w:hAnsi="Times New Roman" w:cs="Times New Roman"/>
                <w:b/>
                <w:bCs/>
                <w:color w:val="333333"/>
                <w:sz w:val="24"/>
                <w:szCs w:val="24"/>
                <w:lang w:eastAsia="tr-TR"/>
              </w:rPr>
            </w:pPr>
            <w:r w:rsidRPr="00182C55">
              <w:rPr>
                <w:rFonts w:ascii="Times New Roman" w:eastAsia="Times New Roman" w:hAnsi="Times New Roman" w:cs="Times New Roman"/>
                <w:b/>
                <w:bCs/>
                <w:color w:val="333333"/>
                <w:sz w:val="24"/>
                <w:szCs w:val="24"/>
                <w:lang w:eastAsia="tr-TR"/>
              </w:rPr>
              <w:t>Faaliyet Adı</w:t>
            </w:r>
          </w:p>
        </w:tc>
        <w:tc>
          <w:tcPr>
            <w:tcW w:w="0" w:type="auto"/>
            <w:gridSpan w:val="10"/>
            <w:tcBorders>
              <w:top w:val="single" w:sz="4" w:space="0" w:color="auto"/>
              <w:left w:val="nil"/>
              <w:bottom w:val="single" w:sz="4" w:space="0" w:color="auto"/>
              <w:right w:val="single" w:sz="4" w:space="0" w:color="auto"/>
            </w:tcBorders>
            <w:shd w:val="clear" w:color="auto" w:fill="auto"/>
            <w:vAlign w:val="center"/>
            <w:hideMark/>
          </w:tcPr>
          <w:p w:rsidR="008E5659" w:rsidRPr="00182C55" w:rsidRDefault="008E5659" w:rsidP="00BC178D">
            <w:pPr>
              <w:spacing w:after="0" w:line="240" w:lineRule="auto"/>
              <w:rPr>
                <w:rFonts w:ascii="Times New Roman" w:eastAsia="Times New Roman" w:hAnsi="Times New Roman" w:cs="Times New Roman"/>
                <w:b/>
                <w:bCs/>
                <w:sz w:val="24"/>
                <w:szCs w:val="24"/>
                <w:lang w:eastAsia="tr-TR"/>
              </w:rPr>
            </w:pPr>
            <w:r w:rsidRPr="00182C55">
              <w:rPr>
                <w:rFonts w:ascii="Times New Roman" w:eastAsia="Times New Roman" w:hAnsi="Times New Roman" w:cs="Times New Roman"/>
                <w:b/>
                <w:bCs/>
                <w:sz w:val="24"/>
                <w:szCs w:val="24"/>
                <w:lang w:eastAsia="tr-TR"/>
              </w:rPr>
              <w:t>Vizyon Projeler Kazandırılması</w:t>
            </w:r>
          </w:p>
        </w:tc>
      </w:tr>
      <w:tr w:rsidR="008E5659" w:rsidRPr="00182C55" w:rsidTr="00BC178D">
        <w:trPr>
          <w:trHeight w:val="11"/>
        </w:trPr>
        <w:tc>
          <w:tcPr>
            <w:tcW w:w="0" w:type="auto"/>
            <w:vMerge w:val="restart"/>
            <w:tcBorders>
              <w:top w:val="single" w:sz="4" w:space="0" w:color="auto"/>
              <w:left w:val="single" w:sz="4" w:space="0" w:color="auto"/>
              <w:bottom w:val="nil"/>
              <w:right w:val="single" w:sz="4" w:space="0" w:color="000000"/>
            </w:tcBorders>
            <w:shd w:val="clear" w:color="000000" w:fill="FFCC99"/>
            <w:vAlign w:val="center"/>
            <w:hideMark/>
          </w:tcPr>
          <w:p w:rsidR="008E5659" w:rsidRPr="00182C55" w:rsidRDefault="008E5659" w:rsidP="00BC178D">
            <w:pPr>
              <w:spacing w:after="0" w:line="240" w:lineRule="auto"/>
              <w:rPr>
                <w:rFonts w:ascii="Times New Roman" w:eastAsia="Times New Roman" w:hAnsi="Times New Roman" w:cs="Times New Roman"/>
                <w:b/>
                <w:bCs/>
                <w:color w:val="333333"/>
                <w:sz w:val="24"/>
                <w:szCs w:val="24"/>
                <w:lang w:eastAsia="tr-TR"/>
              </w:rPr>
            </w:pPr>
            <w:r w:rsidRPr="00182C55">
              <w:rPr>
                <w:rFonts w:ascii="Times New Roman" w:eastAsia="Times New Roman" w:hAnsi="Times New Roman" w:cs="Times New Roman"/>
                <w:b/>
                <w:bCs/>
                <w:color w:val="333333"/>
                <w:sz w:val="24"/>
                <w:szCs w:val="24"/>
                <w:lang w:eastAsia="tr-TR"/>
              </w:rPr>
              <w:t>Performans Hedefi</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8E5659" w:rsidRPr="00182C55" w:rsidRDefault="008E5659" w:rsidP="00BC178D">
            <w:pPr>
              <w:spacing w:after="0" w:line="240" w:lineRule="auto"/>
              <w:jc w:val="center"/>
              <w:rPr>
                <w:rFonts w:ascii="Times New Roman" w:eastAsia="Times New Roman" w:hAnsi="Times New Roman" w:cs="Times New Roman"/>
                <w:b/>
                <w:bCs/>
                <w:sz w:val="24"/>
                <w:szCs w:val="24"/>
                <w:lang w:eastAsia="tr-TR"/>
              </w:rPr>
            </w:pPr>
            <w:r w:rsidRPr="00182C55">
              <w:rPr>
                <w:rFonts w:ascii="Times New Roman" w:eastAsia="Times New Roman" w:hAnsi="Times New Roman" w:cs="Times New Roman"/>
                <w:b/>
                <w:bCs/>
                <w:sz w:val="24"/>
                <w:szCs w:val="24"/>
                <w:lang w:eastAsia="tr-TR"/>
              </w:rPr>
              <w:t>Alt Faaliyet</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rsidR="008E5659" w:rsidRPr="00182C55" w:rsidRDefault="008E5659" w:rsidP="00BC178D">
            <w:pPr>
              <w:spacing w:after="0" w:line="240" w:lineRule="auto"/>
              <w:jc w:val="center"/>
              <w:rPr>
                <w:rFonts w:ascii="Times New Roman" w:eastAsia="Times New Roman" w:hAnsi="Times New Roman" w:cs="Times New Roman"/>
                <w:b/>
                <w:bCs/>
                <w:sz w:val="24"/>
                <w:szCs w:val="24"/>
                <w:lang w:eastAsia="tr-TR"/>
              </w:rPr>
            </w:pPr>
            <w:r w:rsidRPr="00182C55">
              <w:rPr>
                <w:rFonts w:ascii="Times New Roman" w:eastAsia="Times New Roman" w:hAnsi="Times New Roman" w:cs="Times New Roman"/>
                <w:b/>
                <w:bCs/>
                <w:sz w:val="24"/>
                <w:szCs w:val="24"/>
                <w:lang w:eastAsia="tr-TR"/>
              </w:rPr>
              <w:t xml:space="preserve">Performans Göstergesi  </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rsidR="008E5659" w:rsidRPr="00182C55" w:rsidRDefault="008E5659" w:rsidP="00BC178D">
            <w:pPr>
              <w:spacing w:after="0" w:line="240" w:lineRule="auto"/>
              <w:jc w:val="center"/>
              <w:rPr>
                <w:rFonts w:ascii="Times New Roman" w:eastAsia="Times New Roman" w:hAnsi="Times New Roman" w:cs="Times New Roman"/>
                <w:b/>
                <w:bCs/>
                <w:sz w:val="24"/>
                <w:szCs w:val="24"/>
                <w:lang w:eastAsia="tr-TR"/>
              </w:rPr>
            </w:pPr>
          </w:p>
        </w:tc>
      </w:tr>
      <w:tr w:rsidR="008E5659" w:rsidRPr="00182C55" w:rsidTr="00BC178D">
        <w:trPr>
          <w:trHeight w:val="17"/>
        </w:trPr>
        <w:tc>
          <w:tcPr>
            <w:tcW w:w="0" w:type="auto"/>
            <w:vMerge/>
            <w:tcBorders>
              <w:top w:val="single" w:sz="4" w:space="0" w:color="auto"/>
              <w:left w:val="single" w:sz="4" w:space="0" w:color="auto"/>
              <w:bottom w:val="nil"/>
              <w:right w:val="single" w:sz="4" w:space="0" w:color="000000"/>
            </w:tcBorders>
            <w:vAlign w:val="center"/>
            <w:hideMark/>
          </w:tcPr>
          <w:p w:rsidR="008E5659" w:rsidRPr="00182C55" w:rsidRDefault="008E5659" w:rsidP="00BC178D">
            <w:pPr>
              <w:spacing w:after="0" w:line="240" w:lineRule="auto"/>
              <w:rPr>
                <w:rFonts w:ascii="Times New Roman" w:eastAsia="Times New Roman" w:hAnsi="Times New Roman" w:cs="Times New Roman"/>
                <w:b/>
                <w:bCs/>
                <w:color w:val="333333"/>
                <w:sz w:val="24"/>
                <w:szCs w:val="24"/>
                <w:lang w:eastAsia="tr-TR"/>
              </w:rPr>
            </w:pPr>
          </w:p>
        </w:tc>
        <w:tc>
          <w:tcPr>
            <w:tcW w:w="0" w:type="auto"/>
            <w:gridSpan w:val="4"/>
            <w:tcBorders>
              <w:top w:val="single" w:sz="4" w:space="0" w:color="auto"/>
              <w:left w:val="nil"/>
              <w:bottom w:val="single" w:sz="4" w:space="0" w:color="auto"/>
              <w:right w:val="single" w:sz="4" w:space="0" w:color="000000"/>
            </w:tcBorders>
            <w:shd w:val="clear" w:color="auto" w:fill="auto"/>
            <w:vAlign w:val="center"/>
            <w:hideMark/>
          </w:tcPr>
          <w:p w:rsidR="008E5659" w:rsidRPr="00182C55" w:rsidRDefault="008E5659" w:rsidP="00BC178D">
            <w:pPr>
              <w:spacing w:after="0" w:line="240" w:lineRule="auto"/>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Karabük-Safranbolu arası Kavşak Düzenleme</w:t>
            </w:r>
          </w:p>
        </w:tc>
        <w:tc>
          <w:tcPr>
            <w:tcW w:w="0" w:type="auto"/>
            <w:gridSpan w:val="3"/>
            <w:tcBorders>
              <w:top w:val="single" w:sz="4" w:space="0" w:color="auto"/>
              <w:left w:val="nil"/>
              <w:bottom w:val="single" w:sz="4" w:space="0" w:color="auto"/>
              <w:right w:val="single" w:sz="4" w:space="0" w:color="000000"/>
            </w:tcBorders>
            <w:shd w:val="clear" w:color="auto" w:fill="auto"/>
            <w:vAlign w:val="center"/>
            <w:hideMark/>
          </w:tcPr>
          <w:p w:rsidR="008E5659" w:rsidRPr="00182C55" w:rsidRDefault="008E5659" w:rsidP="00BC178D">
            <w:pPr>
              <w:spacing w:after="0" w:line="240" w:lineRule="auto"/>
              <w:jc w:val="center"/>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2 adet / Yıl</w:t>
            </w:r>
          </w:p>
        </w:tc>
        <w:tc>
          <w:tcPr>
            <w:tcW w:w="0" w:type="auto"/>
            <w:gridSpan w:val="3"/>
            <w:tcBorders>
              <w:top w:val="single" w:sz="4" w:space="0" w:color="auto"/>
              <w:left w:val="nil"/>
              <w:bottom w:val="single" w:sz="4" w:space="0" w:color="auto"/>
              <w:right w:val="single" w:sz="4" w:space="0" w:color="000000"/>
            </w:tcBorders>
            <w:shd w:val="clear" w:color="auto" w:fill="auto"/>
            <w:vAlign w:val="center"/>
            <w:hideMark/>
          </w:tcPr>
          <w:p w:rsidR="008E5659" w:rsidRPr="00182C55" w:rsidRDefault="008E5659" w:rsidP="00BC178D">
            <w:pPr>
              <w:spacing w:after="0" w:line="240" w:lineRule="auto"/>
              <w:jc w:val="center"/>
              <w:rPr>
                <w:rFonts w:ascii="Times New Roman" w:eastAsia="Times New Roman" w:hAnsi="Times New Roman" w:cs="Times New Roman"/>
                <w:sz w:val="24"/>
                <w:szCs w:val="24"/>
                <w:lang w:eastAsia="tr-TR"/>
              </w:rPr>
            </w:pPr>
          </w:p>
        </w:tc>
      </w:tr>
      <w:tr w:rsidR="008E5659" w:rsidRPr="00182C55" w:rsidTr="00BC178D">
        <w:trPr>
          <w:trHeight w:val="21"/>
        </w:trPr>
        <w:tc>
          <w:tcPr>
            <w:tcW w:w="0" w:type="auto"/>
            <w:vMerge/>
            <w:tcBorders>
              <w:top w:val="single" w:sz="4" w:space="0" w:color="auto"/>
              <w:left w:val="single" w:sz="4" w:space="0" w:color="auto"/>
              <w:bottom w:val="nil"/>
              <w:right w:val="single" w:sz="4" w:space="0" w:color="000000"/>
            </w:tcBorders>
            <w:vAlign w:val="center"/>
            <w:hideMark/>
          </w:tcPr>
          <w:p w:rsidR="008E5659" w:rsidRPr="00182C55" w:rsidRDefault="008E5659" w:rsidP="00BC178D">
            <w:pPr>
              <w:spacing w:after="0" w:line="240" w:lineRule="auto"/>
              <w:rPr>
                <w:rFonts w:ascii="Times New Roman" w:eastAsia="Times New Roman" w:hAnsi="Times New Roman" w:cs="Times New Roman"/>
                <w:b/>
                <w:bCs/>
                <w:color w:val="333333"/>
                <w:sz w:val="24"/>
                <w:szCs w:val="24"/>
                <w:lang w:eastAsia="tr-TR"/>
              </w:rPr>
            </w:pPr>
          </w:p>
        </w:tc>
        <w:tc>
          <w:tcPr>
            <w:tcW w:w="0" w:type="auto"/>
            <w:gridSpan w:val="4"/>
            <w:tcBorders>
              <w:top w:val="single" w:sz="4" w:space="0" w:color="auto"/>
              <w:left w:val="nil"/>
              <w:bottom w:val="single" w:sz="4" w:space="0" w:color="auto"/>
              <w:right w:val="single" w:sz="4" w:space="0" w:color="000000"/>
            </w:tcBorders>
            <w:shd w:val="clear" w:color="auto" w:fill="auto"/>
            <w:vAlign w:val="center"/>
            <w:hideMark/>
          </w:tcPr>
          <w:p w:rsidR="008E5659" w:rsidRPr="00182C55" w:rsidRDefault="008E5659" w:rsidP="00BC178D">
            <w:pPr>
              <w:spacing w:after="0" w:line="240" w:lineRule="auto"/>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Bilim ve İnovasyon Merkezi</w:t>
            </w:r>
          </w:p>
        </w:tc>
        <w:tc>
          <w:tcPr>
            <w:tcW w:w="0" w:type="auto"/>
            <w:gridSpan w:val="3"/>
            <w:tcBorders>
              <w:top w:val="single" w:sz="4" w:space="0" w:color="auto"/>
              <w:left w:val="nil"/>
              <w:bottom w:val="single" w:sz="4" w:space="0" w:color="auto"/>
              <w:right w:val="single" w:sz="4" w:space="0" w:color="000000"/>
            </w:tcBorders>
            <w:shd w:val="clear" w:color="auto" w:fill="auto"/>
            <w:vAlign w:val="center"/>
            <w:hideMark/>
          </w:tcPr>
          <w:p w:rsidR="008E5659" w:rsidRPr="00182C55" w:rsidRDefault="008E5659" w:rsidP="00BC178D">
            <w:pPr>
              <w:spacing w:after="0" w:line="240" w:lineRule="auto"/>
              <w:jc w:val="center"/>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1 adet / Yıl</w:t>
            </w:r>
          </w:p>
        </w:tc>
        <w:tc>
          <w:tcPr>
            <w:tcW w:w="0" w:type="auto"/>
            <w:gridSpan w:val="3"/>
            <w:tcBorders>
              <w:top w:val="single" w:sz="4" w:space="0" w:color="auto"/>
              <w:left w:val="nil"/>
              <w:bottom w:val="single" w:sz="4" w:space="0" w:color="auto"/>
              <w:right w:val="single" w:sz="4" w:space="0" w:color="000000"/>
            </w:tcBorders>
            <w:shd w:val="clear" w:color="auto" w:fill="auto"/>
            <w:vAlign w:val="center"/>
            <w:hideMark/>
          </w:tcPr>
          <w:p w:rsidR="008E5659" w:rsidRPr="00182C55" w:rsidRDefault="008E5659" w:rsidP="00BC178D">
            <w:pPr>
              <w:spacing w:after="0" w:line="240" w:lineRule="auto"/>
              <w:jc w:val="center"/>
              <w:rPr>
                <w:rFonts w:ascii="Times New Roman" w:eastAsia="Times New Roman" w:hAnsi="Times New Roman" w:cs="Times New Roman"/>
                <w:sz w:val="24"/>
                <w:szCs w:val="24"/>
                <w:lang w:eastAsia="tr-TR"/>
              </w:rPr>
            </w:pPr>
          </w:p>
        </w:tc>
      </w:tr>
      <w:tr w:rsidR="008E5659" w:rsidRPr="00182C55" w:rsidTr="00BC178D">
        <w:trPr>
          <w:trHeight w:val="18"/>
        </w:trPr>
        <w:tc>
          <w:tcPr>
            <w:tcW w:w="0" w:type="auto"/>
            <w:vMerge/>
            <w:tcBorders>
              <w:top w:val="single" w:sz="4" w:space="0" w:color="auto"/>
              <w:left w:val="single" w:sz="4" w:space="0" w:color="auto"/>
              <w:bottom w:val="nil"/>
              <w:right w:val="single" w:sz="4" w:space="0" w:color="000000"/>
            </w:tcBorders>
            <w:vAlign w:val="center"/>
            <w:hideMark/>
          </w:tcPr>
          <w:p w:rsidR="008E5659" w:rsidRPr="00182C55" w:rsidRDefault="008E5659" w:rsidP="00BC178D">
            <w:pPr>
              <w:spacing w:after="0" w:line="240" w:lineRule="auto"/>
              <w:rPr>
                <w:rFonts w:ascii="Times New Roman" w:eastAsia="Times New Roman" w:hAnsi="Times New Roman" w:cs="Times New Roman"/>
                <w:b/>
                <w:bCs/>
                <w:color w:val="333333"/>
                <w:sz w:val="24"/>
                <w:szCs w:val="24"/>
                <w:lang w:eastAsia="tr-TR"/>
              </w:rPr>
            </w:pPr>
          </w:p>
        </w:tc>
        <w:tc>
          <w:tcPr>
            <w:tcW w:w="0" w:type="auto"/>
            <w:gridSpan w:val="4"/>
            <w:tcBorders>
              <w:top w:val="single" w:sz="4" w:space="0" w:color="auto"/>
              <w:left w:val="nil"/>
              <w:bottom w:val="single" w:sz="4" w:space="0" w:color="auto"/>
              <w:right w:val="single" w:sz="4" w:space="0" w:color="000000"/>
            </w:tcBorders>
            <w:shd w:val="clear" w:color="auto" w:fill="auto"/>
            <w:vAlign w:val="center"/>
            <w:hideMark/>
          </w:tcPr>
          <w:p w:rsidR="008E5659" w:rsidRPr="00182C55" w:rsidRDefault="008E5659" w:rsidP="00BC178D">
            <w:pPr>
              <w:spacing w:after="0" w:line="240" w:lineRule="auto"/>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Sağlık Tarama ve Tanı Merkezi</w:t>
            </w:r>
          </w:p>
        </w:tc>
        <w:tc>
          <w:tcPr>
            <w:tcW w:w="0" w:type="auto"/>
            <w:gridSpan w:val="3"/>
            <w:tcBorders>
              <w:top w:val="single" w:sz="4" w:space="0" w:color="auto"/>
              <w:left w:val="nil"/>
              <w:bottom w:val="single" w:sz="4" w:space="0" w:color="auto"/>
              <w:right w:val="single" w:sz="4" w:space="0" w:color="000000"/>
            </w:tcBorders>
            <w:shd w:val="clear" w:color="auto" w:fill="auto"/>
            <w:vAlign w:val="center"/>
            <w:hideMark/>
          </w:tcPr>
          <w:p w:rsidR="008E5659" w:rsidRPr="00182C55" w:rsidRDefault="008E5659" w:rsidP="00BC178D">
            <w:pPr>
              <w:spacing w:after="0" w:line="240" w:lineRule="auto"/>
              <w:jc w:val="center"/>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1 adet /Yıl</w:t>
            </w:r>
          </w:p>
        </w:tc>
        <w:tc>
          <w:tcPr>
            <w:tcW w:w="0" w:type="auto"/>
            <w:gridSpan w:val="3"/>
            <w:tcBorders>
              <w:top w:val="single" w:sz="4" w:space="0" w:color="auto"/>
              <w:left w:val="nil"/>
              <w:bottom w:val="single" w:sz="4" w:space="0" w:color="auto"/>
              <w:right w:val="single" w:sz="4" w:space="0" w:color="000000"/>
            </w:tcBorders>
            <w:shd w:val="clear" w:color="auto" w:fill="auto"/>
            <w:vAlign w:val="center"/>
            <w:hideMark/>
          </w:tcPr>
          <w:p w:rsidR="008E5659" w:rsidRPr="00182C55" w:rsidRDefault="008E5659" w:rsidP="00BC178D">
            <w:pPr>
              <w:spacing w:after="0" w:line="240" w:lineRule="auto"/>
              <w:jc w:val="center"/>
              <w:rPr>
                <w:rFonts w:ascii="Times New Roman" w:eastAsia="Times New Roman" w:hAnsi="Times New Roman" w:cs="Times New Roman"/>
                <w:sz w:val="24"/>
                <w:szCs w:val="24"/>
                <w:lang w:eastAsia="tr-TR"/>
              </w:rPr>
            </w:pPr>
          </w:p>
        </w:tc>
      </w:tr>
      <w:tr w:rsidR="008E5659" w:rsidRPr="00182C55" w:rsidTr="00BC178D">
        <w:trPr>
          <w:trHeight w:val="21"/>
        </w:trPr>
        <w:tc>
          <w:tcPr>
            <w:tcW w:w="0" w:type="auto"/>
            <w:vMerge/>
            <w:tcBorders>
              <w:top w:val="single" w:sz="4" w:space="0" w:color="auto"/>
              <w:left w:val="single" w:sz="4" w:space="0" w:color="auto"/>
              <w:bottom w:val="nil"/>
              <w:right w:val="single" w:sz="4" w:space="0" w:color="000000"/>
            </w:tcBorders>
            <w:vAlign w:val="center"/>
            <w:hideMark/>
          </w:tcPr>
          <w:p w:rsidR="008E5659" w:rsidRPr="00182C55" w:rsidRDefault="008E5659" w:rsidP="00BC178D">
            <w:pPr>
              <w:spacing w:after="0" w:line="240" w:lineRule="auto"/>
              <w:rPr>
                <w:rFonts w:ascii="Times New Roman" w:eastAsia="Times New Roman" w:hAnsi="Times New Roman" w:cs="Times New Roman"/>
                <w:b/>
                <w:bCs/>
                <w:color w:val="333333"/>
                <w:sz w:val="24"/>
                <w:szCs w:val="24"/>
                <w:lang w:eastAsia="tr-TR"/>
              </w:rPr>
            </w:pPr>
          </w:p>
        </w:tc>
        <w:tc>
          <w:tcPr>
            <w:tcW w:w="0" w:type="auto"/>
            <w:gridSpan w:val="4"/>
            <w:tcBorders>
              <w:top w:val="single" w:sz="4" w:space="0" w:color="auto"/>
              <w:left w:val="nil"/>
              <w:bottom w:val="single" w:sz="4" w:space="0" w:color="auto"/>
              <w:right w:val="single" w:sz="4" w:space="0" w:color="000000"/>
            </w:tcBorders>
            <w:shd w:val="clear" w:color="auto" w:fill="auto"/>
            <w:vAlign w:val="center"/>
            <w:hideMark/>
          </w:tcPr>
          <w:p w:rsidR="008E5659" w:rsidRPr="00182C55" w:rsidRDefault="008E5659" w:rsidP="00BC178D">
            <w:pPr>
              <w:spacing w:after="0" w:line="240" w:lineRule="auto"/>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Şirinevler Alternatif Yol Yapımı</w:t>
            </w:r>
          </w:p>
        </w:tc>
        <w:tc>
          <w:tcPr>
            <w:tcW w:w="0" w:type="auto"/>
            <w:gridSpan w:val="3"/>
            <w:tcBorders>
              <w:top w:val="single" w:sz="4" w:space="0" w:color="auto"/>
              <w:left w:val="nil"/>
              <w:bottom w:val="single" w:sz="4" w:space="0" w:color="auto"/>
              <w:right w:val="single" w:sz="4" w:space="0" w:color="000000"/>
            </w:tcBorders>
            <w:shd w:val="clear" w:color="auto" w:fill="auto"/>
            <w:vAlign w:val="center"/>
            <w:hideMark/>
          </w:tcPr>
          <w:p w:rsidR="008E5659" w:rsidRPr="00182C55" w:rsidRDefault="008E5659" w:rsidP="00BC178D">
            <w:pPr>
              <w:spacing w:after="0" w:line="240" w:lineRule="auto"/>
              <w:jc w:val="center"/>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1 adet / Yıl</w:t>
            </w:r>
          </w:p>
        </w:tc>
        <w:tc>
          <w:tcPr>
            <w:tcW w:w="0" w:type="auto"/>
            <w:gridSpan w:val="3"/>
            <w:tcBorders>
              <w:top w:val="single" w:sz="4" w:space="0" w:color="auto"/>
              <w:left w:val="nil"/>
              <w:bottom w:val="single" w:sz="4" w:space="0" w:color="auto"/>
              <w:right w:val="single" w:sz="4" w:space="0" w:color="000000"/>
            </w:tcBorders>
            <w:shd w:val="clear" w:color="auto" w:fill="auto"/>
            <w:vAlign w:val="center"/>
            <w:hideMark/>
          </w:tcPr>
          <w:p w:rsidR="008E5659" w:rsidRPr="00182C55" w:rsidRDefault="008E5659" w:rsidP="00BC178D">
            <w:pPr>
              <w:spacing w:after="0" w:line="240" w:lineRule="auto"/>
              <w:jc w:val="right"/>
              <w:rPr>
                <w:rFonts w:ascii="Times New Roman" w:eastAsia="Times New Roman" w:hAnsi="Times New Roman" w:cs="Times New Roman"/>
                <w:sz w:val="24"/>
                <w:szCs w:val="24"/>
                <w:lang w:eastAsia="tr-TR"/>
              </w:rPr>
            </w:pPr>
          </w:p>
        </w:tc>
      </w:tr>
      <w:tr w:rsidR="008E5659" w:rsidRPr="00182C55" w:rsidTr="00BC178D">
        <w:trPr>
          <w:trHeight w:val="11"/>
        </w:trPr>
        <w:tc>
          <w:tcPr>
            <w:tcW w:w="0" w:type="auto"/>
            <w:vMerge/>
            <w:tcBorders>
              <w:top w:val="single" w:sz="4" w:space="0" w:color="auto"/>
              <w:left w:val="single" w:sz="4" w:space="0" w:color="auto"/>
              <w:bottom w:val="nil"/>
              <w:right w:val="single" w:sz="4" w:space="0" w:color="000000"/>
            </w:tcBorders>
            <w:vAlign w:val="center"/>
            <w:hideMark/>
          </w:tcPr>
          <w:p w:rsidR="008E5659" w:rsidRPr="00182C55" w:rsidRDefault="008E5659" w:rsidP="00BC178D">
            <w:pPr>
              <w:spacing w:after="0" w:line="240" w:lineRule="auto"/>
              <w:rPr>
                <w:rFonts w:ascii="Times New Roman" w:eastAsia="Times New Roman" w:hAnsi="Times New Roman" w:cs="Times New Roman"/>
                <w:b/>
                <w:bCs/>
                <w:color w:val="333333"/>
                <w:sz w:val="24"/>
                <w:szCs w:val="24"/>
                <w:lang w:eastAsia="tr-TR"/>
              </w:rPr>
            </w:pPr>
          </w:p>
        </w:tc>
        <w:tc>
          <w:tcPr>
            <w:tcW w:w="0" w:type="auto"/>
            <w:gridSpan w:val="4"/>
            <w:tcBorders>
              <w:top w:val="single" w:sz="4" w:space="0" w:color="auto"/>
              <w:left w:val="nil"/>
              <w:bottom w:val="single" w:sz="4" w:space="0" w:color="auto"/>
              <w:right w:val="single" w:sz="4" w:space="0" w:color="000000"/>
            </w:tcBorders>
            <w:shd w:val="clear" w:color="auto" w:fill="auto"/>
            <w:vAlign w:val="center"/>
            <w:hideMark/>
          </w:tcPr>
          <w:p w:rsidR="008E5659" w:rsidRPr="00182C55" w:rsidRDefault="008E5659" w:rsidP="00BC178D">
            <w:pPr>
              <w:spacing w:after="0" w:line="240" w:lineRule="auto"/>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Kanyon Park ve Düğün Salonu İkmal İnşaatı</w:t>
            </w:r>
          </w:p>
        </w:tc>
        <w:tc>
          <w:tcPr>
            <w:tcW w:w="0" w:type="auto"/>
            <w:gridSpan w:val="3"/>
            <w:tcBorders>
              <w:top w:val="single" w:sz="4" w:space="0" w:color="auto"/>
              <w:left w:val="nil"/>
              <w:bottom w:val="single" w:sz="4" w:space="0" w:color="auto"/>
              <w:right w:val="single" w:sz="4" w:space="0" w:color="000000"/>
            </w:tcBorders>
            <w:shd w:val="clear" w:color="auto" w:fill="auto"/>
            <w:vAlign w:val="center"/>
            <w:hideMark/>
          </w:tcPr>
          <w:p w:rsidR="008E5659" w:rsidRPr="00182C55" w:rsidRDefault="008E5659" w:rsidP="00BC178D">
            <w:pPr>
              <w:spacing w:after="0" w:line="240" w:lineRule="auto"/>
              <w:jc w:val="center"/>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1 adet / Yıl</w:t>
            </w:r>
          </w:p>
        </w:tc>
        <w:tc>
          <w:tcPr>
            <w:tcW w:w="0" w:type="auto"/>
            <w:gridSpan w:val="3"/>
            <w:tcBorders>
              <w:top w:val="single" w:sz="4" w:space="0" w:color="auto"/>
              <w:left w:val="nil"/>
              <w:bottom w:val="single" w:sz="4" w:space="0" w:color="auto"/>
              <w:right w:val="single" w:sz="4" w:space="0" w:color="000000"/>
            </w:tcBorders>
            <w:shd w:val="clear" w:color="auto" w:fill="auto"/>
            <w:vAlign w:val="center"/>
            <w:hideMark/>
          </w:tcPr>
          <w:p w:rsidR="008E5659" w:rsidRPr="00182C55" w:rsidRDefault="008E5659" w:rsidP="00BC178D">
            <w:pPr>
              <w:spacing w:after="0" w:line="240" w:lineRule="auto"/>
              <w:jc w:val="right"/>
              <w:rPr>
                <w:rFonts w:ascii="Times New Roman" w:eastAsia="Times New Roman" w:hAnsi="Times New Roman" w:cs="Times New Roman"/>
                <w:sz w:val="24"/>
                <w:szCs w:val="24"/>
                <w:lang w:eastAsia="tr-TR"/>
              </w:rPr>
            </w:pPr>
          </w:p>
        </w:tc>
      </w:tr>
      <w:tr w:rsidR="008E5659" w:rsidRPr="00182C55" w:rsidTr="00BC178D">
        <w:trPr>
          <w:trHeight w:val="11"/>
        </w:trPr>
        <w:tc>
          <w:tcPr>
            <w:tcW w:w="0" w:type="auto"/>
            <w:vMerge/>
            <w:tcBorders>
              <w:top w:val="single" w:sz="4" w:space="0" w:color="auto"/>
              <w:left w:val="single" w:sz="4" w:space="0" w:color="auto"/>
              <w:bottom w:val="nil"/>
              <w:right w:val="single" w:sz="4" w:space="0" w:color="000000"/>
            </w:tcBorders>
            <w:vAlign w:val="center"/>
            <w:hideMark/>
          </w:tcPr>
          <w:p w:rsidR="008E5659" w:rsidRPr="00182C55" w:rsidRDefault="008E5659" w:rsidP="00BC178D">
            <w:pPr>
              <w:spacing w:after="0" w:line="240" w:lineRule="auto"/>
              <w:rPr>
                <w:rFonts w:ascii="Times New Roman" w:eastAsia="Times New Roman" w:hAnsi="Times New Roman" w:cs="Times New Roman"/>
                <w:b/>
                <w:bCs/>
                <w:color w:val="333333"/>
                <w:sz w:val="24"/>
                <w:szCs w:val="24"/>
                <w:lang w:eastAsia="tr-TR"/>
              </w:rPr>
            </w:pPr>
          </w:p>
        </w:tc>
        <w:tc>
          <w:tcPr>
            <w:tcW w:w="0" w:type="auto"/>
            <w:gridSpan w:val="4"/>
            <w:tcBorders>
              <w:top w:val="single" w:sz="4" w:space="0" w:color="auto"/>
              <w:left w:val="nil"/>
              <w:bottom w:val="single" w:sz="4" w:space="0" w:color="auto"/>
              <w:right w:val="single" w:sz="4" w:space="0" w:color="000000"/>
            </w:tcBorders>
            <w:shd w:val="clear" w:color="auto" w:fill="auto"/>
            <w:vAlign w:val="center"/>
            <w:hideMark/>
          </w:tcPr>
          <w:p w:rsidR="008E5659" w:rsidRPr="00182C55" w:rsidRDefault="008E5659" w:rsidP="00BC178D">
            <w:pPr>
              <w:spacing w:after="0" w:line="240" w:lineRule="auto"/>
              <w:jc w:val="center"/>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 </w:t>
            </w:r>
          </w:p>
        </w:tc>
        <w:tc>
          <w:tcPr>
            <w:tcW w:w="0" w:type="auto"/>
            <w:gridSpan w:val="3"/>
            <w:tcBorders>
              <w:top w:val="single" w:sz="4" w:space="0" w:color="auto"/>
              <w:left w:val="nil"/>
              <w:bottom w:val="single" w:sz="4" w:space="0" w:color="auto"/>
              <w:right w:val="single" w:sz="4" w:space="0" w:color="000000"/>
            </w:tcBorders>
            <w:shd w:val="clear" w:color="auto" w:fill="auto"/>
            <w:vAlign w:val="center"/>
            <w:hideMark/>
          </w:tcPr>
          <w:p w:rsidR="008E5659" w:rsidRPr="00182C55" w:rsidRDefault="008E5659" w:rsidP="00BC178D">
            <w:pPr>
              <w:spacing w:after="0" w:line="240" w:lineRule="auto"/>
              <w:jc w:val="center"/>
              <w:rPr>
                <w:rFonts w:ascii="Times New Roman" w:eastAsia="Times New Roman" w:hAnsi="Times New Roman" w:cs="Times New Roman"/>
                <w:b/>
                <w:bCs/>
                <w:sz w:val="24"/>
                <w:szCs w:val="24"/>
                <w:lang w:eastAsia="tr-TR"/>
              </w:rPr>
            </w:pPr>
            <w:r w:rsidRPr="00182C55">
              <w:rPr>
                <w:rFonts w:ascii="Times New Roman" w:eastAsia="Times New Roman" w:hAnsi="Times New Roman" w:cs="Times New Roman"/>
                <w:b/>
                <w:bCs/>
                <w:sz w:val="24"/>
                <w:szCs w:val="24"/>
                <w:lang w:eastAsia="tr-TR"/>
              </w:rPr>
              <w:t>TOPLAM</w:t>
            </w:r>
          </w:p>
        </w:tc>
        <w:tc>
          <w:tcPr>
            <w:tcW w:w="0" w:type="auto"/>
            <w:gridSpan w:val="3"/>
            <w:tcBorders>
              <w:top w:val="single" w:sz="4" w:space="0" w:color="auto"/>
              <w:left w:val="nil"/>
              <w:bottom w:val="single" w:sz="4" w:space="0" w:color="auto"/>
              <w:right w:val="single" w:sz="4" w:space="0" w:color="000000"/>
            </w:tcBorders>
            <w:shd w:val="clear" w:color="auto" w:fill="auto"/>
            <w:vAlign w:val="center"/>
            <w:hideMark/>
          </w:tcPr>
          <w:p w:rsidR="008E5659" w:rsidRPr="00182C55" w:rsidRDefault="008E5659" w:rsidP="00BC178D">
            <w:pPr>
              <w:spacing w:after="0" w:line="240" w:lineRule="auto"/>
              <w:jc w:val="center"/>
              <w:rPr>
                <w:rFonts w:ascii="Times New Roman" w:eastAsia="Times New Roman" w:hAnsi="Times New Roman" w:cs="Times New Roman"/>
                <w:b/>
                <w:bCs/>
                <w:sz w:val="24"/>
                <w:szCs w:val="24"/>
                <w:lang w:eastAsia="tr-TR"/>
              </w:rPr>
            </w:pPr>
          </w:p>
        </w:tc>
      </w:tr>
      <w:tr w:rsidR="008E5659" w:rsidRPr="00182C55" w:rsidTr="00BC178D">
        <w:trPr>
          <w:trHeight w:val="11"/>
        </w:trPr>
        <w:tc>
          <w:tcPr>
            <w:tcW w:w="0" w:type="auto"/>
            <w:tcBorders>
              <w:top w:val="single" w:sz="4" w:space="0" w:color="auto"/>
              <w:left w:val="single" w:sz="4" w:space="0" w:color="auto"/>
              <w:bottom w:val="single" w:sz="4" w:space="0" w:color="auto"/>
              <w:right w:val="single" w:sz="4" w:space="0" w:color="auto"/>
            </w:tcBorders>
            <w:shd w:val="clear" w:color="000000" w:fill="FFCC99"/>
            <w:vAlign w:val="center"/>
            <w:hideMark/>
          </w:tcPr>
          <w:p w:rsidR="008E5659" w:rsidRPr="00182C55" w:rsidRDefault="008E5659" w:rsidP="00BC178D">
            <w:pPr>
              <w:spacing w:after="0" w:line="240" w:lineRule="auto"/>
              <w:rPr>
                <w:rFonts w:ascii="Times New Roman" w:eastAsia="Times New Roman" w:hAnsi="Times New Roman" w:cs="Times New Roman"/>
                <w:b/>
                <w:bCs/>
                <w:color w:val="333333"/>
                <w:sz w:val="24"/>
                <w:szCs w:val="24"/>
                <w:lang w:eastAsia="tr-TR"/>
              </w:rPr>
            </w:pPr>
            <w:r w:rsidRPr="00182C55">
              <w:rPr>
                <w:rFonts w:ascii="Times New Roman" w:eastAsia="Times New Roman" w:hAnsi="Times New Roman" w:cs="Times New Roman"/>
                <w:b/>
                <w:bCs/>
                <w:color w:val="333333"/>
                <w:sz w:val="24"/>
                <w:szCs w:val="24"/>
                <w:lang w:eastAsia="tr-TR"/>
              </w:rPr>
              <w:t xml:space="preserve">Sorumlu Harcama Birimi </w:t>
            </w:r>
          </w:p>
        </w:tc>
        <w:tc>
          <w:tcPr>
            <w:tcW w:w="0" w:type="auto"/>
            <w:gridSpan w:val="10"/>
            <w:tcBorders>
              <w:top w:val="single" w:sz="4" w:space="0" w:color="auto"/>
              <w:left w:val="nil"/>
              <w:bottom w:val="single" w:sz="4" w:space="0" w:color="auto"/>
              <w:right w:val="single" w:sz="4" w:space="0" w:color="auto"/>
            </w:tcBorders>
            <w:shd w:val="clear" w:color="auto" w:fill="auto"/>
            <w:vAlign w:val="center"/>
            <w:hideMark/>
          </w:tcPr>
          <w:p w:rsidR="008E5659" w:rsidRPr="00182C55" w:rsidRDefault="008E5659" w:rsidP="00BC178D">
            <w:pPr>
              <w:spacing w:after="0" w:line="240" w:lineRule="auto"/>
              <w:rPr>
                <w:rFonts w:ascii="Times New Roman" w:eastAsia="Times New Roman" w:hAnsi="Times New Roman" w:cs="Times New Roman"/>
                <w:b/>
                <w:bCs/>
                <w:sz w:val="24"/>
                <w:szCs w:val="24"/>
                <w:lang w:eastAsia="tr-TR"/>
              </w:rPr>
            </w:pPr>
            <w:r w:rsidRPr="00182C55">
              <w:rPr>
                <w:rFonts w:ascii="Times New Roman" w:eastAsia="Times New Roman" w:hAnsi="Times New Roman" w:cs="Times New Roman"/>
                <w:b/>
                <w:bCs/>
                <w:sz w:val="24"/>
                <w:szCs w:val="24"/>
                <w:lang w:eastAsia="tr-TR"/>
              </w:rPr>
              <w:t>FEN İŞLERİ MÜDÜRLÜĞÜ</w:t>
            </w:r>
          </w:p>
        </w:tc>
      </w:tr>
      <w:tr w:rsidR="008E5659" w:rsidRPr="00182C55" w:rsidTr="00BC178D">
        <w:trPr>
          <w:trHeight w:val="8"/>
        </w:trPr>
        <w:tc>
          <w:tcPr>
            <w:tcW w:w="0" w:type="auto"/>
            <w:tcBorders>
              <w:top w:val="single" w:sz="4" w:space="0" w:color="auto"/>
              <w:left w:val="single" w:sz="4" w:space="0" w:color="auto"/>
              <w:bottom w:val="nil"/>
              <w:right w:val="nil"/>
            </w:tcBorders>
            <w:shd w:val="clear" w:color="auto" w:fill="auto"/>
            <w:noWrap/>
            <w:vAlign w:val="center"/>
            <w:hideMark/>
          </w:tcPr>
          <w:p w:rsidR="008E5659" w:rsidRPr="00182C55" w:rsidRDefault="008E5659" w:rsidP="00BC178D">
            <w:pPr>
              <w:spacing w:after="0" w:line="240" w:lineRule="auto"/>
              <w:rPr>
                <w:rFonts w:ascii="Times New Roman" w:eastAsia="Times New Roman" w:hAnsi="Times New Roman" w:cs="Times New Roman"/>
                <w:b/>
                <w:bCs/>
                <w:i/>
                <w:iCs/>
                <w:sz w:val="24"/>
                <w:szCs w:val="24"/>
                <w:lang w:eastAsia="tr-TR"/>
              </w:rPr>
            </w:pPr>
            <w:r w:rsidRPr="00182C55">
              <w:rPr>
                <w:rFonts w:ascii="Times New Roman" w:eastAsia="Times New Roman" w:hAnsi="Times New Roman" w:cs="Times New Roman"/>
                <w:b/>
                <w:bCs/>
                <w:i/>
                <w:iCs/>
                <w:sz w:val="24"/>
                <w:szCs w:val="24"/>
                <w:lang w:eastAsia="tr-TR"/>
              </w:rPr>
              <w:t xml:space="preserve"> Açıklamalar</w:t>
            </w:r>
          </w:p>
        </w:tc>
        <w:tc>
          <w:tcPr>
            <w:tcW w:w="0" w:type="auto"/>
            <w:tcBorders>
              <w:top w:val="nil"/>
              <w:left w:val="nil"/>
              <w:bottom w:val="nil"/>
              <w:right w:val="nil"/>
            </w:tcBorders>
            <w:shd w:val="clear" w:color="auto" w:fill="auto"/>
            <w:noWrap/>
            <w:vAlign w:val="center"/>
            <w:hideMark/>
          </w:tcPr>
          <w:p w:rsidR="008E5659" w:rsidRPr="00182C55" w:rsidRDefault="008E5659" w:rsidP="00BC178D">
            <w:pPr>
              <w:spacing w:after="0" w:line="240" w:lineRule="auto"/>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 </w:t>
            </w:r>
          </w:p>
        </w:tc>
        <w:tc>
          <w:tcPr>
            <w:tcW w:w="0" w:type="auto"/>
            <w:tcBorders>
              <w:top w:val="nil"/>
              <w:left w:val="nil"/>
              <w:bottom w:val="nil"/>
              <w:right w:val="nil"/>
            </w:tcBorders>
            <w:shd w:val="clear" w:color="auto" w:fill="auto"/>
            <w:noWrap/>
            <w:vAlign w:val="center"/>
            <w:hideMark/>
          </w:tcPr>
          <w:p w:rsidR="008E5659" w:rsidRPr="00182C55" w:rsidRDefault="008E5659" w:rsidP="00BC178D">
            <w:pPr>
              <w:spacing w:after="0" w:line="240" w:lineRule="auto"/>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 </w:t>
            </w:r>
          </w:p>
        </w:tc>
        <w:tc>
          <w:tcPr>
            <w:tcW w:w="0" w:type="auto"/>
            <w:tcBorders>
              <w:top w:val="nil"/>
              <w:left w:val="nil"/>
              <w:bottom w:val="nil"/>
              <w:right w:val="nil"/>
            </w:tcBorders>
            <w:shd w:val="clear" w:color="auto" w:fill="auto"/>
            <w:noWrap/>
            <w:vAlign w:val="center"/>
            <w:hideMark/>
          </w:tcPr>
          <w:p w:rsidR="008E5659" w:rsidRPr="00182C55" w:rsidRDefault="008E5659" w:rsidP="00BC178D">
            <w:pPr>
              <w:spacing w:after="0" w:line="240" w:lineRule="auto"/>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 </w:t>
            </w:r>
          </w:p>
        </w:tc>
        <w:tc>
          <w:tcPr>
            <w:tcW w:w="0" w:type="auto"/>
            <w:tcBorders>
              <w:top w:val="nil"/>
              <w:left w:val="nil"/>
              <w:bottom w:val="nil"/>
              <w:right w:val="nil"/>
            </w:tcBorders>
            <w:shd w:val="clear" w:color="auto" w:fill="auto"/>
            <w:noWrap/>
            <w:vAlign w:val="center"/>
            <w:hideMark/>
          </w:tcPr>
          <w:p w:rsidR="008E5659" w:rsidRPr="00182C55" w:rsidRDefault="008E5659" w:rsidP="00BC178D">
            <w:pPr>
              <w:spacing w:after="0" w:line="240" w:lineRule="auto"/>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 </w:t>
            </w:r>
          </w:p>
        </w:tc>
        <w:tc>
          <w:tcPr>
            <w:tcW w:w="0" w:type="auto"/>
            <w:tcBorders>
              <w:top w:val="nil"/>
              <w:left w:val="nil"/>
              <w:bottom w:val="nil"/>
              <w:right w:val="nil"/>
            </w:tcBorders>
            <w:shd w:val="clear" w:color="auto" w:fill="auto"/>
            <w:noWrap/>
            <w:vAlign w:val="center"/>
            <w:hideMark/>
          </w:tcPr>
          <w:p w:rsidR="008E5659" w:rsidRPr="00182C55" w:rsidRDefault="008E5659" w:rsidP="00BC178D">
            <w:pPr>
              <w:spacing w:after="0" w:line="240" w:lineRule="auto"/>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 </w:t>
            </w:r>
          </w:p>
        </w:tc>
        <w:tc>
          <w:tcPr>
            <w:tcW w:w="0" w:type="auto"/>
            <w:tcBorders>
              <w:top w:val="nil"/>
              <w:left w:val="nil"/>
              <w:bottom w:val="nil"/>
              <w:right w:val="nil"/>
            </w:tcBorders>
            <w:shd w:val="clear" w:color="auto" w:fill="auto"/>
            <w:noWrap/>
            <w:vAlign w:val="center"/>
            <w:hideMark/>
          </w:tcPr>
          <w:p w:rsidR="008E5659" w:rsidRPr="00182C55" w:rsidRDefault="008E5659" w:rsidP="00BC178D">
            <w:pPr>
              <w:spacing w:after="0" w:line="240" w:lineRule="auto"/>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 </w:t>
            </w:r>
          </w:p>
        </w:tc>
        <w:tc>
          <w:tcPr>
            <w:tcW w:w="0" w:type="auto"/>
            <w:tcBorders>
              <w:top w:val="nil"/>
              <w:left w:val="nil"/>
              <w:bottom w:val="nil"/>
              <w:right w:val="nil"/>
            </w:tcBorders>
            <w:shd w:val="clear" w:color="auto" w:fill="auto"/>
            <w:noWrap/>
            <w:vAlign w:val="center"/>
            <w:hideMark/>
          </w:tcPr>
          <w:p w:rsidR="008E5659" w:rsidRPr="00182C55" w:rsidRDefault="008E5659" w:rsidP="00BC178D">
            <w:pPr>
              <w:spacing w:after="0" w:line="240" w:lineRule="auto"/>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 </w:t>
            </w:r>
          </w:p>
        </w:tc>
        <w:tc>
          <w:tcPr>
            <w:tcW w:w="0" w:type="auto"/>
            <w:tcBorders>
              <w:top w:val="nil"/>
              <w:left w:val="nil"/>
              <w:bottom w:val="nil"/>
              <w:right w:val="nil"/>
            </w:tcBorders>
            <w:shd w:val="clear" w:color="auto" w:fill="auto"/>
            <w:noWrap/>
            <w:vAlign w:val="center"/>
            <w:hideMark/>
          </w:tcPr>
          <w:p w:rsidR="008E5659" w:rsidRPr="00182C55" w:rsidRDefault="008E5659" w:rsidP="00BC178D">
            <w:pPr>
              <w:spacing w:after="0" w:line="240" w:lineRule="auto"/>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 </w:t>
            </w:r>
          </w:p>
        </w:tc>
        <w:tc>
          <w:tcPr>
            <w:tcW w:w="0" w:type="auto"/>
            <w:tcBorders>
              <w:top w:val="nil"/>
              <w:left w:val="nil"/>
              <w:bottom w:val="nil"/>
              <w:right w:val="nil"/>
            </w:tcBorders>
            <w:shd w:val="clear" w:color="auto" w:fill="auto"/>
            <w:noWrap/>
            <w:vAlign w:val="center"/>
            <w:hideMark/>
          </w:tcPr>
          <w:p w:rsidR="008E5659" w:rsidRPr="00182C55" w:rsidRDefault="008E5659" w:rsidP="00BC178D">
            <w:pPr>
              <w:spacing w:after="0" w:line="240" w:lineRule="auto"/>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 </w:t>
            </w:r>
          </w:p>
        </w:tc>
        <w:tc>
          <w:tcPr>
            <w:tcW w:w="0" w:type="auto"/>
            <w:tcBorders>
              <w:top w:val="nil"/>
              <w:left w:val="nil"/>
              <w:bottom w:val="nil"/>
              <w:right w:val="single" w:sz="4" w:space="0" w:color="auto"/>
            </w:tcBorders>
            <w:shd w:val="clear" w:color="auto" w:fill="auto"/>
            <w:noWrap/>
            <w:vAlign w:val="center"/>
            <w:hideMark/>
          </w:tcPr>
          <w:p w:rsidR="008E5659" w:rsidRPr="00182C55" w:rsidRDefault="008E5659" w:rsidP="00BC178D">
            <w:pPr>
              <w:spacing w:after="0" w:line="240" w:lineRule="auto"/>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 </w:t>
            </w:r>
          </w:p>
        </w:tc>
      </w:tr>
      <w:tr w:rsidR="008E5659" w:rsidRPr="00182C55" w:rsidTr="00BC178D">
        <w:trPr>
          <w:trHeight w:val="168"/>
        </w:trPr>
        <w:tc>
          <w:tcPr>
            <w:tcW w:w="0" w:type="auto"/>
            <w:gridSpan w:val="11"/>
            <w:tcBorders>
              <w:top w:val="nil"/>
              <w:left w:val="single" w:sz="4" w:space="0" w:color="auto"/>
              <w:bottom w:val="single" w:sz="4" w:space="0" w:color="000000"/>
              <w:right w:val="single" w:sz="4" w:space="0" w:color="000000"/>
            </w:tcBorders>
            <w:vAlign w:val="center"/>
            <w:hideMark/>
          </w:tcPr>
          <w:p w:rsidR="008E5659" w:rsidRPr="00182C55" w:rsidRDefault="008E5659" w:rsidP="00BC178D">
            <w:pPr>
              <w:spacing w:after="0" w:line="240" w:lineRule="auto"/>
              <w:rPr>
                <w:rFonts w:ascii="Times New Roman" w:eastAsia="Times New Roman" w:hAnsi="Times New Roman" w:cs="Times New Roman"/>
                <w:i/>
                <w:iCs/>
                <w:sz w:val="24"/>
                <w:szCs w:val="24"/>
                <w:lang w:eastAsia="tr-TR"/>
              </w:rPr>
            </w:pPr>
          </w:p>
        </w:tc>
      </w:tr>
    </w:tbl>
    <w:p w:rsidR="00BC178D" w:rsidRDefault="00BC178D" w:rsidP="00182C55">
      <w:pPr>
        <w:jc w:val="center"/>
      </w:pPr>
    </w:p>
    <w:p w:rsidR="00821280" w:rsidRDefault="00821280" w:rsidP="00C46771"/>
    <w:tbl>
      <w:tblPr>
        <w:tblpPr w:leftFromText="141" w:rightFromText="141" w:vertAnchor="text" w:horzAnchor="margin" w:tblpY="98"/>
        <w:tblW w:w="9212" w:type="dxa"/>
        <w:tblCellMar>
          <w:left w:w="70" w:type="dxa"/>
          <w:right w:w="70" w:type="dxa"/>
        </w:tblCellMar>
        <w:tblLook w:val="04A0"/>
      </w:tblPr>
      <w:tblGrid>
        <w:gridCol w:w="2765"/>
        <w:gridCol w:w="1120"/>
        <w:gridCol w:w="579"/>
        <w:gridCol w:w="577"/>
        <w:gridCol w:w="576"/>
        <w:gridCol w:w="575"/>
        <w:gridCol w:w="508"/>
        <w:gridCol w:w="502"/>
        <w:gridCol w:w="498"/>
        <w:gridCol w:w="510"/>
        <w:gridCol w:w="503"/>
        <w:gridCol w:w="499"/>
      </w:tblGrid>
      <w:tr w:rsidR="00B906CA" w:rsidRPr="00182C55" w:rsidTr="00B906CA">
        <w:trPr>
          <w:trHeight w:val="323"/>
        </w:trPr>
        <w:tc>
          <w:tcPr>
            <w:tcW w:w="9212" w:type="dxa"/>
            <w:gridSpan w:val="12"/>
            <w:tcBorders>
              <w:top w:val="single" w:sz="4" w:space="0" w:color="auto"/>
              <w:left w:val="single" w:sz="4" w:space="0" w:color="auto"/>
              <w:bottom w:val="single" w:sz="4" w:space="0" w:color="auto"/>
              <w:right w:val="single" w:sz="4" w:space="0" w:color="auto"/>
            </w:tcBorders>
            <w:shd w:val="clear" w:color="000000" w:fill="FFCC99"/>
            <w:vAlign w:val="center"/>
            <w:hideMark/>
          </w:tcPr>
          <w:p w:rsidR="00B906CA" w:rsidRPr="00182C55" w:rsidRDefault="00B906CA" w:rsidP="00B906CA">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FAALİYET MALİYETLERİ TABLOSU</w:t>
            </w:r>
          </w:p>
        </w:tc>
      </w:tr>
      <w:tr w:rsidR="00821280" w:rsidRPr="00182C55" w:rsidTr="00821280">
        <w:trPr>
          <w:trHeight w:val="323"/>
        </w:trPr>
        <w:tc>
          <w:tcPr>
            <w:tcW w:w="3885"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821280" w:rsidRPr="00182C55" w:rsidRDefault="00821280" w:rsidP="00821280">
            <w:pPr>
              <w:spacing w:after="0" w:line="240" w:lineRule="auto"/>
              <w:rPr>
                <w:rFonts w:ascii="Times New Roman" w:eastAsia="Times New Roman" w:hAnsi="Times New Roman" w:cs="Times New Roman"/>
                <w:b/>
                <w:bCs/>
                <w:color w:val="333333"/>
                <w:sz w:val="24"/>
                <w:szCs w:val="24"/>
                <w:lang w:eastAsia="tr-TR"/>
              </w:rPr>
            </w:pPr>
            <w:r w:rsidRPr="00182C55">
              <w:rPr>
                <w:rFonts w:ascii="Times New Roman" w:eastAsia="Times New Roman" w:hAnsi="Times New Roman" w:cs="Times New Roman"/>
                <w:b/>
                <w:bCs/>
                <w:color w:val="333333"/>
                <w:sz w:val="24"/>
                <w:szCs w:val="24"/>
                <w:lang w:eastAsia="tr-TR"/>
              </w:rPr>
              <w:t>İdare Adı</w:t>
            </w:r>
          </w:p>
        </w:tc>
        <w:tc>
          <w:tcPr>
            <w:tcW w:w="5327" w:type="dxa"/>
            <w:gridSpan w:val="10"/>
            <w:tcBorders>
              <w:top w:val="single" w:sz="4" w:space="0" w:color="auto"/>
              <w:left w:val="nil"/>
              <w:bottom w:val="single" w:sz="4" w:space="0" w:color="auto"/>
              <w:right w:val="single" w:sz="4" w:space="0" w:color="auto"/>
            </w:tcBorders>
            <w:shd w:val="clear" w:color="auto" w:fill="auto"/>
            <w:vAlign w:val="center"/>
            <w:hideMark/>
          </w:tcPr>
          <w:p w:rsidR="00821280" w:rsidRPr="00182C55" w:rsidRDefault="00821280" w:rsidP="00821280">
            <w:pPr>
              <w:spacing w:after="0" w:line="240" w:lineRule="auto"/>
              <w:rPr>
                <w:rFonts w:ascii="Times New Roman" w:eastAsia="Times New Roman" w:hAnsi="Times New Roman" w:cs="Times New Roman"/>
                <w:b/>
                <w:bCs/>
                <w:sz w:val="24"/>
                <w:szCs w:val="24"/>
                <w:lang w:eastAsia="tr-TR"/>
              </w:rPr>
            </w:pPr>
            <w:r w:rsidRPr="00182C55">
              <w:rPr>
                <w:rFonts w:ascii="Times New Roman" w:eastAsia="Times New Roman" w:hAnsi="Times New Roman" w:cs="Times New Roman"/>
                <w:b/>
                <w:bCs/>
                <w:sz w:val="24"/>
                <w:szCs w:val="24"/>
                <w:lang w:eastAsia="tr-TR"/>
              </w:rPr>
              <w:t>KARABÜK BELEDİYESİ</w:t>
            </w:r>
          </w:p>
        </w:tc>
      </w:tr>
      <w:tr w:rsidR="00821280" w:rsidRPr="00182C55" w:rsidTr="00821280">
        <w:trPr>
          <w:trHeight w:val="323"/>
        </w:trPr>
        <w:tc>
          <w:tcPr>
            <w:tcW w:w="3885"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821280" w:rsidRPr="00182C55" w:rsidRDefault="00821280" w:rsidP="00821280">
            <w:pPr>
              <w:spacing w:after="0" w:line="240" w:lineRule="auto"/>
              <w:rPr>
                <w:rFonts w:ascii="Times New Roman" w:eastAsia="Times New Roman" w:hAnsi="Times New Roman" w:cs="Times New Roman"/>
                <w:b/>
                <w:bCs/>
                <w:color w:val="333333"/>
                <w:sz w:val="24"/>
                <w:szCs w:val="24"/>
                <w:lang w:eastAsia="tr-TR"/>
              </w:rPr>
            </w:pPr>
            <w:r w:rsidRPr="00182C55">
              <w:rPr>
                <w:rFonts w:ascii="Times New Roman" w:eastAsia="Times New Roman" w:hAnsi="Times New Roman" w:cs="Times New Roman"/>
                <w:b/>
                <w:bCs/>
                <w:color w:val="333333"/>
                <w:sz w:val="24"/>
                <w:szCs w:val="24"/>
                <w:lang w:eastAsia="tr-TR"/>
              </w:rPr>
              <w:t>Faaliyet Adı</w:t>
            </w:r>
          </w:p>
        </w:tc>
        <w:tc>
          <w:tcPr>
            <w:tcW w:w="5327" w:type="dxa"/>
            <w:gridSpan w:val="10"/>
            <w:tcBorders>
              <w:top w:val="single" w:sz="4" w:space="0" w:color="auto"/>
              <w:left w:val="nil"/>
              <w:bottom w:val="single" w:sz="4" w:space="0" w:color="auto"/>
              <w:right w:val="single" w:sz="4" w:space="0" w:color="auto"/>
            </w:tcBorders>
            <w:shd w:val="clear" w:color="auto" w:fill="auto"/>
            <w:vAlign w:val="center"/>
            <w:hideMark/>
          </w:tcPr>
          <w:p w:rsidR="00821280" w:rsidRPr="00182C55" w:rsidRDefault="00821280" w:rsidP="00821280">
            <w:pPr>
              <w:spacing w:after="0" w:line="240" w:lineRule="auto"/>
              <w:rPr>
                <w:rFonts w:ascii="Times New Roman" w:eastAsia="Times New Roman" w:hAnsi="Times New Roman" w:cs="Times New Roman"/>
                <w:b/>
                <w:bCs/>
                <w:sz w:val="24"/>
                <w:szCs w:val="24"/>
                <w:lang w:eastAsia="tr-TR"/>
              </w:rPr>
            </w:pPr>
            <w:r w:rsidRPr="00182C55">
              <w:rPr>
                <w:rFonts w:ascii="Times New Roman" w:eastAsia="Times New Roman" w:hAnsi="Times New Roman" w:cs="Times New Roman"/>
                <w:b/>
                <w:bCs/>
                <w:sz w:val="24"/>
                <w:szCs w:val="24"/>
                <w:lang w:eastAsia="tr-TR"/>
              </w:rPr>
              <w:t>Hizmet Binaları Yapımı</w:t>
            </w:r>
          </w:p>
        </w:tc>
      </w:tr>
      <w:tr w:rsidR="00821280" w:rsidRPr="00182C55" w:rsidTr="00821280">
        <w:trPr>
          <w:trHeight w:val="323"/>
        </w:trPr>
        <w:tc>
          <w:tcPr>
            <w:tcW w:w="3885" w:type="dxa"/>
            <w:gridSpan w:val="2"/>
            <w:vMerge w:val="restart"/>
            <w:tcBorders>
              <w:top w:val="single" w:sz="4" w:space="0" w:color="auto"/>
              <w:left w:val="single" w:sz="4" w:space="0" w:color="auto"/>
              <w:bottom w:val="nil"/>
              <w:right w:val="single" w:sz="4" w:space="0" w:color="000000"/>
            </w:tcBorders>
            <w:shd w:val="clear" w:color="000000" w:fill="FFCC99"/>
            <w:vAlign w:val="center"/>
            <w:hideMark/>
          </w:tcPr>
          <w:p w:rsidR="00821280" w:rsidRPr="00182C55" w:rsidRDefault="00821280" w:rsidP="00821280">
            <w:pPr>
              <w:spacing w:after="0" w:line="240" w:lineRule="auto"/>
              <w:rPr>
                <w:rFonts w:ascii="Times New Roman" w:eastAsia="Times New Roman" w:hAnsi="Times New Roman" w:cs="Times New Roman"/>
                <w:b/>
                <w:bCs/>
                <w:color w:val="333333"/>
                <w:sz w:val="24"/>
                <w:szCs w:val="24"/>
                <w:lang w:eastAsia="tr-TR"/>
              </w:rPr>
            </w:pPr>
            <w:r w:rsidRPr="00182C55">
              <w:rPr>
                <w:rFonts w:ascii="Times New Roman" w:eastAsia="Times New Roman" w:hAnsi="Times New Roman" w:cs="Times New Roman"/>
                <w:b/>
                <w:bCs/>
                <w:color w:val="333333"/>
                <w:sz w:val="24"/>
                <w:szCs w:val="24"/>
                <w:lang w:eastAsia="tr-TR"/>
              </w:rPr>
              <w:t>Performans Hedefi</w:t>
            </w:r>
          </w:p>
        </w:tc>
        <w:tc>
          <w:tcPr>
            <w:tcW w:w="2307" w:type="dxa"/>
            <w:gridSpan w:val="4"/>
            <w:tcBorders>
              <w:top w:val="single" w:sz="4" w:space="0" w:color="auto"/>
              <w:left w:val="nil"/>
              <w:bottom w:val="single" w:sz="4" w:space="0" w:color="auto"/>
              <w:right w:val="single" w:sz="4" w:space="0" w:color="auto"/>
            </w:tcBorders>
            <w:shd w:val="clear" w:color="auto" w:fill="auto"/>
            <w:vAlign w:val="center"/>
            <w:hideMark/>
          </w:tcPr>
          <w:p w:rsidR="00821280" w:rsidRPr="00182C55" w:rsidRDefault="00821280" w:rsidP="00821280">
            <w:pPr>
              <w:spacing w:after="0" w:line="240" w:lineRule="auto"/>
              <w:jc w:val="center"/>
              <w:rPr>
                <w:rFonts w:ascii="Times New Roman" w:eastAsia="Times New Roman" w:hAnsi="Times New Roman" w:cs="Times New Roman"/>
                <w:b/>
                <w:bCs/>
                <w:sz w:val="24"/>
                <w:szCs w:val="24"/>
                <w:lang w:eastAsia="tr-TR"/>
              </w:rPr>
            </w:pPr>
            <w:r w:rsidRPr="00182C55">
              <w:rPr>
                <w:rFonts w:ascii="Times New Roman" w:eastAsia="Times New Roman" w:hAnsi="Times New Roman" w:cs="Times New Roman"/>
                <w:b/>
                <w:bCs/>
                <w:sz w:val="24"/>
                <w:szCs w:val="24"/>
                <w:lang w:eastAsia="tr-TR"/>
              </w:rPr>
              <w:t>Alt Faaliyet</w:t>
            </w:r>
          </w:p>
        </w:tc>
        <w:tc>
          <w:tcPr>
            <w:tcW w:w="1508" w:type="dxa"/>
            <w:gridSpan w:val="3"/>
            <w:tcBorders>
              <w:top w:val="single" w:sz="4" w:space="0" w:color="auto"/>
              <w:left w:val="nil"/>
              <w:bottom w:val="single" w:sz="4" w:space="0" w:color="auto"/>
              <w:right w:val="single" w:sz="4" w:space="0" w:color="auto"/>
            </w:tcBorders>
            <w:shd w:val="clear" w:color="auto" w:fill="auto"/>
            <w:vAlign w:val="center"/>
            <w:hideMark/>
          </w:tcPr>
          <w:p w:rsidR="00821280" w:rsidRPr="00182C55" w:rsidRDefault="00821280" w:rsidP="00821280">
            <w:pPr>
              <w:spacing w:after="0" w:line="240" w:lineRule="auto"/>
              <w:jc w:val="center"/>
              <w:rPr>
                <w:rFonts w:ascii="Times New Roman" w:eastAsia="Times New Roman" w:hAnsi="Times New Roman" w:cs="Times New Roman"/>
                <w:b/>
                <w:bCs/>
                <w:sz w:val="24"/>
                <w:szCs w:val="24"/>
                <w:lang w:eastAsia="tr-TR"/>
              </w:rPr>
            </w:pPr>
            <w:r w:rsidRPr="00182C55">
              <w:rPr>
                <w:rFonts w:ascii="Times New Roman" w:eastAsia="Times New Roman" w:hAnsi="Times New Roman" w:cs="Times New Roman"/>
                <w:b/>
                <w:bCs/>
                <w:sz w:val="24"/>
                <w:szCs w:val="24"/>
                <w:lang w:eastAsia="tr-TR"/>
              </w:rPr>
              <w:t xml:space="preserve">Performans Göstergesi  </w:t>
            </w:r>
          </w:p>
        </w:tc>
        <w:tc>
          <w:tcPr>
            <w:tcW w:w="1512" w:type="dxa"/>
            <w:gridSpan w:val="3"/>
            <w:tcBorders>
              <w:top w:val="single" w:sz="4" w:space="0" w:color="auto"/>
              <w:left w:val="nil"/>
              <w:bottom w:val="single" w:sz="4" w:space="0" w:color="auto"/>
              <w:right w:val="single" w:sz="4" w:space="0" w:color="auto"/>
            </w:tcBorders>
            <w:shd w:val="clear" w:color="auto" w:fill="auto"/>
            <w:vAlign w:val="center"/>
            <w:hideMark/>
          </w:tcPr>
          <w:p w:rsidR="00821280" w:rsidRPr="00182C55" w:rsidRDefault="00821280" w:rsidP="00821280">
            <w:pPr>
              <w:spacing w:after="0" w:line="240" w:lineRule="auto"/>
              <w:jc w:val="center"/>
              <w:rPr>
                <w:rFonts w:ascii="Times New Roman" w:eastAsia="Times New Roman" w:hAnsi="Times New Roman" w:cs="Times New Roman"/>
                <w:b/>
                <w:bCs/>
                <w:sz w:val="24"/>
                <w:szCs w:val="24"/>
                <w:lang w:eastAsia="tr-TR"/>
              </w:rPr>
            </w:pPr>
          </w:p>
        </w:tc>
      </w:tr>
      <w:tr w:rsidR="00821280" w:rsidRPr="00182C55" w:rsidTr="00821280">
        <w:trPr>
          <w:trHeight w:val="323"/>
        </w:trPr>
        <w:tc>
          <w:tcPr>
            <w:tcW w:w="3885" w:type="dxa"/>
            <w:gridSpan w:val="2"/>
            <w:vMerge/>
            <w:tcBorders>
              <w:top w:val="single" w:sz="4" w:space="0" w:color="auto"/>
              <w:left w:val="single" w:sz="4" w:space="0" w:color="auto"/>
              <w:bottom w:val="nil"/>
              <w:right w:val="single" w:sz="4" w:space="0" w:color="000000"/>
            </w:tcBorders>
            <w:vAlign w:val="center"/>
            <w:hideMark/>
          </w:tcPr>
          <w:p w:rsidR="00821280" w:rsidRPr="00182C55" w:rsidRDefault="00821280" w:rsidP="00821280">
            <w:pPr>
              <w:spacing w:after="0" w:line="240" w:lineRule="auto"/>
              <w:rPr>
                <w:rFonts w:ascii="Times New Roman" w:eastAsia="Times New Roman" w:hAnsi="Times New Roman" w:cs="Times New Roman"/>
                <w:b/>
                <w:bCs/>
                <w:color w:val="333333"/>
                <w:sz w:val="24"/>
                <w:szCs w:val="24"/>
                <w:lang w:eastAsia="tr-TR"/>
              </w:rPr>
            </w:pPr>
          </w:p>
        </w:tc>
        <w:tc>
          <w:tcPr>
            <w:tcW w:w="2307" w:type="dxa"/>
            <w:gridSpan w:val="4"/>
            <w:tcBorders>
              <w:top w:val="single" w:sz="4" w:space="0" w:color="auto"/>
              <w:left w:val="nil"/>
              <w:bottom w:val="single" w:sz="4" w:space="0" w:color="auto"/>
              <w:right w:val="single" w:sz="4" w:space="0" w:color="auto"/>
            </w:tcBorders>
            <w:shd w:val="clear" w:color="auto" w:fill="auto"/>
            <w:vAlign w:val="center"/>
            <w:hideMark/>
          </w:tcPr>
          <w:p w:rsidR="00821280" w:rsidRPr="00182C55" w:rsidRDefault="00821280" w:rsidP="00821280">
            <w:pPr>
              <w:spacing w:after="0" w:line="240" w:lineRule="auto"/>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Mahalle Sosyal Yaşam Merkezi Binası</w:t>
            </w:r>
          </w:p>
        </w:tc>
        <w:tc>
          <w:tcPr>
            <w:tcW w:w="1508" w:type="dxa"/>
            <w:gridSpan w:val="3"/>
            <w:tcBorders>
              <w:top w:val="single" w:sz="4" w:space="0" w:color="auto"/>
              <w:left w:val="nil"/>
              <w:bottom w:val="single" w:sz="4" w:space="0" w:color="auto"/>
              <w:right w:val="single" w:sz="4" w:space="0" w:color="000000"/>
            </w:tcBorders>
            <w:shd w:val="clear" w:color="auto" w:fill="auto"/>
            <w:vAlign w:val="center"/>
            <w:hideMark/>
          </w:tcPr>
          <w:p w:rsidR="00821280" w:rsidRPr="00182C55" w:rsidRDefault="00821280" w:rsidP="00821280">
            <w:pPr>
              <w:spacing w:after="0" w:line="240" w:lineRule="auto"/>
              <w:jc w:val="right"/>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3 adet/Yıl</w:t>
            </w:r>
          </w:p>
        </w:tc>
        <w:tc>
          <w:tcPr>
            <w:tcW w:w="1512" w:type="dxa"/>
            <w:gridSpan w:val="3"/>
            <w:tcBorders>
              <w:top w:val="single" w:sz="4" w:space="0" w:color="auto"/>
              <w:left w:val="nil"/>
              <w:bottom w:val="single" w:sz="4" w:space="0" w:color="auto"/>
              <w:right w:val="single" w:sz="4" w:space="0" w:color="000000"/>
            </w:tcBorders>
            <w:shd w:val="clear" w:color="auto" w:fill="auto"/>
            <w:vAlign w:val="center"/>
            <w:hideMark/>
          </w:tcPr>
          <w:p w:rsidR="00821280" w:rsidRPr="00182C55" w:rsidRDefault="00821280" w:rsidP="00821280">
            <w:pPr>
              <w:spacing w:after="0" w:line="240" w:lineRule="auto"/>
              <w:jc w:val="right"/>
              <w:rPr>
                <w:rFonts w:ascii="Times New Roman" w:eastAsia="Times New Roman" w:hAnsi="Times New Roman" w:cs="Times New Roman"/>
                <w:sz w:val="24"/>
                <w:szCs w:val="24"/>
                <w:lang w:eastAsia="tr-TR"/>
              </w:rPr>
            </w:pPr>
          </w:p>
        </w:tc>
      </w:tr>
      <w:tr w:rsidR="00821280" w:rsidRPr="00182C55" w:rsidTr="00821280">
        <w:trPr>
          <w:trHeight w:val="323"/>
        </w:trPr>
        <w:tc>
          <w:tcPr>
            <w:tcW w:w="3885" w:type="dxa"/>
            <w:gridSpan w:val="2"/>
            <w:vMerge/>
            <w:tcBorders>
              <w:top w:val="single" w:sz="4" w:space="0" w:color="auto"/>
              <w:left w:val="single" w:sz="4" w:space="0" w:color="auto"/>
              <w:bottom w:val="nil"/>
              <w:right w:val="single" w:sz="4" w:space="0" w:color="000000"/>
            </w:tcBorders>
            <w:vAlign w:val="center"/>
            <w:hideMark/>
          </w:tcPr>
          <w:p w:rsidR="00821280" w:rsidRPr="00182C55" w:rsidRDefault="00821280" w:rsidP="00821280">
            <w:pPr>
              <w:spacing w:after="0" w:line="240" w:lineRule="auto"/>
              <w:rPr>
                <w:rFonts w:ascii="Times New Roman" w:eastAsia="Times New Roman" w:hAnsi="Times New Roman" w:cs="Times New Roman"/>
                <w:b/>
                <w:bCs/>
                <w:color w:val="333333"/>
                <w:sz w:val="24"/>
                <w:szCs w:val="24"/>
                <w:lang w:eastAsia="tr-TR"/>
              </w:rPr>
            </w:pPr>
          </w:p>
        </w:tc>
        <w:tc>
          <w:tcPr>
            <w:tcW w:w="2307" w:type="dxa"/>
            <w:gridSpan w:val="4"/>
            <w:tcBorders>
              <w:top w:val="single" w:sz="4" w:space="0" w:color="auto"/>
              <w:left w:val="nil"/>
              <w:bottom w:val="single" w:sz="4" w:space="0" w:color="auto"/>
              <w:right w:val="single" w:sz="4" w:space="0" w:color="auto"/>
            </w:tcBorders>
            <w:shd w:val="clear" w:color="auto" w:fill="auto"/>
            <w:vAlign w:val="center"/>
            <w:hideMark/>
          </w:tcPr>
          <w:p w:rsidR="00821280" w:rsidRPr="00182C55" w:rsidRDefault="00821280" w:rsidP="00821280">
            <w:pPr>
              <w:spacing w:after="0" w:line="240" w:lineRule="auto"/>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2. El Oto alım Satım Alan Binaları</w:t>
            </w:r>
          </w:p>
        </w:tc>
        <w:tc>
          <w:tcPr>
            <w:tcW w:w="1508" w:type="dxa"/>
            <w:gridSpan w:val="3"/>
            <w:tcBorders>
              <w:top w:val="single" w:sz="4" w:space="0" w:color="auto"/>
              <w:left w:val="nil"/>
              <w:bottom w:val="single" w:sz="4" w:space="0" w:color="auto"/>
              <w:right w:val="single" w:sz="4" w:space="0" w:color="000000"/>
            </w:tcBorders>
            <w:shd w:val="clear" w:color="auto" w:fill="auto"/>
            <w:vAlign w:val="center"/>
            <w:hideMark/>
          </w:tcPr>
          <w:p w:rsidR="00821280" w:rsidRPr="00182C55" w:rsidRDefault="00821280" w:rsidP="00821280">
            <w:pPr>
              <w:spacing w:after="0" w:line="240" w:lineRule="auto"/>
              <w:jc w:val="right"/>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1 adet/Yıl</w:t>
            </w:r>
          </w:p>
        </w:tc>
        <w:tc>
          <w:tcPr>
            <w:tcW w:w="1512" w:type="dxa"/>
            <w:gridSpan w:val="3"/>
            <w:tcBorders>
              <w:top w:val="single" w:sz="4" w:space="0" w:color="auto"/>
              <w:left w:val="nil"/>
              <w:bottom w:val="single" w:sz="4" w:space="0" w:color="auto"/>
              <w:right w:val="single" w:sz="4" w:space="0" w:color="000000"/>
            </w:tcBorders>
            <w:shd w:val="clear" w:color="auto" w:fill="auto"/>
            <w:vAlign w:val="center"/>
            <w:hideMark/>
          </w:tcPr>
          <w:p w:rsidR="00821280" w:rsidRPr="00182C55" w:rsidRDefault="00821280" w:rsidP="00821280">
            <w:pPr>
              <w:spacing w:after="0" w:line="240" w:lineRule="auto"/>
              <w:jc w:val="right"/>
              <w:rPr>
                <w:rFonts w:ascii="Times New Roman" w:eastAsia="Times New Roman" w:hAnsi="Times New Roman" w:cs="Times New Roman"/>
                <w:sz w:val="24"/>
                <w:szCs w:val="24"/>
                <w:lang w:eastAsia="tr-TR"/>
              </w:rPr>
            </w:pPr>
          </w:p>
        </w:tc>
      </w:tr>
      <w:tr w:rsidR="00821280" w:rsidRPr="00182C55" w:rsidTr="00821280">
        <w:trPr>
          <w:trHeight w:val="323"/>
        </w:trPr>
        <w:tc>
          <w:tcPr>
            <w:tcW w:w="3885" w:type="dxa"/>
            <w:gridSpan w:val="2"/>
            <w:vMerge/>
            <w:tcBorders>
              <w:top w:val="single" w:sz="4" w:space="0" w:color="auto"/>
              <w:left w:val="single" w:sz="4" w:space="0" w:color="auto"/>
              <w:bottom w:val="nil"/>
              <w:right w:val="single" w:sz="4" w:space="0" w:color="000000"/>
            </w:tcBorders>
            <w:vAlign w:val="center"/>
            <w:hideMark/>
          </w:tcPr>
          <w:p w:rsidR="00821280" w:rsidRPr="00182C55" w:rsidRDefault="00821280" w:rsidP="00821280">
            <w:pPr>
              <w:spacing w:after="0" w:line="240" w:lineRule="auto"/>
              <w:rPr>
                <w:rFonts w:ascii="Times New Roman" w:eastAsia="Times New Roman" w:hAnsi="Times New Roman" w:cs="Times New Roman"/>
                <w:b/>
                <w:bCs/>
                <w:color w:val="333333"/>
                <w:sz w:val="24"/>
                <w:szCs w:val="24"/>
                <w:lang w:eastAsia="tr-TR"/>
              </w:rPr>
            </w:pPr>
          </w:p>
        </w:tc>
        <w:tc>
          <w:tcPr>
            <w:tcW w:w="2307" w:type="dxa"/>
            <w:gridSpan w:val="4"/>
            <w:tcBorders>
              <w:top w:val="single" w:sz="4" w:space="0" w:color="auto"/>
              <w:left w:val="nil"/>
              <w:bottom w:val="single" w:sz="4" w:space="0" w:color="auto"/>
              <w:right w:val="single" w:sz="4" w:space="0" w:color="auto"/>
            </w:tcBorders>
            <w:shd w:val="clear" w:color="auto" w:fill="auto"/>
            <w:vAlign w:val="center"/>
            <w:hideMark/>
          </w:tcPr>
          <w:p w:rsidR="00821280" w:rsidRPr="00182C55" w:rsidRDefault="00821280" w:rsidP="00821280">
            <w:pPr>
              <w:spacing w:after="0" w:line="240" w:lineRule="auto"/>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Muhtarlık Hizmet Binası</w:t>
            </w:r>
          </w:p>
        </w:tc>
        <w:tc>
          <w:tcPr>
            <w:tcW w:w="1508" w:type="dxa"/>
            <w:gridSpan w:val="3"/>
            <w:tcBorders>
              <w:top w:val="single" w:sz="4" w:space="0" w:color="auto"/>
              <w:left w:val="nil"/>
              <w:bottom w:val="single" w:sz="4" w:space="0" w:color="auto"/>
              <w:right w:val="single" w:sz="4" w:space="0" w:color="000000"/>
            </w:tcBorders>
            <w:shd w:val="clear" w:color="auto" w:fill="auto"/>
            <w:vAlign w:val="center"/>
            <w:hideMark/>
          </w:tcPr>
          <w:p w:rsidR="00821280" w:rsidRPr="00182C55" w:rsidRDefault="00821280" w:rsidP="00821280">
            <w:pPr>
              <w:spacing w:after="0" w:line="240" w:lineRule="auto"/>
              <w:jc w:val="right"/>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0 adet/Yıl</w:t>
            </w:r>
          </w:p>
        </w:tc>
        <w:tc>
          <w:tcPr>
            <w:tcW w:w="1512" w:type="dxa"/>
            <w:gridSpan w:val="3"/>
            <w:tcBorders>
              <w:top w:val="single" w:sz="4" w:space="0" w:color="auto"/>
              <w:left w:val="nil"/>
              <w:bottom w:val="single" w:sz="4" w:space="0" w:color="auto"/>
              <w:right w:val="single" w:sz="4" w:space="0" w:color="000000"/>
            </w:tcBorders>
            <w:shd w:val="clear" w:color="auto" w:fill="auto"/>
            <w:vAlign w:val="center"/>
            <w:hideMark/>
          </w:tcPr>
          <w:p w:rsidR="00821280" w:rsidRPr="00182C55" w:rsidRDefault="00821280" w:rsidP="00821280">
            <w:pPr>
              <w:spacing w:after="0" w:line="240" w:lineRule="auto"/>
              <w:jc w:val="right"/>
              <w:rPr>
                <w:rFonts w:ascii="Times New Roman" w:eastAsia="Times New Roman" w:hAnsi="Times New Roman" w:cs="Times New Roman"/>
                <w:sz w:val="24"/>
                <w:szCs w:val="24"/>
                <w:lang w:eastAsia="tr-TR"/>
              </w:rPr>
            </w:pPr>
          </w:p>
        </w:tc>
      </w:tr>
      <w:tr w:rsidR="00821280" w:rsidRPr="00182C55" w:rsidTr="00821280">
        <w:trPr>
          <w:trHeight w:val="323"/>
        </w:trPr>
        <w:tc>
          <w:tcPr>
            <w:tcW w:w="3885" w:type="dxa"/>
            <w:gridSpan w:val="2"/>
            <w:vMerge/>
            <w:tcBorders>
              <w:top w:val="single" w:sz="4" w:space="0" w:color="auto"/>
              <w:left w:val="single" w:sz="4" w:space="0" w:color="auto"/>
              <w:bottom w:val="nil"/>
              <w:right w:val="single" w:sz="4" w:space="0" w:color="000000"/>
            </w:tcBorders>
            <w:vAlign w:val="center"/>
            <w:hideMark/>
          </w:tcPr>
          <w:p w:rsidR="00821280" w:rsidRPr="00182C55" w:rsidRDefault="00821280" w:rsidP="00821280">
            <w:pPr>
              <w:spacing w:after="0" w:line="240" w:lineRule="auto"/>
              <w:rPr>
                <w:rFonts w:ascii="Times New Roman" w:eastAsia="Times New Roman" w:hAnsi="Times New Roman" w:cs="Times New Roman"/>
                <w:b/>
                <w:bCs/>
                <w:color w:val="333333"/>
                <w:sz w:val="24"/>
                <w:szCs w:val="24"/>
                <w:lang w:eastAsia="tr-TR"/>
              </w:rPr>
            </w:pPr>
          </w:p>
        </w:tc>
        <w:tc>
          <w:tcPr>
            <w:tcW w:w="2307" w:type="dxa"/>
            <w:gridSpan w:val="4"/>
            <w:tcBorders>
              <w:top w:val="single" w:sz="4" w:space="0" w:color="auto"/>
              <w:left w:val="nil"/>
              <w:bottom w:val="single" w:sz="4" w:space="0" w:color="auto"/>
              <w:right w:val="single" w:sz="4" w:space="0" w:color="auto"/>
            </w:tcBorders>
            <w:shd w:val="clear" w:color="auto" w:fill="auto"/>
            <w:vAlign w:val="center"/>
            <w:hideMark/>
          </w:tcPr>
          <w:p w:rsidR="00821280" w:rsidRPr="00182C55" w:rsidRDefault="00821280" w:rsidP="00821280">
            <w:pPr>
              <w:spacing w:after="0" w:line="240" w:lineRule="auto"/>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İtfaiye Mahalle Hizmet Binası</w:t>
            </w:r>
          </w:p>
        </w:tc>
        <w:tc>
          <w:tcPr>
            <w:tcW w:w="1508" w:type="dxa"/>
            <w:gridSpan w:val="3"/>
            <w:tcBorders>
              <w:top w:val="single" w:sz="4" w:space="0" w:color="auto"/>
              <w:left w:val="nil"/>
              <w:bottom w:val="single" w:sz="4" w:space="0" w:color="auto"/>
              <w:right w:val="single" w:sz="4" w:space="0" w:color="000000"/>
            </w:tcBorders>
            <w:shd w:val="clear" w:color="auto" w:fill="auto"/>
            <w:vAlign w:val="center"/>
            <w:hideMark/>
          </w:tcPr>
          <w:p w:rsidR="00821280" w:rsidRPr="00182C55" w:rsidRDefault="00821280" w:rsidP="00821280">
            <w:pPr>
              <w:spacing w:after="0" w:line="240" w:lineRule="auto"/>
              <w:jc w:val="right"/>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1 adet/Yıl</w:t>
            </w:r>
          </w:p>
        </w:tc>
        <w:tc>
          <w:tcPr>
            <w:tcW w:w="1512" w:type="dxa"/>
            <w:gridSpan w:val="3"/>
            <w:tcBorders>
              <w:top w:val="single" w:sz="4" w:space="0" w:color="auto"/>
              <w:left w:val="nil"/>
              <w:bottom w:val="single" w:sz="4" w:space="0" w:color="auto"/>
              <w:right w:val="single" w:sz="4" w:space="0" w:color="000000"/>
            </w:tcBorders>
            <w:shd w:val="clear" w:color="auto" w:fill="auto"/>
            <w:vAlign w:val="center"/>
            <w:hideMark/>
          </w:tcPr>
          <w:p w:rsidR="00821280" w:rsidRPr="00182C55" w:rsidRDefault="00821280" w:rsidP="00821280">
            <w:pPr>
              <w:spacing w:after="0" w:line="240" w:lineRule="auto"/>
              <w:jc w:val="right"/>
              <w:rPr>
                <w:rFonts w:ascii="Times New Roman" w:eastAsia="Times New Roman" w:hAnsi="Times New Roman" w:cs="Times New Roman"/>
                <w:sz w:val="24"/>
                <w:szCs w:val="24"/>
                <w:lang w:eastAsia="tr-TR"/>
              </w:rPr>
            </w:pPr>
          </w:p>
        </w:tc>
      </w:tr>
      <w:tr w:rsidR="00821280" w:rsidRPr="00182C55" w:rsidTr="00821280">
        <w:trPr>
          <w:trHeight w:val="323"/>
        </w:trPr>
        <w:tc>
          <w:tcPr>
            <w:tcW w:w="3885" w:type="dxa"/>
            <w:gridSpan w:val="2"/>
            <w:vMerge/>
            <w:tcBorders>
              <w:top w:val="single" w:sz="4" w:space="0" w:color="auto"/>
              <w:left w:val="single" w:sz="4" w:space="0" w:color="auto"/>
              <w:bottom w:val="nil"/>
              <w:right w:val="single" w:sz="4" w:space="0" w:color="000000"/>
            </w:tcBorders>
            <w:vAlign w:val="center"/>
            <w:hideMark/>
          </w:tcPr>
          <w:p w:rsidR="00821280" w:rsidRPr="00182C55" w:rsidRDefault="00821280" w:rsidP="00821280">
            <w:pPr>
              <w:spacing w:after="0" w:line="240" w:lineRule="auto"/>
              <w:rPr>
                <w:rFonts w:ascii="Times New Roman" w:eastAsia="Times New Roman" w:hAnsi="Times New Roman" w:cs="Times New Roman"/>
                <w:b/>
                <w:bCs/>
                <w:color w:val="333333"/>
                <w:sz w:val="24"/>
                <w:szCs w:val="24"/>
                <w:lang w:eastAsia="tr-TR"/>
              </w:rPr>
            </w:pPr>
          </w:p>
        </w:tc>
        <w:tc>
          <w:tcPr>
            <w:tcW w:w="2307" w:type="dxa"/>
            <w:gridSpan w:val="4"/>
            <w:tcBorders>
              <w:top w:val="single" w:sz="4" w:space="0" w:color="auto"/>
              <w:left w:val="nil"/>
              <w:bottom w:val="single" w:sz="4" w:space="0" w:color="auto"/>
              <w:right w:val="single" w:sz="4" w:space="0" w:color="auto"/>
            </w:tcBorders>
            <w:shd w:val="clear" w:color="auto" w:fill="auto"/>
            <w:vAlign w:val="center"/>
            <w:hideMark/>
          </w:tcPr>
          <w:p w:rsidR="00821280" w:rsidRPr="00182C55" w:rsidRDefault="00821280" w:rsidP="00821280">
            <w:pPr>
              <w:spacing w:after="0" w:line="240" w:lineRule="auto"/>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Tır Parkı Hizmet Binası</w:t>
            </w:r>
          </w:p>
        </w:tc>
        <w:tc>
          <w:tcPr>
            <w:tcW w:w="1508" w:type="dxa"/>
            <w:gridSpan w:val="3"/>
            <w:tcBorders>
              <w:top w:val="single" w:sz="4" w:space="0" w:color="auto"/>
              <w:left w:val="nil"/>
              <w:bottom w:val="single" w:sz="4" w:space="0" w:color="auto"/>
              <w:right w:val="single" w:sz="4" w:space="0" w:color="000000"/>
            </w:tcBorders>
            <w:shd w:val="clear" w:color="auto" w:fill="auto"/>
            <w:vAlign w:val="center"/>
            <w:hideMark/>
          </w:tcPr>
          <w:p w:rsidR="00821280" w:rsidRPr="00182C55" w:rsidRDefault="00821280" w:rsidP="00821280">
            <w:pPr>
              <w:spacing w:after="0" w:line="240" w:lineRule="auto"/>
              <w:jc w:val="right"/>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2 adet/Yıl</w:t>
            </w:r>
          </w:p>
        </w:tc>
        <w:tc>
          <w:tcPr>
            <w:tcW w:w="1512" w:type="dxa"/>
            <w:gridSpan w:val="3"/>
            <w:tcBorders>
              <w:top w:val="single" w:sz="4" w:space="0" w:color="auto"/>
              <w:left w:val="nil"/>
              <w:bottom w:val="single" w:sz="4" w:space="0" w:color="auto"/>
              <w:right w:val="single" w:sz="4" w:space="0" w:color="000000"/>
            </w:tcBorders>
            <w:shd w:val="clear" w:color="auto" w:fill="auto"/>
            <w:vAlign w:val="center"/>
            <w:hideMark/>
          </w:tcPr>
          <w:p w:rsidR="00821280" w:rsidRPr="00182C55" w:rsidRDefault="00821280" w:rsidP="00821280">
            <w:pPr>
              <w:spacing w:after="0" w:line="240" w:lineRule="auto"/>
              <w:jc w:val="right"/>
              <w:rPr>
                <w:rFonts w:ascii="Times New Roman" w:eastAsia="Times New Roman" w:hAnsi="Times New Roman" w:cs="Times New Roman"/>
                <w:sz w:val="24"/>
                <w:szCs w:val="24"/>
                <w:lang w:eastAsia="tr-TR"/>
              </w:rPr>
            </w:pPr>
          </w:p>
        </w:tc>
      </w:tr>
      <w:tr w:rsidR="00821280" w:rsidRPr="00182C55" w:rsidTr="00821280">
        <w:trPr>
          <w:trHeight w:val="323"/>
        </w:trPr>
        <w:tc>
          <w:tcPr>
            <w:tcW w:w="3885" w:type="dxa"/>
            <w:gridSpan w:val="2"/>
            <w:vMerge/>
            <w:tcBorders>
              <w:top w:val="single" w:sz="4" w:space="0" w:color="auto"/>
              <w:left w:val="single" w:sz="4" w:space="0" w:color="auto"/>
              <w:bottom w:val="nil"/>
              <w:right w:val="single" w:sz="4" w:space="0" w:color="000000"/>
            </w:tcBorders>
            <w:vAlign w:val="center"/>
            <w:hideMark/>
          </w:tcPr>
          <w:p w:rsidR="00821280" w:rsidRPr="00182C55" w:rsidRDefault="00821280" w:rsidP="00821280">
            <w:pPr>
              <w:spacing w:after="0" w:line="240" w:lineRule="auto"/>
              <w:rPr>
                <w:rFonts w:ascii="Times New Roman" w:eastAsia="Times New Roman" w:hAnsi="Times New Roman" w:cs="Times New Roman"/>
                <w:b/>
                <w:bCs/>
                <w:color w:val="333333"/>
                <w:sz w:val="24"/>
                <w:szCs w:val="24"/>
                <w:lang w:eastAsia="tr-TR"/>
              </w:rPr>
            </w:pPr>
          </w:p>
        </w:tc>
        <w:tc>
          <w:tcPr>
            <w:tcW w:w="2307" w:type="dxa"/>
            <w:gridSpan w:val="4"/>
            <w:tcBorders>
              <w:top w:val="single" w:sz="4" w:space="0" w:color="auto"/>
              <w:left w:val="nil"/>
              <w:bottom w:val="single" w:sz="4" w:space="0" w:color="auto"/>
              <w:right w:val="single" w:sz="4" w:space="0" w:color="000000"/>
            </w:tcBorders>
            <w:shd w:val="clear" w:color="auto" w:fill="auto"/>
            <w:vAlign w:val="center"/>
            <w:hideMark/>
          </w:tcPr>
          <w:p w:rsidR="00821280" w:rsidRPr="00182C55" w:rsidRDefault="00821280" w:rsidP="00821280">
            <w:pPr>
              <w:spacing w:after="0" w:line="240" w:lineRule="auto"/>
              <w:jc w:val="center"/>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 </w:t>
            </w:r>
          </w:p>
        </w:tc>
        <w:tc>
          <w:tcPr>
            <w:tcW w:w="1508" w:type="dxa"/>
            <w:gridSpan w:val="3"/>
            <w:tcBorders>
              <w:top w:val="single" w:sz="4" w:space="0" w:color="auto"/>
              <w:left w:val="nil"/>
              <w:bottom w:val="single" w:sz="4" w:space="0" w:color="auto"/>
              <w:right w:val="single" w:sz="4" w:space="0" w:color="000000"/>
            </w:tcBorders>
            <w:shd w:val="clear" w:color="auto" w:fill="auto"/>
            <w:vAlign w:val="center"/>
            <w:hideMark/>
          </w:tcPr>
          <w:p w:rsidR="00821280" w:rsidRPr="00182C55" w:rsidRDefault="00821280" w:rsidP="00821280">
            <w:pPr>
              <w:spacing w:after="0" w:line="240" w:lineRule="auto"/>
              <w:jc w:val="center"/>
              <w:rPr>
                <w:rFonts w:ascii="Times New Roman" w:eastAsia="Times New Roman" w:hAnsi="Times New Roman" w:cs="Times New Roman"/>
                <w:b/>
                <w:bCs/>
                <w:sz w:val="24"/>
                <w:szCs w:val="24"/>
                <w:lang w:eastAsia="tr-TR"/>
              </w:rPr>
            </w:pPr>
            <w:r w:rsidRPr="00182C55">
              <w:rPr>
                <w:rFonts w:ascii="Times New Roman" w:eastAsia="Times New Roman" w:hAnsi="Times New Roman" w:cs="Times New Roman"/>
                <w:b/>
                <w:bCs/>
                <w:sz w:val="24"/>
                <w:szCs w:val="24"/>
                <w:lang w:eastAsia="tr-TR"/>
              </w:rPr>
              <w:t>TOPLAM</w:t>
            </w:r>
          </w:p>
        </w:tc>
        <w:tc>
          <w:tcPr>
            <w:tcW w:w="1512" w:type="dxa"/>
            <w:gridSpan w:val="3"/>
            <w:tcBorders>
              <w:top w:val="single" w:sz="4" w:space="0" w:color="auto"/>
              <w:left w:val="nil"/>
              <w:bottom w:val="single" w:sz="4" w:space="0" w:color="auto"/>
              <w:right w:val="single" w:sz="4" w:space="0" w:color="000000"/>
            </w:tcBorders>
            <w:shd w:val="clear" w:color="auto" w:fill="auto"/>
            <w:vAlign w:val="center"/>
            <w:hideMark/>
          </w:tcPr>
          <w:p w:rsidR="00821280" w:rsidRPr="00182C55" w:rsidRDefault="00821280" w:rsidP="00821280">
            <w:pPr>
              <w:spacing w:after="0" w:line="240" w:lineRule="auto"/>
              <w:jc w:val="center"/>
              <w:rPr>
                <w:rFonts w:ascii="Times New Roman" w:eastAsia="Times New Roman" w:hAnsi="Times New Roman" w:cs="Times New Roman"/>
                <w:b/>
                <w:bCs/>
                <w:sz w:val="24"/>
                <w:szCs w:val="24"/>
                <w:lang w:eastAsia="tr-TR"/>
              </w:rPr>
            </w:pPr>
          </w:p>
        </w:tc>
      </w:tr>
      <w:tr w:rsidR="00821280" w:rsidRPr="00182C55" w:rsidTr="00821280">
        <w:trPr>
          <w:trHeight w:val="323"/>
        </w:trPr>
        <w:tc>
          <w:tcPr>
            <w:tcW w:w="3885"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821280" w:rsidRPr="00182C55" w:rsidRDefault="00821280" w:rsidP="00821280">
            <w:pPr>
              <w:spacing w:after="0" w:line="240" w:lineRule="auto"/>
              <w:rPr>
                <w:rFonts w:ascii="Times New Roman" w:eastAsia="Times New Roman" w:hAnsi="Times New Roman" w:cs="Times New Roman"/>
                <w:b/>
                <w:bCs/>
                <w:color w:val="333333"/>
                <w:sz w:val="24"/>
                <w:szCs w:val="24"/>
                <w:lang w:eastAsia="tr-TR"/>
              </w:rPr>
            </w:pPr>
            <w:r w:rsidRPr="00182C55">
              <w:rPr>
                <w:rFonts w:ascii="Times New Roman" w:eastAsia="Times New Roman" w:hAnsi="Times New Roman" w:cs="Times New Roman"/>
                <w:b/>
                <w:bCs/>
                <w:color w:val="333333"/>
                <w:sz w:val="24"/>
                <w:szCs w:val="24"/>
                <w:lang w:eastAsia="tr-TR"/>
              </w:rPr>
              <w:t xml:space="preserve">Sorumlu Harcama Birimi </w:t>
            </w:r>
          </w:p>
        </w:tc>
        <w:tc>
          <w:tcPr>
            <w:tcW w:w="5327" w:type="dxa"/>
            <w:gridSpan w:val="10"/>
            <w:tcBorders>
              <w:top w:val="single" w:sz="4" w:space="0" w:color="auto"/>
              <w:left w:val="nil"/>
              <w:bottom w:val="single" w:sz="4" w:space="0" w:color="auto"/>
              <w:right w:val="single" w:sz="4" w:space="0" w:color="auto"/>
            </w:tcBorders>
            <w:shd w:val="clear" w:color="auto" w:fill="auto"/>
            <w:vAlign w:val="center"/>
            <w:hideMark/>
          </w:tcPr>
          <w:p w:rsidR="00821280" w:rsidRPr="00182C55" w:rsidRDefault="00821280" w:rsidP="00821280">
            <w:pPr>
              <w:spacing w:after="0" w:line="240" w:lineRule="auto"/>
              <w:rPr>
                <w:rFonts w:ascii="Times New Roman" w:eastAsia="Times New Roman" w:hAnsi="Times New Roman" w:cs="Times New Roman"/>
                <w:b/>
                <w:bCs/>
                <w:sz w:val="24"/>
                <w:szCs w:val="24"/>
                <w:lang w:eastAsia="tr-TR"/>
              </w:rPr>
            </w:pPr>
            <w:r w:rsidRPr="00182C55">
              <w:rPr>
                <w:rFonts w:ascii="Times New Roman" w:eastAsia="Times New Roman" w:hAnsi="Times New Roman" w:cs="Times New Roman"/>
                <w:b/>
                <w:bCs/>
                <w:sz w:val="24"/>
                <w:szCs w:val="24"/>
                <w:lang w:eastAsia="tr-TR"/>
              </w:rPr>
              <w:t>FEN İŞLERİ MÜDÜRLÜĞÜ</w:t>
            </w:r>
          </w:p>
        </w:tc>
      </w:tr>
      <w:tr w:rsidR="00821280" w:rsidRPr="00182C55" w:rsidTr="00821280">
        <w:trPr>
          <w:trHeight w:val="251"/>
        </w:trPr>
        <w:tc>
          <w:tcPr>
            <w:tcW w:w="3885" w:type="dxa"/>
            <w:gridSpan w:val="2"/>
            <w:tcBorders>
              <w:top w:val="single" w:sz="4" w:space="0" w:color="auto"/>
              <w:left w:val="single" w:sz="4" w:space="0" w:color="auto"/>
              <w:bottom w:val="nil"/>
              <w:right w:val="nil"/>
            </w:tcBorders>
            <w:shd w:val="clear" w:color="auto" w:fill="auto"/>
            <w:noWrap/>
            <w:vAlign w:val="center"/>
            <w:hideMark/>
          </w:tcPr>
          <w:p w:rsidR="00821280" w:rsidRPr="00182C55" w:rsidRDefault="00821280" w:rsidP="00821280">
            <w:pPr>
              <w:spacing w:after="0" w:line="240" w:lineRule="auto"/>
              <w:rPr>
                <w:rFonts w:ascii="Times New Roman" w:eastAsia="Times New Roman" w:hAnsi="Times New Roman" w:cs="Times New Roman"/>
                <w:b/>
                <w:bCs/>
                <w:i/>
                <w:iCs/>
                <w:sz w:val="24"/>
                <w:szCs w:val="24"/>
                <w:lang w:eastAsia="tr-TR"/>
              </w:rPr>
            </w:pPr>
            <w:r w:rsidRPr="00182C55">
              <w:rPr>
                <w:rFonts w:ascii="Times New Roman" w:eastAsia="Times New Roman" w:hAnsi="Times New Roman" w:cs="Times New Roman"/>
                <w:b/>
                <w:bCs/>
                <w:i/>
                <w:iCs/>
                <w:sz w:val="24"/>
                <w:szCs w:val="24"/>
                <w:lang w:eastAsia="tr-TR"/>
              </w:rPr>
              <w:t xml:space="preserve"> Açıklamalar</w:t>
            </w:r>
          </w:p>
        </w:tc>
        <w:tc>
          <w:tcPr>
            <w:tcW w:w="579" w:type="dxa"/>
            <w:tcBorders>
              <w:top w:val="nil"/>
              <w:left w:val="nil"/>
              <w:bottom w:val="nil"/>
              <w:right w:val="nil"/>
            </w:tcBorders>
            <w:shd w:val="clear" w:color="auto" w:fill="auto"/>
            <w:noWrap/>
            <w:vAlign w:val="center"/>
            <w:hideMark/>
          </w:tcPr>
          <w:p w:rsidR="00821280" w:rsidRPr="00182C55" w:rsidRDefault="00821280" w:rsidP="00821280">
            <w:pPr>
              <w:spacing w:after="0" w:line="240" w:lineRule="auto"/>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 </w:t>
            </w:r>
          </w:p>
        </w:tc>
        <w:tc>
          <w:tcPr>
            <w:tcW w:w="577" w:type="dxa"/>
            <w:tcBorders>
              <w:top w:val="nil"/>
              <w:left w:val="nil"/>
              <w:bottom w:val="nil"/>
              <w:right w:val="nil"/>
            </w:tcBorders>
            <w:shd w:val="clear" w:color="auto" w:fill="auto"/>
            <w:noWrap/>
            <w:vAlign w:val="center"/>
            <w:hideMark/>
          </w:tcPr>
          <w:p w:rsidR="00821280" w:rsidRPr="00182C55" w:rsidRDefault="00821280" w:rsidP="00821280">
            <w:pPr>
              <w:spacing w:after="0" w:line="240" w:lineRule="auto"/>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 </w:t>
            </w:r>
          </w:p>
        </w:tc>
        <w:tc>
          <w:tcPr>
            <w:tcW w:w="576" w:type="dxa"/>
            <w:tcBorders>
              <w:top w:val="nil"/>
              <w:left w:val="nil"/>
              <w:bottom w:val="nil"/>
              <w:right w:val="nil"/>
            </w:tcBorders>
            <w:shd w:val="clear" w:color="auto" w:fill="auto"/>
            <w:noWrap/>
            <w:vAlign w:val="center"/>
            <w:hideMark/>
          </w:tcPr>
          <w:p w:rsidR="00821280" w:rsidRPr="00182C55" w:rsidRDefault="00821280" w:rsidP="00821280">
            <w:pPr>
              <w:spacing w:after="0" w:line="240" w:lineRule="auto"/>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 </w:t>
            </w:r>
          </w:p>
        </w:tc>
        <w:tc>
          <w:tcPr>
            <w:tcW w:w="575" w:type="dxa"/>
            <w:tcBorders>
              <w:top w:val="nil"/>
              <w:left w:val="nil"/>
              <w:bottom w:val="nil"/>
              <w:right w:val="nil"/>
            </w:tcBorders>
            <w:shd w:val="clear" w:color="auto" w:fill="auto"/>
            <w:noWrap/>
            <w:vAlign w:val="center"/>
            <w:hideMark/>
          </w:tcPr>
          <w:p w:rsidR="00821280" w:rsidRPr="00182C55" w:rsidRDefault="00821280" w:rsidP="00821280">
            <w:pPr>
              <w:spacing w:after="0" w:line="240" w:lineRule="auto"/>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 </w:t>
            </w:r>
          </w:p>
        </w:tc>
        <w:tc>
          <w:tcPr>
            <w:tcW w:w="508" w:type="dxa"/>
            <w:tcBorders>
              <w:top w:val="nil"/>
              <w:left w:val="nil"/>
              <w:bottom w:val="nil"/>
              <w:right w:val="nil"/>
            </w:tcBorders>
            <w:shd w:val="clear" w:color="auto" w:fill="auto"/>
            <w:noWrap/>
            <w:vAlign w:val="center"/>
            <w:hideMark/>
          </w:tcPr>
          <w:p w:rsidR="00821280" w:rsidRPr="00182C55" w:rsidRDefault="00821280" w:rsidP="00821280">
            <w:pPr>
              <w:spacing w:after="0" w:line="240" w:lineRule="auto"/>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 </w:t>
            </w:r>
          </w:p>
        </w:tc>
        <w:tc>
          <w:tcPr>
            <w:tcW w:w="502" w:type="dxa"/>
            <w:tcBorders>
              <w:top w:val="nil"/>
              <w:left w:val="nil"/>
              <w:bottom w:val="nil"/>
              <w:right w:val="nil"/>
            </w:tcBorders>
            <w:shd w:val="clear" w:color="auto" w:fill="auto"/>
            <w:noWrap/>
            <w:vAlign w:val="center"/>
            <w:hideMark/>
          </w:tcPr>
          <w:p w:rsidR="00821280" w:rsidRPr="00182C55" w:rsidRDefault="00821280" w:rsidP="00821280">
            <w:pPr>
              <w:spacing w:after="0" w:line="240" w:lineRule="auto"/>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 </w:t>
            </w:r>
          </w:p>
        </w:tc>
        <w:tc>
          <w:tcPr>
            <w:tcW w:w="498" w:type="dxa"/>
            <w:tcBorders>
              <w:top w:val="nil"/>
              <w:left w:val="nil"/>
              <w:bottom w:val="nil"/>
              <w:right w:val="nil"/>
            </w:tcBorders>
            <w:shd w:val="clear" w:color="auto" w:fill="auto"/>
            <w:noWrap/>
            <w:vAlign w:val="center"/>
            <w:hideMark/>
          </w:tcPr>
          <w:p w:rsidR="00821280" w:rsidRPr="00182C55" w:rsidRDefault="00821280" w:rsidP="00821280">
            <w:pPr>
              <w:spacing w:after="0" w:line="240" w:lineRule="auto"/>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 </w:t>
            </w:r>
          </w:p>
        </w:tc>
        <w:tc>
          <w:tcPr>
            <w:tcW w:w="510" w:type="dxa"/>
            <w:tcBorders>
              <w:top w:val="nil"/>
              <w:left w:val="nil"/>
              <w:bottom w:val="nil"/>
              <w:right w:val="nil"/>
            </w:tcBorders>
            <w:shd w:val="clear" w:color="auto" w:fill="auto"/>
            <w:noWrap/>
            <w:vAlign w:val="center"/>
            <w:hideMark/>
          </w:tcPr>
          <w:p w:rsidR="00821280" w:rsidRPr="00182C55" w:rsidRDefault="00821280" w:rsidP="00821280">
            <w:pPr>
              <w:spacing w:after="0" w:line="240" w:lineRule="auto"/>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 </w:t>
            </w:r>
          </w:p>
        </w:tc>
        <w:tc>
          <w:tcPr>
            <w:tcW w:w="503" w:type="dxa"/>
            <w:tcBorders>
              <w:top w:val="nil"/>
              <w:left w:val="nil"/>
              <w:bottom w:val="nil"/>
              <w:right w:val="nil"/>
            </w:tcBorders>
            <w:shd w:val="clear" w:color="auto" w:fill="auto"/>
            <w:noWrap/>
            <w:vAlign w:val="center"/>
            <w:hideMark/>
          </w:tcPr>
          <w:p w:rsidR="00821280" w:rsidRPr="00182C55" w:rsidRDefault="00821280" w:rsidP="00821280">
            <w:pPr>
              <w:spacing w:after="0" w:line="240" w:lineRule="auto"/>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 </w:t>
            </w:r>
          </w:p>
        </w:tc>
        <w:tc>
          <w:tcPr>
            <w:tcW w:w="499" w:type="dxa"/>
            <w:tcBorders>
              <w:top w:val="nil"/>
              <w:left w:val="nil"/>
              <w:bottom w:val="nil"/>
              <w:right w:val="single" w:sz="4" w:space="0" w:color="auto"/>
            </w:tcBorders>
            <w:shd w:val="clear" w:color="auto" w:fill="auto"/>
            <w:noWrap/>
            <w:vAlign w:val="center"/>
            <w:hideMark/>
          </w:tcPr>
          <w:p w:rsidR="00821280" w:rsidRPr="00182C55" w:rsidRDefault="00821280" w:rsidP="00821280">
            <w:pPr>
              <w:spacing w:after="0" w:line="240" w:lineRule="auto"/>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 </w:t>
            </w:r>
          </w:p>
        </w:tc>
      </w:tr>
      <w:tr w:rsidR="00821280" w:rsidRPr="00182C55" w:rsidTr="00821280">
        <w:trPr>
          <w:trHeight w:val="251"/>
        </w:trPr>
        <w:tc>
          <w:tcPr>
            <w:tcW w:w="2765" w:type="dxa"/>
            <w:tcBorders>
              <w:top w:val="nil"/>
              <w:left w:val="single" w:sz="4" w:space="0" w:color="auto"/>
              <w:bottom w:val="single" w:sz="4" w:space="0" w:color="auto"/>
              <w:right w:val="nil"/>
            </w:tcBorders>
            <w:shd w:val="clear" w:color="auto" w:fill="auto"/>
            <w:noWrap/>
            <w:vAlign w:val="center"/>
            <w:hideMark/>
          </w:tcPr>
          <w:p w:rsidR="00821280" w:rsidRPr="00182C55" w:rsidRDefault="00821280" w:rsidP="00821280">
            <w:pPr>
              <w:spacing w:after="0" w:line="240" w:lineRule="auto"/>
              <w:rPr>
                <w:rFonts w:ascii="Times New Roman" w:eastAsia="Times New Roman" w:hAnsi="Times New Roman" w:cs="Times New Roman"/>
                <w:i/>
                <w:iCs/>
                <w:sz w:val="24"/>
                <w:szCs w:val="24"/>
                <w:lang w:eastAsia="tr-TR"/>
              </w:rPr>
            </w:pPr>
            <w:r w:rsidRPr="00182C55">
              <w:rPr>
                <w:rFonts w:ascii="Times New Roman" w:eastAsia="Times New Roman" w:hAnsi="Times New Roman" w:cs="Times New Roman"/>
                <w:i/>
                <w:iCs/>
                <w:sz w:val="24"/>
                <w:szCs w:val="24"/>
                <w:lang w:eastAsia="tr-TR"/>
              </w:rPr>
              <w:t> </w:t>
            </w:r>
          </w:p>
        </w:tc>
        <w:tc>
          <w:tcPr>
            <w:tcW w:w="1120" w:type="dxa"/>
            <w:tcBorders>
              <w:top w:val="nil"/>
              <w:left w:val="nil"/>
              <w:bottom w:val="single" w:sz="4" w:space="0" w:color="auto"/>
              <w:right w:val="nil"/>
            </w:tcBorders>
            <w:shd w:val="clear" w:color="auto" w:fill="auto"/>
            <w:noWrap/>
            <w:vAlign w:val="center"/>
            <w:hideMark/>
          </w:tcPr>
          <w:p w:rsidR="00821280" w:rsidRPr="00182C55" w:rsidRDefault="00821280" w:rsidP="00821280">
            <w:pPr>
              <w:spacing w:after="0" w:line="240" w:lineRule="auto"/>
              <w:rPr>
                <w:rFonts w:ascii="Times New Roman" w:eastAsia="Times New Roman" w:hAnsi="Times New Roman" w:cs="Times New Roman"/>
                <w:i/>
                <w:iCs/>
                <w:sz w:val="24"/>
                <w:szCs w:val="24"/>
                <w:lang w:eastAsia="tr-TR"/>
              </w:rPr>
            </w:pPr>
          </w:p>
        </w:tc>
        <w:tc>
          <w:tcPr>
            <w:tcW w:w="579" w:type="dxa"/>
            <w:tcBorders>
              <w:top w:val="nil"/>
              <w:left w:val="nil"/>
              <w:bottom w:val="single" w:sz="4" w:space="0" w:color="auto"/>
              <w:right w:val="nil"/>
            </w:tcBorders>
            <w:shd w:val="clear" w:color="auto" w:fill="auto"/>
            <w:noWrap/>
            <w:vAlign w:val="center"/>
            <w:hideMark/>
          </w:tcPr>
          <w:p w:rsidR="00821280" w:rsidRPr="00182C55" w:rsidRDefault="00821280" w:rsidP="00821280">
            <w:pPr>
              <w:spacing w:after="0" w:line="240" w:lineRule="auto"/>
              <w:rPr>
                <w:rFonts w:ascii="Times New Roman" w:eastAsia="Times New Roman" w:hAnsi="Times New Roman" w:cs="Times New Roman"/>
                <w:sz w:val="24"/>
                <w:szCs w:val="24"/>
                <w:lang w:eastAsia="tr-TR"/>
              </w:rPr>
            </w:pPr>
          </w:p>
        </w:tc>
        <w:tc>
          <w:tcPr>
            <w:tcW w:w="577" w:type="dxa"/>
            <w:tcBorders>
              <w:top w:val="nil"/>
              <w:left w:val="nil"/>
              <w:bottom w:val="single" w:sz="4" w:space="0" w:color="auto"/>
              <w:right w:val="nil"/>
            </w:tcBorders>
            <w:shd w:val="clear" w:color="auto" w:fill="auto"/>
            <w:noWrap/>
            <w:vAlign w:val="center"/>
            <w:hideMark/>
          </w:tcPr>
          <w:p w:rsidR="00821280" w:rsidRPr="00182C55" w:rsidRDefault="00821280" w:rsidP="00821280">
            <w:pPr>
              <w:spacing w:after="0" w:line="240" w:lineRule="auto"/>
              <w:rPr>
                <w:rFonts w:ascii="Times New Roman" w:eastAsia="Times New Roman" w:hAnsi="Times New Roman" w:cs="Times New Roman"/>
                <w:sz w:val="24"/>
                <w:szCs w:val="24"/>
                <w:lang w:eastAsia="tr-TR"/>
              </w:rPr>
            </w:pPr>
          </w:p>
        </w:tc>
        <w:tc>
          <w:tcPr>
            <w:tcW w:w="576" w:type="dxa"/>
            <w:tcBorders>
              <w:top w:val="nil"/>
              <w:left w:val="nil"/>
              <w:bottom w:val="single" w:sz="4" w:space="0" w:color="auto"/>
              <w:right w:val="nil"/>
            </w:tcBorders>
            <w:shd w:val="clear" w:color="auto" w:fill="auto"/>
            <w:noWrap/>
            <w:vAlign w:val="center"/>
            <w:hideMark/>
          </w:tcPr>
          <w:p w:rsidR="00821280" w:rsidRPr="00182C55" w:rsidRDefault="00821280" w:rsidP="00821280">
            <w:pPr>
              <w:spacing w:after="0" w:line="240" w:lineRule="auto"/>
              <w:rPr>
                <w:rFonts w:ascii="Times New Roman" w:eastAsia="Times New Roman" w:hAnsi="Times New Roman" w:cs="Times New Roman"/>
                <w:sz w:val="24"/>
                <w:szCs w:val="24"/>
                <w:lang w:eastAsia="tr-TR"/>
              </w:rPr>
            </w:pPr>
          </w:p>
        </w:tc>
        <w:tc>
          <w:tcPr>
            <w:tcW w:w="575" w:type="dxa"/>
            <w:tcBorders>
              <w:top w:val="nil"/>
              <w:left w:val="nil"/>
              <w:bottom w:val="single" w:sz="4" w:space="0" w:color="auto"/>
              <w:right w:val="nil"/>
            </w:tcBorders>
            <w:shd w:val="clear" w:color="auto" w:fill="auto"/>
            <w:noWrap/>
            <w:vAlign w:val="center"/>
            <w:hideMark/>
          </w:tcPr>
          <w:p w:rsidR="00821280" w:rsidRPr="00182C55" w:rsidRDefault="00821280" w:rsidP="00821280">
            <w:pPr>
              <w:spacing w:after="0" w:line="240" w:lineRule="auto"/>
              <w:rPr>
                <w:rFonts w:ascii="Times New Roman" w:eastAsia="Times New Roman" w:hAnsi="Times New Roman" w:cs="Times New Roman"/>
                <w:sz w:val="24"/>
                <w:szCs w:val="24"/>
                <w:lang w:eastAsia="tr-TR"/>
              </w:rPr>
            </w:pPr>
          </w:p>
        </w:tc>
        <w:tc>
          <w:tcPr>
            <w:tcW w:w="508" w:type="dxa"/>
            <w:tcBorders>
              <w:top w:val="nil"/>
              <w:left w:val="nil"/>
              <w:bottom w:val="single" w:sz="4" w:space="0" w:color="auto"/>
              <w:right w:val="nil"/>
            </w:tcBorders>
            <w:shd w:val="clear" w:color="auto" w:fill="auto"/>
            <w:noWrap/>
            <w:vAlign w:val="center"/>
            <w:hideMark/>
          </w:tcPr>
          <w:p w:rsidR="00821280" w:rsidRPr="00182C55" w:rsidRDefault="00821280" w:rsidP="00821280">
            <w:pPr>
              <w:spacing w:after="0" w:line="240" w:lineRule="auto"/>
              <w:rPr>
                <w:rFonts w:ascii="Times New Roman" w:eastAsia="Times New Roman" w:hAnsi="Times New Roman" w:cs="Times New Roman"/>
                <w:sz w:val="24"/>
                <w:szCs w:val="24"/>
                <w:lang w:eastAsia="tr-TR"/>
              </w:rPr>
            </w:pPr>
          </w:p>
        </w:tc>
        <w:tc>
          <w:tcPr>
            <w:tcW w:w="502" w:type="dxa"/>
            <w:tcBorders>
              <w:top w:val="nil"/>
              <w:left w:val="nil"/>
              <w:bottom w:val="single" w:sz="4" w:space="0" w:color="auto"/>
              <w:right w:val="nil"/>
            </w:tcBorders>
            <w:shd w:val="clear" w:color="auto" w:fill="auto"/>
            <w:noWrap/>
            <w:vAlign w:val="center"/>
            <w:hideMark/>
          </w:tcPr>
          <w:p w:rsidR="00821280" w:rsidRPr="00182C55" w:rsidRDefault="00821280" w:rsidP="00821280">
            <w:pPr>
              <w:spacing w:after="0" w:line="240" w:lineRule="auto"/>
              <w:rPr>
                <w:rFonts w:ascii="Times New Roman" w:eastAsia="Times New Roman" w:hAnsi="Times New Roman" w:cs="Times New Roman"/>
                <w:sz w:val="24"/>
                <w:szCs w:val="24"/>
                <w:lang w:eastAsia="tr-TR"/>
              </w:rPr>
            </w:pPr>
          </w:p>
        </w:tc>
        <w:tc>
          <w:tcPr>
            <w:tcW w:w="498" w:type="dxa"/>
            <w:tcBorders>
              <w:top w:val="nil"/>
              <w:left w:val="nil"/>
              <w:bottom w:val="single" w:sz="4" w:space="0" w:color="auto"/>
              <w:right w:val="nil"/>
            </w:tcBorders>
            <w:shd w:val="clear" w:color="auto" w:fill="auto"/>
            <w:noWrap/>
            <w:vAlign w:val="center"/>
            <w:hideMark/>
          </w:tcPr>
          <w:p w:rsidR="00821280" w:rsidRPr="00182C55" w:rsidRDefault="00821280" w:rsidP="00821280">
            <w:pPr>
              <w:spacing w:after="0" w:line="240" w:lineRule="auto"/>
              <w:rPr>
                <w:rFonts w:ascii="Times New Roman" w:eastAsia="Times New Roman" w:hAnsi="Times New Roman" w:cs="Times New Roman"/>
                <w:sz w:val="24"/>
                <w:szCs w:val="24"/>
                <w:lang w:eastAsia="tr-TR"/>
              </w:rPr>
            </w:pPr>
          </w:p>
        </w:tc>
        <w:tc>
          <w:tcPr>
            <w:tcW w:w="510" w:type="dxa"/>
            <w:tcBorders>
              <w:top w:val="nil"/>
              <w:left w:val="nil"/>
              <w:bottom w:val="single" w:sz="4" w:space="0" w:color="auto"/>
              <w:right w:val="nil"/>
            </w:tcBorders>
            <w:shd w:val="clear" w:color="auto" w:fill="auto"/>
            <w:noWrap/>
            <w:vAlign w:val="center"/>
            <w:hideMark/>
          </w:tcPr>
          <w:p w:rsidR="00821280" w:rsidRPr="00182C55" w:rsidRDefault="00821280" w:rsidP="00821280">
            <w:pPr>
              <w:spacing w:after="0" w:line="240" w:lineRule="auto"/>
              <w:rPr>
                <w:rFonts w:ascii="Times New Roman" w:eastAsia="Times New Roman" w:hAnsi="Times New Roman" w:cs="Times New Roman"/>
                <w:sz w:val="24"/>
                <w:szCs w:val="24"/>
                <w:lang w:eastAsia="tr-TR"/>
              </w:rPr>
            </w:pPr>
          </w:p>
        </w:tc>
        <w:tc>
          <w:tcPr>
            <w:tcW w:w="503" w:type="dxa"/>
            <w:tcBorders>
              <w:top w:val="nil"/>
              <w:left w:val="nil"/>
              <w:bottom w:val="single" w:sz="4" w:space="0" w:color="auto"/>
              <w:right w:val="nil"/>
            </w:tcBorders>
            <w:shd w:val="clear" w:color="auto" w:fill="auto"/>
            <w:noWrap/>
            <w:vAlign w:val="center"/>
            <w:hideMark/>
          </w:tcPr>
          <w:p w:rsidR="00821280" w:rsidRPr="00182C55" w:rsidRDefault="00821280" w:rsidP="00821280">
            <w:pPr>
              <w:spacing w:after="0" w:line="240" w:lineRule="auto"/>
              <w:rPr>
                <w:rFonts w:ascii="Times New Roman" w:eastAsia="Times New Roman" w:hAnsi="Times New Roman" w:cs="Times New Roman"/>
                <w:sz w:val="24"/>
                <w:szCs w:val="24"/>
                <w:lang w:eastAsia="tr-TR"/>
              </w:rPr>
            </w:pPr>
          </w:p>
        </w:tc>
        <w:tc>
          <w:tcPr>
            <w:tcW w:w="499" w:type="dxa"/>
            <w:tcBorders>
              <w:top w:val="nil"/>
              <w:left w:val="nil"/>
              <w:bottom w:val="single" w:sz="4" w:space="0" w:color="auto"/>
              <w:right w:val="single" w:sz="4" w:space="0" w:color="auto"/>
            </w:tcBorders>
            <w:shd w:val="clear" w:color="auto" w:fill="auto"/>
            <w:noWrap/>
            <w:vAlign w:val="center"/>
            <w:hideMark/>
          </w:tcPr>
          <w:p w:rsidR="00821280" w:rsidRPr="00182C55" w:rsidRDefault="00821280" w:rsidP="00821280">
            <w:pPr>
              <w:spacing w:after="0" w:line="240" w:lineRule="auto"/>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 </w:t>
            </w:r>
          </w:p>
        </w:tc>
      </w:tr>
    </w:tbl>
    <w:p w:rsidR="00821280" w:rsidRDefault="00821280" w:rsidP="00C46771"/>
    <w:tbl>
      <w:tblPr>
        <w:tblpPr w:leftFromText="141" w:rightFromText="141" w:vertAnchor="page" w:horzAnchor="margin" w:tblpY="8024"/>
        <w:tblW w:w="6962" w:type="dxa"/>
        <w:tblCellMar>
          <w:left w:w="70" w:type="dxa"/>
          <w:right w:w="70" w:type="dxa"/>
        </w:tblCellMar>
        <w:tblLook w:val="04A0"/>
      </w:tblPr>
      <w:tblGrid>
        <w:gridCol w:w="4033"/>
        <w:gridCol w:w="2929"/>
      </w:tblGrid>
      <w:tr w:rsidR="00821280" w:rsidRPr="00182C55" w:rsidTr="00821280">
        <w:trPr>
          <w:trHeight w:val="265"/>
        </w:trPr>
        <w:tc>
          <w:tcPr>
            <w:tcW w:w="4033" w:type="dxa"/>
            <w:tcBorders>
              <w:top w:val="single" w:sz="4" w:space="0" w:color="auto"/>
              <w:left w:val="single" w:sz="4" w:space="0" w:color="auto"/>
              <w:bottom w:val="single" w:sz="4" w:space="0" w:color="auto"/>
              <w:right w:val="single" w:sz="4" w:space="0" w:color="auto"/>
            </w:tcBorders>
            <w:shd w:val="clear" w:color="000000" w:fill="FFCC99"/>
            <w:vAlign w:val="center"/>
            <w:hideMark/>
          </w:tcPr>
          <w:p w:rsidR="00821280" w:rsidRPr="00182C55" w:rsidRDefault="00821280" w:rsidP="00821280">
            <w:pPr>
              <w:spacing w:after="0" w:line="240" w:lineRule="auto"/>
              <w:jc w:val="center"/>
              <w:rPr>
                <w:rFonts w:ascii="Times New Roman" w:eastAsia="Times New Roman" w:hAnsi="Times New Roman" w:cs="Times New Roman"/>
                <w:b/>
                <w:bCs/>
                <w:lang w:eastAsia="tr-TR"/>
              </w:rPr>
            </w:pPr>
            <w:r w:rsidRPr="00182C55">
              <w:rPr>
                <w:rFonts w:ascii="Times New Roman" w:eastAsia="Times New Roman" w:hAnsi="Times New Roman" w:cs="Times New Roman"/>
                <w:b/>
                <w:bCs/>
                <w:lang w:eastAsia="tr-TR"/>
              </w:rPr>
              <w:t xml:space="preserve">Ekonomik Kod </w:t>
            </w:r>
          </w:p>
        </w:tc>
        <w:tc>
          <w:tcPr>
            <w:tcW w:w="2929" w:type="dxa"/>
            <w:tcBorders>
              <w:top w:val="single" w:sz="4" w:space="0" w:color="auto"/>
              <w:left w:val="single" w:sz="4" w:space="0" w:color="auto"/>
              <w:bottom w:val="single" w:sz="4" w:space="0" w:color="auto"/>
              <w:right w:val="single" w:sz="4" w:space="0" w:color="auto"/>
            </w:tcBorders>
            <w:shd w:val="clear" w:color="000000" w:fill="FFCC99"/>
            <w:vAlign w:val="center"/>
            <w:hideMark/>
          </w:tcPr>
          <w:p w:rsidR="00821280" w:rsidRPr="00182C55" w:rsidRDefault="00821280" w:rsidP="00821280">
            <w:pPr>
              <w:spacing w:after="0" w:line="240" w:lineRule="auto"/>
              <w:jc w:val="center"/>
              <w:rPr>
                <w:rFonts w:ascii="Times New Roman" w:eastAsia="Times New Roman" w:hAnsi="Times New Roman" w:cs="Times New Roman"/>
                <w:b/>
                <w:bCs/>
                <w:lang w:eastAsia="tr-TR"/>
              </w:rPr>
            </w:pPr>
            <w:r w:rsidRPr="00182C55">
              <w:rPr>
                <w:rFonts w:ascii="Times New Roman" w:eastAsia="Times New Roman" w:hAnsi="Times New Roman" w:cs="Times New Roman"/>
                <w:b/>
                <w:bCs/>
                <w:lang w:eastAsia="tr-TR"/>
              </w:rPr>
              <w:t>(t+1)</w:t>
            </w:r>
          </w:p>
        </w:tc>
      </w:tr>
    </w:tbl>
    <w:p w:rsidR="00821280" w:rsidRDefault="00821280" w:rsidP="00C46771"/>
    <w:p w:rsidR="00821280" w:rsidRDefault="00821280" w:rsidP="00C46771"/>
    <w:p w:rsidR="00821280" w:rsidRDefault="00821280" w:rsidP="00C46771"/>
    <w:p w:rsidR="00821280" w:rsidRDefault="00821280" w:rsidP="00C46771"/>
    <w:p w:rsidR="00821280" w:rsidRDefault="00821280" w:rsidP="00C46771"/>
    <w:p w:rsidR="00821280" w:rsidRDefault="00821280" w:rsidP="00C46771"/>
    <w:p w:rsidR="00182C55" w:rsidRDefault="00182C55" w:rsidP="00C46771"/>
    <w:p w:rsidR="00182C55" w:rsidRDefault="00182C55" w:rsidP="00C46771"/>
    <w:p w:rsidR="00821280" w:rsidRDefault="00821280" w:rsidP="00182C55">
      <w:pPr>
        <w:spacing w:after="0" w:line="240" w:lineRule="auto"/>
        <w:jc w:val="center"/>
        <w:rPr>
          <w:rFonts w:ascii="Times New Roman" w:eastAsia="Times New Roman" w:hAnsi="Times New Roman" w:cs="Times New Roman"/>
          <w:b/>
          <w:bCs/>
          <w:sz w:val="24"/>
          <w:szCs w:val="24"/>
          <w:lang w:eastAsia="tr-TR"/>
        </w:rPr>
      </w:pPr>
    </w:p>
    <w:p w:rsidR="00821280" w:rsidRDefault="00821280" w:rsidP="00182C55">
      <w:pPr>
        <w:spacing w:after="0" w:line="240" w:lineRule="auto"/>
        <w:jc w:val="center"/>
        <w:rPr>
          <w:rFonts w:ascii="Times New Roman" w:eastAsia="Times New Roman" w:hAnsi="Times New Roman" w:cs="Times New Roman"/>
          <w:b/>
          <w:bCs/>
          <w:sz w:val="24"/>
          <w:szCs w:val="24"/>
          <w:lang w:eastAsia="tr-TR"/>
        </w:rPr>
      </w:pPr>
    </w:p>
    <w:p w:rsidR="00821280" w:rsidRDefault="00821280" w:rsidP="00182C55">
      <w:pPr>
        <w:spacing w:after="0" w:line="240" w:lineRule="auto"/>
        <w:jc w:val="center"/>
        <w:rPr>
          <w:rFonts w:ascii="Times New Roman" w:eastAsia="Times New Roman" w:hAnsi="Times New Roman" w:cs="Times New Roman"/>
          <w:b/>
          <w:bCs/>
          <w:sz w:val="24"/>
          <w:szCs w:val="24"/>
          <w:lang w:eastAsia="tr-TR"/>
        </w:rPr>
      </w:pPr>
    </w:p>
    <w:p w:rsidR="00821280" w:rsidRDefault="00821280" w:rsidP="00182C55">
      <w:pPr>
        <w:spacing w:after="0" w:line="240" w:lineRule="auto"/>
        <w:jc w:val="center"/>
        <w:rPr>
          <w:rFonts w:ascii="Times New Roman" w:eastAsia="Times New Roman" w:hAnsi="Times New Roman" w:cs="Times New Roman"/>
          <w:b/>
          <w:bCs/>
          <w:sz w:val="24"/>
          <w:szCs w:val="24"/>
          <w:lang w:eastAsia="tr-TR"/>
        </w:rPr>
      </w:pPr>
    </w:p>
    <w:p w:rsidR="00821280" w:rsidRDefault="00821280" w:rsidP="00182C55">
      <w:pPr>
        <w:spacing w:after="0" w:line="240" w:lineRule="auto"/>
        <w:jc w:val="center"/>
        <w:rPr>
          <w:rFonts w:ascii="Times New Roman" w:eastAsia="Times New Roman" w:hAnsi="Times New Roman" w:cs="Times New Roman"/>
          <w:b/>
          <w:bCs/>
          <w:sz w:val="24"/>
          <w:szCs w:val="24"/>
          <w:lang w:eastAsia="tr-TR"/>
        </w:rPr>
      </w:pPr>
    </w:p>
    <w:p w:rsidR="00821280" w:rsidRDefault="00821280" w:rsidP="00182C55">
      <w:pPr>
        <w:spacing w:after="0" w:line="240" w:lineRule="auto"/>
        <w:jc w:val="center"/>
        <w:rPr>
          <w:rFonts w:ascii="Times New Roman" w:eastAsia="Times New Roman" w:hAnsi="Times New Roman" w:cs="Times New Roman"/>
          <w:b/>
          <w:bCs/>
          <w:sz w:val="24"/>
          <w:szCs w:val="24"/>
          <w:lang w:eastAsia="tr-TR"/>
        </w:rPr>
      </w:pPr>
    </w:p>
    <w:p w:rsidR="00182C55" w:rsidRDefault="00182C55" w:rsidP="00182C55">
      <w:pPr>
        <w:spacing w:after="0" w:line="240" w:lineRule="auto"/>
      </w:pPr>
    </w:p>
    <w:p w:rsidR="00182C55" w:rsidRDefault="00182C55" w:rsidP="00C46771"/>
    <w:p w:rsidR="00182C55" w:rsidRDefault="00182C55" w:rsidP="00C46771"/>
    <w:p w:rsidR="00182C55" w:rsidRDefault="00182C55" w:rsidP="00C46771"/>
    <w:tbl>
      <w:tblPr>
        <w:tblpPr w:leftFromText="141" w:rightFromText="141" w:vertAnchor="text" w:horzAnchor="margin" w:tblpY="-555"/>
        <w:tblW w:w="9547" w:type="dxa"/>
        <w:tblCellMar>
          <w:left w:w="70" w:type="dxa"/>
          <w:right w:w="70" w:type="dxa"/>
        </w:tblCellMar>
        <w:tblLook w:val="04A0"/>
      </w:tblPr>
      <w:tblGrid>
        <w:gridCol w:w="2677"/>
        <w:gridCol w:w="3014"/>
        <w:gridCol w:w="1946"/>
        <w:gridCol w:w="1910"/>
      </w:tblGrid>
      <w:tr w:rsidR="00B906CA" w:rsidRPr="00182C55" w:rsidTr="00B906CA">
        <w:trPr>
          <w:trHeight w:val="412"/>
        </w:trPr>
        <w:tc>
          <w:tcPr>
            <w:tcW w:w="9547" w:type="dxa"/>
            <w:gridSpan w:val="4"/>
            <w:tcBorders>
              <w:top w:val="single" w:sz="4" w:space="0" w:color="auto"/>
              <w:left w:val="single" w:sz="4" w:space="0" w:color="auto"/>
              <w:bottom w:val="single" w:sz="4" w:space="0" w:color="auto"/>
              <w:right w:val="single" w:sz="4" w:space="0" w:color="auto"/>
            </w:tcBorders>
            <w:shd w:val="clear" w:color="000000" w:fill="FFCC99"/>
            <w:vAlign w:val="center"/>
            <w:hideMark/>
          </w:tcPr>
          <w:p w:rsidR="00B906CA" w:rsidRPr="00182C55" w:rsidRDefault="00B906CA" w:rsidP="00B906CA">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FAALİYET MALİYETLERİ TABLOSU</w:t>
            </w:r>
          </w:p>
        </w:tc>
      </w:tr>
      <w:tr w:rsidR="00821280" w:rsidRPr="00182C55" w:rsidTr="00821280">
        <w:trPr>
          <w:trHeight w:val="412"/>
        </w:trPr>
        <w:tc>
          <w:tcPr>
            <w:tcW w:w="2677" w:type="dxa"/>
            <w:tcBorders>
              <w:top w:val="single" w:sz="4" w:space="0" w:color="auto"/>
              <w:left w:val="single" w:sz="4" w:space="0" w:color="auto"/>
              <w:bottom w:val="single" w:sz="4" w:space="0" w:color="auto"/>
              <w:right w:val="single" w:sz="4" w:space="0" w:color="auto"/>
            </w:tcBorders>
            <w:shd w:val="clear" w:color="000000" w:fill="FFCC99"/>
            <w:vAlign w:val="center"/>
            <w:hideMark/>
          </w:tcPr>
          <w:p w:rsidR="00821280" w:rsidRPr="00182C55" w:rsidRDefault="00821280" w:rsidP="00821280">
            <w:pPr>
              <w:spacing w:after="0" w:line="240" w:lineRule="auto"/>
              <w:rPr>
                <w:rFonts w:ascii="Times New Roman" w:eastAsia="Times New Roman" w:hAnsi="Times New Roman" w:cs="Times New Roman"/>
                <w:b/>
                <w:bCs/>
                <w:color w:val="333333"/>
                <w:sz w:val="24"/>
                <w:szCs w:val="24"/>
                <w:lang w:eastAsia="tr-TR"/>
              </w:rPr>
            </w:pPr>
            <w:r w:rsidRPr="00182C55">
              <w:rPr>
                <w:rFonts w:ascii="Times New Roman" w:eastAsia="Times New Roman" w:hAnsi="Times New Roman" w:cs="Times New Roman"/>
                <w:b/>
                <w:bCs/>
                <w:color w:val="333333"/>
                <w:sz w:val="24"/>
                <w:szCs w:val="24"/>
                <w:lang w:eastAsia="tr-TR"/>
              </w:rPr>
              <w:t>İdare Adı</w:t>
            </w:r>
          </w:p>
        </w:tc>
        <w:tc>
          <w:tcPr>
            <w:tcW w:w="6870" w:type="dxa"/>
            <w:gridSpan w:val="3"/>
            <w:tcBorders>
              <w:top w:val="single" w:sz="4" w:space="0" w:color="auto"/>
              <w:left w:val="nil"/>
              <w:bottom w:val="single" w:sz="4" w:space="0" w:color="auto"/>
              <w:right w:val="single" w:sz="4" w:space="0" w:color="auto"/>
            </w:tcBorders>
            <w:shd w:val="clear" w:color="auto" w:fill="auto"/>
            <w:vAlign w:val="center"/>
            <w:hideMark/>
          </w:tcPr>
          <w:p w:rsidR="00821280" w:rsidRPr="00182C55" w:rsidRDefault="00821280" w:rsidP="00821280">
            <w:pPr>
              <w:spacing w:after="0" w:line="240" w:lineRule="auto"/>
              <w:rPr>
                <w:rFonts w:ascii="Times New Roman" w:eastAsia="Times New Roman" w:hAnsi="Times New Roman" w:cs="Times New Roman"/>
                <w:b/>
                <w:bCs/>
                <w:sz w:val="24"/>
                <w:szCs w:val="24"/>
                <w:lang w:eastAsia="tr-TR"/>
              </w:rPr>
            </w:pPr>
            <w:r w:rsidRPr="00182C55">
              <w:rPr>
                <w:rFonts w:ascii="Times New Roman" w:eastAsia="Times New Roman" w:hAnsi="Times New Roman" w:cs="Times New Roman"/>
                <w:b/>
                <w:bCs/>
                <w:sz w:val="24"/>
                <w:szCs w:val="24"/>
                <w:lang w:eastAsia="tr-TR"/>
              </w:rPr>
              <w:t>KARABÜK BELEDİYESİ</w:t>
            </w:r>
          </w:p>
        </w:tc>
      </w:tr>
      <w:tr w:rsidR="00821280" w:rsidRPr="00182C55" w:rsidTr="00821280">
        <w:trPr>
          <w:trHeight w:val="412"/>
        </w:trPr>
        <w:tc>
          <w:tcPr>
            <w:tcW w:w="2677" w:type="dxa"/>
            <w:tcBorders>
              <w:top w:val="single" w:sz="4" w:space="0" w:color="auto"/>
              <w:left w:val="single" w:sz="4" w:space="0" w:color="auto"/>
              <w:bottom w:val="single" w:sz="4" w:space="0" w:color="auto"/>
              <w:right w:val="single" w:sz="4" w:space="0" w:color="auto"/>
            </w:tcBorders>
            <w:shd w:val="clear" w:color="000000" w:fill="FFCC99"/>
            <w:vAlign w:val="center"/>
            <w:hideMark/>
          </w:tcPr>
          <w:p w:rsidR="00821280" w:rsidRPr="00182C55" w:rsidRDefault="00821280" w:rsidP="00821280">
            <w:pPr>
              <w:spacing w:after="0" w:line="240" w:lineRule="auto"/>
              <w:rPr>
                <w:rFonts w:ascii="Times New Roman" w:eastAsia="Times New Roman" w:hAnsi="Times New Roman" w:cs="Times New Roman"/>
                <w:b/>
                <w:bCs/>
                <w:color w:val="333333"/>
                <w:sz w:val="24"/>
                <w:szCs w:val="24"/>
                <w:lang w:eastAsia="tr-TR"/>
              </w:rPr>
            </w:pPr>
            <w:r w:rsidRPr="00182C55">
              <w:rPr>
                <w:rFonts w:ascii="Times New Roman" w:eastAsia="Times New Roman" w:hAnsi="Times New Roman" w:cs="Times New Roman"/>
                <w:b/>
                <w:bCs/>
                <w:color w:val="333333"/>
                <w:sz w:val="24"/>
                <w:szCs w:val="24"/>
                <w:lang w:eastAsia="tr-TR"/>
              </w:rPr>
              <w:t>Faaliyet Adı</w:t>
            </w:r>
          </w:p>
        </w:tc>
        <w:tc>
          <w:tcPr>
            <w:tcW w:w="6870" w:type="dxa"/>
            <w:gridSpan w:val="3"/>
            <w:tcBorders>
              <w:top w:val="single" w:sz="4" w:space="0" w:color="auto"/>
              <w:left w:val="nil"/>
              <w:bottom w:val="single" w:sz="4" w:space="0" w:color="auto"/>
              <w:right w:val="single" w:sz="4" w:space="0" w:color="auto"/>
            </w:tcBorders>
            <w:shd w:val="clear" w:color="auto" w:fill="auto"/>
            <w:vAlign w:val="center"/>
            <w:hideMark/>
          </w:tcPr>
          <w:p w:rsidR="00821280" w:rsidRPr="00182C55" w:rsidRDefault="00821280" w:rsidP="00821280">
            <w:pPr>
              <w:spacing w:after="0" w:line="240" w:lineRule="auto"/>
              <w:rPr>
                <w:rFonts w:ascii="Times New Roman" w:eastAsia="Times New Roman" w:hAnsi="Times New Roman" w:cs="Times New Roman"/>
                <w:b/>
                <w:bCs/>
                <w:sz w:val="24"/>
                <w:szCs w:val="24"/>
                <w:lang w:eastAsia="tr-TR"/>
              </w:rPr>
            </w:pPr>
            <w:r w:rsidRPr="00182C55">
              <w:rPr>
                <w:rFonts w:ascii="Times New Roman" w:eastAsia="Times New Roman" w:hAnsi="Times New Roman" w:cs="Times New Roman"/>
                <w:b/>
                <w:bCs/>
                <w:sz w:val="24"/>
                <w:szCs w:val="24"/>
                <w:lang w:eastAsia="tr-TR"/>
              </w:rPr>
              <w:t>Cadde Yenileme, Dere Islahı ve Okul ve Çevresi Düzenlemeleri</w:t>
            </w:r>
          </w:p>
        </w:tc>
      </w:tr>
      <w:tr w:rsidR="00821280" w:rsidRPr="00182C55" w:rsidTr="00821280">
        <w:trPr>
          <w:trHeight w:val="412"/>
        </w:trPr>
        <w:tc>
          <w:tcPr>
            <w:tcW w:w="2677" w:type="dxa"/>
            <w:vMerge w:val="restart"/>
            <w:tcBorders>
              <w:top w:val="single" w:sz="4" w:space="0" w:color="auto"/>
              <w:left w:val="single" w:sz="4" w:space="0" w:color="auto"/>
              <w:bottom w:val="nil"/>
              <w:right w:val="single" w:sz="4" w:space="0" w:color="000000"/>
            </w:tcBorders>
            <w:shd w:val="clear" w:color="000000" w:fill="FFCC99"/>
            <w:vAlign w:val="center"/>
            <w:hideMark/>
          </w:tcPr>
          <w:p w:rsidR="00821280" w:rsidRPr="00182C55" w:rsidRDefault="00821280" w:rsidP="00821280">
            <w:pPr>
              <w:spacing w:after="0" w:line="240" w:lineRule="auto"/>
              <w:rPr>
                <w:rFonts w:ascii="Times New Roman" w:eastAsia="Times New Roman" w:hAnsi="Times New Roman" w:cs="Times New Roman"/>
                <w:b/>
                <w:bCs/>
                <w:color w:val="333333"/>
                <w:sz w:val="24"/>
                <w:szCs w:val="24"/>
                <w:lang w:eastAsia="tr-TR"/>
              </w:rPr>
            </w:pPr>
            <w:r w:rsidRPr="00182C55">
              <w:rPr>
                <w:rFonts w:ascii="Times New Roman" w:eastAsia="Times New Roman" w:hAnsi="Times New Roman" w:cs="Times New Roman"/>
                <w:b/>
                <w:bCs/>
                <w:color w:val="333333"/>
                <w:sz w:val="24"/>
                <w:szCs w:val="24"/>
                <w:lang w:eastAsia="tr-TR"/>
              </w:rPr>
              <w:t>Performans Hedefi</w:t>
            </w:r>
          </w:p>
        </w:tc>
        <w:tc>
          <w:tcPr>
            <w:tcW w:w="3014" w:type="dxa"/>
            <w:tcBorders>
              <w:top w:val="single" w:sz="4" w:space="0" w:color="auto"/>
              <w:left w:val="nil"/>
              <w:bottom w:val="single" w:sz="4" w:space="0" w:color="auto"/>
              <w:right w:val="single" w:sz="4" w:space="0" w:color="auto"/>
            </w:tcBorders>
            <w:shd w:val="clear" w:color="auto" w:fill="auto"/>
            <w:vAlign w:val="center"/>
            <w:hideMark/>
          </w:tcPr>
          <w:p w:rsidR="00821280" w:rsidRPr="00182C55" w:rsidRDefault="00821280" w:rsidP="00821280">
            <w:pPr>
              <w:spacing w:after="0" w:line="240" w:lineRule="auto"/>
              <w:jc w:val="center"/>
              <w:rPr>
                <w:rFonts w:ascii="Times New Roman" w:eastAsia="Times New Roman" w:hAnsi="Times New Roman" w:cs="Times New Roman"/>
                <w:b/>
                <w:bCs/>
                <w:sz w:val="24"/>
                <w:szCs w:val="24"/>
                <w:lang w:eastAsia="tr-TR"/>
              </w:rPr>
            </w:pPr>
            <w:r w:rsidRPr="00182C55">
              <w:rPr>
                <w:rFonts w:ascii="Times New Roman" w:eastAsia="Times New Roman" w:hAnsi="Times New Roman" w:cs="Times New Roman"/>
                <w:b/>
                <w:bCs/>
                <w:sz w:val="24"/>
                <w:szCs w:val="24"/>
                <w:lang w:eastAsia="tr-TR"/>
              </w:rPr>
              <w:t>Alt Faaliyet</w:t>
            </w:r>
          </w:p>
        </w:tc>
        <w:tc>
          <w:tcPr>
            <w:tcW w:w="1946" w:type="dxa"/>
            <w:tcBorders>
              <w:top w:val="single" w:sz="4" w:space="0" w:color="auto"/>
              <w:left w:val="nil"/>
              <w:bottom w:val="single" w:sz="4" w:space="0" w:color="auto"/>
              <w:right w:val="single" w:sz="4" w:space="0" w:color="auto"/>
            </w:tcBorders>
            <w:shd w:val="clear" w:color="auto" w:fill="auto"/>
            <w:vAlign w:val="center"/>
            <w:hideMark/>
          </w:tcPr>
          <w:p w:rsidR="00821280" w:rsidRPr="00182C55" w:rsidRDefault="00821280" w:rsidP="00821280">
            <w:pPr>
              <w:spacing w:after="0" w:line="240" w:lineRule="auto"/>
              <w:jc w:val="center"/>
              <w:rPr>
                <w:rFonts w:ascii="Times New Roman" w:eastAsia="Times New Roman" w:hAnsi="Times New Roman" w:cs="Times New Roman"/>
                <w:b/>
                <w:bCs/>
                <w:sz w:val="24"/>
                <w:szCs w:val="24"/>
                <w:lang w:eastAsia="tr-TR"/>
              </w:rPr>
            </w:pPr>
            <w:r w:rsidRPr="00182C55">
              <w:rPr>
                <w:rFonts w:ascii="Times New Roman" w:eastAsia="Times New Roman" w:hAnsi="Times New Roman" w:cs="Times New Roman"/>
                <w:b/>
                <w:bCs/>
                <w:sz w:val="24"/>
                <w:szCs w:val="24"/>
                <w:lang w:eastAsia="tr-TR"/>
              </w:rPr>
              <w:t xml:space="preserve">Performans Göstergesi  </w:t>
            </w:r>
          </w:p>
        </w:tc>
        <w:tc>
          <w:tcPr>
            <w:tcW w:w="1910" w:type="dxa"/>
            <w:tcBorders>
              <w:top w:val="single" w:sz="4" w:space="0" w:color="auto"/>
              <w:left w:val="nil"/>
              <w:bottom w:val="single" w:sz="4" w:space="0" w:color="auto"/>
              <w:right w:val="single" w:sz="4" w:space="0" w:color="auto"/>
            </w:tcBorders>
            <w:shd w:val="clear" w:color="auto" w:fill="auto"/>
            <w:vAlign w:val="center"/>
            <w:hideMark/>
          </w:tcPr>
          <w:p w:rsidR="00821280" w:rsidRPr="00182C55" w:rsidRDefault="00821280" w:rsidP="00821280">
            <w:pPr>
              <w:spacing w:after="0" w:line="240" w:lineRule="auto"/>
              <w:jc w:val="center"/>
              <w:rPr>
                <w:rFonts w:ascii="Times New Roman" w:eastAsia="Times New Roman" w:hAnsi="Times New Roman" w:cs="Times New Roman"/>
                <w:b/>
                <w:bCs/>
                <w:sz w:val="24"/>
                <w:szCs w:val="24"/>
                <w:lang w:eastAsia="tr-TR"/>
              </w:rPr>
            </w:pPr>
            <w:r w:rsidRPr="00182C55">
              <w:rPr>
                <w:rFonts w:ascii="Times New Roman" w:eastAsia="Times New Roman" w:hAnsi="Times New Roman" w:cs="Times New Roman"/>
                <w:b/>
                <w:bCs/>
                <w:sz w:val="24"/>
                <w:szCs w:val="24"/>
                <w:lang w:eastAsia="tr-TR"/>
              </w:rPr>
              <w:t>Maliyet TL.</w:t>
            </w:r>
          </w:p>
        </w:tc>
      </w:tr>
      <w:tr w:rsidR="00821280" w:rsidRPr="00182C55" w:rsidTr="00821280">
        <w:trPr>
          <w:trHeight w:val="412"/>
        </w:trPr>
        <w:tc>
          <w:tcPr>
            <w:tcW w:w="2677" w:type="dxa"/>
            <w:vMerge/>
            <w:tcBorders>
              <w:top w:val="single" w:sz="4" w:space="0" w:color="auto"/>
              <w:left w:val="single" w:sz="4" w:space="0" w:color="auto"/>
              <w:bottom w:val="nil"/>
              <w:right w:val="single" w:sz="4" w:space="0" w:color="000000"/>
            </w:tcBorders>
            <w:vAlign w:val="center"/>
            <w:hideMark/>
          </w:tcPr>
          <w:p w:rsidR="00821280" w:rsidRPr="00182C55" w:rsidRDefault="00821280" w:rsidP="00821280">
            <w:pPr>
              <w:spacing w:after="0" w:line="240" w:lineRule="auto"/>
              <w:rPr>
                <w:rFonts w:ascii="Times New Roman" w:eastAsia="Times New Roman" w:hAnsi="Times New Roman" w:cs="Times New Roman"/>
                <w:b/>
                <w:bCs/>
                <w:color w:val="333333"/>
                <w:sz w:val="24"/>
                <w:szCs w:val="24"/>
                <w:lang w:eastAsia="tr-TR"/>
              </w:rPr>
            </w:pPr>
          </w:p>
        </w:tc>
        <w:tc>
          <w:tcPr>
            <w:tcW w:w="3014" w:type="dxa"/>
            <w:tcBorders>
              <w:top w:val="single" w:sz="4" w:space="0" w:color="auto"/>
              <w:left w:val="nil"/>
              <w:bottom w:val="single" w:sz="4" w:space="0" w:color="auto"/>
              <w:right w:val="single" w:sz="4" w:space="0" w:color="auto"/>
            </w:tcBorders>
            <w:shd w:val="clear" w:color="auto" w:fill="auto"/>
            <w:vAlign w:val="center"/>
            <w:hideMark/>
          </w:tcPr>
          <w:p w:rsidR="00821280" w:rsidRPr="00182C55" w:rsidRDefault="00821280" w:rsidP="00821280">
            <w:pPr>
              <w:spacing w:after="0" w:line="240" w:lineRule="auto"/>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Cadde Yenileme</w:t>
            </w:r>
          </w:p>
        </w:tc>
        <w:tc>
          <w:tcPr>
            <w:tcW w:w="1946" w:type="dxa"/>
            <w:tcBorders>
              <w:top w:val="single" w:sz="4" w:space="0" w:color="auto"/>
              <w:left w:val="nil"/>
              <w:bottom w:val="single" w:sz="4" w:space="0" w:color="auto"/>
              <w:right w:val="single" w:sz="4" w:space="0" w:color="000000"/>
            </w:tcBorders>
            <w:shd w:val="clear" w:color="auto" w:fill="auto"/>
            <w:vAlign w:val="center"/>
            <w:hideMark/>
          </w:tcPr>
          <w:p w:rsidR="00821280" w:rsidRPr="00182C55" w:rsidRDefault="00821280" w:rsidP="00821280">
            <w:pPr>
              <w:spacing w:after="0" w:line="240" w:lineRule="auto"/>
              <w:jc w:val="right"/>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0 adet / Yıl</w:t>
            </w:r>
          </w:p>
        </w:tc>
        <w:tc>
          <w:tcPr>
            <w:tcW w:w="1910" w:type="dxa"/>
            <w:tcBorders>
              <w:top w:val="single" w:sz="4" w:space="0" w:color="auto"/>
              <w:left w:val="nil"/>
              <w:bottom w:val="single" w:sz="4" w:space="0" w:color="auto"/>
              <w:right w:val="single" w:sz="4" w:space="0" w:color="000000"/>
            </w:tcBorders>
            <w:shd w:val="clear" w:color="auto" w:fill="auto"/>
            <w:vAlign w:val="center"/>
            <w:hideMark/>
          </w:tcPr>
          <w:p w:rsidR="00821280" w:rsidRPr="00182C55" w:rsidRDefault="00821280" w:rsidP="00821280">
            <w:pPr>
              <w:spacing w:after="0" w:line="240" w:lineRule="auto"/>
              <w:jc w:val="right"/>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0,00 TL</w:t>
            </w:r>
          </w:p>
        </w:tc>
      </w:tr>
      <w:tr w:rsidR="00821280" w:rsidRPr="00182C55" w:rsidTr="00821280">
        <w:trPr>
          <w:trHeight w:val="671"/>
        </w:trPr>
        <w:tc>
          <w:tcPr>
            <w:tcW w:w="2677" w:type="dxa"/>
            <w:vMerge/>
            <w:tcBorders>
              <w:top w:val="single" w:sz="4" w:space="0" w:color="auto"/>
              <w:left w:val="single" w:sz="4" w:space="0" w:color="auto"/>
              <w:bottom w:val="nil"/>
              <w:right w:val="single" w:sz="4" w:space="0" w:color="000000"/>
            </w:tcBorders>
            <w:vAlign w:val="center"/>
            <w:hideMark/>
          </w:tcPr>
          <w:p w:rsidR="00821280" w:rsidRPr="00182C55" w:rsidRDefault="00821280" w:rsidP="00821280">
            <w:pPr>
              <w:spacing w:after="0" w:line="240" w:lineRule="auto"/>
              <w:rPr>
                <w:rFonts w:ascii="Times New Roman" w:eastAsia="Times New Roman" w:hAnsi="Times New Roman" w:cs="Times New Roman"/>
                <w:b/>
                <w:bCs/>
                <w:color w:val="333333"/>
                <w:sz w:val="24"/>
                <w:szCs w:val="24"/>
                <w:lang w:eastAsia="tr-TR"/>
              </w:rPr>
            </w:pPr>
          </w:p>
        </w:tc>
        <w:tc>
          <w:tcPr>
            <w:tcW w:w="3014" w:type="dxa"/>
            <w:tcBorders>
              <w:top w:val="single" w:sz="4" w:space="0" w:color="auto"/>
              <w:left w:val="nil"/>
              <w:bottom w:val="single" w:sz="4" w:space="0" w:color="auto"/>
              <w:right w:val="single" w:sz="4" w:space="0" w:color="auto"/>
            </w:tcBorders>
            <w:shd w:val="clear" w:color="auto" w:fill="auto"/>
            <w:vAlign w:val="center"/>
            <w:hideMark/>
          </w:tcPr>
          <w:p w:rsidR="00821280" w:rsidRPr="00182C55" w:rsidRDefault="00821280" w:rsidP="00821280">
            <w:pPr>
              <w:spacing w:after="0" w:line="240" w:lineRule="auto"/>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Dere Islah Çalışması</w:t>
            </w:r>
          </w:p>
        </w:tc>
        <w:tc>
          <w:tcPr>
            <w:tcW w:w="1946" w:type="dxa"/>
            <w:tcBorders>
              <w:top w:val="single" w:sz="4" w:space="0" w:color="auto"/>
              <w:left w:val="nil"/>
              <w:bottom w:val="single" w:sz="4" w:space="0" w:color="auto"/>
              <w:right w:val="single" w:sz="4" w:space="0" w:color="000000"/>
            </w:tcBorders>
            <w:shd w:val="clear" w:color="auto" w:fill="auto"/>
            <w:vAlign w:val="center"/>
            <w:hideMark/>
          </w:tcPr>
          <w:p w:rsidR="00821280" w:rsidRPr="00182C55" w:rsidRDefault="00821280" w:rsidP="00821280">
            <w:pPr>
              <w:spacing w:after="0" w:line="240" w:lineRule="auto"/>
              <w:jc w:val="right"/>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0 adet / Yıl</w:t>
            </w:r>
          </w:p>
        </w:tc>
        <w:tc>
          <w:tcPr>
            <w:tcW w:w="1910" w:type="dxa"/>
            <w:tcBorders>
              <w:top w:val="single" w:sz="4" w:space="0" w:color="auto"/>
              <w:left w:val="nil"/>
              <w:bottom w:val="single" w:sz="4" w:space="0" w:color="auto"/>
              <w:right w:val="single" w:sz="4" w:space="0" w:color="000000"/>
            </w:tcBorders>
            <w:shd w:val="clear" w:color="auto" w:fill="auto"/>
            <w:vAlign w:val="center"/>
            <w:hideMark/>
          </w:tcPr>
          <w:p w:rsidR="00821280" w:rsidRPr="00182C55" w:rsidRDefault="00821280" w:rsidP="00821280">
            <w:pPr>
              <w:spacing w:after="0" w:line="240" w:lineRule="auto"/>
              <w:jc w:val="right"/>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0,00 TL</w:t>
            </w:r>
          </w:p>
        </w:tc>
      </w:tr>
      <w:tr w:rsidR="00821280" w:rsidRPr="00182C55" w:rsidTr="00821280">
        <w:trPr>
          <w:trHeight w:val="717"/>
        </w:trPr>
        <w:tc>
          <w:tcPr>
            <w:tcW w:w="2677" w:type="dxa"/>
            <w:vMerge/>
            <w:tcBorders>
              <w:top w:val="single" w:sz="4" w:space="0" w:color="auto"/>
              <w:left w:val="single" w:sz="4" w:space="0" w:color="auto"/>
              <w:bottom w:val="nil"/>
              <w:right w:val="single" w:sz="4" w:space="0" w:color="000000"/>
            </w:tcBorders>
            <w:vAlign w:val="center"/>
            <w:hideMark/>
          </w:tcPr>
          <w:p w:rsidR="00821280" w:rsidRPr="00182C55" w:rsidRDefault="00821280" w:rsidP="00821280">
            <w:pPr>
              <w:spacing w:after="0" w:line="240" w:lineRule="auto"/>
              <w:rPr>
                <w:rFonts w:ascii="Times New Roman" w:eastAsia="Times New Roman" w:hAnsi="Times New Roman" w:cs="Times New Roman"/>
                <w:b/>
                <w:bCs/>
                <w:color w:val="333333"/>
                <w:sz w:val="24"/>
                <w:szCs w:val="24"/>
                <w:lang w:eastAsia="tr-TR"/>
              </w:rPr>
            </w:pPr>
          </w:p>
        </w:tc>
        <w:tc>
          <w:tcPr>
            <w:tcW w:w="3014" w:type="dxa"/>
            <w:tcBorders>
              <w:top w:val="single" w:sz="4" w:space="0" w:color="auto"/>
              <w:left w:val="nil"/>
              <w:bottom w:val="single" w:sz="4" w:space="0" w:color="auto"/>
              <w:right w:val="single" w:sz="4" w:space="0" w:color="auto"/>
            </w:tcBorders>
            <w:shd w:val="clear" w:color="auto" w:fill="auto"/>
            <w:vAlign w:val="center"/>
            <w:hideMark/>
          </w:tcPr>
          <w:p w:rsidR="00821280" w:rsidRPr="00182C55" w:rsidRDefault="00821280" w:rsidP="00821280">
            <w:pPr>
              <w:spacing w:after="0" w:line="240" w:lineRule="auto"/>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Eğitime Destek-Okul ve Çevresi Düzenleme</w:t>
            </w:r>
          </w:p>
        </w:tc>
        <w:tc>
          <w:tcPr>
            <w:tcW w:w="1946" w:type="dxa"/>
            <w:tcBorders>
              <w:top w:val="single" w:sz="4" w:space="0" w:color="auto"/>
              <w:left w:val="nil"/>
              <w:bottom w:val="single" w:sz="4" w:space="0" w:color="auto"/>
              <w:right w:val="single" w:sz="4" w:space="0" w:color="000000"/>
            </w:tcBorders>
            <w:shd w:val="clear" w:color="auto" w:fill="auto"/>
            <w:vAlign w:val="center"/>
            <w:hideMark/>
          </w:tcPr>
          <w:p w:rsidR="00821280" w:rsidRPr="00182C55" w:rsidRDefault="00821280" w:rsidP="00821280">
            <w:pPr>
              <w:spacing w:after="0" w:line="240" w:lineRule="auto"/>
              <w:jc w:val="right"/>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0 adet / Yıl</w:t>
            </w:r>
          </w:p>
        </w:tc>
        <w:tc>
          <w:tcPr>
            <w:tcW w:w="1910" w:type="dxa"/>
            <w:tcBorders>
              <w:top w:val="single" w:sz="4" w:space="0" w:color="auto"/>
              <w:left w:val="nil"/>
              <w:bottom w:val="single" w:sz="4" w:space="0" w:color="auto"/>
              <w:right w:val="single" w:sz="4" w:space="0" w:color="000000"/>
            </w:tcBorders>
            <w:shd w:val="clear" w:color="auto" w:fill="auto"/>
            <w:vAlign w:val="center"/>
            <w:hideMark/>
          </w:tcPr>
          <w:p w:rsidR="00821280" w:rsidRPr="00182C55" w:rsidRDefault="00821280" w:rsidP="00821280">
            <w:pPr>
              <w:spacing w:after="0" w:line="240" w:lineRule="auto"/>
              <w:jc w:val="right"/>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0,00 TL</w:t>
            </w:r>
          </w:p>
        </w:tc>
      </w:tr>
      <w:tr w:rsidR="00821280" w:rsidRPr="00182C55" w:rsidTr="00821280">
        <w:trPr>
          <w:trHeight w:val="412"/>
        </w:trPr>
        <w:tc>
          <w:tcPr>
            <w:tcW w:w="2677" w:type="dxa"/>
            <w:vMerge/>
            <w:tcBorders>
              <w:top w:val="single" w:sz="4" w:space="0" w:color="auto"/>
              <w:left w:val="single" w:sz="4" w:space="0" w:color="auto"/>
              <w:bottom w:val="nil"/>
              <w:right w:val="single" w:sz="4" w:space="0" w:color="000000"/>
            </w:tcBorders>
            <w:vAlign w:val="center"/>
            <w:hideMark/>
          </w:tcPr>
          <w:p w:rsidR="00821280" w:rsidRPr="00182C55" w:rsidRDefault="00821280" w:rsidP="00821280">
            <w:pPr>
              <w:spacing w:after="0" w:line="240" w:lineRule="auto"/>
              <w:rPr>
                <w:rFonts w:ascii="Times New Roman" w:eastAsia="Times New Roman" w:hAnsi="Times New Roman" w:cs="Times New Roman"/>
                <w:b/>
                <w:bCs/>
                <w:color w:val="333333"/>
                <w:sz w:val="24"/>
                <w:szCs w:val="24"/>
                <w:lang w:eastAsia="tr-TR"/>
              </w:rPr>
            </w:pPr>
          </w:p>
        </w:tc>
        <w:tc>
          <w:tcPr>
            <w:tcW w:w="3014" w:type="dxa"/>
            <w:tcBorders>
              <w:top w:val="single" w:sz="4" w:space="0" w:color="auto"/>
              <w:left w:val="nil"/>
              <w:bottom w:val="single" w:sz="4" w:space="0" w:color="auto"/>
              <w:right w:val="single" w:sz="4" w:space="0" w:color="000000"/>
            </w:tcBorders>
            <w:shd w:val="clear" w:color="auto" w:fill="auto"/>
            <w:vAlign w:val="center"/>
            <w:hideMark/>
          </w:tcPr>
          <w:p w:rsidR="00821280" w:rsidRPr="00182C55" w:rsidRDefault="00821280" w:rsidP="00821280">
            <w:pPr>
              <w:spacing w:after="0" w:line="240" w:lineRule="auto"/>
              <w:jc w:val="center"/>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 </w:t>
            </w:r>
          </w:p>
        </w:tc>
        <w:tc>
          <w:tcPr>
            <w:tcW w:w="1946" w:type="dxa"/>
            <w:tcBorders>
              <w:top w:val="single" w:sz="4" w:space="0" w:color="auto"/>
              <w:left w:val="nil"/>
              <w:bottom w:val="single" w:sz="4" w:space="0" w:color="auto"/>
              <w:right w:val="single" w:sz="4" w:space="0" w:color="000000"/>
            </w:tcBorders>
            <w:shd w:val="clear" w:color="auto" w:fill="auto"/>
            <w:vAlign w:val="center"/>
            <w:hideMark/>
          </w:tcPr>
          <w:p w:rsidR="00821280" w:rsidRPr="00182C55" w:rsidRDefault="00821280" w:rsidP="00821280">
            <w:pPr>
              <w:spacing w:after="0" w:line="240" w:lineRule="auto"/>
              <w:jc w:val="center"/>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TOPLAM</w:t>
            </w:r>
          </w:p>
        </w:tc>
        <w:tc>
          <w:tcPr>
            <w:tcW w:w="1910" w:type="dxa"/>
            <w:tcBorders>
              <w:top w:val="single" w:sz="4" w:space="0" w:color="auto"/>
              <w:left w:val="nil"/>
              <w:bottom w:val="single" w:sz="4" w:space="0" w:color="auto"/>
              <w:right w:val="single" w:sz="4" w:space="0" w:color="000000"/>
            </w:tcBorders>
            <w:shd w:val="clear" w:color="auto" w:fill="auto"/>
            <w:vAlign w:val="center"/>
            <w:hideMark/>
          </w:tcPr>
          <w:p w:rsidR="00821280" w:rsidRPr="00182C55" w:rsidRDefault="00821280" w:rsidP="00821280">
            <w:pPr>
              <w:spacing w:after="0" w:line="240" w:lineRule="auto"/>
              <w:jc w:val="center"/>
              <w:rPr>
                <w:rFonts w:ascii="Times New Roman" w:eastAsia="Times New Roman" w:hAnsi="Times New Roman" w:cs="Times New Roman"/>
                <w:b/>
                <w:bCs/>
                <w:sz w:val="24"/>
                <w:szCs w:val="24"/>
                <w:lang w:eastAsia="tr-TR"/>
              </w:rPr>
            </w:pPr>
            <w:r w:rsidRPr="00182C55">
              <w:rPr>
                <w:rFonts w:ascii="Times New Roman" w:eastAsia="Times New Roman" w:hAnsi="Times New Roman" w:cs="Times New Roman"/>
                <w:b/>
                <w:bCs/>
                <w:sz w:val="24"/>
                <w:szCs w:val="24"/>
                <w:lang w:eastAsia="tr-TR"/>
              </w:rPr>
              <w:t>0,00 TL</w:t>
            </w:r>
          </w:p>
        </w:tc>
      </w:tr>
      <w:tr w:rsidR="00821280" w:rsidRPr="00182C55" w:rsidTr="00821280">
        <w:trPr>
          <w:trHeight w:val="412"/>
        </w:trPr>
        <w:tc>
          <w:tcPr>
            <w:tcW w:w="2677" w:type="dxa"/>
            <w:tcBorders>
              <w:top w:val="single" w:sz="4" w:space="0" w:color="auto"/>
              <w:left w:val="single" w:sz="4" w:space="0" w:color="auto"/>
              <w:bottom w:val="single" w:sz="4" w:space="0" w:color="auto"/>
              <w:right w:val="single" w:sz="4" w:space="0" w:color="auto"/>
            </w:tcBorders>
            <w:shd w:val="clear" w:color="000000" w:fill="FFCC99"/>
            <w:vAlign w:val="center"/>
            <w:hideMark/>
          </w:tcPr>
          <w:p w:rsidR="00821280" w:rsidRPr="00182C55" w:rsidRDefault="00821280" w:rsidP="00821280">
            <w:pPr>
              <w:spacing w:after="0" w:line="240" w:lineRule="auto"/>
              <w:rPr>
                <w:rFonts w:ascii="Times New Roman" w:eastAsia="Times New Roman" w:hAnsi="Times New Roman" w:cs="Times New Roman"/>
                <w:b/>
                <w:bCs/>
                <w:color w:val="333333"/>
                <w:sz w:val="24"/>
                <w:szCs w:val="24"/>
                <w:lang w:eastAsia="tr-TR"/>
              </w:rPr>
            </w:pPr>
            <w:r w:rsidRPr="00182C55">
              <w:rPr>
                <w:rFonts w:ascii="Times New Roman" w:eastAsia="Times New Roman" w:hAnsi="Times New Roman" w:cs="Times New Roman"/>
                <w:b/>
                <w:bCs/>
                <w:color w:val="333333"/>
                <w:sz w:val="24"/>
                <w:szCs w:val="24"/>
                <w:lang w:eastAsia="tr-TR"/>
              </w:rPr>
              <w:t xml:space="preserve">Sorumlu Harcama Birimi </w:t>
            </w:r>
          </w:p>
        </w:tc>
        <w:tc>
          <w:tcPr>
            <w:tcW w:w="6870" w:type="dxa"/>
            <w:gridSpan w:val="3"/>
            <w:tcBorders>
              <w:top w:val="single" w:sz="4" w:space="0" w:color="auto"/>
              <w:left w:val="nil"/>
              <w:bottom w:val="single" w:sz="4" w:space="0" w:color="auto"/>
              <w:right w:val="single" w:sz="4" w:space="0" w:color="auto"/>
            </w:tcBorders>
            <w:shd w:val="clear" w:color="auto" w:fill="auto"/>
            <w:vAlign w:val="center"/>
            <w:hideMark/>
          </w:tcPr>
          <w:p w:rsidR="00821280" w:rsidRDefault="00821280" w:rsidP="00821280">
            <w:pPr>
              <w:spacing w:after="0" w:line="240" w:lineRule="auto"/>
              <w:rPr>
                <w:rFonts w:ascii="Times New Roman" w:eastAsia="Times New Roman" w:hAnsi="Times New Roman" w:cs="Times New Roman"/>
                <w:b/>
                <w:bCs/>
                <w:sz w:val="24"/>
                <w:szCs w:val="24"/>
                <w:lang w:eastAsia="tr-TR"/>
              </w:rPr>
            </w:pPr>
            <w:r w:rsidRPr="00182C55">
              <w:rPr>
                <w:rFonts w:ascii="Times New Roman" w:eastAsia="Times New Roman" w:hAnsi="Times New Roman" w:cs="Times New Roman"/>
                <w:b/>
                <w:bCs/>
                <w:sz w:val="24"/>
                <w:szCs w:val="24"/>
                <w:lang w:eastAsia="tr-TR"/>
              </w:rPr>
              <w:t>FEN İŞLERİ MÜDÜRLÜĞÜ</w:t>
            </w:r>
          </w:p>
          <w:p w:rsidR="00821280" w:rsidRPr="00182C55" w:rsidRDefault="00821280" w:rsidP="00821280">
            <w:pPr>
              <w:spacing w:after="0" w:line="240" w:lineRule="auto"/>
              <w:rPr>
                <w:rFonts w:ascii="Times New Roman" w:eastAsia="Times New Roman" w:hAnsi="Times New Roman" w:cs="Times New Roman"/>
                <w:b/>
                <w:bCs/>
                <w:sz w:val="24"/>
                <w:szCs w:val="24"/>
                <w:lang w:eastAsia="tr-TR"/>
              </w:rPr>
            </w:pPr>
          </w:p>
        </w:tc>
      </w:tr>
    </w:tbl>
    <w:p w:rsidR="00182C55" w:rsidRDefault="00182C55" w:rsidP="00C46771"/>
    <w:p w:rsidR="00C56ACF" w:rsidRDefault="00C56ACF" w:rsidP="00C46771"/>
    <w:p w:rsidR="00182C55" w:rsidRDefault="00182C55" w:rsidP="00C46771"/>
    <w:p w:rsidR="00BC178D" w:rsidRDefault="00BC178D" w:rsidP="00182C55">
      <w:pPr>
        <w:jc w:val="center"/>
        <w:rPr>
          <w:rFonts w:ascii="Times New Roman" w:hAnsi="Times New Roman" w:cs="Times New Roman"/>
          <w:b/>
          <w:sz w:val="24"/>
          <w:szCs w:val="24"/>
        </w:rPr>
      </w:pPr>
    </w:p>
    <w:p w:rsidR="00BC178D" w:rsidRDefault="00BC178D" w:rsidP="00182C55">
      <w:pPr>
        <w:jc w:val="center"/>
        <w:rPr>
          <w:rFonts w:ascii="Times New Roman" w:hAnsi="Times New Roman" w:cs="Times New Roman"/>
          <w:b/>
          <w:sz w:val="24"/>
          <w:szCs w:val="24"/>
        </w:rPr>
      </w:pPr>
    </w:p>
    <w:p w:rsidR="00182C55" w:rsidRDefault="00182C55" w:rsidP="00C46771"/>
    <w:p w:rsidR="00182C55" w:rsidRDefault="00182C55" w:rsidP="00B906CA">
      <w:pPr>
        <w:rPr>
          <w:rFonts w:ascii="Times New Roman" w:hAnsi="Times New Roman" w:cs="Times New Roman"/>
          <w:b/>
          <w:sz w:val="24"/>
          <w:szCs w:val="24"/>
        </w:rPr>
      </w:pPr>
    </w:p>
    <w:tbl>
      <w:tblPr>
        <w:tblpPr w:leftFromText="141" w:rightFromText="141" w:vertAnchor="text" w:horzAnchor="margin" w:tblpY="137"/>
        <w:tblW w:w="9440" w:type="dxa"/>
        <w:tblCellMar>
          <w:left w:w="70" w:type="dxa"/>
          <w:right w:w="70" w:type="dxa"/>
        </w:tblCellMar>
        <w:tblLook w:val="04A0"/>
      </w:tblPr>
      <w:tblGrid>
        <w:gridCol w:w="2078"/>
        <w:gridCol w:w="822"/>
        <w:gridCol w:w="726"/>
        <w:gridCol w:w="723"/>
        <w:gridCol w:w="720"/>
        <w:gridCol w:w="718"/>
        <w:gridCol w:w="617"/>
        <w:gridCol w:w="607"/>
        <w:gridCol w:w="600"/>
        <w:gridCol w:w="620"/>
        <w:gridCol w:w="608"/>
        <w:gridCol w:w="601"/>
      </w:tblGrid>
      <w:tr w:rsidR="00B906CA" w:rsidRPr="00182C55" w:rsidTr="00B906CA">
        <w:trPr>
          <w:trHeight w:val="279"/>
        </w:trPr>
        <w:tc>
          <w:tcPr>
            <w:tcW w:w="9440" w:type="dxa"/>
            <w:gridSpan w:val="12"/>
            <w:tcBorders>
              <w:top w:val="single" w:sz="4" w:space="0" w:color="auto"/>
              <w:left w:val="single" w:sz="4" w:space="0" w:color="auto"/>
              <w:bottom w:val="single" w:sz="4" w:space="0" w:color="auto"/>
              <w:right w:val="single" w:sz="4" w:space="0" w:color="auto"/>
            </w:tcBorders>
            <w:shd w:val="clear" w:color="000000" w:fill="FFCC99"/>
            <w:vAlign w:val="center"/>
            <w:hideMark/>
          </w:tcPr>
          <w:p w:rsidR="00B906CA" w:rsidRPr="00182C55" w:rsidRDefault="00B906CA" w:rsidP="00B906CA">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FAALİYET MALİYETLERİ TABLOSU</w:t>
            </w:r>
          </w:p>
        </w:tc>
      </w:tr>
      <w:tr w:rsidR="00BC178D" w:rsidRPr="00182C55" w:rsidTr="00BC178D">
        <w:trPr>
          <w:trHeight w:val="279"/>
        </w:trPr>
        <w:tc>
          <w:tcPr>
            <w:tcW w:w="2900"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BC178D" w:rsidRPr="00182C55" w:rsidRDefault="00BC178D" w:rsidP="00BC178D">
            <w:pPr>
              <w:spacing w:after="0" w:line="240" w:lineRule="auto"/>
              <w:rPr>
                <w:rFonts w:ascii="Times New Roman" w:eastAsia="Times New Roman" w:hAnsi="Times New Roman" w:cs="Times New Roman"/>
                <w:b/>
                <w:bCs/>
                <w:color w:val="333333"/>
                <w:sz w:val="24"/>
                <w:szCs w:val="24"/>
                <w:lang w:eastAsia="tr-TR"/>
              </w:rPr>
            </w:pPr>
            <w:r w:rsidRPr="00182C55">
              <w:rPr>
                <w:rFonts w:ascii="Times New Roman" w:eastAsia="Times New Roman" w:hAnsi="Times New Roman" w:cs="Times New Roman"/>
                <w:b/>
                <w:bCs/>
                <w:color w:val="333333"/>
                <w:sz w:val="24"/>
                <w:szCs w:val="24"/>
                <w:lang w:eastAsia="tr-TR"/>
              </w:rPr>
              <w:t>İdare Adı</w:t>
            </w:r>
          </w:p>
        </w:tc>
        <w:tc>
          <w:tcPr>
            <w:tcW w:w="6540" w:type="dxa"/>
            <w:gridSpan w:val="10"/>
            <w:tcBorders>
              <w:top w:val="single" w:sz="4" w:space="0" w:color="auto"/>
              <w:left w:val="nil"/>
              <w:bottom w:val="single" w:sz="4" w:space="0" w:color="auto"/>
              <w:right w:val="single" w:sz="4" w:space="0" w:color="auto"/>
            </w:tcBorders>
            <w:shd w:val="clear" w:color="auto" w:fill="auto"/>
            <w:vAlign w:val="center"/>
            <w:hideMark/>
          </w:tcPr>
          <w:p w:rsidR="00BC178D" w:rsidRPr="00182C55" w:rsidRDefault="00BC178D" w:rsidP="00BC178D">
            <w:pPr>
              <w:spacing w:after="0" w:line="240" w:lineRule="auto"/>
              <w:rPr>
                <w:rFonts w:ascii="Times New Roman" w:eastAsia="Times New Roman" w:hAnsi="Times New Roman" w:cs="Times New Roman"/>
                <w:b/>
                <w:bCs/>
                <w:sz w:val="24"/>
                <w:szCs w:val="24"/>
                <w:lang w:eastAsia="tr-TR"/>
              </w:rPr>
            </w:pPr>
            <w:r w:rsidRPr="00182C55">
              <w:rPr>
                <w:rFonts w:ascii="Times New Roman" w:eastAsia="Times New Roman" w:hAnsi="Times New Roman" w:cs="Times New Roman"/>
                <w:b/>
                <w:bCs/>
                <w:sz w:val="24"/>
                <w:szCs w:val="24"/>
                <w:lang w:eastAsia="tr-TR"/>
              </w:rPr>
              <w:t>KARABÜK BELEDİYESİ</w:t>
            </w:r>
          </w:p>
        </w:tc>
      </w:tr>
      <w:tr w:rsidR="00BC178D" w:rsidRPr="00182C55" w:rsidTr="00BC178D">
        <w:trPr>
          <w:trHeight w:val="279"/>
        </w:trPr>
        <w:tc>
          <w:tcPr>
            <w:tcW w:w="2900"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BC178D" w:rsidRPr="00182C55" w:rsidRDefault="00BC178D" w:rsidP="00BC178D">
            <w:pPr>
              <w:spacing w:after="0" w:line="240" w:lineRule="auto"/>
              <w:rPr>
                <w:rFonts w:ascii="Times New Roman" w:eastAsia="Times New Roman" w:hAnsi="Times New Roman" w:cs="Times New Roman"/>
                <w:b/>
                <w:bCs/>
                <w:color w:val="333333"/>
                <w:sz w:val="24"/>
                <w:szCs w:val="24"/>
                <w:lang w:eastAsia="tr-TR"/>
              </w:rPr>
            </w:pPr>
            <w:r w:rsidRPr="00182C55">
              <w:rPr>
                <w:rFonts w:ascii="Times New Roman" w:eastAsia="Times New Roman" w:hAnsi="Times New Roman" w:cs="Times New Roman"/>
                <w:b/>
                <w:bCs/>
                <w:color w:val="333333"/>
                <w:sz w:val="24"/>
                <w:szCs w:val="24"/>
                <w:lang w:eastAsia="tr-TR"/>
              </w:rPr>
              <w:t>Faaliyet Adı</w:t>
            </w:r>
          </w:p>
        </w:tc>
        <w:tc>
          <w:tcPr>
            <w:tcW w:w="6540" w:type="dxa"/>
            <w:gridSpan w:val="10"/>
            <w:tcBorders>
              <w:top w:val="single" w:sz="4" w:space="0" w:color="auto"/>
              <w:left w:val="nil"/>
              <w:bottom w:val="single" w:sz="4" w:space="0" w:color="auto"/>
              <w:right w:val="single" w:sz="4" w:space="0" w:color="auto"/>
            </w:tcBorders>
            <w:shd w:val="clear" w:color="auto" w:fill="auto"/>
            <w:vAlign w:val="center"/>
            <w:hideMark/>
          </w:tcPr>
          <w:p w:rsidR="00BC178D" w:rsidRPr="00182C55" w:rsidRDefault="00BC178D" w:rsidP="00BC178D">
            <w:pPr>
              <w:spacing w:after="0" w:line="240" w:lineRule="auto"/>
              <w:rPr>
                <w:rFonts w:ascii="Times New Roman" w:eastAsia="Times New Roman" w:hAnsi="Times New Roman" w:cs="Times New Roman"/>
                <w:b/>
                <w:bCs/>
                <w:sz w:val="24"/>
                <w:szCs w:val="24"/>
                <w:lang w:eastAsia="tr-TR"/>
              </w:rPr>
            </w:pPr>
            <w:r w:rsidRPr="00182C55">
              <w:rPr>
                <w:rFonts w:ascii="Times New Roman" w:eastAsia="Times New Roman" w:hAnsi="Times New Roman" w:cs="Times New Roman"/>
                <w:b/>
                <w:bCs/>
                <w:sz w:val="24"/>
                <w:szCs w:val="24"/>
                <w:lang w:eastAsia="tr-TR"/>
              </w:rPr>
              <w:t>Spor Tesis Yapımı</w:t>
            </w:r>
          </w:p>
        </w:tc>
      </w:tr>
      <w:tr w:rsidR="00861054" w:rsidRPr="00182C55" w:rsidTr="00861054">
        <w:trPr>
          <w:trHeight w:val="279"/>
        </w:trPr>
        <w:tc>
          <w:tcPr>
            <w:tcW w:w="2900" w:type="dxa"/>
            <w:gridSpan w:val="2"/>
            <w:vMerge w:val="restart"/>
            <w:tcBorders>
              <w:top w:val="single" w:sz="4" w:space="0" w:color="auto"/>
              <w:left w:val="single" w:sz="4" w:space="0" w:color="auto"/>
              <w:bottom w:val="nil"/>
              <w:right w:val="single" w:sz="4" w:space="0" w:color="000000"/>
            </w:tcBorders>
            <w:shd w:val="clear" w:color="000000" w:fill="FFCC99"/>
            <w:vAlign w:val="center"/>
            <w:hideMark/>
          </w:tcPr>
          <w:p w:rsidR="00861054" w:rsidRPr="00182C55" w:rsidRDefault="00861054" w:rsidP="00BC178D">
            <w:pPr>
              <w:spacing w:after="0" w:line="240" w:lineRule="auto"/>
              <w:rPr>
                <w:rFonts w:ascii="Times New Roman" w:eastAsia="Times New Roman" w:hAnsi="Times New Roman" w:cs="Times New Roman"/>
                <w:b/>
                <w:bCs/>
                <w:color w:val="333333"/>
                <w:sz w:val="24"/>
                <w:szCs w:val="24"/>
                <w:lang w:eastAsia="tr-TR"/>
              </w:rPr>
            </w:pPr>
            <w:r w:rsidRPr="00182C55">
              <w:rPr>
                <w:rFonts w:ascii="Times New Roman" w:eastAsia="Times New Roman" w:hAnsi="Times New Roman" w:cs="Times New Roman"/>
                <w:b/>
                <w:bCs/>
                <w:color w:val="333333"/>
                <w:sz w:val="24"/>
                <w:szCs w:val="24"/>
                <w:lang w:eastAsia="tr-TR"/>
              </w:rPr>
              <w:t>Performans Hedefi</w:t>
            </w:r>
          </w:p>
        </w:tc>
        <w:tc>
          <w:tcPr>
            <w:tcW w:w="2887" w:type="dxa"/>
            <w:gridSpan w:val="4"/>
            <w:tcBorders>
              <w:top w:val="single" w:sz="4" w:space="0" w:color="auto"/>
              <w:left w:val="nil"/>
              <w:bottom w:val="single" w:sz="4" w:space="0" w:color="auto"/>
              <w:right w:val="single" w:sz="4" w:space="0" w:color="auto"/>
            </w:tcBorders>
            <w:shd w:val="clear" w:color="auto" w:fill="auto"/>
            <w:vAlign w:val="center"/>
            <w:hideMark/>
          </w:tcPr>
          <w:p w:rsidR="00861054" w:rsidRPr="00182C55" w:rsidRDefault="00861054" w:rsidP="00BC178D">
            <w:pPr>
              <w:spacing w:after="0" w:line="240" w:lineRule="auto"/>
              <w:jc w:val="center"/>
              <w:rPr>
                <w:rFonts w:ascii="Times New Roman" w:eastAsia="Times New Roman" w:hAnsi="Times New Roman" w:cs="Times New Roman"/>
                <w:b/>
                <w:bCs/>
                <w:sz w:val="24"/>
                <w:szCs w:val="24"/>
                <w:lang w:eastAsia="tr-TR"/>
              </w:rPr>
            </w:pPr>
            <w:r w:rsidRPr="00182C55">
              <w:rPr>
                <w:rFonts w:ascii="Times New Roman" w:eastAsia="Times New Roman" w:hAnsi="Times New Roman" w:cs="Times New Roman"/>
                <w:b/>
                <w:bCs/>
                <w:sz w:val="24"/>
                <w:szCs w:val="24"/>
                <w:lang w:eastAsia="tr-TR"/>
              </w:rPr>
              <w:t>Alt Faaliyet</w:t>
            </w:r>
          </w:p>
        </w:tc>
        <w:tc>
          <w:tcPr>
            <w:tcW w:w="3653" w:type="dxa"/>
            <w:gridSpan w:val="6"/>
            <w:tcBorders>
              <w:top w:val="single" w:sz="4" w:space="0" w:color="auto"/>
              <w:left w:val="nil"/>
              <w:bottom w:val="single" w:sz="4" w:space="0" w:color="auto"/>
              <w:right w:val="single" w:sz="4" w:space="0" w:color="auto"/>
            </w:tcBorders>
            <w:shd w:val="clear" w:color="auto" w:fill="auto"/>
            <w:vAlign w:val="center"/>
            <w:hideMark/>
          </w:tcPr>
          <w:p w:rsidR="00861054" w:rsidRPr="00182C55" w:rsidRDefault="00861054" w:rsidP="00BC178D">
            <w:pPr>
              <w:spacing w:after="0" w:line="240" w:lineRule="auto"/>
              <w:jc w:val="center"/>
              <w:rPr>
                <w:rFonts w:ascii="Times New Roman" w:eastAsia="Times New Roman" w:hAnsi="Times New Roman" w:cs="Times New Roman"/>
                <w:b/>
                <w:bCs/>
                <w:sz w:val="24"/>
                <w:szCs w:val="24"/>
                <w:lang w:eastAsia="tr-TR"/>
              </w:rPr>
            </w:pPr>
            <w:r w:rsidRPr="00182C55">
              <w:rPr>
                <w:rFonts w:ascii="Times New Roman" w:eastAsia="Times New Roman" w:hAnsi="Times New Roman" w:cs="Times New Roman"/>
                <w:b/>
                <w:bCs/>
                <w:sz w:val="24"/>
                <w:szCs w:val="24"/>
                <w:lang w:eastAsia="tr-TR"/>
              </w:rPr>
              <w:t xml:space="preserve">Performans Göstergesi  </w:t>
            </w:r>
          </w:p>
        </w:tc>
      </w:tr>
      <w:tr w:rsidR="00861054" w:rsidRPr="00182C55" w:rsidTr="00861054">
        <w:trPr>
          <w:trHeight w:val="279"/>
        </w:trPr>
        <w:tc>
          <w:tcPr>
            <w:tcW w:w="2900" w:type="dxa"/>
            <w:gridSpan w:val="2"/>
            <w:vMerge/>
            <w:tcBorders>
              <w:top w:val="single" w:sz="4" w:space="0" w:color="auto"/>
              <w:left w:val="single" w:sz="4" w:space="0" w:color="auto"/>
              <w:bottom w:val="nil"/>
              <w:right w:val="single" w:sz="4" w:space="0" w:color="000000"/>
            </w:tcBorders>
            <w:vAlign w:val="center"/>
            <w:hideMark/>
          </w:tcPr>
          <w:p w:rsidR="00861054" w:rsidRPr="00182C55" w:rsidRDefault="00861054" w:rsidP="00BC178D">
            <w:pPr>
              <w:spacing w:after="0" w:line="240" w:lineRule="auto"/>
              <w:rPr>
                <w:rFonts w:ascii="Times New Roman" w:eastAsia="Times New Roman" w:hAnsi="Times New Roman" w:cs="Times New Roman"/>
                <w:b/>
                <w:bCs/>
                <w:color w:val="333333"/>
                <w:sz w:val="24"/>
                <w:szCs w:val="24"/>
                <w:lang w:eastAsia="tr-TR"/>
              </w:rPr>
            </w:pPr>
          </w:p>
        </w:tc>
        <w:tc>
          <w:tcPr>
            <w:tcW w:w="2887" w:type="dxa"/>
            <w:gridSpan w:val="4"/>
            <w:tcBorders>
              <w:top w:val="single" w:sz="4" w:space="0" w:color="auto"/>
              <w:left w:val="nil"/>
              <w:bottom w:val="single" w:sz="4" w:space="0" w:color="auto"/>
              <w:right w:val="single" w:sz="4" w:space="0" w:color="000000"/>
            </w:tcBorders>
            <w:shd w:val="clear" w:color="auto" w:fill="auto"/>
            <w:vAlign w:val="center"/>
            <w:hideMark/>
          </w:tcPr>
          <w:p w:rsidR="00861054" w:rsidRPr="00182C55" w:rsidRDefault="00861054" w:rsidP="00BC178D">
            <w:pPr>
              <w:spacing w:after="0" w:line="240" w:lineRule="auto"/>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Halı Saha Yapımı</w:t>
            </w:r>
          </w:p>
        </w:tc>
        <w:tc>
          <w:tcPr>
            <w:tcW w:w="3653" w:type="dxa"/>
            <w:gridSpan w:val="6"/>
            <w:tcBorders>
              <w:top w:val="single" w:sz="4" w:space="0" w:color="auto"/>
              <w:left w:val="nil"/>
              <w:bottom w:val="single" w:sz="4" w:space="0" w:color="auto"/>
              <w:right w:val="single" w:sz="4" w:space="0" w:color="000000"/>
            </w:tcBorders>
            <w:shd w:val="clear" w:color="auto" w:fill="auto"/>
            <w:vAlign w:val="center"/>
            <w:hideMark/>
          </w:tcPr>
          <w:p w:rsidR="00861054" w:rsidRPr="00182C55" w:rsidRDefault="00861054" w:rsidP="00BC178D">
            <w:pPr>
              <w:spacing w:after="0" w:line="240" w:lineRule="auto"/>
              <w:jc w:val="right"/>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2  adet/Yıl</w:t>
            </w:r>
          </w:p>
        </w:tc>
      </w:tr>
      <w:tr w:rsidR="00861054" w:rsidRPr="00182C55" w:rsidTr="00861054">
        <w:trPr>
          <w:trHeight w:val="528"/>
        </w:trPr>
        <w:tc>
          <w:tcPr>
            <w:tcW w:w="2900" w:type="dxa"/>
            <w:gridSpan w:val="2"/>
            <w:vMerge/>
            <w:tcBorders>
              <w:top w:val="single" w:sz="4" w:space="0" w:color="auto"/>
              <w:left w:val="single" w:sz="4" w:space="0" w:color="auto"/>
              <w:bottom w:val="nil"/>
              <w:right w:val="single" w:sz="4" w:space="0" w:color="000000"/>
            </w:tcBorders>
            <w:vAlign w:val="center"/>
            <w:hideMark/>
          </w:tcPr>
          <w:p w:rsidR="00861054" w:rsidRPr="00182C55" w:rsidRDefault="00861054" w:rsidP="00BC178D">
            <w:pPr>
              <w:spacing w:after="0" w:line="240" w:lineRule="auto"/>
              <w:rPr>
                <w:rFonts w:ascii="Times New Roman" w:eastAsia="Times New Roman" w:hAnsi="Times New Roman" w:cs="Times New Roman"/>
                <w:b/>
                <w:bCs/>
                <w:color w:val="333333"/>
                <w:sz w:val="24"/>
                <w:szCs w:val="24"/>
                <w:lang w:eastAsia="tr-TR"/>
              </w:rPr>
            </w:pPr>
          </w:p>
        </w:tc>
        <w:tc>
          <w:tcPr>
            <w:tcW w:w="2887" w:type="dxa"/>
            <w:gridSpan w:val="4"/>
            <w:tcBorders>
              <w:top w:val="single" w:sz="4" w:space="0" w:color="auto"/>
              <w:left w:val="nil"/>
              <w:bottom w:val="single" w:sz="4" w:space="0" w:color="auto"/>
              <w:right w:val="single" w:sz="4" w:space="0" w:color="000000"/>
            </w:tcBorders>
            <w:shd w:val="clear" w:color="auto" w:fill="auto"/>
            <w:vAlign w:val="center"/>
            <w:hideMark/>
          </w:tcPr>
          <w:p w:rsidR="00861054" w:rsidRPr="00182C55" w:rsidRDefault="00861054" w:rsidP="00BC178D">
            <w:pPr>
              <w:spacing w:after="0" w:line="240" w:lineRule="auto"/>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Dış Mekan Fitness ve Kondisyon Spor Parkı</w:t>
            </w:r>
          </w:p>
        </w:tc>
        <w:tc>
          <w:tcPr>
            <w:tcW w:w="3653" w:type="dxa"/>
            <w:gridSpan w:val="6"/>
            <w:tcBorders>
              <w:top w:val="single" w:sz="4" w:space="0" w:color="auto"/>
              <w:left w:val="nil"/>
              <w:bottom w:val="single" w:sz="4" w:space="0" w:color="auto"/>
              <w:right w:val="single" w:sz="4" w:space="0" w:color="000000"/>
            </w:tcBorders>
            <w:shd w:val="clear" w:color="auto" w:fill="auto"/>
            <w:vAlign w:val="center"/>
            <w:hideMark/>
          </w:tcPr>
          <w:p w:rsidR="00861054" w:rsidRPr="00182C55" w:rsidRDefault="00861054" w:rsidP="00BC178D">
            <w:pPr>
              <w:spacing w:after="0" w:line="240" w:lineRule="auto"/>
              <w:jc w:val="right"/>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0  adet/Yıl</w:t>
            </w:r>
          </w:p>
        </w:tc>
      </w:tr>
      <w:tr w:rsidR="00861054" w:rsidRPr="00182C55" w:rsidTr="00861054">
        <w:trPr>
          <w:trHeight w:val="279"/>
        </w:trPr>
        <w:tc>
          <w:tcPr>
            <w:tcW w:w="2900" w:type="dxa"/>
            <w:gridSpan w:val="2"/>
            <w:vMerge/>
            <w:tcBorders>
              <w:top w:val="single" w:sz="4" w:space="0" w:color="auto"/>
              <w:left w:val="single" w:sz="4" w:space="0" w:color="auto"/>
              <w:bottom w:val="nil"/>
              <w:right w:val="single" w:sz="4" w:space="0" w:color="000000"/>
            </w:tcBorders>
            <w:vAlign w:val="center"/>
            <w:hideMark/>
          </w:tcPr>
          <w:p w:rsidR="00861054" w:rsidRPr="00182C55" w:rsidRDefault="00861054" w:rsidP="00BC178D">
            <w:pPr>
              <w:spacing w:after="0" w:line="240" w:lineRule="auto"/>
              <w:rPr>
                <w:rFonts w:ascii="Times New Roman" w:eastAsia="Times New Roman" w:hAnsi="Times New Roman" w:cs="Times New Roman"/>
                <w:b/>
                <w:bCs/>
                <w:color w:val="333333"/>
                <w:sz w:val="24"/>
                <w:szCs w:val="24"/>
                <w:lang w:eastAsia="tr-TR"/>
              </w:rPr>
            </w:pPr>
          </w:p>
        </w:tc>
        <w:tc>
          <w:tcPr>
            <w:tcW w:w="2887" w:type="dxa"/>
            <w:gridSpan w:val="4"/>
            <w:tcBorders>
              <w:top w:val="single" w:sz="4" w:space="0" w:color="auto"/>
              <w:left w:val="nil"/>
              <w:bottom w:val="single" w:sz="4" w:space="0" w:color="auto"/>
              <w:right w:val="single" w:sz="4" w:space="0" w:color="000000"/>
            </w:tcBorders>
            <w:shd w:val="clear" w:color="auto" w:fill="auto"/>
            <w:vAlign w:val="center"/>
            <w:hideMark/>
          </w:tcPr>
          <w:p w:rsidR="00861054" w:rsidRPr="00182C55" w:rsidRDefault="00861054" w:rsidP="00BC178D">
            <w:pPr>
              <w:spacing w:after="0" w:line="240" w:lineRule="auto"/>
              <w:jc w:val="center"/>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 </w:t>
            </w:r>
          </w:p>
        </w:tc>
        <w:tc>
          <w:tcPr>
            <w:tcW w:w="3653" w:type="dxa"/>
            <w:gridSpan w:val="6"/>
            <w:tcBorders>
              <w:top w:val="single" w:sz="4" w:space="0" w:color="auto"/>
              <w:left w:val="nil"/>
              <w:bottom w:val="single" w:sz="4" w:space="0" w:color="auto"/>
              <w:right w:val="single" w:sz="4" w:space="0" w:color="000000"/>
            </w:tcBorders>
            <w:shd w:val="clear" w:color="auto" w:fill="auto"/>
            <w:vAlign w:val="center"/>
            <w:hideMark/>
          </w:tcPr>
          <w:p w:rsidR="00861054" w:rsidRPr="00182C55" w:rsidRDefault="00861054" w:rsidP="00BC178D">
            <w:pPr>
              <w:spacing w:after="0" w:line="240" w:lineRule="auto"/>
              <w:jc w:val="center"/>
              <w:rPr>
                <w:rFonts w:ascii="Times New Roman" w:eastAsia="Times New Roman" w:hAnsi="Times New Roman" w:cs="Times New Roman"/>
                <w:b/>
                <w:bCs/>
                <w:sz w:val="24"/>
                <w:szCs w:val="24"/>
                <w:lang w:eastAsia="tr-TR"/>
              </w:rPr>
            </w:pPr>
            <w:r w:rsidRPr="00182C55">
              <w:rPr>
                <w:rFonts w:ascii="Times New Roman" w:eastAsia="Times New Roman" w:hAnsi="Times New Roman" w:cs="Times New Roman"/>
                <w:sz w:val="24"/>
                <w:szCs w:val="24"/>
                <w:lang w:eastAsia="tr-TR"/>
              </w:rPr>
              <w:t>TOPLAM</w:t>
            </w:r>
          </w:p>
        </w:tc>
      </w:tr>
      <w:tr w:rsidR="00BC178D" w:rsidRPr="00182C55" w:rsidTr="00BC178D">
        <w:trPr>
          <w:trHeight w:val="279"/>
        </w:trPr>
        <w:tc>
          <w:tcPr>
            <w:tcW w:w="2900"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BC178D" w:rsidRPr="00182C55" w:rsidRDefault="00BC178D" w:rsidP="00BC178D">
            <w:pPr>
              <w:spacing w:after="0" w:line="240" w:lineRule="auto"/>
              <w:rPr>
                <w:rFonts w:ascii="Times New Roman" w:eastAsia="Times New Roman" w:hAnsi="Times New Roman" w:cs="Times New Roman"/>
                <w:b/>
                <w:bCs/>
                <w:color w:val="333333"/>
                <w:sz w:val="24"/>
                <w:szCs w:val="24"/>
                <w:lang w:eastAsia="tr-TR"/>
              </w:rPr>
            </w:pPr>
            <w:r w:rsidRPr="00182C55">
              <w:rPr>
                <w:rFonts w:ascii="Times New Roman" w:eastAsia="Times New Roman" w:hAnsi="Times New Roman" w:cs="Times New Roman"/>
                <w:b/>
                <w:bCs/>
                <w:color w:val="333333"/>
                <w:sz w:val="24"/>
                <w:szCs w:val="24"/>
                <w:lang w:eastAsia="tr-TR"/>
              </w:rPr>
              <w:t xml:space="preserve">Sorumlu Harcama Birimi </w:t>
            </w:r>
          </w:p>
        </w:tc>
        <w:tc>
          <w:tcPr>
            <w:tcW w:w="6540" w:type="dxa"/>
            <w:gridSpan w:val="10"/>
            <w:tcBorders>
              <w:top w:val="single" w:sz="4" w:space="0" w:color="auto"/>
              <w:left w:val="nil"/>
              <w:bottom w:val="single" w:sz="4" w:space="0" w:color="auto"/>
              <w:right w:val="single" w:sz="4" w:space="0" w:color="auto"/>
            </w:tcBorders>
            <w:shd w:val="clear" w:color="auto" w:fill="auto"/>
            <w:vAlign w:val="center"/>
            <w:hideMark/>
          </w:tcPr>
          <w:p w:rsidR="00BC178D" w:rsidRPr="00182C55" w:rsidRDefault="00BC178D" w:rsidP="00BC178D">
            <w:pPr>
              <w:spacing w:after="0" w:line="240" w:lineRule="auto"/>
              <w:rPr>
                <w:rFonts w:ascii="Times New Roman" w:eastAsia="Times New Roman" w:hAnsi="Times New Roman" w:cs="Times New Roman"/>
                <w:b/>
                <w:bCs/>
                <w:sz w:val="24"/>
                <w:szCs w:val="24"/>
                <w:lang w:eastAsia="tr-TR"/>
              </w:rPr>
            </w:pPr>
            <w:r w:rsidRPr="00182C55">
              <w:rPr>
                <w:rFonts w:ascii="Times New Roman" w:eastAsia="Times New Roman" w:hAnsi="Times New Roman" w:cs="Times New Roman"/>
                <w:b/>
                <w:bCs/>
                <w:sz w:val="24"/>
                <w:szCs w:val="24"/>
                <w:lang w:eastAsia="tr-TR"/>
              </w:rPr>
              <w:t>FEN İŞLERİ MÜDÜRLÜĞÜ</w:t>
            </w:r>
          </w:p>
        </w:tc>
      </w:tr>
      <w:tr w:rsidR="00BC178D" w:rsidRPr="00182C55" w:rsidTr="00BC178D">
        <w:trPr>
          <w:trHeight w:val="217"/>
        </w:trPr>
        <w:tc>
          <w:tcPr>
            <w:tcW w:w="2900" w:type="dxa"/>
            <w:gridSpan w:val="2"/>
            <w:tcBorders>
              <w:top w:val="single" w:sz="4" w:space="0" w:color="auto"/>
              <w:left w:val="single" w:sz="4" w:space="0" w:color="auto"/>
              <w:bottom w:val="nil"/>
              <w:right w:val="nil"/>
            </w:tcBorders>
            <w:shd w:val="clear" w:color="auto" w:fill="auto"/>
            <w:noWrap/>
            <w:vAlign w:val="center"/>
            <w:hideMark/>
          </w:tcPr>
          <w:p w:rsidR="00BC178D" w:rsidRPr="00182C55" w:rsidRDefault="00BC178D" w:rsidP="00BC178D">
            <w:pPr>
              <w:spacing w:after="0" w:line="240" w:lineRule="auto"/>
              <w:rPr>
                <w:rFonts w:ascii="Times New Roman" w:eastAsia="Times New Roman" w:hAnsi="Times New Roman" w:cs="Times New Roman"/>
                <w:b/>
                <w:bCs/>
                <w:i/>
                <w:iCs/>
                <w:sz w:val="24"/>
                <w:szCs w:val="24"/>
                <w:lang w:eastAsia="tr-TR"/>
              </w:rPr>
            </w:pPr>
            <w:r w:rsidRPr="00182C55">
              <w:rPr>
                <w:rFonts w:ascii="Times New Roman" w:eastAsia="Times New Roman" w:hAnsi="Times New Roman" w:cs="Times New Roman"/>
                <w:b/>
                <w:bCs/>
                <w:i/>
                <w:iCs/>
                <w:sz w:val="24"/>
                <w:szCs w:val="24"/>
                <w:lang w:eastAsia="tr-TR"/>
              </w:rPr>
              <w:t xml:space="preserve"> Açıklamalar</w:t>
            </w:r>
          </w:p>
        </w:tc>
        <w:tc>
          <w:tcPr>
            <w:tcW w:w="726" w:type="dxa"/>
            <w:tcBorders>
              <w:top w:val="nil"/>
              <w:left w:val="nil"/>
              <w:bottom w:val="nil"/>
              <w:right w:val="nil"/>
            </w:tcBorders>
            <w:shd w:val="clear" w:color="auto" w:fill="auto"/>
            <w:noWrap/>
            <w:vAlign w:val="center"/>
            <w:hideMark/>
          </w:tcPr>
          <w:p w:rsidR="00BC178D" w:rsidRPr="00182C55" w:rsidRDefault="00BC178D" w:rsidP="00BC178D">
            <w:pPr>
              <w:spacing w:after="0" w:line="240" w:lineRule="auto"/>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 </w:t>
            </w:r>
          </w:p>
        </w:tc>
        <w:tc>
          <w:tcPr>
            <w:tcW w:w="723" w:type="dxa"/>
            <w:tcBorders>
              <w:top w:val="nil"/>
              <w:left w:val="nil"/>
              <w:bottom w:val="nil"/>
              <w:right w:val="nil"/>
            </w:tcBorders>
            <w:shd w:val="clear" w:color="auto" w:fill="auto"/>
            <w:noWrap/>
            <w:vAlign w:val="center"/>
            <w:hideMark/>
          </w:tcPr>
          <w:p w:rsidR="00BC178D" w:rsidRPr="00182C55" w:rsidRDefault="00BC178D" w:rsidP="00BC178D">
            <w:pPr>
              <w:spacing w:after="0" w:line="240" w:lineRule="auto"/>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 </w:t>
            </w:r>
          </w:p>
        </w:tc>
        <w:tc>
          <w:tcPr>
            <w:tcW w:w="720" w:type="dxa"/>
            <w:tcBorders>
              <w:top w:val="nil"/>
              <w:left w:val="nil"/>
              <w:bottom w:val="nil"/>
              <w:right w:val="nil"/>
            </w:tcBorders>
            <w:shd w:val="clear" w:color="auto" w:fill="auto"/>
            <w:noWrap/>
            <w:vAlign w:val="center"/>
            <w:hideMark/>
          </w:tcPr>
          <w:p w:rsidR="00BC178D" w:rsidRPr="00182C55" w:rsidRDefault="00BC178D" w:rsidP="00BC178D">
            <w:pPr>
              <w:spacing w:after="0" w:line="240" w:lineRule="auto"/>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 </w:t>
            </w:r>
          </w:p>
        </w:tc>
        <w:tc>
          <w:tcPr>
            <w:tcW w:w="718" w:type="dxa"/>
            <w:tcBorders>
              <w:top w:val="nil"/>
              <w:left w:val="nil"/>
              <w:bottom w:val="nil"/>
              <w:right w:val="nil"/>
            </w:tcBorders>
            <w:shd w:val="clear" w:color="auto" w:fill="auto"/>
            <w:noWrap/>
            <w:vAlign w:val="center"/>
            <w:hideMark/>
          </w:tcPr>
          <w:p w:rsidR="00BC178D" w:rsidRPr="00182C55" w:rsidRDefault="00BC178D" w:rsidP="00BC178D">
            <w:pPr>
              <w:spacing w:after="0" w:line="240" w:lineRule="auto"/>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 </w:t>
            </w:r>
          </w:p>
        </w:tc>
        <w:tc>
          <w:tcPr>
            <w:tcW w:w="617" w:type="dxa"/>
            <w:tcBorders>
              <w:top w:val="nil"/>
              <w:left w:val="nil"/>
              <w:bottom w:val="nil"/>
              <w:right w:val="nil"/>
            </w:tcBorders>
            <w:shd w:val="clear" w:color="auto" w:fill="auto"/>
            <w:noWrap/>
            <w:vAlign w:val="center"/>
            <w:hideMark/>
          </w:tcPr>
          <w:p w:rsidR="00BC178D" w:rsidRPr="00182C55" w:rsidRDefault="00BC178D" w:rsidP="00BC178D">
            <w:pPr>
              <w:spacing w:after="0" w:line="240" w:lineRule="auto"/>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 </w:t>
            </w:r>
          </w:p>
        </w:tc>
        <w:tc>
          <w:tcPr>
            <w:tcW w:w="607" w:type="dxa"/>
            <w:tcBorders>
              <w:top w:val="nil"/>
              <w:left w:val="nil"/>
              <w:bottom w:val="nil"/>
              <w:right w:val="nil"/>
            </w:tcBorders>
            <w:shd w:val="clear" w:color="auto" w:fill="auto"/>
            <w:noWrap/>
            <w:vAlign w:val="center"/>
            <w:hideMark/>
          </w:tcPr>
          <w:p w:rsidR="00BC178D" w:rsidRPr="00182C55" w:rsidRDefault="00BC178D" w:rsidP="00BC178D">
            <w:pPr>
              <w:spacing w:after="0" w:line="240" w:lineRule="auto"/>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 </w:t>
            </w:r>
          </w:p>
        </w:tc>
        <w:tc>
          <w:tcPr>
            <w:tcW w:w="600" w:type="dxa"/>
            <w:tcBorders>
              <w:top w:val="nil"/>
              <w:left w:val="nil"/>
              <w:bottom w:val="nil"/>
              <w:right w:val="nil"/>
            </w:tcBorders>
            <w:shd w:val="clear" w:color="auto" w:fill="auto"/>
            <w:noWrap/>
            <w:vAlign w:val="center"/>
            <w:hideMark/>
          </w:tcPr>
          <w:p w:rsidR="00BC178D" w:rsidRPr="00182C55" w:rsidRDefault="00BC178D" w:rsidP="00BC178D">
            <w:pPr>
              <w:spacing w:after="0" w:line="240" w:lineRule="auto"/>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 </w:t>
            </w:r>
          </w:p>
        </w:tc>
        <w:tc>
          <w:tcPr>
            <w:tcW w:w="620" w:type="dxa"/>
            <w:tcBorders>
              <w:top w:val="nil"/>
              <w:left w:val="nil"/>
              <w:bottom w:val="nil"/>
              <w:right w:val="nil"/>
            </w:tcBorders>
            <w:shd w:val="clear" w:color="auto" w:fill="auto"/>
            <w:noWrap/>
            <w:vAlign w:val="center"/>
            <w:hideMark/>
          </w:tcPr>
          <w:p w:rsidR="00BC178D" w:rsidRPr="00182C55" w:rsidRDefault="00BC178D" w:rsidP="00BC178D">
            <w:pPr>
              <w:spacing w:after="0" w:line="240" w:lineRule="auto"/>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 </w:t>
            </w:r>
          </w:p>
        </w:tc>
        <w:tc>
          <w:tcPr>
            <w:tcW w:w="608" w:type="dxa"/>
            <w:tcBorders>
              <w:top w:val="nil"/>
              <w:left w:val="nil"/>
              <w:bottom w:val="nil"/>
              <w:right w:val="nil"/>
            </w:tcBorders>
            <w:shd w:val="clear" w:color="auto" w:fill="auto"/>
            <w:noWrap/>
            <w:vAlign w:val="center"/>
            <w:hideMark/>
          </w:tcPr>
          <w:p w:rsidR="00BC178D" w:rsidRPr="00182C55" w:rsidRDefault="00BC178D" w:rsidP="00BC178D">
            <w:pPr>
              <w:spacing w:after="0" w:line="240" w:lineRule="auto"/>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 </w:t>
            </w:r>
          </w:p>
        </w:tc>
        <w:tc>
          <w:tcPr>
            <w:tcW w:w="601" w:type="dxa"/>
            <w:tcBorders>
              <w:top w:val="nil"/>
              <w:left w:val="nil"/>
              <w:bottom w:val="nil"/>
              <w:right w:val="single" w:sz="4" w:space="0" w:color="auto"/>
            </w:tcBorders>
            <w:shd w:val="clear" w:color="auto" w:fill="auto"/>
            <w:noWrap/>
            <w:vAlign w:val="center"/>
            <w:hideMark/>
          </w:tcPr>
          <w:p w:rsidR="00BC178D" w:rsidRPr="00182C55" w:rsidRDefault="00BC178D" w:rsidP="00BC178D">
            <w:pPr>
              <w:spacing w:after="0" w:line="240" w:lineRule="auto"/>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 </w:t>
            </w:r>
          </w:p>
        </w:tc>
      </w:tr>
      <w:tr w:rsidR="00BC178D" w:rsidRPr="00182C55" w:rsidTr="00BC178D">
        <w:trPr>
          <w:trHeight w:val="217"/>
        </w:trPr>
        <w:tc>
          <w:tcPr>
            <w:tcW w:w="2078" w:type="dxa"/>
            <w:tcBorders>
              <w:top w:val="nil"/>
              <w:left w:val="single" w:sz="4" w:space="0" w:color="auto"/>
              <w:bottom w:val="nil"/>
              <w:right w:val="nil"/>
            </w:tcBorders>
            <w:shd w:val="clear" w:color="auto" w:fill="auto"/>
            <w:noWrap/>
            <w:vAlign w:val="center"/>
            <w:hideMark/>
          </w:tcPr>
          <w:p w:rsidR="00BC178D" w:rsidRPr="00182C55" w:rsidRDefault="00BC178D" w:rsidP="00BC178D">
            <w:pPr>
              <w:spacing w:after="0" w:line="240" w:lineRule="auto"/>
              <w:rPr>
                <w:rFonts w:ascii="Times New Roman" w:eastAsia="Times New Roman" w:hAnsi="Times New Roman" w:cs="Times New Roman"/>
                <w:i/>
                <w:iCs/>
                <w:sz w:val="24"/>
                <w:szCs w:val="24"/>
                <w:lang w:eastAsia="tr-TR"/>
              </w:rPr>
            </w:pPr>
            <w:r w:rsidRPr="00182C55">
              <w:rPr>
                <w:rFonts w:ascii="Times New Roman" w:eastAsia="Times New Roman" w:hAnsi="Times New Roman" w:cs="Times New Roman"/>
                <w:i/>
                <w:iCs/>
                <w:sz w:val="24"/>
                <w:szCs w:val="24"/>
                <w:lang w:eastAsia="tr-TR"/>
              </w:rPr>
              <w:t> </w:t>
            </w:r>
          </w:p>
        </w:tc>
        <w:tc>
          <w:tcPr>
            <w:tcW w:w="822" w:type="dxa"/>
            <w:tcBorders>
              <w:top w:val="nil"/>
              <w:left w:val="nil"/>
              <w:bottom w:val="nil"/>
              <w:right w:val="nil"/>
            </w:tcBorders>
            <w:shd w:val="clear" w:color="auto" w:fill="auto"/>
            <w:noWrap/>
            <w:vAlign w:val="center"/>
            <w:hideMark/>
          </w:tcPr>
          <w:p w:rsidR="00BC178D" w:rsidRPr="00182C55" w:rsidRDefault="00BC178D" w:rsidP="00BC178D">
            <w:pPr>
              <w:spacing w:after="0" w:line="240" w:lineRule="auto"/>
              <w:rPr>
                <w:rFonts w:ascii="Times New Roman" w:eastAsia="Times New Roman" w:hAnsi="Times New Roman" w:cs="Times New Roman"/>
                <w:i/>
                <w:iCs/>
                <w:sz w:val="24"/>
                <w:szCs w:val="24"/>
                <w:lang w:eastAsia="tr-TR"/>
              </w:rPr>
            </w:pPr>
          </w:p>
        </w:tc>
        <w:tc>
          <w:tcPr>
            <w:tcW w:w="726" w:type="dxa"/>
            <w:tcBorders>
              <w:top w:val="nil"/>
              <w:left w:val="nil"/>
              <w:bottom w:val="nil"/>
              <w:right w:val="nil"/>
            </w:tcBorders>
            <w:shd w:val="clear" w:color="auto" w:fill="auto"/>
            <w:noWrap/>
            <w:vAlign w:val="center"/>
            <w:hideMark/>
          </w:tcPr>
          <w:p w:rsidR="00BC178D" w:rsidRPr="00182C55" w:rsidRDefault="00BC178D" w:rsidP="00BC178D">
            <w:pPr>
              <w:spacing w:after="0" w:line="240" w:lineRule="auto"/>
              <w:rPr>
                <w:rFonts w:ascii="Times New Roman" w:eastAsia="Times New Roman" w:hAnsi="Times New Roman" w:cs="Times New Roman"/>
                <w:sz w:val="24"/>
                <w:szCs w:val="24"/>
                <w:lang w:eastAsia="tr-TR"/>
              </w:rPr>
            </w:pPr>
          </w:p>
        </w:tc>
        <w:tc>
          <w:tcPr>
            <w:tcW w:w="723" w:type="dxa"/>
            <w:tcBorders>
              <w:top w:val="nil"/>
              <w:left w:val="nil"/>
              <w:bottom w:val="nil"/>
              <w:right w:val="nil"/>
            </w:tcBorders>
            <w:shd w:val="clear" w:color="auto" w:fill="auto"/>
            <w:noWrap/>
            <w:vAlign w:val="center"/>
            <w:hideMark/>
          </w:tcPr>
          <w:p w:rsidR="00BC178D" w:rsidRPr="00182C55" w:rsidRDefault="00BC178D" w:rsidP="00BC178D">
            <w:pPr>
              <w:spacing w:after="0" w:line="240" w:lineRule="auto"/>
              <w:rPr>
                <w:rFonts w:ascii="Times New Roman" w:eastAsia="Times New Roman" w:hAnsi="Times New Roman" w:cs="Times New Roman"/>
                <w:sz w:val="24"/>
                <w:szCs w:val="24"/>
                <w:lang w:eastAsia="tr-TR"/>
              </w:rPr>
            </w:pPr>
          </w:p>
        </w:tc>
        <w:tc>
          <w:tcPr>
            <w:tcW w:w="720" w:type="dxa"/>
            <w:tcBorders>
              <w:top w:val="nil"/>
              <w:left w:val="nil"/>
              <w:bottom w:val="nil"/>
              <w:right w:val="nil"/>
            </w:tcBorders>
            <w:shd w:val="clear" w:color="auto" w:fill="auto"/>
            <w:noWrap/>
            <w:vAlign w:val="center"/>
            <w:hideMark/>
          </w:tcPr>
          <w:p w:rsidR="00BC178D" w:rsidRPr="00182C55" w:rsidRDefault="00BC178D" w:rsidP="00BC178D">
            <w:pPr>
              <w:spacing w:after="0" w:line="240" w:lineRule="auto"/>
              <w:rPr>
                <w:rFonts w:ascii="Times New Roman" w:eastAsia="Times New Roman" w:hAnsi="Times New Roman" w:cs="Times New Roman"/>
                <w:sz w:val="24"/>
                <w:szCs w:val="24"/>
                <w:lang w:eastAsia="tr-TR"/>
              </w:rPr>
            </w:pPr>
          </w:p>
        </w:tc>
        <w:tc>
          <w:tcPr>
            <w:tcW w:w="718" w:type="dxa"/>
            <w:tcBorders>
              <w:top w:val="nil"/>
              <w:left w:val="nil"/>
              <w:bottom w:val="nil"/>
              <w:right w:val="nil"/>
            </w:tcBorders>
            <w:shd w:val="clear" w:color="auto" w:fill="auto"/>
            <w:noWrap/>
            <w:vAlign w:val="center"/>
            <w:hideMark/>
          </w:tcPr>
          <w:p w:rsidR="00BC178D" w:rsidRPr="00182C55" w:rsidRDefault="00BC178D" w:rsidP="00BC178D">
            <w:pPr>
              <w:spacing w:after="0" w:line="240" w:lineRule="auto"/>
              <w:rPr>
                <w:rFonts w:ascii="Times New Roman" w:eastAsia="Times New Roman" w:hAnsi="Times New Roman" w:cs="Times New Roman"/>
                <w:sz w:val="24"/>
                <w:szCs w:val="24"/>
                <w:lang w:eastAsia="tr-TR"/>
              </w:rPr>
            </w:pPr>
          </w:p>
        </w:tc>
        <w:tc>
          <w:tcPr>
            <w:tcW w:w="617" w:type="dxa"/>
            <w:tcBorders>
              <w:top w:val="nil"/>
              <w:left w:val="nil"/>
              <w:bottom w:val="nil"/>
              <w:right w:val="nil"/>
            </w:tcBorders>
            <w:shd w:val="clear" w:color="auto" w:fill="auto"/>
            <w:noWrap/>
            <w:vAlign w:val="center"/>
            <w:hideMark/>
          </w:tcPr>
          <w:p w:rsidR="00BC178D" w:rsidRPr="00182C55" w:rsidRDefault="00BC178D" w:rsidP="00BC178D">
            <w:pPr>
              <w:spacing w:after="0" w:line="240" w:lineRule="auto"/>
              <w:rPr>
                <w:rFonts w:ascii="Times New Roman" w:eastAsia="Times New Roman" w:hAnsi="Times New Roman" w:cs="Times New Roman"/>
                <w:sz w:val="24"/>
                <w:szCs w:val="24"/>
                <w:lang w:eastAsia="tr-TR"/>
              </w:rPr>
            </w:pPr>
          </w:p>
        </w:tc>
        <w:tc>
          <w:tcPr>
            <w:tcW w:w="607" w:type="dxa"/>
            <w:tcBorders>
              <w:top w:val="nil"/>
              <w:left w:val="nil"/>
              <w:bottom w:val="nil"/>
              <w:right w:val="nil"/>
            </w:tcBorders>
            <w:shd w:val="clear" w:color="auto" w:fill="auto"/>
            <w:noWrap/>
            <w:vAlign w:val="center"/>
            <w:hideMark/>
          </w:tcPr>
          <w:p w:rsidR="00BC178D" w:rsidRPr="00182C55" w:rsidRDefault="00BC178D" w:rsidP="00BC178D">
            <w:pPr>
              <w:spacing w:after="0" w:line="240" w:lineRule="auto"/>
              <w:rPr>
                <w:rFonts w:ascii="Times New Roman" w:eastAsia="Times New Roman" w:hAnsi="Times New Roman" w:cs="Times New Roman"/>
                <w:sz w:val="24"/>
                <w:szCs w:val="24"/>
                <w:lang w:eastAsia="tr-TR"/>
              </w:rPr>
            </w:pPr>
          </w:p>
        </w:tc>
        <w:tc>
          <w:tcPr>
            <w:tcW w:w="600" w:type="dxa"/>
            <w:tcBorders>
              <w:top w:val="nil"/>
              <w:left w:val="nil"/>
              <w:bottom w:val="nil"/>
              <w:right w:val="nil"/>
            </w:tcBorders>
            <w:shd w:val="clear" w:color="auto" w:fill="auto"/>
            <w:noWrap/>
            <w:vAlign w:val="center"/>
            <w:hideMark/>
          </w:tcPr>
          <w:p w:rsidR="00BC178D" w:rsidRPr="00182C55" w:rsidRDefault="00BC178D" w:rsidP="00BC178D">
            <w:pPr>
              <w:spacing w:after="0" w:line="240" w:lineRule="auto"/>
              <w:rPr>
                <w:rFonts w:ascii="Times New Roman" w:eastAsia="Times New Roman" w:hAnsi="Times New Roman" w:cs="Times New Roman"/>
                <w:sz w:val="24"/>
                <w:szCs w:val="24"/>
                <w:lang w:eastAsia="tr-TR"/>
              </w:rPr>
            </w:pPr>
          </w:p>
        </w:tc>
        <w:tc>
          <w:tcPr>
            <w:tcW w:w="620" w:type="dxa"/>
            <w:tcBorders>
              <w:top w:val="nil"/>
              <w:left w:val="nil"/>
              <w:bottom w:val="nil"/>
              <w:right w:val="nil"/>
            </w:tcBorders>
            <w:shd w:val="clear" w:color="auto" w:fill="auto"/>
            <w:noWrap/>
            <w:vAlign w:val="center"/>
            <w:hideMark/>
          </w:tcPr>
          <w:p w:rsidR="00BC178D" w:rsidRPr="00182C55" w:rsidRDefault="00BC178D" w:rsidP="00BC178D">
            <w:pPr>
              <w:spacing w:after="0" w:line="240" w:lineRule="auto"/>
              <w:rPr>
                <w:rFonts w:ascii="Times New Roman" w:eastAsia="Times New Roman" w:hAnsi="Times New Roman" w:cs="Times New Roman"/>
                <w:sz w:val="24"/>
                <w:szCs w:val="24"/>
                <w:lang w:eastAsia="tr-TR"/>
              </w:rPr>
            </w:pPr>
          </w:p>
        </w:tc>
        <w:tc>
          <w:tcPr>
            <w:tcW w:w="608" w:type="dxa"/>
            <w:tcBorders>
              <w:top w:val="nil"/>
              <w:left w:val="nil"/>
              <w:bottom w:val="nil"/>
              <w:right w:val="nil"/>
            </w:tcBorders>
            <w:shd w:val="clear" w:color="auto" w:fill="auto"/>
            <w:noWrap/>
            <w:vAlign w:val="center"/>
            <w:hideMark/>
          </w:tcPr>
          <w:p w:rsidR="00BC178D" w:rsidRPr="00182C55" w:rsidRDefault="00BC178D" w:rsidP="00BC178D">
            <w:pPr>
              <w:spacing w:after="0" w:line="240" w:lineRule="auto"/>
              <w:rPr>
                <w:rFonts w:ascii="Times New Roman" w:eastAsia="Times New Roman" w:hAnsi="Times New Roman" w:cs="Times New Roman"/>
                <w:sz w:val="24"/>
                <w:szCs w:val="24"/>
                <w:lang w:eastAsia="tr-TR"/>
              </w:rPr>
            </w:pPr>
          </w:p>
        </w:tc>
        <w:tc>
          <w:tcPr>
            <w:tcW w:w="601" w:type="dxa"/>
            <w:tcBorders>
              <w:top w:val="nil"/>
              <w:left w:val="nil"/>
              <w:bottom w:val="nil"/>
              <w:right w:val="single" w:sz="4" w:space="0" w:color="auto"/>
            </w:tcBorders>
            <w:shd w:val="clear" w:color="auto" w:fill="auto"/>
            <w:noWrap/>
            <w:vAlign w:val="center"/>
            <w:hideMark/>
          </w:tcPr>
          <w:p w:rsidR="00BC178D" w:rsidRPr="00182C55" w:rsidRDefault="00BC178D" w:rsidP="00BC178D">
            <w:pPr>
              <w:spacing w:after="0" w:line="240" w:lineRule="auto"/>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 </w:t>
            </w:r>
          </w:p>
        </w:tc>
      </w:tr>
      <w:tr w:rsidR="00BC178D" w:rsidRPr="00182C55" w:rsidTr="00BC178D">
        <w:trPr>
          <w:trHeight w:val="517"/>
        </w:trPr>
        <w:tc>
          <w:tcPr>
            <w:tcW w:w="9440" w:type="dxa"/>
            <w:gridSpan w:val="12"/>
            <w:vMerge w:val="restart"/>
            <w:tcBorders>
              <w:top w:val="nil"/>
              <w:left w:val="single" w:sz="4" w:space="0" w:color="auto"/>
              <w:bottom w:val="single" w:sz="4" w:space="0" w:color="000000"/>
              <w:right w:val="single" w:sz="4" w:space="0" w:color="000000"/>
            </w:tcBorders>
            <w:shd w:val="clear" w:color="auto" w:fill="auto"/>
            <w:hideMark/>
          </w:tcPr>
          <w:p w:rsidR="00BC178D" w:rsidRPr="00182C55" w:rsidRDefault="00BC178D" w:rsidP="00BC178D">
            <w:pPr>
              <w:spacing w:after="0" w:line="240" w:lineRule="auto"/>
              <w:rPr>
                <w:rFonts w:ascii="Times New Roman" w:eastAsia="Times New Roman" w:hAnsi="Times New Roman" w:cs="Times New Roman"/>
                <w:i/>
                <w:iCs/>
                <w:sz w:val="24"/>
                <w:szCs w:val="24"/>
                <w:lang w:eastAsia="tr-TR"/>
              </w:rPr>
            </w:pPr>
            <w:r w:rsidRPr="00182C55">
              <w:rPr>
                <w:rFonts w:ascii="Times New Roman" w:eastAsia="Times New Roman" w:hAnsi="Times New Roman" w:cs="Times New Roman"/>
                <w:i/>
                <w:iCs/>
                <w:sz w:val="24"/>
                <w:szCs w:val="24"/>
                <w:lang w:eastAsia="tr-TR"/>
              </w:rPr>
              <w:t xml:space="preserve">7 den 77 ye tüm halkımızın kullanımına sunmak amacıyla halı saha ve spor sahaları yapmak, </w:t>
            </w:r>
            <w:r w:rsidRPr="00BC178D">
              <w:rPr>
                <w:rFonts w:ascii="Times New Roman" w:eastAsia="Times New Roman" w:hAnsi="Times New Roman" w:cs="Times New Roman"/>
                <w:i/>
                <w:iCs/>
                <w:sz w:val="24"/>
                <w:szCs w:val="24"/>
                <w:lang w:eastAsia="tr-TR"/>
              </w:rPr>
              <w:t>d</w:t>
            </w:r>
            <w:r w:rsidRPr="00182C55">
              <w:rPr>
                <w:rFonts w:ascii="Times New Roman" w:eastAsia="Times New Roman" w:hAnsi="Times New Roman" w:cs="Times New Roman"/>
                <w:i/>
                <w:iCs/>
                <w:sz w:val="24"/>
                <w:szCs w:val="24"/>
                <w:lang w:eastAsia="tr-TR"/>
              </w:rPr>
              <w:t>inlenmelerini etrafındaki yeşillikler ile sağlamak hedefimizdir.</w:t>
            </w:r>
          </w:p>
        </w:tc>
      </w:tr>
      <w:tr w:rsidR="00BC178D" w:rsidRPr="00182C55" w:rsidTr="00BC178D">
        <w:trPr>
          <w:trHeight w:val="276"/>
        </w:trPr>
        <w:tc>
          <w:tcPr>
            <w:tcW w:w="9440" w:type="dxa"/>
            <w:gridSpan w:val="12"/>
            <w:vMerge/>
            <w:tcBorders>
              <w:top w:val="nil"/>
              <w:left w:val="single" w:sz="4" w:space="0" w:color="auto"/>
              <w:bottom w:val="single" w:sz="4" w:space="0" w:color="000000"/>
              <w:right w:val="single" w:sz="4" w:space="0" w:color="000000"/>
            </w:tcBorders>
            <w:vAlign w:val="center"/>
            <w:hideMark/>
          </w:tcPr>
          <w:p w:rsidR="00BC178D" w:rsidRPr="00182C55" w:rsidRDefault="00BC178D" w:rsidP="00BC178D">
            <w:pPr>
              <w:spacing w:after="0" w:line="240" w:lineRule="auto"/>
              <w:rPr>
                <w:rFonts w:ascii="Times New Roman" w:eastAsia="Times New Roman" w:hAnsi="Times New Roman" w:cs="Times New Roman"/>
                <w:i/>
                <w:iCs/>
                <w:sz w:val="24"/>
                <w:szCs w:val="24"/>
                <w:lang w:eastAsia="tr-TR"/>
              </w:rPr>
            </w:pPr>
          </w:p>
        </w:tc>
      </w:tr>
      <w:tr w:rsidR="00BC178D" w:rsidRPr="00182C55" w:rsidTr="00BC178D">
        <w:trPr>
          <w:trHeight w:val="276"/>
        </w:trPr>
        <w:tc>
          <w:tcPr>
            <w:tcW w:w="9440" w:type="dxa"/>
            <w:gridSpan w:val="12"/>
            <w:vMerge/>
            <w:tcBorders>
              <w:top w:val="nil"/>
              <w:left w:val="single" w:sz="4" w:space="0" w:color="auto"/>
              <w:bottom w:val="single" w:sz="4" w:space="0" w:color="000000"/>
              <w:right w:val="single" w:sz="4" w:space="0" w:color="000000"/>
            </w:tcBorders>
            <w:vAlign w:val="center"/>
            <w:hideMark/>
          </w:tcPr>
          <w:p w:rsidR="00BC178D" w:rsidRPr="00182C55" w:rsidRDefault="00BC178D" w:rsidP="00BC178D">
            <w:pPr>
              <w:spacing w:after="0" w:line="240" w:lineRule="auto"/>
              <w:rPr>
                <w:rFonts w:ascii="Times New Roman" w:eastAsia="Times New Roman" w:hAnsi="Times New Roman" w:cs="Times New Roman"/>
                <w:i/>
                <w:iCs/>
                <w:sz w:val="24"/>
                <w:szCs w:val="24"/>
                <w:lang w:eastAsia="tr-TR"/>
              </w:rPr>
            </w:pPr>
          </w:p>
        </w:tc>
      </w:tr>
      <w:tr w:rsidR="00BC178D" w:rsidRPr="00182C55" w:rsidTr="00BC178D">
        <w:trPr>
          <w:trHeight w:val="276"/>
        </w:trPr>
        <w:tc>
          <w:tcPr>
            <w:tcW w:w="9440" w:type="dxa"/>
            <w:gridSpan w:val="12"/>
            <w:vMerge/>
            <w:tcBorders>
              <w:top w:val="nil"/>
              <w:left w:val="single" w:sz="4" w:space="0" w:color="auto"/>
              <w:bottom w:val="single" w:sz="4" w:space="0" w:color="000000"/>
              <w:right w:val="single" w:sz="4" w:space="0" w:color="000000"/>
            </w:tcBorders>
            <w:vAlign w:val="center"/>
            <w:hideMark/>
          </w:tcPr>
          <w:p w:rsidR="00BC178D" w:rsidRPr="00182C55" w:rsidRDefault="00BC178D" w:rsidP="00BC178D">
            <w:pPr>
              <w:spacing w:after="0" w:line="240" w:lineRule="auto"/>
              <w:rPr>
                <w:rFonts w:ascii="Times New Roman" w:eastAsia="Times New Roman" w:hAnsi="Times New Roman" w:cs="Times New Roman"/>
                <w:i/>
                <w:iCs/>
                <w:sz w:val="24"/>
                <w:szCs w:val="24"/>
                <w:lang w:eastAsia="tr-TR"/>
              </w:rPr>
            </w:pPr>
          </w:p>
        </w:tc>
      </w:tr>
      <w:tr w:rsidR="00BC178D" w:rsidRPr="00182C55" w:rsidTr="00BC178D">
        <w:trPr>
          <w:trHeight w:val="276"/>
        </w:trPr>
        <w:tc>
          <w:tcPr>
            <w:tcW w:w="9440" w:type="dxa"/>
            <w:gridSpan w:val="12"/>
            <w:vMerge/>
            <w:tcBorders>
              <w:top w:val="nil"/>
              <w:left w:val="single" w:sz="4" w:space="0" w:color="auto"/>
              <w:bottom w:val="single" w:sz="4" w:space="0" w:color="000000"/>
              <w:right w:val="single" w:sz="4" w:space="0" w:color="000000"/>
            </w:tcBorders>
            <w:vAlign w:val="center"/>
            <w:hideMark/>
          </w:tcPr>
          <w:p w:rsidR="00BC178D" w:rsidRPr="00182C55" w:rsidRDefault="00BC178D" w:rsidP="00BC178D">
            <w:pPr>
              <w:spacing w:after="0" w:line="240" w:lineRule="auto"/>
              <w:rPr>
                <w:rFonts w:ascii="Times New Roman" w:eastAsia="Times New Roman" w:hAnsi="Times New Roman" w:cs="Times New Roman"/>
                <w:i/>
                <w:iCs/>
                <w:sz w:val="24"/>
                <w:szCs w:val="24"/>
                <w:lang w:eastAsia="tr-TR"/>
              </w:rPr>
            </w:pPr>
          </w:p>
        </w:tc>
      </w:tr>
      <w:tr w:rsidR="00BC178D" w:rsidRPr="00182C55" w:rsidTr="00BC178D">
        <w:trPr>
          <w:trHeight w:val="276"/>
        </w:trPr>
        <w:tc>
          <w:tcPr>
            <w:tcW w:w="9440" w:type="dxa"/>
            <w:gridSpan w:val="12"/>
            <w:vMerge/>
            <w:tcBorders>
              <w:top w:val="nil"/>
              <w:left w:val="single" w:sz="4" w:space="0" w:color="auto"/>
              <w:bottom w:val="single" w:sz="4" w:space="0" w:color="000000"/>
              <w:right w:val="single" w:sz="4" w:space="0" w:color="000000"/>
            </w:tcBorders>
            <w:vAlign w:val="center"/>
            <w:hideMark/>
          </w:tcPr>
          <w:p w:rsidR="00BC178D" w:rsidRPr="00182C55" w:rsidRDefault="00BC178D" w:rsidP="00BC178D">
            <w:pPr>
              <w:spacing w:after="0" w:line="240" w:lineRule="auto"/>
              <w:rPr>
                <w:rFonts w:ascii="Times New Roman" w:eastAsia="Times New Roman" w:hAnsi="Times New Roman" w:cs="Times New Roman"/>
                <w:i/>
                <w:iCs/>
                <w:sz w:val="24"/>
                <w:szCs w:val="24"/>
                <w:lang w:eastAsia="tr-TR"/>
              </w:rPr>
            </w:pPr>
          </w:p>
        </w:tc>
      </w:tr>
    </w:tbl>
    <w:p w:rsidR="00182C55" w:rsidRDefault="00182C55" w:rsidP="00182C55">
      <w:pPr>
        <w:rPr>
          <w:rFonts w:ascii="Times New Roman" w:hAnsi="Times New Roman" w:cs="Times New Roman"/>
          <w:b/>
          <w:sz w:val="24"/>
          <w:szCs w:val="24"/>
        </w:rPr>
      </w:pPr>
    </w:p>
    <w:p w:rsidR="00182C55" w:rsidRDefault="00182C55" w:rsidP="00182C55">
      <w:pPr>
        <w:rPr>
          <w:rFonts w:ascii="Times New Roman" w:hAnsi="Times New Roman" w:cs="Times New Roman"/>
          <w:b/>
          <w:sz w:val="24"/>
          <w:szCs w:val="24"/>
        </w:rPr>
      </w:pPr>
    </w:p>
    <w:p w:rsidR="00182C55" w:rsidRDefault="00182C55" w:rsidP="00182C55">
      <w:pPr>
        <w:rPr>
          <w:rFonts w:ascii="Times New Roman" w:hAnsi="Times New Roman" w:cs="Times New Roman"/>
          <w:b/>
          <w:sz w:val="24"/>
          <w:szCs w:val="24"/>
        </w:rPr>
      </w:pPr>
    </w:p>
    <w:p w:rsidR="00182C55" w:rsidRDefault="00182C55" w:rsidP="00182C55">
      <w:pPr>
        <w:rPr>
          <w:rFonts w:ascii="Times New Roman" w:hAnsi="Times New Roman" w:cs="Times New Roman"/>
          <w:b/>
          <w:sz w:val="24"/>
          <w:szCs w:val="24"/>
        </w:rPr>
      </w:pPr>
    </w:p>
    <w:p w:rsidR="00182C55" w:rsidRDefault="00182C55" w:rsidP="00182C55">
      <w:pPr>
        <w:rPr>
          <w:rFonts w:ascii="Times New Roman" w:hAnsi="Times New Roman" w:cs="Times New Roman"/>
          <w:b/>
          <w:sz w:val="24"/>
          <w:szCs w:val="24"/>
        </w:rPr>
      </w:pPr>
    </w:p>
    <w:p w:rsidR="00182C55" w:rsidRDefault="00182C55" w:rsidP="00182C55">
      <w:pPr>
        <w:rPr>
          <w:rFonts w:ascii="Times New Roman" w:hAnsi="Times New Roman" w:cs="Times New Roman"/>
          <w:b/>
          <w:sz w:val="24"/>
          <w:szCs w:val="24"/>
        </w:rPr>
      </w:pPr>
    </w:p>
    <w:p w:rsidR="00182C55" w:rsidRDefault="00182C55" w:rsidP="00182C55">
      <w:pPr>
        <w:rPr>
          <w:rFonts w:ascii="Times New Roman" w:hAnsi="Times New Roman" w:cs="Times New Roman"/>
          <w:b/>
          <w:sz w:val="24"/>
          <w:szCs w:val="24"/>
        </w:rPr>
      </w:pPr>
    </w:p>
    <w:p w:rsidR="00C56ACF" w:rsidRDefault="00C56ACF" w:rsidP="00182C55">
      <w:pPr>
        <w:rPr>
          <w:rFonts w:ascii="Times New Roman" w:hAnsi="Times New Roman" w:cs="Times New Roman"/>
          <w:b/>
          <w:sz w:val="24"/>
          <w:szCs w:val="24"/>
        </w:rPr>
      </w:pPr>
    </w:p>
    <w:p w:rsidR="00C56ACF" w:rsidRDefault="00C56ACF" w:rsidP="00182C55">
      <w:pPr>
        <w:rPr>
          <w:rFonts w:ascii="Times New Roman" w:hAnsi="Times New Roman" w:cs="Times New Roman"/>
          <w:b/>
          <w:sz w:val="24"/>
          <w:szCs w:val="24"/>
        </w:rPr>
      </w:pPr>
    </w:p>
    <w:p w:rsidR="00C56ACF" w:rsidRDefault="00C56ACF" w:rsidP="00182C55">
      <w:pPr>
        <w:jc w:val="center"/>
        <w:rPr>
          <w:rFonts w:ascii="Times New Roman" w:hAnsi="Times New Roman" w:cs="Times New Roman"/>
          <w:b/>
          <w:sz w:val="24"/>
          <w:szCs w:val="24"/>
        </w:rPr>
      </w:pPr>
    </w:p>
    <w:p w:rsidR="00C56ACF" w:rsidRPr="00C56ACF" w:rsidRDefault="00C56ACF" w:rsidP="00C56ACF">
      <w:pPr>
        <w:rPr>
          <w:rFonts w:ascii="Times New Roman" w:hAnsi="Times New Roman" w:cs="Times New Roman"/>
          <w:sz w:val="24"/>
          <w:szCs w:val="24"/>
        </w:rPr>
      </w:pPr>
    </w:p>
    <w:p w:rsidR="00C56ACF" w:rsidRDefault="00C56ACF" w:rsidP="00C56ACF">
      <w:pPr>
        <w:rPr>
          <w:rFonts w:ascii="Times New Roman" w:hAnsi="Times New Roman" w:cs="Times New Roman"/>
          <w:sz w:val="24"/>
          <w:szCs w:val="24"/>
        </w:rPr>
      </w:pPr>
    </w:p>
    <w:p w:rsidR="00E76AF4" w:rsidRDefault="00E76AF4" w:rsidP="00C56ACF">
      <w:pPr>
        <w:rPr>
          <w:rFonts w:ascii="Times New Roman" w:hAnsi="Times New Roman" w:cs="Times New Roman"/>
          <w:sz w:val="24"/>
          <w:szCs w:val="24"/>
        </w:rPr>
      </w:pPr>
    </w:p>
    <w:p w:rsidR="00C56ACF" w:rsidRDefault="00C56ACF" w:rsidP="00C56ACF">
      <w:pPr>
        <w:rPr>
          <w:rFonts w:ascii="Times New Roman" w:hAnsi="Times New Roman" w:cs="Times New Roman"/>
          <w:sz w:val="24"/>
          <w:szCs w:val="24"/>
        </w:rPr>
      </w:pPr>
    </w:p>
    <w:p w:rsidR="00C56ACF" w:rsidRDefault="00C56ACF" w:rsidP="00C56ACF">
      <w:pPr>
        <w:rPr>
          <w:rFonts w:ascii="Times New Roman" w:hAnsi="Times New Roman" w:cs="Times New Roman"/>
          <w:sz w:val="24"/>
          <w:szCs w:val="24"/>
        </w:rPr>
      </w:pPr>
    </w:p>
    <w:p w:rsidR="00C56ACF" w:rsidRDefault="00C56ACF" w:rsidP="00C56ACF">
      <w:pPr>
        <w:rPr>
          <w:rFonts w:ascii="Times New Roman" w:hAnsi="Times New Roman" w:cs="Times New Roman"/>
          <w:sz w:val="24"/>
          <w:szCs w:val="24"/>
        </w:rPr>
      </w:pPr>
    </w:p>
    <w:p w:rsidR="00C56ACF" w:rsidRPr="00C56ACF" w:rsidRDefault="00C56ACF" w:rsidP="00C56ACF">
      <w:pPr>
        <w:rPr>
          <w:rFonts w:ascii="Times New Roman" w:hAnsi="Times New Roman" w:cs="Times New Roman"/>
          <w:sz w:val="24"/>
          <w:szCs w:val="24"/>
        </w:rPr>
      </w:pPr>
    </w:p>
    <w:tbl>
      <w:tblPr>
        <w:tblpPr w:leftFromText="141" w:rightFromText="141" w:vertAnchor="text" w:horzAnchor="margin" w:tblpY="-2"/>
        <w:tblW w:w="9469" w:type="dxa"/>
        <w:tblCellMar>
          <w:left w:w="70" w:type="dxa"/>
          <w:right w:w="70" w:type="dxa"/>
        </w:tblCellMar>
        <w:tblLook w:val="04A0"/>
      </w:tblPr>
      <w:tblGrid>
        <w:gridCol w:w="2097"/>
        <w:gridCol w:w="832"/>
        <w:gridCol w:w="729"/>
        <w:gridCol w:w="727"/>
        <w:gridCol w:w="726"/>
        <w:gridCol w:w="725"/>
        <w:gridCol w:w="621"/>
        <w:gridCol w:w="612"/>
        <w:gridCol w:w="606"/>
        <w:gridCol w:w="602"/>
        <w:gridCol w:w="597"/>
        <w:gridCol w:w="595"/>
      </w:tblGrid>
      <w:tr w:rsidR="00B906CA" w:rsidRPr="00182C55" w:rsidTr="00B906CA">
        <w:trPr>
          <w:trHeight w:val="281"/>
        </w:trPr>
        <w:tc>
          <w:tcPr>
            <w:tcW w:w="9469" w:type="dxa"/>
            <w:gridSpan w:val="12"/>
            <w:tcBorders>
              <w:top w:val="single" w:sz="4" w:space="0" w:color="auto"/>
              <w:left w:val="single" w:sz="4" w:space="0" w:color="auto"/>
              <w:bottom w:val="single" w:sz="4" w:space="0" w:color="auto"/>
              <w:right w:val="single" w:sz="4" w:space="0" w:color="auto"/>
            </w:tcBorders>
            <w:shd w:val="clear" w:color="000000" w:fill="FFCC99"/>
            <w:vAlign w:val="center"/>
            <w:hideMark/>
          </w:tcPr>
          <w:p w:rsidR="00B906CA" w:rsidRPr="00182C55" w:rsidRDefault="00B906CA" w:rsidP="00B906CA">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FAALİYET MALİYETLERİ TABLOSU</w:t>
            </w:r>
          </w:p>
        </w:tc>
      </w:tr>
      <w:tr w:rsidR="00C56ACF" w:rsidRPr="00182C55" w:rsidTr="00C56ACF">
        <w:trPr>
          <w:trHeight w:val="281"/>
        </w:trPr>
        <w:tc>
          <w:tcPr>
            <w:tcW w:w="2929"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C56ACF" w:rsidRPr="00182C55" w:rsidRDefault="00C56ACF" w:rsidP="00C56ACF">
            <w:pPr>
              <w:spacing w:after="0" w:line="240" w:lineRule="auto"/>
              <w:rPr>
                <w:rFonts w:ascii="Times New Roman" w:eastAsia="Times New Roman" w:hAnsi="Times New Roman" w:cs="Times New Roman"/>
                <w:b/>
                <w:bCs/>
                <w:color w:val="333333"/>
                <w:sz w:val="24"/>
                <w:szCs w:val="24"/>
                <w:lang w:eastAsia="tr-TR"/>
              </w:rPr>
            </w:pPr>
            <w:r w:rsidRPr="00182C55">
              <w:rPr>
                <w:rFonts w:ascii="Times New Roman" w:eastAsia="Times New Roman" w:hAnsi="Times New Roman" w:cs="Times New Roman"/>
                <w:b/>
                <w:bCs/>
                <w:color w:val="333333"/>
                <w:sz w:val="24"/>
                <w:szCs w:val="24"/>
                <w:lang w:eastAsia="tr-TR"/>
              </w:rPr>
              <w:t>İdare Adı</w:t>
            </w:r>
          </w:p>
        </w:tc>
        <w:tc>
          <w:tcPr>
            <w:tcW w:w="6540" w:type="dxa"/>
            <w:gridSpan w:val="10"/>
            <w:tcBorders>
              <w:top w:val="single" w:sz="4" w:space="0" w:color="auto"/>
              <w:left w:val="nil"/>
              <w:bottom w:val="single" w:sz="4" w:space="0" w:color="auto"/>
              <w:right w:val="single" w:sz="4" w:space="0" w:color="auto"/>
            </w:tcBorders>
            <w:shd w:val="clear" w:color="auto" w:fill="auto"/>
            <w:vAlign w:val="center"/>
            <w:hideMark/>
          </w:tcPr>
          <w:p w:rsidR="00C56ACF" w:rsidRPr="00182C55" w:rsidRDefault="00C56ACF" w:rsidP="00C56ACF">
            <w:pPr>
              <w:spacing w:after="0" w:line="240" w:lineRule="auto"/>
              <w:rPr>
                <w:rFonts w:ascii="Times New Roman" w:eastAsia="Times New Roman" w:hAnsi="Times New Roman" w:cs="Times New Roman"/>
                <w:b/>
                <w:bCs/>
                <w:sz w:val="24"/>
                <w:szCs w:val="24"/>
                <w:lang w:eastAsia="tr-TR"/>
              </w:rPr>
            </w:pPr>
            <w:r w:rsidRPr="00182C55">
              <w:rPr>
                <w:rFonts w:ascii="Times New Roman" w:eastAsia="Times New Roman" w:hAnsi="Times New Roman" w:cs="Times New Roman"/>
                <w:b/>
                <w:bCs/>
                <w:sz w:val="24"/>
                <w:szCs w:val="24"/>
                <w:lang w:eastAsia="tr-TR"/>
              </w:rPr>
              <w:t>KARABÜK BELEDİYESİ</w:t>
            </w:r>
          </w:p>
        </w:tc>
      </w:tr>
      <w:tr w:rsidR="00C56ACF" w:rsidRPr="00182C55" w:rsidTr="00C56ACF">
        <w:trPr>
          <w:trHeight w:val="281"/>
        </w:trPr>
        <w:tc>
          <w:tcPr>
            <w:tcW w:w="2929"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C56ACF" w:rsidRPr="00182C55" w:rsidRDefault="00C56ACF" w:rsidP="00C56ACF">
            <w:pPr>
              <w:spacing w:after="0" w:line="240" w:lineRule="auto"/>
              <w:rPr>
                <w:rFonts w:ascii="Times New Roman" w:eastAsia="Times New Roman" w:hAnsi="Times New Roman" w:cs="Times New Roman"/>
                <w:b/>
                <w:bCs/>
                <w:color w:val="333333"/>
                <w:sz w:val="24"/>
                <w:szCs w:val="24"/>
                <w:lang w:eastAsia="tr-TR"/>
              </w:rPr>
            </w:pPr>
            <w:r w:rsidRPr="00182C55">
              <w:rPr>
                <w:rFonts w:ascii="Times New Roman" w:eastAsia="Times New Roman" w:hAnsi="Times New Roman" w:cs="Times New Roman"/>
                <w:b/>
                <w:bCs/>
                <w:color w:val="333333"/>
                <w:sz w:val="24"/>
                <w:szCs w:val="24"/>
                <w:lang w:eastAsia="tr-TR"/>
              </w:rPr>
              <w:t>Faaliyet Adı</w:t>
            </w:r>
          </w:p>
        </w:tc>
        <w:tc>
          <w:tcPr>
            <w:tcW w:w="6540" w:type="dxa"/>
            <w:gridSpan w:val="10"/>
            <w:tcBorders>
              <w:top w:val="single" w:sz="4" w:space="0" w:color="auto"/>
              <w:left w:val="nil"/>
              <w:bottom w:val="single" w:sz="4" w:space="0" w:color="auto"/>
              <w:right w:val="single" w:sz="4" w:space="0" w:color="auto"/>
            </w:tcBorders>
            <w:shd w:val="clear" w:color="auto" w:fill="auto"/>
            <w:vAlign w:val="center"/>
            <w:hideMark/>
          </w:tcPr>
          <w:p w:rsidR="00C56ACF" w:rsidRPr="00182C55" w:rsidRDefault="00C56ACF" w:rsidP="00C56ACF">
            <w:pPr>
              <w:spacing w:after="0" w:line="240" w:lineRule="auto"/>
              <w:rPr>
                <w:rFonts w:ascii="Times New Roman" w:eastAsia="Times New Roman" w:hAnsi="Times New Roman" w:cs="Times New Roman"/>
                <w:b/>
                <w:bCs/>
                <w:sz w:val="24"/>
                <w:szCs w:val="24"/>
                <w:lang w:eastAsia="tr-TR"/>
              </w:rPr>
            </w:pPr>
            <w:r w:rsidRPr="00182C55">
              <w:rPr>
                <w:rFonts w:ascii="Times New Roman" w:eastAsia="Times New Roman" w:hAnsi="Times New Roman" w:cs="Times New Roman"/>
                <w:b/>
                <w:bCs/>
                <w:sz w:val="24"/>
                <w:szCs w:val="24"/>
                <w:lang w:eastAsia="tr-TR"/>
              </w:rPr>
              <w:t>Diğer Yapım ve İmalatlar</w:t>
            </w:r>
          </w:p>
        </w:tc>
      </w:tr>
      <w:tr w:rsidR="00861054" w:rsidRPr="00182C55" w:rsidTr="00861054">
        <w:trPr>
          <w:trHeight w:val="281"/>
        </w:trPr>
        <w:tc>
          <w:tcPr>
            <w:tcW w:w="2929" w:type="dxa"/>
            <w:gridSpan w:val="2"/>
            <w:vMerge w:val="restart"/>
            <w:tcBorders>
              <w:top w:val="single" w:sz="4" w:space="0" w:color="auto"/>
              <w:left w:val="single" w:sz="4" w:space="0" w:color="auto"/>
              <w:bottom w:val="nil"/>
              <w:right w:val="single" w:sz="4" w:space="0" w:color="000000"/>
            </w:tcBorders>
            <w:shd w:val="clear" w:color="000000" w:fill="FFCC99"/>
            <w:vAlign w:val="center"/>
            <w:hideMark/>
          </w:tcPr>
          <w:p w:rsidR="00861054" w:rsidRPr="00182C55" w:rsidRDefault="00861054" w:rsidP="00C56ACF">
            <w:pPr>
              <w:spacing w:after="0" w:line="240" w:lineRule="auto"/>
              <w:rPr>
                <w:rFonts w:ascii="Times New Roman" w:eastAsia="Times New Roman" w:hAnsi="Times New Roman" w:cs="Times New Roman"/>
                <w:b/>
                <w:bCs/>
                <w:color w:val="333333"/>
                <w:sz w:val="24"/>
                <w:szCs w:val="24"/>
                <w:lang w:eastAsia="tr-TR"/>
              </w:rPr>
            </w:pPr>
            <w:r w:rsidRPr="00182C55">
              <w:rPr>
                <w:rFonts w:ascii="Times New Roman" w:eastAsia="Times New Roman" w:hAnsi="Times New Roman" w:cs="Times New Roman"/>
                <w:b/>
                <w:bCs/>
                <w:color w:val="333333"/>
                <w:sz w:val="24"/>
                <w:szCs w:val="24"/>
                <w:lang w:eastAsia="tr-TR"/>
              </w:rPr>
              <w:t>Performans Hedefi</w:t>
            </w:r>
          </w:p>
        </w:tc>
        <w:tc>
          <w:tcPr>
            <w:tcW w:w="2907" w:type="dxa"/>
            <w:gridSpan w:val="4"/>
            <w:tcBorders>
              <w:top w:val="single" w:sz="4" w:space="0" w:color="auto"/>
              <w:left w:val="nil"/>
              <w:bottom w:val="single" w:sz="4" w:space="0" w:color="auto"/>
              <w:right w:val="single" w:sz="4" w:space="0" w:color="auto"/>
            </w:tcBorders>
            <w:shd w:val="clear" w:color="auto" w:fill="auto"/>
            <w:vAlign w:val="center"/>
            <w:hideMark/>
          </w:tcPr>
          <w:p w:rsidR="00861054" w:rsidRPr="00182C55" w:rsidRDefault="00861054" w:rsidP="00C56ACF">
            <w:pPr>
              <w:spacing w:after="0" w:line="240" w:lineRule="auto"/>
              <w:jc w:val="center"/>
              <w:rPr>
                <w:rFonts w:ascii="Times New Roman" w:eastAsia="Times New Roman" w:hAnsi="Times New Roman" w:cs="Times New Roman"/>
                <w:b/>
                <w:bCs/>
                <w:sz w:val="24"/>
                <w:szCs w:val="24"/>
                <w:lang w:eastAsia="tr-TR"/>
              </w:rPr>
            </w:pPr>
            <w:r w:rsidRPr="00182C55">
              <w:rPr>
                <w:rFonts w:ascii="Times New Roman" w:eastAsia="Times New Roman" w:hAnsi="Times New Roman" w:cs="Times New Roman"/>
                <w:b/>
                <w:bCs/>
                <w:sz w:val="24"/>
                <w:szCs w:val="24"/>
                <w:lang w:eastAsia="tr-TR"/>
              </w:rPr>
              <w:t>Alt Faaliyet</w:t>
            </w:r>
          </w:p>
        </w:tc>
        <w:tc>
          <w:tcPr>
            <w:tcW w:w="3633" w:type="dxa"/>
            <w:gridSpan w:val="6"/>
            <w:tcBorders>
              <w:top w:val="single" w:sz="4" w:space="0" w:color="auto"/>
              <w:left w:val="nil"/>
              <w:bottom w:val="single" w:sz="4" w:space="0" w:color="auto"/>
              <w:right w:val="single" w:sz="4" w:space="0" w:color="auto"/>
            </w:tcBorders>
            <w:shd w:val="clear" w:color="auto" w:fill="auto"/>
            <w:vAlign w:val="center"/>
            <w:hideMark/>
          </w:tcPr>
          <w:p w:rsidR="00861054" w:rsidRPr="00182C55" w:rsidRDefault="00861054" w:rsidP="00C56ACF">
            <w:pPr>
              <w:spacing w:after="0" w:line="240" w:lineRule="auto"/>
              <w:jc w:val="center"/>
              <w:rPr>
                <w:rFonts w:ascii="Times New Roman" w:eastAsia="Times New Roman" w:hAnsi="Times New Roman" w:cs="Times New Roman"/>
                <w:b/>
                <w:bCs/>
                <w:sz w:val="24"/>
                <w:szCs w:val="24"/>
                <w:lang w:eastAsia="tr-TR"/>
              </w:rPr>
            </w:pPr>
            <w:r w:rsidRPr="00182C55">
              <w:rPr>
                <w:rFonts w:ascii="Times New Roman" w:eastAsia="Times New Roman" w:hAnsi="Times New Roman" w:cs="Times New Roman"/>
                <w:b/>
                <w:bCs/>
                <w:sz w:val="24"/>
                <w:szCs w:val="24"/>
                <w:lang w:eastAsia="tr-TR"/>
              </w:rPr>
              <w:t xml:space="preserve">Performans Göstergesi  </w:t>
            </w:r>
          </w:p>
        </w:tc>
      </w:tr>
      <w:tr w:rsidR="00861054" w:rsidRPr="00182C55" w:rsidTr="00861054">
        <w:trPr>
          <w:trHeight w:val="281"/>
        </w:trPr>
        <w:tc>
          <w:tcPr>
            <w:tcW w:w="2929" w:type="dxa"/>
            <w:gridSpan w:val="2"/>
            <w:vMerge/>
            <w:tcBorders>
              <w:top w:val="single" w:sz="4" w:space="0" w:color="auto"/>
              <w:left w:val="single" w:sz="4" w:space="0" w:color="auto"/>
              <w:bottom w:val="nil"/>
              <w:right w:val="single" w:sz="4" w:space="0" w:color="000000"/>
            </w:tcBorders>
            <w:vAlign w:val="center"/>
            <w:hideMark/>
          </w:tcPr>
          <w:p w:rsidR="00861054" w:rsidRPr="00182C55" w:rsidRDefault="00861054" w:rsidP="00C56ACF">
            <w:pPr>
              <w:spacing w:after="0" w:line="240" w:lineRule="auto"/>
              <w:rPr>
                <w:rFonts w:ascii="Times New Roman" w:eastAsia="Times New Roman" w:hAnsi="Times New Roman" w:cs="Times New Roman"/>
                <w:b/>
                <w:bCs/>
                <w:color w:val="333333"/>
                <w:sz w:val="24"/>
                <w:szCs w:val="24"/>
                <w:lang w:eastAsia="tr-TR"/>
              </w:rPr>
            </w:pPr>
          </w:p>
        </w:tc>
        <w:tc>
          <w:tcPr>
            <w:tcW w:w="2907" w:type="dxa"/>
            <w:gridSpan w:val="4"/>
            <w:tcBorders>
              <w:top w:val="single" w:sz="4" w:space="0" w:color="auto"/>
              <w:left w:val="nil"/>
              <w:bottom w:val="single" w:sz="4" w:space="0" w:color="auto"/>
              <w:right w:val="single" w:sz="4" w:space="0" w:color="000000"/>
            </w:tcBorders>
            <w:shd w:val="clear" w:color="auto" w:fill="auto"/>
            <w:vAlign w:val="center"/>
            <w:hideMark/>
          </w:tcPr>
          <w:p w:rsidR="00861054" w:rsidRPr="00182C55" w:rsidRDefault="00861054" w:rsidP="00C56ACF">
            <w:pPr>
              <w:spacing w:after="0" w:line="240" w:lineRule="auto"/>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Üst Geçit Yapımı</w:t>
            </w:r>
          </w:p>
        </w:tc>
        <w:tc>
          <w:tcPr>
            <w:tcW w:w="3633" w:type="dxa"/>
            <w:gridSpan w:val="6"/>
            <w:tcBorders>
              <w:top w:val="single" w:sz="4" w:space="0" w:color="auto"/>
              <w:left w:val="nil"/>
              <w:bottom w:val="single" w:sz="4" w:space="0" w:color="auto"/>
              <w:right w:val="single" w:sz="4" w:space="0" w:color="000000"/>
            </w:tcBorders>
            <w:shd w:val="clear" w:color="auto" w:fill="auto"/>
            <w:vAlign w:val="center"/>
            <w:hideMark/>
          </w:tcPr>
          <w:p w:rsidR="00861054" w:rsidRPr="00182C55" w:rsidRDefault="00861054" w:rsidP="00C56ACF">
            <w:pPr>
              <w:spacing w:after="0" w:line="240" w:lineRule="auto"/>
              <w:jc w:val="right"/>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0  adet/Yıl</w:t>
            </w:r>
          </w:p>
        </w:tc>
      </w:tr>
      <w:tr w:rsidR="00861054" w:rsidRPr="00182C55" w:rsidTr="00861054">
        <w:trPr>
          <w:trHeight w:val="281"/>
        </w:trPr>
        <w:tc>
          <w:tcPr>
            <w:tcW w:w="2929" w:type="dxa"/>
            <w:gridSpan w:val="2"/>
            <w:vMerge/>
            <w:tcBorders>
              <w:top w:val="single" w:sz="4" w:space="0" w:color="auto"/>
              <w:left w:val="single" w:sz="4" w:space="0" w:color="auto"/>
              <w:bottom w:val="nil"/>
              <w:right w:val="single" w:sz="4" w:space="0" w:color="000000"/>
            </w:tcBorders>
            <w:vAlign w:val="center"/>
            <w:hideMark/>
          </w:tcPr>
          <w:p w:rsidR="00861054" w:rsidRPr="00182C55" w:rsidRDefault="00861054" w:rsidP="00C56ACF">
            <w:pPr>
              <w:spacing w:after="0" w:line="240" w:lineRule="auto"/>
              <w:rPr>
                <w:rFonts w:ascii="Times New Roman" w:eastAsia="Times New Roman" w:hAnsi="Times New Roman" w:cs="Times New Roman"/>
                <w:b/>
                <w:bCs/>
                <w:color w:val="333333"/>
                <w:sz w:val="24"/>
                <w:szCs w:val="24"/>
                <w:lang w:eastAsia="tr-TR"/>
              </w:rPr>
            </w:pPr>
          </w:p>
        </w:tc>
        <w:tc>
          <w:tcPr>
            <w:tcW w:w="2907" w:type="dxa"/>
            <w:gridSpan w:val="4"/>
            <w:tcBorders>
              <w:top w:val="single" w:sz="4" w:space="0" w:color="auto"/>
              <w:left w:val="nil"/>
              <w:bottom w:val="single" w:sz="4" w:space="0" w:color="auto"/>
              <w:right w:val="single" w:sz="4" w:space="0" w:color="000000"/>
            </w:tcBorders>
            <w:shd w:val="clear" w:color="auto" w:fill="auto"/>
            <w:vAlign w:val="center"/>
            <w:hideMark/>
          </w:tcPr>
          <w:p w:rsidR="00861054" w:rsidRPr="00182C55" w:rsidRDefault="00861054" w:rsidP="00C56ACF">
            <w:pPr>
              <w:spacing w:after="0" w:line="240" w:lineRule="auto"/>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Pazaryeri Üzeri Kapatma</w:t>
            </w:r>
          </w:p>
        </w:tc>
        <w:tc>
          <w:tcPr>
            <w:tcW w:w="3633" w:type="dxa"/>
            <w:gridSpan w:val="6"/>
            <w:tcBorders>
              <w:top w:val="single" w:sz="4" w:space="0" w:color="auto"/>
              <w:left w:val="nil"/>
              <w:bottom w:val="single" w:sz="4" w:space="0" w:color="auto"/>
              <w:right w:val="single" w:sz="4" w:space="0" w:color="000000"/>
            </w:tcBorders>
            <w:shd w:val="clear" w:color="auto" w:fill="auto"/>
            <w:vAlign w:val="center"/>
            <w:hideMark/>
          </w:tcPr>
          <w:p w:rsidR="00861054" w:rsidRPr="00182C55" w:rsidRDefault="00861054" w:rsidP="00C56ACF">
            <w:pPr>
              <w:spacing w:after="0" w:line="240" w:lineRule="auto"/>
              <w:jc w:val="right"/>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0  adet/Yıl</w:t>
            </w:r>
          </w:p>
        </w:tc>
      </w:tr>
      <w:tr w:rsidR="00861054" w:rsidRPr="00182C55" w:rsidTr="00861054">
        <w:trPr>
          <w:trHeight w:val="281"/>
        </w:trPr>
        <w:tc>
          <w:tcPr>
            <w:tcW w:w="2929" w:type="dxa"/>
            <w:gridSpan w:val="2"/>
            <w:vMerge/>
            <w:tcBorders>
              <w:top w:val="single" w:sz="4" w:space="0" w:color="auto"/>
              <w:left w:val="single" w:sz="4" w:space="0" w:color="auto"/>
              <w:bottom w:val="nil"/>
              <w:right w:val="single" w:sz="4" w:space="0" w:color="000000"/>
            </w:tcBorders>
            <w:vAlign w:val="center"/>
            <w:hideMark/>
          </w:tcPr>
          <w:p w:rsidR="00861054" w:rsidRPr="00182C55" w:rsidRDefault="00861054" w:rsidP="00C56ACF">
            <w:pPr>
              <w:spacing w:after="0" w:line="240" w:lineRule="auto"/>
              <w:rPr>
                <w:rFonts w:ascii="Times New Roman" w:eastAsia="Times New Roman" w:hAnsi="Times New Roman" w:cs="Times New Roman"/>
                <w:b/>
                <w:bCs/>
                <w:color w:val="333333"/>
                <w:sz w:val="24"/>
                <w:szCs w:val="24"/>
                <w:lang w:eastAsia="tr-TR"/>
              </w:rPr>
            </w:pPr>
          </w:p>
        </w:tc>
        <w:tc>
          <w:tcPr>
            <w:tcW w:w="2907" w:type="dxa"/>
            <w:gridSpan w:val="4"/>
            <w:tcBorders>
              <w:top w:val="single" w:sz="4" w:space="0" w:color="auto"/>
              <w:left w:val="nil"/>
              <w:bottom w:val="single" w:sz="4" w:space="0" w:color="auto"/>
              <w:right w:val="single" w:sz="4" w:space="0" w:color="000000"/>
            </w:tcBorders>
            <w:shd w:val="clear" w:color="auto" w:fill="auto"/>
            <w:vAlign w:val="center"/>
            <w:hideMark/>
          </w:tcPr>
          <w:p w:rsidR="00861054" w:rsidRPr="00182C55" w:rsidRDefault="00861054" w:rsidP="00C56ACF">
            <w:pPr>
              <w:spacing w:after="0" w:line="240" w:lineRule="auto"/>
              <w:jc w:val="center"/>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 </w:t>
            </w:r>
          </w:p>
        </w:tc>
        <w:tc>
          <w:tcPr>
            <w:tcW w:w="3633" w:type="dxa"/>
            <w:gridSpan w:val="6"/>
            <w:tcBorders>
              <w:top w:val="single" w:sz="4" w:space="0" w:color="auto"/>
              <w:left w:val="nil"/>
              <w:bottom w:val="single" w:sz="4" w:space="0" w:color="auto"/>
              <w:right w:val="single" w:sz="4" w:space="0" w:color="000000"/>
            </w:tcBorders>
            <w:shd w:val="clear" w:color="auto" w:fill="auto"/>
            <w:vAlign w:val="center"/>
            <w:hideMark/>
          </w:tcPr>
          <w:p w:rsidR="00861054" w:rsidRPr="00182C55" w:rsidRDefault="00861054" w:rsidP="00C56ACF">
            <w:pPr>
              <w:spacing w:after="0" w:line="240" w:lineRule="auto"/>
              <w:jc w:val="center"/>
              <w:rPr>
                <w:rFonts w:ascii="Times New Roman" w:eastAsia="Times New Roman" w:hAnsi="Times New Roman" w:cs="Times New Roman"/>
                <w:b/>
                <w:bCs/>
                <w:sz w:val="24"/>
                <w:szCs w:val="24"/>
                <w:lang w:eastAsia="tr-TR"/>
              </w:rPr>
            </w:pPr>
            <w:r w:rsidRPr="00182C55">
              <w:rPr>
                <w:rFonts w:ascii="Times New Roman" w:eastAsia="Times New Roman" w:hAnsi="Times New Roman" w:cs="Times New Roman"/>
                <w:sz w:val="24"/>
                <w:szCs w:val="24"/>
                <w:lang w:eastAsia="tr-TR"/>
              </w:rPr>
              <w:t>TOPLAM</w:t>
            </w:r>
          </w:p>
        </w:tc>
      </w:tr>
      <w:tr w:rsidR="00C56ACF" w:rsidRPr="00182C55" w:rsidTr="00C56ACF">
        <w:trPr>
          <w:trHeight w:val="281"/>
        </w:trPr>
        <w:tc>
          <w:tcPr>
            <w:tcW w:w="2929"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C56ACF" w:rsidRPr="00182C55" w:rsidRDefault="00C56ACF" w:rsidP="00C56ACF">
            <w:pPr>
              <w:spacing w:after="0" w:line="240" w:lineRule="auto"/>
              <w:rPr>
                <w:rFonts w:ascii="Times New Roman" w:eastAsia="Times New Roman" w:hAnsi="Times New Roman" w:cs="Times New Roman"/>
                <w:b/>
                <w:bCs/>
                <w:color w:val="333333"/>
                <w:sz w:val="24"/>
                <w:szCs w:val="24"/>
                <w:lang w:eastAsia="tr-TR"/>
              </w:rPr>
            </w:pPr>
            <w:r w:rsidRPr="00182C55">
              <w:rPr>
                <w:rFonts w:ascii="Times New Roman" w:eastAsia="Times New Roman" w:hAnsi="Times New Roman" w:cs="Times New Roman"/>
                <w:b/>
                <w:bCs/>
                <w:color w:val="333333"/>
                <w:sz w:val="24"/>
                <w:szCs w:val="24"/>
                <w:lang w:eastAsia="tr-TR"/>
              </w:rPr>
              <w:t xml:space="preserve">Sorumlu Harcama Birimi </w:t>
            </w:r>
          </w:p>
        </w:tc>
        <w:tc>
          <w:tcPr>
            <w:tcW w:w="6540" w:type="dxa"/>
            <w:gridSpan w:val="10"/>
            <w:tcBorders>
              <w:top w:val="single" w:sz="4" w:space="0" w:color="auto"/>
              <w:left w:val="nil"/>
              <w:bottom w:val="single" w:sz="4" w:space="0" w:color="auto"/>
              <w:right w:val="single" w:sz="4" w:space="0" w:color="auto"/>
            </w:tcBorders>
            <w:shd w:val="clear" w:color="auto" w:fill="auto"/>
            <w:vAlign w:val="center"/>
            <w:hideMark/>
          </w:tcPr>
          <w:p w:rsidR="00C56ACF" w:rsidRPr="00182C55" w:rsidRDefault="00C56ACF" w:rsidP="00C56ACF">
            <w:pPr>
              <w:spacing w:after="0" w:line="240" w:lineRule="auto"/>
              <w:rPr>
                <w:rFonts w:ascii="Times New Roman" w:eastAsia="Times New Roman" w:hAnsi="Times New Roman" w:cs="Times New Roman"/>
                <w:b/>
                <w:bCs/>
                <w:sz w:val="24"/>
                <w:szCs w:val="24"/>
                <w:lang w:eastAsia="tr-TR"/>
              </w:rPr>
            </w:pPr>
            <w:r w:rsidRPr="00182C55">
              <w:rPr>
                <w:rFonts w:ascii="Times New Roman" w:eastAsia="Times New Roman" w:hAnsi="Times New Roman" w:cs="Times New Roman"/>
                <w:b/>
                <w:bCs/>
                <w:sz w:val="24"/>
                <w:szCs w:val="24"/>
                <w:lang w:eastAsia="tr-TR"/>
              </w:rPr>
              <w:t>FEN İŞLERİ MÜDÜRLÜĞÜ</w:t>
            </w:r>
          </w:p>
        </w:tc>
      </w:tr>
      <w:tr w:rsidR="00C56ACF" w:rsidRPr="00182C55" w:rsidTr="00C56ACF">
        <w:trPr>
          <w:trHeight w:val="219"/>
        </w:trPr>
        <w:tc>
          <w:tcPr>
            <w:tcW w:w="2929" w:type="dxa"/>
            <w:gridSpan w:val="2"/>
            <w:tcBorders>
              <w:top w:val="single" w:sz="4" w:space="0" w:color="auto"/>
              <w:left w:val="single" w:sz="4" w:space="0" w:color="auto"/>
              <w:bottom w:val="nil"/>
              <w:right w:val="nil"/>
            </w:tcBorders>
            <w:shd w:val="clear" w:color="auto" w:fill="auto"/>
            <w:noWrap/>
            <w:vAlign w:val="center"/>
            <w:hideMark/>
          </w:tcPr>
          <w:p w:rsidR="00C56ACF" w:rsidRPr="00182C55" w:rsidRDefault="00C56ACF" w:rsidP="00C56ACF">
            <w:pPr>
              <w:spacing w:after="0" w:line="240" w:lineRule="auto"/>
              <w:rPr>
                <w:rFonts w:ascii="Times New Roman" w:eastAsia="Times New Roman" w:hAnsi="Times New Roman" w:cs="Times New Roman"/>
                <w:b/>
                <w:bCs/>
                <w:i/>
                <w:iCs/>
                <w:sz w:val="24"/>
                <w:szCs w:val="24"/>
                <w:lang w:eastAsia="tr-TR"/>
              </w:rPr>
            </w:pPr>
            <w:r w:rsidRPr="00182C55">
              <w:rPr>
                <w:rFonts w:ascii="Times New Roman" w:eastAsia="Times New Roman" w:hAnsi="Times New Roman" w:cs="Times New Roman"/>
                <w:b/>
                <w:bCs/>
                <w:i/>
                <w:iCs/>
                <w:sz w:val="24"/>
                <w:szCs w:val="24"/>
                <w:lang w:eastAsia="tr-TR"/>
              </w:rPr>
              <w:t xml:space="preserve"> Açıklamalar</w:t>
            </w:r>
          </w:p>
        </w:tc>
        <w:tc>
          <w:tcPr>
            <w:tcW w:w="729" w:type="dxa"/>
            <w:tcBorders>
              <w:top w:val="nil"/>
              <w:left w:val="nil"/>
              <w:bottom w:val="nil"/>
              <w:right w:val="nil"/>
            </w:tcBorders>
            <w:shd w:val="clear" w:color="auto" w:fill="auto"/>
            <w:noWrap/>
            <w:vAlign w:val="center"/>
            <w:hideMark/>
          </w:tcPr>
          <w:p w:rsidR="00C56ACF" w:rsidRPr="00182C55" w:rsidRDefault="00C56ACF" w:rsidP="00C56ACF">
            <w:pPr>
              <w:spacing w:after="0" w:line="240" w:lineRule="auto"/>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 </w:t>
            </w:r>
          </w:p>
        </w:tc>
        <w:tc>
          <w:tcPr>
            <w:tcW w:w="727" w:type="dxa"/>
            <w:tcBorders>
              <w:top w:val="nil"/>
              <w:left w:val="nil"/>
              <w:bottom w:val="nil"/>
              <w:right w:val="nil"/>
            </w:tcBorders>
            <w:shd w:val="clear" w:color="auto" w:fill="auto"/>
            <w:noWrap/>
            <w:vAlign w:val="center"/>
            <w:hideMark/>
          </w:tcPr>
          <w:p w:rsidR="00C56ACF" w:rsidRPr="00182C55" w:rsidRDefault="00C56ACF" w:rsidP="00C56ACF">
            <w:pPr>
              <w:spacing w:after="0" w:line="240" w:lineRule="auto"/>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 </w:t>
            </w:r>
          </w:p>
        </w:tc>
        <w:tc>
          <w:tcPr>
            <w:tcW w:w="726" w:type="dxa"/>
            <w:tcBorders>
              <w:top w:val="nil"/>
              <w:left w:val="nil"/>
              <w:bottom w:val="nil"/>
              <w:right w:val="nil"/>
            </w:tcBorders>
            <w:shd w:val="clear" w:color="auto" w:fill="auto"/>
            <w:noWrap/>
            <w:vAlign w:val="center"/>
            <w:hideMark/>
          </w:tcPr>
          <w:p w:rsidR="00C56ACF" w:rsidRPr="00182C55" w:rsidRDefault="00C56ACF" w:rsidP="00C56ACF">
            <w:pPr>
              <w:spacing w:after="0" w:line="240" w:lineRule="auto"/>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 </w:t>
            </w:r>
          </w:p>
        </w:tc>
        <w:tc>
          <w:tcPr>
            <w:tcW w:w="725" w:type="dxa"/>
            <w:tcBorders>
              <w:top w:val="nil"/>
              <w:left w:val="nil"/>
              <w:bottom w:val="nil"/>
              <w:right w:val="nil"/>
            </w:tcBorders>
            <w:shd w:val="clear" w:color="auto" w:fill="auto"/>
            <w:noWrap/>
            <w:vAlign w:val="center"/>
            <w:hideMark/>
          </w:tcPr>
          <w:p w:rsidR="00C56ACF" w:rsidRPr="00182C55" w:rsidRDefault="00C56ACF" w:rsidP="00C56ACF">
            <w:pPr>
              <w:spacing w:after="0" w:line="240" w:lineRule="auto"/>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 </w:t>
            </w:r>
          </w:p>
        </w:tc>
        <w:tc>
          <w:tcPr>
            <w:tcW w:w="621" w:type="dxa"/>
            <w:tcBorders>
              <w:top w:val="nil"/>
              <w:left w:val="nil"/>
              <w:bottom w:val="nil"/>
              <w:right w:val="nil"/>
            </w:tcBorders>
            <w:shd w:val="clear" w:color="auto" w:fill="auto"/>
            <w:noWrap/>
            <w:vAlign w:val="center"/>
            <w:hideMark/>
          </w:tcPr>
          <w:p w:rsidR="00C56ACF" w:rsidRPr="00182C55" w:rsidRDefault="00C56ACF" w:rsidP="00C56ACF">
            <w:pPr>
              <w:spacing w:after="0" w:line="240" w:lineRule="auto"/>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 </w:t>
            </w:r>
          </w:p>
        </w:tc>
        <w:tc>
          <w:tcPr>
            <w:tcW w:w="612" w:type="dxa"/>
            <w:tcBorders>
              <w:top w:val="nil"/>
              <w:left w:val="nil"/>
              <w:bottom w:val="nil"/>
              <w:right w:val="nil"/>
            </w:tcBorders>
            <w:shd w:val="clear" w:color="auto" w:fill="auto"/>
            <w:noWrap/>
            <w:vAlign w:val="center"/>
            <w:hideMark/>
          </w:tcPr>
          <w:p w:rsidR="00C56ACF" w:rsidRPr="00182C55" w:rsidRDefault="00C56ACF" w:rsidP="00C56ACF">
            <w:pPr>
              <w:spacing w:after="0" w:line="240" w:lineRule="auto"/>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 </w:t>
            </w:r>
          </w:p>
        </w:tc>
        <w:tc>
          <w:tcPr>
            <w:tcW w:w="606" w:type="dxa"/>
            <w:tcBorders>
              <w:top w:val="nil"/>
              <w:left w:val="nil"/>
              <w:bottom w:val="nil"/>
              <w:right w:val="nil"/>
            </w:tcBorders>
            <w:shd w:val="clear" w:color="auto" w:fill="auto"/>
            <w:noWrap/>
            <w:vAlign w:val="center"/>
            <w:hideMark/>
          </w:tcPr>
          <w:p w:rsidR="00C56ACF" w:rsidRPr="00182C55" w:rsidRDefault="00C56ACF" w:rsidP="00C56ACF">
            <w:pPr>
              <w:spacing w:after="0" w:line="240" w:lineRule="auto"/>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 </w:t>
            </w:r>
          </w:p>
        </w:tc>
        <w:tc>
          <w:tcPr>
            <w:tcW w:w="602" w:type="dxa"/>
            <w:tcBorders>
              <w:top w:val="nil"/>
              <w:left w:val="nil"/>
              <w:bottom w:val="nil"/>
              <w:right w:val="nil"/>
            </w:tcBorders>
            <w:shd w:val="clear" w:color="auto" w:fill="auto"/>
            <w:noWrap/>
            <w:vAlign w:val="center"/>
            <w:hideMark/>
          </w:tcPr>
          <w:p w:rsidR="00C56ACF" w:rsidRPr="00182C55" w:rsidRDefault="00C56ACF" w:rsidP="00C56ACF">
            <w:pPr>
              <w:spacing w:after="0" w:line="240" w:lineRule="auto"/>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 </w:t>
            </w:r>
          </w:p>
        </w:tc>
        <w:tc>
          <w:tcPr>
            <w:tcW w:w="597" w:type="dxa"/>
            <w:tcBorders>
              <w:top w:val="nil"/>
              <w:left w:val="nil"/>
              <w:bottom w:val="nil"/>
              <w:right w:val="nil"/>
            </w:tcBorders>
            <w:shd w:val="clear" w:color="auto" w:fill="auto"/>
            <w:noWrap/>
            <w:vAlign w:val="center"/>
            <w:hideMark/>
          </w:tcPr>
          <w:p w:rsidR="00C56ACF" w:rsidRPr="00182C55" w:rsidRDefault="00C56ACF" w:rsidP="00C56ACF">
            <w:pPr>
              <w:spacing w:after="0" w:line="240" w:lineRule="auto"/>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 </w:t>
            </w:r>
          </w:p>
        </w:tc>
        <w:tc>
          <w:tcPr>
            <w:tcW w:w="595" w:type="dxa"/>
            <w:tcBorders>
              <w:top w:val="nil"/>
              <w:left w:val="nil"/>
              <w:bottom w:val="nil"/>
              <w:right w:val="single" w:sz="4" w:space="0" w:color="auto"/>
            </w:tcBorders>
            <w:shd w:val="clear" w:color="auto" w:fill="auto"/>
            <w:noWrap/>
            <w:vAlign w:val="center"/>
            <w:hideMark/>
          </w:tcPr>
          <w:p w:rsidR="00C56ACF" w:rsidRPr="00182C55" w:rsidRDefault="00C56ACF" w:rsidP="00C56ACF">
            <w:pPr>
              <w:spacing w:after="0" w:line="240" w:lineRule="auto"/>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 </w:t>
            </w:r>
          </w:p>
        </w:tc>
      </w:tr>
      <w:tr w:rsidR="00C56ACF" w:rsidRPr="00182C55" w:rsidTr="00C56ACF">
        <w:trPr>
          <w:trHeight w:val="219"/>
        </w:trPr>
        <w:tc>
          <w:tcPr>
            <w:tcW w:w="2097" w:type="dxa"/>
            <w:tcBorders>
              <w:top w:val="nil"/>
              <w:left w:val="single" w:sz="4" w:space="0" w:color="auto"/>
              <w:bottom w:val="nil"/>
              <w:right w:val="nil"/>
            </w:tcBorders>
            <w:shd w:val="clear" w:color="auto" w:fill="auto"/>
            <w:noWrap/>
            <w:vAlign w:val="center"/>
            <w:hideMark/>
          </w:tcPr>
          <w:p w:rsidR="00C56ACF" w:rsidRPr="00182C55" w:rsidRDefault="00C56ACF" w:rsidP="00C56ACF">
            <w:pPr>
              <w:spacing w:after="0" w:line="240" w:lineRule="auto"/>
              <w:rPr>
                <w:rFonts w:ascii="Times New Roman" w:eastAsia="Times New Roman" w:hAnsi="Times New Roman" w:cs="Times New Roman"/>
                <w:i/>
                <w:iCs/>
                <w:sz w:val="24"/>
                <w:szCs w:val="24"/>
                <w:lang w:eastAsia="tr-TR"/>
              </w:rPr>
            </w:pPr>
            <w:r w:rsidRPr="00182C55">
              <w:rPr>
                <w:rFonts w:ascii="Times New Roman" w:eastAsia="Times New Roman" w:hAnsi="Times New Roman" w:cs="Times New Roman"/>
                <w:i/>
                <w:iCs/>
                <w:sz w:val="24"/>
                <w:szCs w:val="24"/>
                <w:lang w:eastAsia="tr-TR"/>
              </w:rPr>
              <w:t> </w:t>
            </w:r>
          </w:p>
        </w:tc>
        <w:tc>
          <w:tcPr>
            <w:tcW w:w="832" w:type="dxa"/>
            <w:tcBorders>
              <w:top w:val="nil"/>
              <w:left w:val="nil"/>
              <w:bottom w:val="nil"/>
              <w:right w:val="nil"/>
            </w:tcBorders>
            <w:shd w:val="clear" w:color="auto" w:fill="auto"/>
            <w:noWrap/>
            <w:vAlign w:val="center"/>
            <w:hideMark/>
          </w:tcPr>
          <w:p w:rsidR="00C56ACF" w:rsidRPr="00182C55" w:rsidRDefault="00C56ACF" w:rsidP="00C56ACF">
            <w:pPr>
              <w:spacing w:after="0" w:line="240" w:lineRule="auto"/>
              <w:rPr>
                <w:rFonts w:ascii="Times New Roman" w:eastAsia="Times New Roman" w:hAnsi="Times New Roman" w:cs="Times New Roman"/>
                <w:i/>
                <w:iCs/>
                <w:sz w:val="24"/>
                <w:szCs w:val="24"/>
                <w:lang w:eastAsia="tr-TR"/>
              </w:rPr>
            </w:pPr>
          </w:p>
        </w:tc>
        <w:tc>
          <w:tcPr>
            <w:tcW w:w="729" w:type="dxa"/>
            <w:tcBorders>
              <w:top w:val="nil"/>
              <w:left w:val="nil"/>
              <w:bottom w:val="nil"/>
              <w:right w:val="nil"/>
            </w:tcBorders>
            <w:shd w:val="clear" w:color="auto" w:fill="auto"/>
            <w:noWrap/>
            <w:vAlign w:val="center"/>
            <w:hideMark/>
          </w:tcPr>
          <w:p w:rsidR="00C56ACF" w:rsidRPr="00182C55" w:rsidRDefault="00C56ACF" w:rsidP="00C56ACF">
            <w:pPr>
              <w:spacing w:after="0" w:line="240" w:lineRule="auto"/>
              <w:rPr>
                <w:rFonts w:ascii="Times New Roman" w:eastAsia="Times New Roman" w:hAnsi="Times New Roman" w:cs="Times New Roman"/>
                <w:sz w:val="24"/>
                <w:szCs w:val="24"/>
                <w:lang w:eastAsia="tr-TR"/>
              </w:rPr>
            </w:pPr>
          </w:p>
        </w:tc>
        <w:tc>
          <w:tcPr>
            <w:tcW w:w="727" w:type="dxa"/>
            <w:tcBorders>
              <w:top w:val="nil"/>
              <w:left w:val="nil"/>
              <w:bottom w:val="nil"/>
              <w:right w:val="nil"/>
            </w:tcBorders>
            <w:shd w:val="clear" w:color="auto" w:fill="auto"/>
            <w:noWrap/>
            <w:vAlign w:val="center"/>
            <w:hideMark/>
          </w:tcPr>
          <w:p w:rsidR="00C56ACF" w:rsidRPr="00182C55" w:rsidRDefault="00C56ACF" w:rsidP="00C56ACF">
            <w:pPr>
              <w:spacing w:after="0" w:line="240" w:lineRule="auto"/>
              <w:rPr>
                <w:rFonts w:ascii="Times New Roman" w:eastAsia="Times New Roman" w:hAnsi="Times New Roman" w:cs="Times New Roman"/>
                <w:sz w:val="24"/>
                <w:szCs w:val="24"/>
                <w:lang w:eastAsia="tr-TR"/>
              </w:rPr>
            </w:pPr>
          </w:p>
        </w:tc>
        <w:tc>
          <w:tcPr>
            <w:tcW w:w="726" w:type="dxa"/>
            <w:tcBorders>
              <w:top w:val="nil"/>
              <w:left w:val="nil"/>
              <w:bottom w:val="nil"/>
              <w:right w:val="nil"/>
            </w:tcBorders>
            <w:shd w:val="clear" w:color="auto" w:fill="auto"/>
            <w:noWrap/>
            <w:vAlign w:val="center"/>
            <w:hideMark/>
          </w:tcPr>
          <w:p w:rsidR="00C56ACF" w:rsidRPr="00182C55" w:rsidRDefault="00C56ACF" w:rsidP="00C56ACF">
            <w:pPr>
              <w:spacing w:after="0" w:line="240" w:lineRule="auto"/>
              <w:rPr>
                <w:rFonts w:ascii="Times New Roman" w:eastAsia="Times New Roman" w:hAnsi="Times New Roman" w:cs="Times New Roman"/>
                <w:sz w:val="24"/>
                <w:szCs w:val="24"/>
                <w:lang w:eastAsia="tr-TR"/>
              </w:rPr>
            </w:pPr>
          </w:p>
        </w:tc>
        <w:tc>
          <w:tcPr>
            <w:tcW w:w="725" w:type="dxa"/>
            <w:tcBorders>
              <w:top w:val="nil"/>
              <w:left w:val="nil"/>
              <w:bottom w:val="nil"/>
              <w:right w:val="nil"/>
            </w:tcBorders>
            <w:shd w:val="clear" w:color="auto" w:fill="auto"/>
            <w:noWrap/>
            <w:vAlign w:val="center"/>
            <w:hideMark/>
          </w:tcPr>
          <w:p w:rsidR="00C56ACF" w:rsidRPr="00182C55" w:rsidRDefault="00C56ACF" w:rsidP="00C56ACF">
            <w:pPr>
              <w:spacing w:after="0" w:line="240" w:lineRule="auto"/>
              <w:rPr>
                <w:rFonts w:ascii="Times New Roman" w:eastAsia="Times New Roman" w:hAnsi="Times New Roman" w:cs="Times New Roman"/>
                <w:sz w:val="24"/>
                <w:szCs w:val="24"/>
                <w:lang w:eastAsia="tr-TR"/>
              </w:rPr>
            </w:pPr>
          </w:p>
        </w:tc>
        <w:tc>
          <w:tcPr>
            <w:tcW w:w="621" w:type="dxa"/>
            <w:tcBorders>
              <w:top w:val="nil"/>
              <w:left w:val="nil"/>
              <w:bottom w:val="nil"/>
              <w:right w:val="nil"/>
            </w:tcBorders>
            <w:shd w:val="clear" w:color="auto" w:fill="auto"/>
            <w:noWrap/>
            <w:vAlign w:val="center"/>
            <w:hideMark/>
          </w:tcPr>
          <w:p w:rsidR="00C56ACF" w:rsidRPr="00182C55" w:rsidRDefault="00C56ACF" w:rsidP="00C56ACF">
            <w:pPr>
              <w:spacing w:after="0" w:line="240" w:lineRule="auto"/>
              <w:rPr>
                <w:rFonts w:ascii="Times New Roman" w:eastAsia="Times New Roman" w:hAnsi="Times New Roman" w:cs="Times New Roman"/>
                <w:sz w:val="24"/>
                <w:szCs w:val="24"/>
                <w:lang w:eastAsia="tr-TR"/>
              </w:rPr>
            </w:pPr>
          </w:p>
        </w:tc>
        <w:tc>
          <w:tcPr>
            <w:tcW w:w="612" w:type="dxa"/>
            <w:tcBorders>
              <w:top w:val="nil"/>
              <w:left w:val="nil"/>
              <w:bottom w:val="nil"/>
              <w:right w:val="nil"/>
            </w:tcBorders>
            <w:shd w:val="clear" w:color="auto" w:fill="auto"/>
            <w:noWrap/>
            <w:vAlign w:val="center"/>
            <w:hideMark/>
          </w:tcPr>
          <w:p w:rsidR="00C56ACF" w:rsidRPr="00182C55" w:rsidRDefault="00C56ACF" w:rsidP="00C56ACF">
            <w:pPr>
              <w:spacing w:after="0" w:line="240" w:lineRule="auto"/>
              <w:rPr>
                <w:rFonts w:ascii="Times New Roman" w:eastAsia="Times New Roman" w:hAnsi="Times New Roman" w:cs="Times New Roman"/>
                <w:sz w:val="24"/>
                <w:szCs w:val="24"/>
                <w:lang w:eastAsia="tr-TR"/>
              </w:rPr>
            </w:pPr>
          </w:p>
        </w:tc>
        <w:tc>
          <w:tcPr>
            <w:tcW w:w="606" w:type="dxa"/>
            <w:tcBorders>
              <w:top w:val="nil"/>
              <w:left w:val="nil"/>
              <w:bottom w:val="nil"/>
              <w:right w:val="nil"/>
            </w:tcBorders>
            <w:shd w:val="clear" w:color="auto" w:fill="auto"/>
            <w:noWrap/>
            <w:vAlign w:val="center"/>
            <w:hideMark/>
          </w:tcPr>
          <w:p w:rsidR="00C56ACF" w:rsidRPr="00182C55" w:rsidRDefault="00C56ACF" w:rsidP="00C56ACF">
            <w:pPr>
              <w:spacing w:after="0" w:line="240" w:lineRule="auto"/>
              <w:rPr>
                <w:rFonts w:ascii="Times New Roman" w:eastAsia="Times New Roman" w:hAnsi="Times New Roman" w:cs="Times New Roman"/>
                <w:sz w:val="24"/>
                <w:szCs w:val="24"/>
                <w:lang w:eastAsia="tr-TR"/>
              </w:rPr>
            </w:pPr>
          </w:p>
        </w:tc>
        <w:tc>
          <w:tcPr>
            <w:tcW w:w="602" w:type="dxa"/>
            <w:tcBorders>
              <w:top w:val="nil"/>
              <w:left w:val="nil"/>
              <w:bottom w:val="nil"/>
              <w:right w:val="nil"/>
            </w:tcBorders>
            <w:shd w:val="clear" w:color="auto" w:fill="auto"/>
            <w:noWrap/>
            <w:vAlign w:val="center"/>
            <w:hideMark/>
          </w:tcPr>
          <w:p w:rsidR="00C56ACF" w:rsidRPr="00182C55" w:rsidRDefault="00C56ACF" w:rsidP="00C56ACF">
            <w:pPr>
              <w:spacing w:after="0" w:line="240" w:lineRule="auto"/>
              <w:rPr>
                <w:rFonts w:ascii="Times New Roman" w:eastAsia="Times New Roman" w:hAnsi="Times New Roman" w:cs="Times New Roman"/>
                <w:sz w:val="24"/>
                <w:szCs w:val="24"/>
                <w:lang w:eastAsia="tr-TR"/>
              </w:rPr>
            </w:pPr>
          </w:p>
        </w:tc>
        <w:tc>
          <w:tcPr>
            <w:tcW w:w="597" w:type="dxa"/>
            <w:tcBorders>
              <w:top w:val="nil"/>
              <w:left w:val="nil"/>
              <w:bottom w:val="nil"/>
              <w:right w:val="nil"/>
            </w:tcBorders>
            <w:shd w:val="clear" w:color="auto" w:fill="auto"/>
            <w:noWrap/>
            <w:vAlign w:val="center"/>
            <w:hideMark/>
          </w:tcPr>
          <w:p w:rsidR="00C56ACF" w:rsidRPr="00182C55" w:rsidRDefault="00C56ACF" w:rsidP="00C56ACF">
            <w:pPr>
              <w:spacing w:after="0" w:line="240" w:lineRule="auto"/>
              <w:rPr>
                <w:rFonts w:ascii="Times New Roman" w:eastAsia="Times New Roman" w:hAnsi="Times New Roman" w:cs="Times New Roman"/>
                <w:sz w:val="24"/>
                <w:szCs w:val="24"/>
                <w:lang w:eastAsia="tr-TR"/>
              </w:rPr>
            </w:pPr>
          </w:p>
        </w:tc>
        <w:tc>
          <w:tcPr>
            <w:tcW w:w="595" w:type="dxa"/>
            <w:tcBorders>
              <w:top w:val="nil"/>
              <w:left w:val="nil"/>
              <w:bottom w:val="nil"/>
              <w:right w:val="single" w:sz="4" w:space="0" w:color="auto"/>
            </w:tcBorders>
            <w:shd w:val="clear" w:color="auto" w:fill="auto"/>
            <w:noWrap/>
            <w:vAlign w:val="center"/>
            <w:hideMark/>
          </w:tcPr>
          <w:p w:rsidR="00C56ACF" w:rsidRPr="00182C55" w:rsidRDefault="00C56ACF" w:rsidP="00C56ACF">
            <w:pPr>
              <w:spacing w:after="0" w:line="240" w:lineRule="auto"/>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 </w:t>
            </w:r>
          </w:p>
        </w:tc>
      </w:tr>
      <w:tr w:rsidR="00C56ACF" w:rsidRPr="00182C55" w:rsidTr="00C56ACF">
        <w:trPr>
          <w:trHeight w:val="276"/>
        </w:trPr>
        <w:tc>
          <w:tcPr>
            <w:tcW w:w="9469" w:type="dxa"/>
            <w:gridSpan w:val="12"/>
            <w:tcBorders>
              <w:top w:val="nil"/>
              <w:left w:val="single" w:sz="4" w:space="0" w:color="auto"/>
              <w:bottom w:val="single" w:sz="4" w:space="0" w:color="000000"/>
              <w:right w:val="single" w:sz="4" w:space="0" w:color="000000"/>
            </w:tcBorders>
            <w:vAlign w:val="center"/>
            <w:hideMark/>
          </w:tcPr>
          <w:p w:rsidR="00C56ACF" w:rsidRPr="00182C55" w:rsidRDefault="00C56ACF" w:rsidP="00C56ACF">
            <w:pPr>
              <w:spacing w:after="0" w:line="240" w:lineRule="auto"/>
              <w:rPr>
                <w:rFonts w:ascii="Times New Roman" w:eastAsia="Times New Roman" w:hAnsi="Times New Roman" w:cs="Times New Roman"/>
                <w:i/>
                <w:iCs/>
                <w:sz w:val="24"/>
                <w:szCs w:val="24"/>
                <w:lang w:eastAsia="tr-TR"/>
              </w:rPr>
            </w:pPr>
          </w:p>
        </w:tc>
      </w:tr>
    </w:tbl>
    <w:p w:rsidR="00E76AF4" w:rsidRDefault="00E76AF4" w:rsidP="00182C55">
      <w:pPr>
        <w:jc w:val="center"/>
        <w:rPr>
          <w:rFonts w:ascii="Times New Roman" w:hAnsi="Times New Roman" w:cs="Times New Roman"/>
          <w:b/>
          <w:sz w:val="24"/>
          <w:szCs w:val="24"/>
        </w:rPr>
      </w:pPr>
    </w:p>
    <w:p w:rsidR="00E76AF4" w:rsidRDefault="00E76AF4" w:rsidP="00182C55">
      <w:pPr>
        <w:jc w:val="center"/>
        <w:rPr>
          <w:rFonts w:ascii="Times New Roman" w:hAnsi="Times New Roman" w:cs="Times New Roman"/>
          <w:b/>
          <w:sz w:val="24"/>
          <w:szCs w:val="24"/>
        </w:rPr>
      </w:pPr>
    </w:p>
    <w:p w:rsidR="00E76AF4" w:rsidRDefault="00E76AF4" w:rsidP="00182C55">
      <w:pPr>
        <w:jc w:val="center"/>
        <w:rPr>
          <w:rFonts w:ascii="Times New Roman" w:hAnsi="Times New Roman" w:cs="Times New Roman"/>
          <w:b/>
          <w:sz w:val="24"/>
          <w:szCs w:val="24"/>
        </w:rPr>
      </w:pPr>
    </w:p>
    <w:p w:rsidR="00E76AF4" w:rsidRDefault="00E76AF4" w:rsidP="00182C55">
      <w:pPr>
        <w:jc w:val="center"/>
        <w:rPr>
          <w:rFonts w:ascii="Times New Roman" w:hAnsi="Times New Roman" w:cs="Times New Roman"/>
          <w:b/>
          <w:sz w:val="24"/>
          <w:szCs w:val="24"/>
        </w:rPr>
      </w:pPr>
    </w:p>
    <w:p w:rsidR="00E76AF4" w:rsidRDefault="00E76AF4" w:rsidP="00182C55">
      <w:pPr>
        <w:jc w:val="center"/>
        <w:rPr>
          <w:rFonts w:ascii="Times New Roman" w:hAnsi="Times New Roman" w:cs="Times New Roman"/>
          <w:b/>
          <w:sz w:val="24"/>
          <w:szCs w:val="24"/>
        </w:rPr>
      </w:pPr>
    </w:p>
    <w:p w:rsidR="00E76AF4" w:rsidRDefault="00E76AF4" w:rsidP="00182C55">
      <w:pPr>
        <w:jc w:val="center"/>
        <w:rPr>
          <w:rFonts w:ascii="Times New Roman" w:hAnsi="Times New Roman" w:cs="Times New Roman"/>
          <w:b/>
          <w:sz w:val="24"/>
          <w:szCs w:val="24"/>
        </w:rPr>
      </w:pPr>
    </w:p>
    <w:p w:rsidR="00E76AF4" w:rsidRDefault="00E76AF4" w:rsidP="00182C55">
      <w:pPr>
        <w:jc w:val="center"/>
        <w:rPr>
          <w:rFonts w:ascii="Times New Roman" w:hAnsi="Times New Roman" w:cs="Times New Roman"/>
          <w:b/>
          <w:sz w:val="24"/>
          <w:szCs w:val="24"/>
        </w:rPr>
      </w:pPr>
    </w:p>
    <w:p w:rsidR="00C56ACF" w:rsidRDefault="00C56ACF" w:rsidP="00182C55">
      <w:pPr>
        <w:jc w:val="center"/>
        <w:rPr>
          <w:rFonts w:ascii="Times New Roman" w:hAnsi="Times New Roman" w:cs="Times New Roman"/>
          <w:b/>
          <w:sz w:val="24"/>
          <w:szCs w:val="24"/>
        </w:rPr>
      </w:pPr>
    </w:p>
    <w:p w:rsidR="00C56ACF" w:rsidRDefault="00C56ACF" w:rsidP="00182C55">
      <w:pPr>
        <w:jc w:val="center"/>
        <w:rPr>
          <w:rFonts w:ascii="Times New Roman" w:hAnsi="Times New Roman" w:cs="Times New Roman"/>
          <w:b/>
          <w:sz w:val="24"/>
          <w:szCs w:val="24"/>
        </w:rPr>
      </w:pPr>
    </w:p>
    <w:p w:rsidR="00C56ACF" w:rsidRDefault="00C56ACF" w:rsidP="00182C55">
      <w:pPr>
        <w:jc w:val="center"/>
        <w:rPr>
          <w:rFonts w:ascii="Times New Roman" w:hAnsi="Times New Roman" w:cs="Times New Roman"/>
          <w:b/>
          <w:sz w:val="24"/>
          <w:szCs w:val="24"/>
        </w:rPr>
      </w:pPr>
    </w:p>
    <w:p w:rsidR="00C56ACF" w:rsidRDefault="00C56ACF" w:rsidP="00182C55">
      <w:pPr>
        <w:jc w:val="center"/>
        <w:rPr>
          <w:rFonts w:ascii="Times New Roman" w:hAnsi="Times New Roman" w:cs="Times New Roman"/>
          <w:b/>
          <w:sz w:val="24"/>
          <w:szCs w:val="24"/>
        </w:rPr>
      </w:pPr>
    </w:p>
    <w:p w:rsidR="00C56ACF" w:rsidRDefault="00C56ACF" w:rsidP="00182C55">
      <w:pPr>
        <w:jc w:val="center"/>
        <w:rPr>
          <w:rFonts w:ascii="Times New Roman" w:hAnsi="Times New Roman" w:cs="Times New Roman"/>
          <w:b/>
          <w:sz w:val="24"/>
          <w:szCs w:val="24"/>
        </w:rPr>
      </w:pPr>
    </w:p>
    <w:p w:rsidR="00C56ACF" w:rsidRDefault="00C56ACF" w:rsidP="00182C55">
      <w:pPr>
        <w:jc w:val="center"/>
        <w:rPr>
          <w:rFonts w:ascii="Times New Roman" w:hAnsi="Times New Roman" w:cs="Times New Roman"/>
          <w:b/>
          <w:sz w:val="24"/>
          <w:szCs w:val="24"/>
        </w:rPr>
      </w:pPr>
    </w:p>
    <w:p w:rsidR="00C56ACF" w:rsidRDefault="00C56ACF" w:rsidP="00182C55">
      <w:pPr>
        <w:jc w:val="center"/>
        <w:rPr>
          <w:rFonts w:ascii="Times New Roman" w:hAnsi="Times New Roman" w:cs="Times New Roman"/>
          <w:b/>
          <w:sz w:val="24"/>
          <w:szCs w:val="24"/>
        </w:rPr>
      </w:pPr>
    </w:p>
    <w:p w:rsidR="00C56ACF" w:rsidRDefault="00C56ACF" w:rsidP="00182C55">
      <w:pPr>
        <w:jc w:val="center"/>
        <w:rPr>
          <w:rFonts w:ascii="Times New Roman" w:hAnsi="Times New Roman" w:cs="Times New Roman"/>
          <w:b/>
          <w:sz w:val="24"/>
          <w:szCs w:val="24"/>
        </w:rPr>
      </w:pPr>
    </w:p>
    <w:p w:rsidR="00C56ACF" w:rsidRDefault="00C56ACF" w:rsidP="00182C55">
      <w:pPr>
        <w:jc w:val="center"/>
        <w:rPr>
          <w:rFonts w:ascii="Times New Roman" w:hAnsi="Times New Roman" w:cs="Times New Roman"/>
          <w:b/>
          <w:sz w:val="24"/>
          <w:szCs w:val="24"/>
        </w:rPr>
      </w:pPr>
    </w:p>
    <w:p w:rsidR="00C56ACF" w:rsidRDefault="00C56ACF" w:rsidP="00182C55">
      <w:pPr>
        <w:jc w:val="center"/>
        <w:rPr>
          <w:rFonts w:ascii="Times New Roman" w:hAnsi="Times New Roman" w:cs="Times New Roman"/>
          <w:b/>
          <w:sz w:val="24"/>
          <w:szCs w:val="24"/>
        </w:rPr>
      </w:pPr>
    </w:p>
    <w:p w:rsidR="00C56ACF" w:rsidRDefault="00C56ACF" w:rsidP="00B906CA">
      <w:pPr>
        <w:rPr>
          <w:rFonts w:ascii="Times New Roman" w:hAnsi="Times New Roman" w:cs="Times New Roman"/>
          <w:b/>
          <w:sz w:val="24"/>
          <w:szCs w:val="24"/>
        </w:rPr>
      </w:pPr>
    </w:p>
    <w:tbl>
      <w:tblPr>
        <w:tblpPr w:leftFromText="141" w:rightFromText="141" w:vertAnchor="text" w:horzAnchor="margin" w:tblpY="197"/>
        <w:tblW w:w="9329" w:type="dxa"/>
        <w:tblCellMar>
          <w:left w:w="70" w:type="dxa"/>
          <w:right w:w="70" w:type="dxa"/>
        </w:tblCellMar>
        <w:tblLook w:val="04A0"/>
      </w:tblPr>
      <w:tblGrid>
        <w:gridCol w:w="2703"/>
        <w:gridCol w:w="712"/>
        <w:gridCol w:w="710"/>
        <w:gridCol w:w="708"/>
        <w:gridCol w:w="711"/>
        <w:gridCol w:w="633"/>
        <w:gridCol w:w="628"/>
        <w:gridCol w:w="625"/>
        <w:gridCol w:w="639"/>
        <w:gridCol w:w="631"/>
        <w:gridCol w:w="629"/>
      </w:tblGrid>
      <w:tr w:rsidR="00B906CA" w:rsidRPr="00182C55" w:rsidTr="00B906CA">
        <w:trPr>
          <w:trHeight w:val="7"/>
        </w:trPr>
        <w:tc>
          <w:tcPr>
            <w:tcW w:w="9329" w:type="dxa"/>
            <w:gridSpan w:val="11"/>
            <w:tcBorders>
              <w:top w:val="single" w:sz="4" w:space="0" w:color="auto"/>
              <w:left w:val="single" w:sz="4" w:space="0" w:color="auto"/>
              <w:bottom w:val="single" w:sz="4" w:space="0" w:color="auto"/>
              <w:right w:val="single" w:sz="4" w:space="0" w:color="auto"/>
            </w:tcBorders>
            <w:shd w:val="clear" w:color="000000" w:fill="FFCC99"/>
            <w:vAlign w:val="center"/>
            <w:hideMark/>
          </w:tcPr>
          <w:p w:rsidR="00B906CA" w:rsidRPr="00182C55" w:rsidRDefault="00B906CA" w:rsidP="00B906CA">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lastRenderedPageBreak/>
              <w:t>FAALİYET MALİYETLERİ TABLOSU</w:t>
            </w:r>
          </w:p>
        </w:tc>
      </w:tr>
      <w:tr w:rsidR="00E76AF4" w:rsidRPr="00182C55" w:rsidTr="00B906CA">
        <w:trPr>
          <w:trHeight w:val="7"/>
        </w:trPr>
        <w:tc>
          <w:tcPr>
            <w:tcW w:w="2703" w:type="dxa"/>
            <w:tcBorders>
              <w:top w:val="single" w:sz="4" w:space="0" w:color="auto"/>
              <w:left w:val="single" w:sz="4" w:space="0" w:color="auto"/>
              <w:bottom w:val="single" w:sz="4" w:space="0" w:color="auto"/>
              <w:right w:val="single" w:sz="4" w:space="0" w:color="auto"/>
            </w:tcBorders>
            <w:shd w:val="clear" w:color="000000" w:fill="FFCC99"/>
            <w:vAlign w:val="center"/>
            <w:hideMark/>
          </w:tcPr>
          <w:p w:rsidR="00E76AF4" w:rsidRPr="00182C55" w:rsidRDefault="00E76AF4" w:rsidP="00E76AF4">
            <w:pPr>
              <w:spacing w:after="0" w:line="240" w:lineRule="auto"/>
              <w:rPr>
                <w:rFonts w:ascii="Times New Roman" w:eastAsia="Times New Roman" w:hAnsi="Times New Roman" w:cs="Times New Roman"/>
                <w:b/>
                <w:bCs/>
                <w:color w:val="333333"/>
                <w:sz w:val="24"/>
                <w:szCs w:val="24"/>
                <w:lang w:eastAsia="tr-TR"/>
              </w:rPr>
            </w:pPr>
            <w:r w:rsidRPr="00182C55">
              <w:rPr>
                <w:rFonts w:ascii="Times New Roman" w:eastAsia="Times New Roman" w:hAnsi="Times New Roman" w:cs="Times New Roman"/>
                <w:b/>
                <w:bCs/>
                <w:color w:val="333333"/>
                <w:sz w:val="24"/>
                <w:szCs w:val="24"/>
                <w:lang w:eastAsia="tr-TR"/>
              </w:rPr>
              <w:t>İdare Adı</w:t>
            </w:r>
          </w:p>
        </w:tc>
        <w:tc>
          <w:tcPr>
            <w:tcW w:w="6626" w:type="dxa"/>
            <w:gridSpan w:val="10"/>
            <w:tcBorders>
              <w:top w:val="single" w:sz="4" w:space="0" w:color="auto"/>
              <w:left w:val="nil"/>
              <w:bottom w:val="single" w:sz="4" w:space="0" w:color="auto"/>
              <w:right w:val="single" w:sz="4" w:space="0" w:color="auto"/>
            </w:tcBorders>
            <w:shd w:val="clear" w:color="auto" w:fill="auto"/>
            <w:vAlign w:val="center"/>
            <w:hideMark/>
          </w:tcPr>
          <w:p w:rsidR="00E76AF4" w:rsidRPr="00182C55" w:rsidRDefault="00E76AF4" w:rsidP="00E76AF4">
            <w:pPr>
              <w:spacing w:after="0" w:line="240" w:lineRule="auto"/>
              <w:rPr>
                <w:rFonts w:ascii="Times New Roman" w:eastAsia="Times New Roman" w:hAnsi="Times New Roman" w:cs="Times New Roman"/>
                <w:b/>
                <w:bCs/>
                <w:sz w:val="24"/>
                <w:szCs w:val="24"/>
                <w:lang w:eastAsia="tr-TR"/>
              </w:rPr>
            </w:pPr>
            <w:r w:rsidRPr="00182C55">
              <w:rPr>
                <w:rFonts w:ascii="Times New Roman" w:eastAsia="Times New Roman" w:hAnsi="Times New Roman" w:cs="Times New Roman"/>
                <w:b/>
                <w:bCs/>
                <w:sz w:val="24"/>
                <w:szCs w:val="24"/>
                <w:lang w:eastAsia="tr-TR"/>
              </w:rPr>
              <w:t>KARABÜK BELEDİYESİ</w:t>
            </w:r>
          </w:p>
        </w:tc>
      </w:tr>
      <w:tr w:rsidR="00E76AF4" w:rsidRPr="00182C55" w:rsidTr="00B906CA">
        <w:trPr>
          <w:trHeight w:val="7"/>
        </w:trPr>
        <w:tc>
          <w:tcPr>
            <w:tcW w:w="2703" w:type="dxa"/>
            <w:tcBorders>
              <w:top w:val="single" w:sz="4" w:space="0" w:color="auto"/>
              <w:left w:val="single" w:sz="4" w:space="0" w:color="auto"/>
              <w:bottom w:val="single" w:sz="4" w:space="0" w:color="auto"/>
              <w:right w:val="single" w:sz="4" w:space="0" w:color="auto"/>
            </w:tcBorders>
            <w:shd w:val="clear" w:color="000000" w:fill="FFCC99"/>
            <w:vAlign w:val="center"/>
            <w:hideMark/>
          </w:tcPr>
          <w:p w:rsidR="00E76AF4" w:rsidRPr="00182C55" w:rsidRDefault="00E76AF4" w:rsidP="00E76AF4">
            <w:pPr>
              <w:spacing w:after="0" w:line="240" w:lineRule="auto"/>
              <w:rPr>
                <w:rFonts w:ascii="Times New Roman" w:eastAsia="Times New Roman" w:hAnsi="Times New Roman" w:cs="Times New Roman"/>
                <w:b/>
                <w:bCs/>
                <w:color w:val="333333"/>
                <w:sz w:val="24"/>
                <w:szCs w:val="24"/>
                <w:lang w:eastAsia="tr-TR"/>
              </w:rPr>
            </w:pPr>
            <w:r w:rsidRPr="00182C55">
              <w:rPr>
                <w:rFonts w:ascii="Times New Roman" w:eastAsia="Times New Roman" w:hAnsi="Times New Roman" w:cs="Times New Roman"/>
                <w:b/>
                <w:bCs/>
                <w:color w:val="333333"/>
                <w:sz w:val="24"/>
                <w:szCs w:val="24"/>
                <w:lang w:eastAsia="tr-TR"/>
              </w:rPr>
              <w:t>Faaliyet Adı</w:t>
            </w:r>
          </w:p>
        </w:tc>
        <w:tc>
          <w:tcPr>
            <w:tcW w:w="6626" w:type="dxa"/>
            <w:gridSpan w:val="10"/>
            <w:tcBorders>
              <w:top w:val="single" w:sz="4" w:space="0" w:color="auto"/>
              <w:left w:val="nil"/>
              <w:bottom w:val="single" w:sz="4" w:space="0" w:color="auto"/>
              <w:right w:val="single" w:sz="4" w:space="0" w:color="auto"/>
            </w:tcBorders>
            <w:shd w:val="clear" w:color="auto" w:fill="auto"/>
            <w:vAlign w:val="center"/>
            <w:hideMark/>
          </w:tcPr>
          <w:p w:rsidR="00E76AF4" w:rsidRPr="00182C55" w:rsidRDefault="00E76AF4" w:rsidP="00E76AF4">
            <w:pPr>
              <w:spacing w:after="0" w:line="240" w:lineRule="auto"/>
              <w:rPr>
                <w:rFonts w:ascii="Times New Roman" w:eastAsia="Times New Roman" w:hAnsi="Times New Roman" w:cs="Times New Roman"/>
                <w:b/>
                <w:bCs/>
                <w:sz w:val="24"/>
                <w:szCs w:val="24"/>
                <w:lang w:eastAsia="tr-TR"/>
              </w:rPr>
            </w:pPr>
            <w:r w:rsidRPr="00182C55">
              <w:rPr>
                <w:rFonts w:ascii="Times New Roman" w:eastAsia="Times New Roman" w:hAnsi="Times New Roman" w:cs="Times New Roman"/>
                <w:b/>
                <w:bCs/>
                <w:sz w:val="24"/>
                <w:szCs w:val="24"/>
                <w:lang w:eastAsia="tr-TR"/>
              </w:rPr>
              <w:t>Malzeme Alımları</w:t>
            </w:r>
          </w:p>
        </w:tc>
      </w:tr>
      <w:tr w:rsidR="00861054" w:rsidRPr="00182C55" w:rsidTr="00861054">
        <w:trPr>
          <w:trHeight w:val="7"/>
        </w:trPr>
        <w:tc>
          <w:tcPr>
            <w:tcW w:w="2703" w:type="dxa"/>
            <w:vMerge w:val="restart"/>
            <w:tcBorders>
              <w:top w:val="single" w:sz="4" w:space="0" w:color="auto"/>
              <w:left w:val="single" w:sz="4" w:space="0" w:color="auto"/>
              <w:bottom w:val="nil"/>
              <w:right w:val="single" w:sz="4" w:space="0" w:color="000000"/>
            </w:tcBorders>
            <w:shd w:val="clear" w:color="000000" w:fill="FFCC99"/>
            <w:vAlign w:val="center"/>
            <w:hideMark/>
          </w:tcPr>
          <w:p w:rsidR="00861054" w:rsidRPr="00182C55" w:rsidRDefault="00861054" w:rsidP="00E76AF4">
            <w:pPr>
              <w:spacing w:after="0" w:line="240" w:lineRule="auto"/>
              <w:rPr>
                <w:rFonts w:ascii="Times New Roman" w:eastAsia="Times New Roman" w:hAnsi="Times New Roman" w:cs="Times New Roman"/>
                <w:b/>
                <w:bCs/>
                <w:color w:val="333333"/>
                <w:sz w:val="24"/>
                <w:szCs w:val="24"/>
                <w:lang w:eastAsia="tr-TR"/>
              </w:rPr>
            </w:pPr>
            <w:r w:rsidRPr="00182C55">
              <w:rPr>
                <w:rFonts w:ascii="Times New Roman" w:eastAsia="Times New Roman" w:hAnsi="Times New Roman" w:cs="Times New Roman"/>
                <w:b/>
                <w:bCs/>
                <w:color w:val="333333"/>
                <w:sz w:val="24"/>
                <w:szCs w:val="24"/>
                <w:lang w:eastAsia="tr-TR"/>
              </w:rPr>
              <w:t>Performans Hedefi</w:t>
            </w:r>
          </w:p>
        </w:tc>
        <w:tc>
          <w:tcPr>
            <w:tcW w:w="2841" w:type="dxa"/>
            <w:gridSpan w:val="4"/>
            <w:tcBorders>
              <w:top w:val="single" w:sz="4" w:space="0" w:color="auto"/>
              <w:left w:val="nil"/>
              <w:bottom w:val="single" w:sz="4" w:space="0" w:color="auto"/>
              <w:right w:val="single" w:sz="4" w:space="0" w:color="auto"/>
            </w:tcBorders>
            <w:shd w:val="clear" w:color="auto" w:fill="auto"/>
            <w:vAlign w:val="center"/>
            <w:hideMark/>
          </w:tcPr>
          <w:p w:rsidR="00861054" w:rsidRPr="00182C55" w:rsidRDefault="00861054" w:rsidP="00E76AF4">
            <w:pPr>
              <w:spacing w:after="0" w:line="240" w:lineRule="auto"/>
              <w:jc w:val="center"/>
              <w:rPr>
                <w:rFonts w:ascii="Times New Roman" w:eastAsia="Times New Roman" w:hAnsi="Times New Roman" w:cs="Times New Roman"/>
                <w:b/>
                <w:bCs/>
                <w:sz w:val="24"/>
                <w:szCs w:val="24"/>
                <w:lang w:eastAsia="tr-TR"/>
              </w:rPr>
            </w:pPr>
            <w:r w:rsidRPr="00182C55">
              <w:rPr>
                <w:rFonts w:ascii="Times New Roman" w:eastAsia="Times New Roman" w:hAnsi="Times New Roman" w:cs="Times New Roman"/>
                <w:b/>
                <w:bCs/>
                <w:sz w:val="24"/>
                <w:szCs w:val="24"/>
                <w:lang w:eastAsia="tr-TR"/>
              </w:rPr>
              <w:t>Alt Faaliyet</w:t>
            </w:r>
          </w:p>
        </w:tc>
        <w:tc>
          <w:tcPr>
            <w:tcW w:w="3785" w:type="dxa"/>
            <w:gridSpan w:val="6"/>
            <w:tcBorders>
              <w:top w:val="single" w:sz="4" w:space="0" w:color="auto"/>
              <w:left w:val="nil"/>
              <w:bottom w:val="single" w:sz="4" w:space="0" w:color="auto"/>
              <w:right w:val="single" w:sz="4" w:space="0" w:color="auto"/>
            </w:tcBorders>
            <w:shd w:val="clear" w:color="auto" w:fill="auto"/>
            <w:vAlign w:val="center"/>
            <w:hideMark/>
          </w:tcPr>
          <w:p w:rsidR="00861054" w:rsidRPr="00182C55" w:rsidRDefault="00861054" w:rsidP="00E76AF4">
            <w:pPr>
              <w:spacing w:after="0" w:line="240" w:lineRule="auto"/>
              <w:jc w:val="center"/>
              <w:rPr>
                <w:rFonts w:ascii="Times New Roman" w:eastAsia="Times New Roman" w:hAnsi="Times New Roman" w:cs="Times New Roman"/>
                <w:b/>
                <w:bCs/>
                <w:sz w:val="24"/>
                <w:szCs w:val="24"/>
                <w:lang w:eastAsia="tr-TR"/>
              </w:rPr>
            </w:pPr>
            <w:r w:rsidRPr="00182C55">
              <w:rPr>
                <w:rFonts w:ascii="Times New Roman" w:eastAsia="Times New Roman" w:hAnsi="Times New Roman" w:cs="Times New Roman"/>
                <w:b/>
                <w:bCs/>
                <w:sz w:val="24"/>
                <w:szCs w:val="24"/>
                <w:lang w:eastAsia="tr-TR"/>
              </w:rPr>
              <w:t xml:space="preserve">Performans Göstergesi  </w:t>
            </w:r>
          </w:p>
        </w:tc>
      </w:tr>
      <w:tr w:rsidR="00861054" w:rsidRPr="00182C55" w:rsidTr="00861054">
        <w:trPr>
          <w:trHeight w:val="7"/>
        </w:trPr>
        <w:tc>
          <w:tcPr>
            <w:tcW w:w="2703" w:type="dxa"/>
            <w:vMerge/>
            <w:tcBorders>
              <w:top w:val="single" w:sz="4" w:space="0" w:color="auto"/>
              <w:left w:val="single" w:sz="4" w:space="0" w:color="auto"/>
              <w:bottom w:val="nil"/>
              <w:right w:val="single" w:sz="4" w:space="0" w:color="000000"/>
            </w:tcBorders>
            <w:vAlign w:val="center"/>
            <w:hideMark/>
          </w:tcPr>
          <w:p w:rsidR="00861054" w:rsidRPr="00182C55" w:rsidRDefault="00861054" w:rsidP="00E76AF4">
            <w:pPr>
              <w:spacing w:after="0" w:line="240" w:lineRule="auto"/>
              <w:rPr>
                <w:rFonts w:ascii="Times New Roman" w:eastAsia="Times New Roman" w:hAnsi="Times New Roman" w:cs="Times New Roman"/>
                <w:b/>
                <w:bCs/>
                <w:color w:val="333333"/>
                <w:sz w:val="24"/>
                <w:szCs w:val="24"/>
                <w:lang w:eastAsia="tr-TR"/>
              </w:rPr>
            </w:pPr>
          </w:p>
        </w:tc>
        <w:tc>
          <w:tcPr>
            <w:tcW w:w="2841" w:type="dxa"/>
            <w:gridSpan w:val="4"/>
            <w:tcBorders>
              <w:top w:val="single" w:sz="4" w:space="0" w:color="auto"/>
              <w:left w:val="nil"/>
              <w:bottom w:val="single" w:sz="4" w:space="0" w:color="auto"/>
              <w:right w:val="single" w:sz="4" w:space="0" w:color="000000"/>
            </w:tcBorders>
            <w:shd w:val="clear" w:color="auto" w:fill="auto"/>
            <w:vAlign w:val="center"/>
            <w:hideMark/>
          </w:tcPr>
          <w:p w:rsidR="00861054" w:rsidRPr="00182C55" w:rsidRDefault="00861054" w:rsidP="00E76AF4">
            <w:pPr>
              <w:spacing w:after="0" w:line="240" w:lineRule="auto"/>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Çocuk Oyun Grubu</w:t>
            </w:r>
          </w:p>
        </w:tc>
        <w:tc>
          <w:tcPr>
            <w:tcW w:w="3785" w:type="dxa"/>
            <w:gridSpan w:val="6"/>
            <w:tcBorders>
              <w:top w:val="single" w:sz="4" w:space="0" w:color="auto"/>
              <w:left w:val="nil"/>
              <w:bottom w:val="single" w:sz="4" w:space="0" w:color="auto"/>
              <w:right w:val="single" w:sz="4" w:space="0" w:color="000000"/>
            </w:tcBorders>
            <w:shd w:val="clear" w:color="auto" w:fill="auto"/>
            <w:vAlign w:val="center"/>
            <w:hideMark/>
          </w:tcPr>
          <w:p w:rsidR="00861054" w:rsidRPr="00182C55" w:rsidRDefault="00861054" w:rsidP="00E76AF4">
            <w:pPr>
              <w:spacing w:after="0" w:line="240" w:lineRule="auto"/>
              <w:jc w:val="right"/>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15  adet/Yıl</w:t>
            </w:r>
          </w:p>
        </w:tc>
      </w:tr>
      <w:tr w:rsidR="00861054" w:rsidRPr="00182C55" w:rsidTr="00861054">
        <w:trPr>
          <w:trHeight w:val="7"/>
        </w:trPr>
        <w:tc>
          <w:tcPr>
            <w:tcW w:w="2703" w:type="dxa"/>
            <w:vMerge/>
            <w:tcBorders>
              <w:top w:val="single" w:sz="4" w:space="0" w:color="auto"/>
              <w:left w:val="single" w:sz="4" w:space="0" w:color="auto"/>
              <w:bottom w:val="nil"/>
              <w:right w:val="single" w:sz="4" w:space="0" w:color="000000"/>
            </w:tcBorders>
            <w:vAlign w:val="center"/>
            <w:hideMark/>
          </w:tcPr>
          <w:p w:rsidR="00861054" w:rsidRPr="00182C55" w:rsidRDefault="00861054" w:rsidP="00E76AF4">
            <w:pPr>
              <w:spacing w:after="0" w:line="240" w:lineRule="auto"/>
              <w:rPr>
                <w:rFonts w:ascii="Times New Roman" w:eastAsia="Times New Roman" w:hAnsi="Times New Roman" w:cs="Times New Roman"/>
                <w:b/>
                <w:bCs/>
                <w:color w:val="333333"/>
                <w:sz w:val="24"/>
                <w:szCs w:val="24"/>
                <w:lang w:eastAsia="tr-TR"/>
              </w:rPr>
            </w:pPr>
          </w:p>
        </w:tc>
        <w:tc>
          <w:tcPr>
            <w:tcW w:w="2841" w:type="dxa"/>
            <w:gridSpan w:val="4"/>
            <w:tcBorders>
              <w:top w:val="single" w:sz="4" w:space="0" w:color="auto"/>
              <w:left w:val="nil"/>
              <w:bottom w:val="single" w:sz="4" w:space="0" w:color="auto"/>
              <w:right w:val="single" w:sz="4" w:space="0" w:color="auto"/>
            </w:tcBorders>
            <w:shd w:val="clear" w:color="auto" w:fill="auto"/>
            <w:vAlign w:val="center"/>
            <w:hideMark/>
          </w:tcPr>
          <w:p w:rsidR="00861054" w:rsidRPr="00182C55" w:rsidRDefault="00861054" w:rsidP="00E76AF4">
            <w:pPr>
              <w:spacing w:after="0" w:line="240" w:lineRule="auto"/>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Kauçuk</w:t>
            </w:r>
          </w:p>
        </w:tc>
        <w:tc>
          <w:tcPr>
            <w:tcW w:w="3785" w:type="dxa"/>
            <w:gridSpan w:val="6"/>
            <w:tcBorders>
              <w:top w:val="single" w:sz="4" w:space="0" w:color="auto"/>
              <w:left w:val="nil"/>
              <w:bottom w:val="single" w:sz="4" w:space="0" w:color="auto"/>
              <w:right w:val="single" w:sz="4" w:space="0" w:color="000000"/>
            </w:tcBorders>
            <w:shd w:val="clear" w:color="auto" w:fill="auto"/>
            <w:vAlign w:val="center"/>
            <w:hideMark/>
          </w:tcPr>
          <w:p w:rsidR="00861054" w:rsidRPr="00182C55" w:rsidRDefault="00861054" w:rsidP="00E76AF4">
            <w:pPr>
              <w:spacing w:after="0" w:line="240" w:lineRule="auto"/>
              <w:jc w:val="right"/>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5000  m²/Yıl</w:t>
            </w:r>
          </w:p>
        </w:tc>
      </w:tr>
      <w:tr w:rsidR="00861054" w:rsidRPr="00182C55" w:rsidTr="00861054">
        <w:trPr>
          <w:trHeight w:val="7"/>
        </w:trPr>
        <w:tc>
          <w:tcPr>
            <w:tcW w:w="2703" w:type="dxa"/>
            <w:vMerge/>
            <w:tcBorders>
              <w:top w:val="single" w:sz="4" w:space="0" w:color="auto"/>
              <w:left w:val="single" w:sz="4" w:space="0" w:color="auto"/>
              <w:bottom w:val="nil"/>
              <w:right w:val="single" w:sz="4" w:space="0" w:color="000000"/>
            </w:tcBorders>
            <w:vAlign w:val="center"/>
            <w:hideMark/>
          </w:tcPr>
          <w:p w:rsidR="00861054" w:rsidRPr="00182C55" w:rsidRDefault="00861054" w:rsidP="00E76AF4">
            <w:pPr>
              <w:spacing w:after="0" w:line="240" w:lineRule="auto"/>
              <w:rPr>
                <w:rFonts w:ascii="Times New Roman" w:eastAsia="Times New Roman" w:hAnsi="Times New Roman" w:cs="Times New Roman"/>
                <w:b/>
                <w:bCs/>
                <w:color w:val="333333"/>
                <w:sz w:val="24"/>
                <w:szCs w:val="24"/>
                <w:lang w:eastAsia="tr-TR"/>
              </w:rPr>
            </w:pPr>
          </w:p>
        </w:tc>
        <w:tc>
          <w:tcPr>
            <w:tcW w:w="2841" w:type="dxa"/>
            <w:gridSpan w:val="4"/>
            <w:tcBorders>
              <w:top w:val="single" w:sz="4" w:space="0" w:color="auto"/>
              <w:left w:val="nil"/>
              <w:bottom w:val="single" w:sz="4" w:space="0" w:color="auto"/>
              <w:right w:val="single" w:sz="4" w:space="0" w:color="000000"/>
            </w:tcBorders>
            <w:shd w:val="clear" w:color="auto" w:fill="auto"/>
            <w:vAlign w:val="center"/>
            <w:hideMark/>
          </w:tcPr>
          <w:p w:rsidR="00861054" w:rsidRPr="00182C55" w:rsidRDefault="00861054" w:rsidP="00E76AF4">
            <w:pPr>
              <w:spacing w:after="0" w:line="240" w:lineRule="auto"/>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Kereste Alımı</w:t>
            </w:r>
          </w:p>
        </w:tc>
        <w:tc>
          <w:tcPr>
            <w:tcW w:w="3785" w:type="dxa"/>
            <w:gridSpan w:val="6"/>
            <w:tcBorders>
              <w:top w:val="single" w:sz="4" w:space="0" w:color="auto"/>
              <w:left w:val="nil"/>
              <w:bottom w:val="single" w:sz="4" w:space="0" w:color="auto"/>
              <w:right w:val="single" w:sz="4" w:space="0" w:color="000000"/>
            </w:tcBorders>
            <w:shd w:val="clear" w:color="auto" w:fill="auto"/>
            <w:vAlign w:val="center"/>
            <w:hideMark/>
          </w:tcPr>
          <w:p w:rsidR="00861054" w:rsidRPr="00182C55" w:rsidRDefault="00861054" w:rsidP="00E76AF4">
            <w:pPr>
              <w:spacing w:after="0" w:line="240" w:lineRule="auto"/>
              <w:jc w:val="right"/>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75  m³/Yıl</w:t>
            </w:r>
          </w:p>
        </w:tc>
      </w:tr>
      <w:tr w:rsidR="00861054" w:rsidRPr="00182C55" w:rsidTr="00861054">
        <w:trPr>
          <w:trHeight w:val="7"/>
        </w:trPr>
        <w:tc>
          <w:tcPr>
            <w:tcW w:w="2703" w:type="dxa"/>
            <w:vMerge/>
            <w:tcBorders>
              <w:top w:val="single" w:sz="4" w:space="0" w:color="auto"/>
              <w:left w:val="single" w:sz="4" w:space="0" w:color="auto"/>
              <w:bottom w:val="nil"/>
              <w:right w:val="single" w:sz="4" w:space="0" w:color="000000"/>
            </w:tcBorders>
            <w:vAlign w:val="center"/>
            <w:hideMark/>
          </w:tcPr>
          <w:p w:rsidR="00861054" w:rsidRPr="00182C55" w:rsidRDefault="00861054" w:rsidP="00E76AF4">
            <w:pPr>
              <w:spacing w:after="0" w:line="240" w:lineRule="auto"/>
              <w:rPr>
                <w:rFonts w:ascii="Times New Roman" w:eastAsia="Times New Roman" w:hAnsi="Times New Roman" w:cs="Times New Roman"/>
                <w:b/>
                <w:bCs/>
                <w:color w:val="333333"/>
                <w:sz w:val="24"/>
                <w:szCs w:val="24"/>
                <w:lang w:eastAsia="tr-TR"/>
              </w:rPr>
            </w:pPr>
          </w:p>
        </w:tc>
        <w:tc>
          <w:tcPr>
            <w:tcW w:w="2841" w:type="dxa"/>
            <w:gridSpan w:val="4"/>
            <w:tcBorders>
              <w:top w:val="single" w:sz="4" w:space="0" w:color="auto"/>
              <w:left w:val="nil"/>
              <w:bottom w:val="single" w:sz="4" w:space="0" w:color="auto"/>
              <w:right w:val="single" w:sz="4" w:space="0" w:color="auto"/>
            </w:tcBorders>
            <w:shd w:val="clear" w:color="auto" w:fill="auto"/>
            <w:vAlign w:val="center"/>
            <w:hideMark/>
          </w:tcPr>
          <w:p w:rsidR="00861054" w:rsidRPr="00182C55" w:rsidRDefault="00861054" w:rsidP="00E76AF4">
            <w:pPr>
              <w:spacing w:after="0" w:line="240" w:lineRule="auto"/>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Çimento Alımı (Dökme)</w:t>
            </w:r>
          </w:p>
        </w:tc>
        <w:tc>
          <w:tcPr>
            <w:tcW w:w="3785" w:type="dxa"/>
            <w:gridSpan w:val="6"/>
            <w:tcBorders>
              <w:top w:val="single" w:sz="4" w:space="0" w:color="auto"/>
              <w:left w:val="nil"/>
              <w:bottom w:val="single" w:sz="4" w:space="0" w:color="auto"/>
              <w:right w:val="single" w:sz="4" w:space="0" w:color="000000"/>
            </w:tcBorders>
            <w:shd w:val="clear" w:color="auto" w:fill="auto"/>
            <w:vAlign w:val="center"/>
            <w:hideMark/>
          </w:tcPr>
          <w:p w:rsidR="00861054" w:rsidRPr="00182C55" w:rsidRDefault="00861054" w:rsidP="00E76AF4">
            <w:pPr>
              <w:spacing w:after="0" w:line="240" w:lineRule="auto"/>
              <w:jc w:val="right"/>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 xml:space="preserve"> ton/Yıl</w:t>
            </w:r>
          </w:p>
        </w:tc>
      </w:tr>
      <w:tr w:rsidR="00861054" w:rsidRPr="00182C55" w:rsidTr="00861054">
        <w:trPr>
          <w:trHeight w:val="7"/>
        </w:trPr>
        <w:tc>
          <w:tcPr>
            <w:tcW w:w="2703" w:type="dxa"/>
            <w:vMerge/>
            <w:tcBorders>
              <w:top w:val="single" w:sz="4" w:space="0" w:color="auto"/>
              <w:left w:val="single" w:sz="4" w:space="0" w:color="auto"/>
              <w:bottom w:val="nil"/>
              <w:right w:val="single" w:sz="4" w:space="0" w:color="000000"/>
            </w:tcBorders>
            <w:vAlign w:val="center"/>
            <w:hideMark/>
          </w:tcPr>
          <w:p w:rsidR="00861054" w:rsidRPr="00182C55" w:rsidRDefault="00861054" w:rsidP="00E76AF4">
            <w:pPr>
              <w:spacing w:after="0" w:line="240" w:lineRule="auto"/>
              <w:rPr>
                <w:rFonts w:ascii="Times New Roman" w:eastAsia="Times New Roman" w:hAnsi="Times New Roman" w:cs="Times New Roman"/>
                <w:b/>
                <w:bCs/>
                <w:color w:val="333333"/>
                <w:sz w:val="24"/>
                <w:szCs w:val="24"/>
                <w:lang w:eastAsia="tr-TR"/>
              </w:rPr>
            </w:pPr>
          </w:p>
        </w:tc>
        <w:tc>
          <w:tcPr>
            <w:tcW w:w="2841" w:type="dxa"/>
            <w:gridSpan w:val="4"/>
            <w:tcBorders>
              <w:top w:val="single" w:sz="4" w:space="0" w:color="auto"/>
              <w:left w:val="nil"/>
              <w:bottom w:val="single" w:sz="4" w:space="0" w:color="auto"/>
              <w:right w:val="single" w:sz="4" w:space="0" w:color="auto"/>
            </w:tcBorders>
            <w:shd w:val="clear" w:color="auto" w:fill="auto"/>
            <w:vAlign w:val="center"/>
            <w:hideMark/>
          </w:tcPr>
          <w:p w:rsidR="00861054" w:rsidRPr="00182C55" w:rsidRDefault="00861054" w:rsidP="00E76AF4">
            <w:pPr>
              <w:spacing w:after="0" w:line="240" w:lineRule="auto"/>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Çimento Alımı (Torba)</w:t>
            </w:r>
          </w:p>
        </w:tc>
        <w:tc>
          <w:tcPr>
            <w:tcW w:w="3785" w:type="dxa"/>
            <w:gridSpan w:val="6"/>
            <w:tcBorders>
              <w:top w:val="single" w:sz="4" w:space="0" w:color="auto"/>
              <w:left w:val="nil"/>
              <w:bottom w:val="single" w:sz="4" w:space="0" w:color="auto"/>
              <w:right w:val="single" w:sz="4" w:space="0" w:color="000000"/>
            </w:tcBorders>
            <w:shd w:val="clear" w:color="auto" w:fill="auto"/>
            <w:vAlign w:val="center"/>
            <w:hideMark/>
          </w:tcPr>
          <w:p w:rsidR="00861054" w:rsidRPr="00182C55" w:rsidRDefault="00861054" w:rsidP="00E76AF4">
            <w:pPr>
              <w:spacing w:after="0" w:line="240" w:lineRule="auto"/>
              <w:jc w:val="right"/>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 xml:space="preserve">  torba/Yıl</w:t>
            </w:r>
          </w:p>
        </w:tc>
      </w:tr>
      <w:tr w:rsidR="00861054" w:rsidRPr="00182C55" w:rsidTr="00861054">
        <w:trPr>
          <w:trHeight w:val="7"/>
        </w:trPr>
        <w:tc>
          <w:tcPr>
            <w:tcW w:w="2703" w:type="dxa"/>
            <w:vMerge/>
            <w:tcBorders>
              <w:top w:val="single" w:sz="4" w:space="0" w:color="auto"/>
              <w:left w:val="single" w:sz="4" w:space="0" w:color="auto"/>
              <w:bottom w:val="nil"/>
              <w:right w:val="single" w:sz="4" w:space="0" w:color="000000"/>
            </w:tcBorders>
            <w:vAlign w:val="center"/>
            <w:hideMark/>
          </w:tcPr>
          <w:p w:rsidR="00861054" w:rsidRPr="00182C55" w:rsidRDefault="00861054" w:rsidP="00E76AF4">
            <w:pPr>
              <w:spacing w:after="0" w:line="240" w:lineRule="auto"/>
              <w:rPr>
                <w:rFonts w:ascii="Times New Roman" w:eastAsia="Times New Roman" w:hAnsi="Times New Roman" w:cs="Times New Roman"/>
                <w:b/>
                <w:bCs/>
                <w:color w:val="333333"/>
                <w:sz w:val="24"/>
                <w:szCs w:val="24"/>
                <w:lang w:eastAsia="tr-TR"/>
              </w:rPr>
            </w:pPr>
          </w:p>
        </w:tc>
        <w:tc>
          <w:tcPr>
            <w:tcW w:w="2841" w:type="dxa"/>
            <w:gridSpan w:val="4"/>
            <w:tcBorders>
              <w:top w:val="single" w:sz="4" w:space="0" w:color="auto"/>
              <w:left w:val="nil"/>
              <w:bottom w:val="single" w:sz="4" w:space="0" w:color="auto"/>
              <w:right w:val="single" w:sz="4" w:space="0" w:color="auto"/>
            </w:tcBorders>
            <w:shd w:val="clear" w:color="auto" w:fill="auto"/>
            <w:vAlign w:val="center"/>
            <w:hideMark/>
          </w:tcPr>
          <w:p w:rsidR="00861054" w:rsidRPr="00182C55" w:rsidRDefault="00861054" w:rsidP="00E76AF4">
            <w:pPr>
              <w:spacing w:after="0" w:line="240" w:lineRule="auto"/>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Kireç Alımı Alımı</w:t>
            </w:r>
          </w:p>
        </w:tc>
        <w:tc>
          <w:tcPr>
            <w:tcW w:w="3785" w:type="dxa"/>
            <w:gridSpan w:val="6"/>
            <w:tcBorders>
              <w:top w:val="single" w:sz="4" w:space="0" w:color="auto"/>
              <w:left w:val="nil"/>
              <w:bottom w:val="single" w:sz="4" w:space="0" w:color="auto"/>
              <w:right w:val="single" w:sz="4" w:space="0" w:color="000000"/>
            </w:tcBorders>
            <w:shd w:val="clear" w:color="auto" w:fill="auto"/>
            <w:vAlign w:val="center"/>
            <w:hideMark/>
          </w:tcPr>
          <w:p w:rsidR="00861054" w:rsidRPr="00182C55" w:rsidRDefault="00861054" w:rsidP="00E76AF4">
            <w:pPr>
              <w:spacing w:after="0" w:line="240" w:lineRule="auto"/>
              <w:jc w:val="right"/>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 xml:space="preserve">  torba/Yıl</w:t>
            </w:r>
          </w:p>
        </w:tc>
      </w:tr>
      <w:tr w:rsidR="00861054" w:rsidRPr="00182C55" w:rsidTr="00861054">
        <w:trPr>
          <w:trHeight w:val="7"/>
        </w:trPr>
        <w:tc>
          <w:tcPr>
            <w:tcW w:w="2703" w:type="dxa"/>
            <w:vMerge/>
            <w:tcBorders>
              <w:top w:val="single" w:sz="4" w:space="0" w:color="auto"/>
              <w:left w:val="single" w:sz="4" w:space="0" w:color="auto"/>
              <w:bottom w:val="nil"/>
              <w:right w:val="single" w:sz="4" w:space="0" w:color="000000"/>
            </w:tcBorders>
            <w:vAlign w:val="center"/>
            <w:hideMark/>
          </w:tcPr>
          <w:p w:rsidR="00861054" w:rsidRPr="00182C55" w:rsidRDefault="00861054" w:rsidP="00E76AF4">
            <w:pPr>
              <w:spacing w:after="0" w:line="240" w:lineRule="auto"/>
              <w:rPr>
                <w:rFonts w:ascii="Times New Roman" w:eastAsia="Times New Roman" w:hAnsi="Times New Roman" w:cs="Times New Roman"/>
                <w:b/>
                <w:bCs/>
                <w:color w:val="333333"/>
                <w:sz w:val="24"/>
                <w:szCs w:val="24"/>
                <w:lang w:eastAsia="tr-TR"/>
              </w:rPr>
            </w:pPr>
          </w:p>
        </w:tc>
        <w:tc>
          <w:tcPr>
            <w:tcW w:w="2841" w:type="dxa"/>
            <w:gridSpan w:val="4"/>
            <w:tcBorders>
              <w:top w:val="single" w:sz="4" w:space="0" w:color="auto"/>
              <w:left w:val="nil"/>
              <w:bottom w:val="single" w:sz="4" w:space="0" w:color="auto"/>
              <w:right w:val="single" w:sz="4" w:space="0" w:color="auto"/>
            </w:tcBorders>
            <w:shd w:val="clear" w:color="auto" w:fill="auto"/>
            <w:vAlign w:val="center"/>
            <w:hideMark/>
          </w:tcPr>
          <w:p w:rsidR="00861054" w:rsidRPr="00182C55" w:rsidRDefault="00861054" w:rsidP="00E76AF4">
            <w:pPr>
              <w:spacing w:after="0" w:line="240" w:lineRule="auto"/>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Metal Ürünleri</w:t>
            </w:r>
          </w:p>
        </w:tc>
        <w:tc>
          <w:tcPr>
            <w:tcW w:w="3785" w:type="dxa"/>
            <w:gridSpan w:val="6"/>
            <w:tcBorders>
              <w:top w:val="single" w:sz="4" w:space="0" w:color="auto"/>
              <w:left w:val="nil"/>
              <w:bottom w:val="single" w:sz="4" w:space="0" w:color="auto"/>
              <w:right w:val="single" w:sz="4" w:space="0" w:color="000000"/>
            </w:tcBorders>
            <w:shd w:val="clear" w:color="auto" w:fill="auto"/>
            <w:vAlign w:val="center"/>
            <w:hideMark/>
          </w:tcPr>
          <w:p w:rsidR="00861054" w:rsidRPr="00182C55" w:rsidRDefault="00861054" w:rsidP="00E76AF4">
            <w:pPr>
              <w:spacing w:after="0" w:line="240" w:lineRule="auto"/>
              <w:jc w:val="right"/>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10  ton/Yıl</w:t>
            </w:r>
          </w:p>
        </w:tc>
      </w:tr>
      <w:tr w:rsidR="00861054" w:rsidRPr="00182C55" w:rsidTr="00861054">
        <w:trPr>
          <w:trHeight w:val="7"/>
        </w:trPr>
        <w:tc>
          <w:tcPr>
            <w:tcW w:w="2703" w:type="dxa"/>
            <w:vMerge/>
            <w:tcBorders>
              <w:top w:val="single" w:sz="4" w:space="0" w:color="auto"/>
              <w:left w:val="single" w:sz="4" w:space="0" w:color="auto"/>
              <w:bottom w:val="nil"/>
              <w:right w:val="single" w:sz="4" w:space="0" w:color="000000"/>
            </w:tcBorders>
            <w:vAlign w:val="center"/>
            <w:hideMark/>
          </w:tcPr>
          <w:p w:rsidR="00861054" w:rsidRPr="00182C55" w:rsidRDefault="00861054" w:rsidP="00E76AF4">
            <w:pPr>
              <w:spacing w:after="0" w:line="240" w:lineRule="auto"/>
              <w:rPr>
                <w:rFonts w:ascii="Times New Roman" w:eastAsia="Times New Roman" w:hAnsi="Times New Roman" w:cs="Times New Roman"/>
                <w:b/>
                <w:bCs/>
                <w:color w:val="333333"/>
                <w:sz w:val="24"/>
                <w:szCs w:val="24"/>
                <w:lang w:eastAsia="tr-TR"/>
              </w:rPr>
            </w:pPr>
          </w:p>
        </w:tc>
        <w:tc>
          <w:tcPr>
            <w:tcW w:w="2841" w:type="dxa"/>
            <w:gridSpan w:val="4"/>
            <w:tcBorders>
              <w:top w:val="single" w:sz="4" w:space="0" w:color="auto"/>
              <w:left w:val="nil"/>
              <w:bottom w:val="single" w:sz="4" w:space="0" w:color="auto"/>
              <w:right w:val="single" w:sz="4" w:space="0" w:color="000000"/>
            </w:tcBorders>
            <w:shd w:val="clear" w:color="auto" w:fill="auto"/>
            <w:vAlign w:val="center"/>
            <w:hideMark/>
          </w:tcPr>
          <w:p w:rsidR="00861054" w:rsidRPr="00182C55" w:rsidRDefault="00861054" w:rsidP="00E76AF4">
            <w:pPr>
              <w:spacing w:after="0" w:line="240" w:lineRule="auto"/>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Bitüm Alımı</w:t>
            </w:r>
          </w:p>
        </w:tc>
        <w:tc>
          <w:tcPr>
            <w:tcW w:w="3785" w:type="dxa"/>
            <w:gridSpan w:val="6"/>
            <w:tcBorders>
              <w:top w:val="single" w:sz="4" w:space="0" w:color="auto"/>
              <w:left w:val="nil"/>
              <w:bottom w:val="single" w:sz="4" w:space="0" w:color="auto"/>
              <w:right w:val="single" w:sz="4" w:space="0" w:color="000000"/>
            </w:tcBorders>
            <w:shd w:val="clear" w:color="auto" w:fill="auto"/>
            <w:vAlign w:val="center"/>
            <w:hideMark/>
          </w:tcPr>
          <w:p w:rsidR="00861054" w:rsidRPr="00182C55" w:rsidRDefault="00861054" w:rsidP="00E76AF4">
            <w:pPr>
              <w:spacing w:after="0" w:line="240" w:lineRule="auto"/>
              <w:jc w:val="right"/>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5000  ton/Yıl</w:t>
            </w:r>
          </w:p>
        </w:tc>
      </w:tr>
      <w:tr w:rsidR="00861054" w:rsidRPr="00182C55" w:rsidTr="00861054">
        <w:trPr>
          <w:trHeight w:val="7"/>
        </w:trPr>
        <w:tc>
          <w:tcPr>
            <w:tcW w:w="2703" w:type="dxa"/>
            <w:vMerge/>
            <w:tcBorders>
              <w:top w:val="single" w:sz="4" w:space="0" w:color="auto"/>
              <w:left w:val="single" w:sz="4" w:space="0" w:color="auto"/>
              <w:bottom w:val="nil"/>
              <w:right w:val="single" w:sz="4" w:space="0" w:color="000000"/>
            </w:tcBorders>
            <w:vAlign w:val="center"/>
            <w:hideMark/>
          </w:tcPr>
          <w:p w:rsidR="00861054" w:rsidRPr="00182C55" w:rsidRDefault="00861054" w:rsidP="00E76AF4">
            <w:pPr>
              <w:spacing w:after="0" w:line="240" w:lineRule="auto"/>
              <w:rPr>
                <w:rFonts w:ascii="Times New Roman" w:eastAsia="Times New Roman" w:hAnsi="Times New Roman" w:cs="Times New Roman"/>
                <w:b/>
                <w:bCs/>
                <w:color w:val="333333"/>
                <w:sz w:val="24"/>
                <w:szCs w:val="24"/>
                <w:lang w:eastAsia="tr-TR"/>
              </w:rPr>
            </w:pPr>
          </w:p>
        </w:tc>
        <w:tc>
          <w:tcPr>
            <w:tcW w:w="2841" w:type="dxa"/>
            <w:gridSpan w:val="4"/>
            <w:tcBorders>
              <w:top w:val="single" w:sz="4" w:space="0" w:color="auto"/>
              <w:left w:val="nil"/>
              <w:bottom w:val="single" w:sz="4" w:space="0" w:color="auto"/>
              <w:right w:val="single" w:sz="4" w:space="0" w:color="auto"/>
            </w:tcBorders>
            <w:shd w:val="clear" w:color="auto" w:fill="auto"/>
            <w:vAlign w:val="center"/>
            <w:hideMark/>
          </w:tcPr>
          <w:p w:rsidR="00861054" w:rsidRPr="00182C55" w:rsidRDefault="00861054" w:rsidP="00E76AF4">
            <w:pPr>
              <w:spacing w:after="0" w:line="240" w:lineRule="auto"/>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İnşaat Malzemeleri</w:t>
            </w:r>
          </w:p>
        </w:tc>
        <w:tc>
          <w:tcPr>
            <w:tcW w:w="3785" w:type="dxa"/>
            <w:gridSpan w:val="6"/>
            <w:tcBorders>
              <w:top w:val="single" w:sz="4" w:space="0" w:color="auto"/>
              <w:left w:val="nil"/>
              <w:bottom w:val="single" w:sz="4" w:space="0" w:color="auto"/>
              <w:right w:val="single" w:sz="4" w:space="0" w:color="000000"/>
            </w:tcBorders>
            <w:shd w:val="clear" w:color="auto" w:fill="auto"/>
            <w:vAlign w:val="center"/>
            <w:hideMark/>
          </w:tcPr>
          <w:p w:rsidR="00861054" w:rsidRPr="00182C55" w:rsidRDefault="00861054" w:rsidP="00E76AF4">
            <w:pPr>
              <w:spacing w:after="0" w:line="240" w:lineRule="auto"/>
              <w:jc w:val="right"/>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TL./Yıl</w:t>
            </w:r>
          </w:p>
        </w:tc>
      </w:tr>
      <w:tr w:rsidR="00861054" w:rsidRPr="00182C55" w:rsidTr="00861054">
        <w:trPr>
          <w:trHeight w:val="7"/>
        </w:trPr>
        <w:tc>
          <w:tcPr>
            <w:tcW w:w="2703" w:type="dxa"/>
            <w:vMerge/>
            <w:tcBorders>
              <w:top w:val="single" w:sz="4" w:space="0" w:color="auto"/>
              <w:left w:val="single" w:sz="4" w:space="0" w:color="auto"/>
              <w:bottom w:val="nil"/>
              <w:right w:val="single" w:sz="4" w:space="0" w:color="000000"/>
            </w:tcBorders>
            <w:vAlign w:val="center"/>
            <w:hideMark/>
          </w:tcPr>
          <w:p w:rsidR="00861054" w:rsidRPr="00182C55" w:rsidRDefault="00861054" w:rsidP="00E76AF4">
            <w:pPr>
              <w:spacing w:after="0" w:line="240" w:lineRule="auto"/>
              <w:rPr>
                <w:rFonts w:ascii="Times New Roman" w:eastAsia="Times New Roman" w:hAnsi="Times New Roman" w:cs="Times New Roman"/>
                <w:b/>
                <w:bCs/>
                <w:color w:val="333333"/>
                <w:sz w:val="24"/>
                <w:szCs w:val="24"/>
                <w:lang w:eastAsia="tr-TR"/>
              </w:rPr>
            </w:pPr>
          </w:p>
        </w:tc>
        <w:tc>
          <w:tcPr>
            <w:tcW w:w="2841" w:type="dxa"/>
            <w:gridSpan w:val="4"/>
            <w:tcBorders>
              <w:top w:val="single" w:sz="4" w:space="0" w:color="auto"/>
              <w:left w:val="nil"/>
              <w:bottom w:val="single" w:sz="4" w:space="0" w:color="auto"/>
              <w:right w:val="single" w:sz="4" w:space="0" w:color="auto"/>
            </w:tcBorders>
            <w:shd w:val="clear" w:color="auto" w:fill="auto"/>
            <w:vAlign w:val="center"/>
            <w:hideMark/>
          </w:tcPr>
          <w:p w:rsidR="00861054" w:rsidRPr="00182C55" w:rsidRDefault="00861054" w:rsidP="00E76AF4">
            <w:pPr>
              <w:spacing w:after="0" w:line="240" w:lineRule="auto"/>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Odun-Kömür-Tüpgaz-Kalorifer Yakıtı</w:t>
            </w:r>
          </w:p>
        </w:tc>
        <w:tc>
          <w:tcPr>
            <w:tcW w:w="3785" w:type="dxa"/>
            <w:gridSpan w:val="6"/>
            <w:tcBorders>
              <w:top w:val="single" w:sz="4" w:space="0" w:color="auto"/>
              <w:left w:val="nil"/>
              <w:bottom w:val="single" w:sz="4" w:space="0" w:color="auto"/>
              <w:right w:val="single" w:sz="4" w:space="0" w:color="000000"/>
            </w:tcBorders>
            <w:shd w:val="clear" w:color="auto" w:fill="auto"/>
            <w:vAlign w:val="center"/>
            <w:hideMark/>
          </w:tcPr>
          <w:p w:rsidR="00861054" w:rsidRPr="00182C55" w:rsidRDefault="00861054" w:rsidP="00E76AF4">
            <w:pPr>
              <w:spacing w:after="0" w:line="240" w:lineRule="auto"/>
              <w:jc w:val="right"/>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TL /Yıl</w:t>
            </w:r>
          </w:p>
        </w:tc>
      </w:tr>
      <w:tr w:rsidR="00861054" w:rsidRPr="00182C55" w:rsidTr="00861054">
        <w:trPr>
          <w:trHeight w:val="7"/>
        </w:trPr>
        <w:tc>
          <w:tcPr>
            <w:tcW w:w="2703" w:type="dxa"/>
            <w:vMerge/>
            <w:tcBorders>
              <w:top w:val="single" w:sz="4" w:space="0" w:color="auto"/>
              <w:left w:val="single" w:sz="4" w:space="0" w:color="auto"/>
              <w:bottom w:val="nil"/>
              <w:right w:val="single" w:sz="4" w:space="0" w:color="000000"/>
            </w:tcBorders>
            <w:vAlign w:val="center"/>
            <w:hideMark/>
          </w:tcPr>
          <w:p w:rsidR="00861054" w:rsidRPr="00182C55" w:rsidRDefault="00861054" w:rsidP="00E76AF4">
            <w:pPr>
              <w:spacing w:after="0" w:line="240" w:lineRule="auto"/>
              <w:rPr>
                <w:rFonts w:ascii="Times New Roman" w:eastAsia="Times New Roman" w:hAnsi="Times New Roman" w:cs="Times New Roman"/>
                <w:b/>
                <w:bCs/>
                <w:color w:val="333333"/>
                <w:sz w:val="24"/>
                <w:szCs w:val="24"/>
                <w:lang w:eastAsia="tr-TR"/>
              </w:rPr>
            </w:pPr>
          </w:p>
        </w:tc>
        <w:tc>
          <w:tcPr>
            <w:tcW w:w="2841" w:type="dxa"/>
            <w:gridSpan w:val="4"/>
            <w:tcBorders>
              <w:top w:val="single" w:sz="4" w:space="0" w:color="auto"/>
              <w:left w:val="nil"/>
              <w:bottom w:val="single" w:sz="4" w:space="0" w:color="auto"/>
              <w:right w:val="single" w:sz="4" w:space="0" w:color="000000"/>
            </w:tcBorders>
            <w:shd w:val="clear" w:color="auto" w:fill="auto"/>
            <w:vAlign w:val="center"/>
            <w:hideMark/>
          </w:tcPr>
          <w:p w:rsidR="00861054" w:rsidRPr="00182C55" w:rsidRDefault="00861054" w:rsidP="00E76AF4">
            <w:pPr>
              <w:spacing w:after="0" w:line="240" w:lineRule="auto"/>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Hazır Beton</w:t>
            </w:r>
          </w:p>
        </w:tc>
        <w:tc>
          <w:tcPr>
            <w:tcW w:w="3785" w:type="dxa"/>
            <w:gridSpan w:val="6"/>
            <w:tcBorders>
              <w:top w:val="single" w:sz="4" w:space="0" w:color="auto"/>
              <w:left w:val="nil"/>
              <w:bottom w:val="single" w:sz="4" w:space="0" w:color="auto"/>
              <w:right w:val="single" w:sz="4" w:space="0" w:color="000000"/>
            </w:tcBorders>
            <w:shd w:val="clear" w:color="auto" w:fill="auto"/>
            <w:vAlign w:val="center"/>
            <w:hideMark/>
          </w:tcPr>
          <w:p w:rsidR="00861054" w:rsidRPr="00182C55" w:rsidRDefault="00861054" w:rsidP="00E76AF4">
            <w:pPr>
              <w:spacing w:after="0" w:line="240" w:lineRule="auto"/>
              <w:jc w:val="right"/>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2000  m³/Yıl</w:t>
            </w:r>
          </w:p>
        </w:tc>
      </w:tr>
      <w:tr w:rsidR="00861054" w:rsidRPr="00182C55" w:rsidTr="00861054">
        <w:trPr>
          <w:trHeight w:val="7"/>
        </w:trPr>
        <w:tc>
          <w:tcPr>
            <w:tcW w:w="2703" w:type="dxa"/>
            <w:vMerge/>
            <w:tcBorders>
              <w:top w:val="single" w:sz="4" w:space="0" w:color="auto"/>
              <w:left w:val="single" w:sz="4" w:space="0" w:color="auto"/>
              <w:bottom w:val="nil"/>
              <w:right w:val="single" w:sz="4" w:space="0" w:color="000000"/>
            </w:tcBorders>
            <w:vAlign w:val="center"/>
            <w:hideMark/>
          </w:tcPr>
          <w:p w:rsidR="00861054" w:rsidRPr="00182C55" w:rsidRDefault="00861054" w:rsidP="00E76AF4">
            <w:pPr>
              <w:spacing w:after="0" w:line="240" w:lineRule="auto"/>
              <w:rPr>
                <w:rFonts w:ascii="Times New Roman" w:eastAsia="Times New Roman" w:hAnsi="Times New Roman" w:cs="Times New Roman"/>
                <w:b/>
                <w:bCs/>
                <w:color w:val="333333"/>
                <w:sz w:val="24"/>
                <w:szCs w:val="24"/>
                <w:lang w:eastAsia="tr-TR"/>
              </w:rPr>
            </w:pPr>
          </w:p>
        </w:tc>
        <w:tc>
          <w:tcPr>
            <w:tcW w:w="2841" w:type="dxa"/>
            <w:gridSpan w:val="4"/>
            <w:tcBorders>
              <w:top w:val="single" w:sz="4" w:space="0" w:color="auto"/>
              <w:left w:val="nil"/>
              <w:bottom w:val="single" w:sz="4" w:space="0" w:color="auto"/>
              <w:right w:val="single" w:sz="4" w:space="0" w:color="auto"/>
            </w:tcBorders>
            <w:shd w:val="clear" w:color="auto" w:fill="auto"/>
            <w:vAlign w:val="center"/>
            <w:hideMark/>
          </w:tcPr>
          <w:p w:rsidR="00861054" w:rsidRPr="00182C55" w:rsidRDefault="00861054" w:rsidP="00E76AF4">
            <w:pPr>
              <w:spacing w:after="0" w:line="240" w:lineRule="auto"/>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Hırdavat Malzemesi</w:t>
            </w:r>
          </w:p>
        </w:tc>
        <w:tc>
          <w:tcPr>
            <w:tcW w:w="3785" w:type="dxa"/>
            <w:gridSpan w:val="6"/>
            <w:tcBorders>
              <w:top w:val="single" w:sz="4" w:space="0" w:color="auto"/>
              <w:left w:val="nil"/>
              <w:bottom w:val="single" w:sz="4" w:space="0" w:color="auto"/>
              <w:right w:val="single" w:sz="4" w:space="0" w:color="000000"/>
            </w:tcBorders>
            <w:shd w:val="clear" w:color="auto" w:fill="auto"/>
            <w:vAlign w:val="center"/>
            <w:hideMark/>
          </w:tcPr>
          <w:p w:rsidR="00861054" w:rsidRPr="00182C55" w:rsidRDefault="00861054" w:rsidP="00E76AF4">
            <w:pPr>
              <w:spacing w:after="0" w:line="240" w:lineRule="auto"/>
              <w:jc w:val="right"/>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TL /Yıl</w:t>
            </w:r>
          </w:p>
        </w:tc>
      </w:tr>
      <w:tr w:rsidR="00861054" w:rsidRPr="00182C55" w:rsidTr="00861054">
        <w:trPr>
          <w:trHeight w:val="7"/>
        </w:trPr>
        <w:tc>
          <w:tcPr>
            <w:tcW w:w="2703" w:type="dxa"/>
            <w:vMerge/>
            <w:tcBorders>
              <w:top w:val="single" w:sz="4" w:space="0" w:color="auto"/>
              <w:left w:val="single" w:sz="4" w:space="0" w:color="auto"/>
              <w:bottom w:val="nil"/>
              <w:right w:val="single" w:sz="4" w:space="0" w:color="000000"/>
            </w:tcBorders>
            <w:vAlign w:val="center"/>
            <w:hideMark/>
          </w:tcPr>
          <w:p w:rsidR="00861054" w:rsidRPr="00182C55" w:rsidRDefault="00861054" w:rsidP="00E76AF4">
            <w:pPr>
              <w:spacing w:after="0" w:line="240" w:lineRule="auto"/>
              <w:rPr>
                <w:rFonts w:ascii="Times New Roman" w:eastAsia="Times New Roman" w:hAnsi="Times New Roman" w:cs="Times New Roman"/>
                <w:b/>
                <w:bCs/>
                <w:color w:val="333333"/>
                <w:sz w:val="24"/>
                <w:szCs w:val="24"/>
                <w:lang w:eastAsia="tr-TR"/>
              </w:rPr>
            </w:pPr>
          </w:p>
        </w:tc>
        <w:tc>
          <w:tcPr>
            <w:tcW w:w="2841" w:type="dxa"/>
            <w:gridSpan w:val="4"/>
            <w:tcBorders>
              <w:top w:val="single" w:sz="4" w:space="0" w:color="auto"/>
              <w:left w:val="nil"/>
              <w:bottom w:val="single" w:sz="4" w:space="0" w:color="auto"/>
              <w:right w:val="single" w:sz="4" w:space="0" w:color="000000"/>
            </w:tcBorders>
            <w:shd w:val="clear" w:color="auto" w:fill="auto"/>
            <w:vAlign w:val="center"/>
            <w:hideMark/>
          </w:tcPr>
          <w:p w:rsidR="00861054" w:rsidRPr="00182C55" w:rsidRDefault="00861054" w:rsidP="00E76AF4">
            <w:pPr>
              <w:spacing w:after="0" w:line="240" w:lineRule="auto"/>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 xml:space="preserve">Mıcır ve Sarı Malzeme Alımı </w:t>
            </w:r>
          </w:p>
        </w:tc>
        <w:tc>
          <w:tcPr>
            <w:tcW w:w="3785" w:type="dxa"/>
            <w:gridSpan w:val="6"/>
            <w:tcBorders>
              <w:top w:val="single" w:sz="4" w:space="0" w:color="auto"/>
              <w:left w:val="nil"/>
              <w:bottom w:val="single" w:sz="4" w:space="0" w:color="auto"/>
              <w:right w:val="single" w:sz="4" w:space="0" w:color="000000"/>
            </w:tcBorders>
            <w:shd w:val="clear" w:color="auto" w:fill="auto"/>
            <w:vAlign w:val="center"/>
            <w:hideMark/>
          </w:tcPr>
          <w:p w:rsidR="00861054" w:rsidRPr="00182C55" w:rsidRDefault="00861054" w:rsidP="00E76AF4">
            <w:pPr>
              <w:spacing w:after="0" w:line="240" w:lineRule="auto"/>
              <w:jc w:val="right"/>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15000  ton/Yıl</w:t>
            </w:r>
          </w:p>
        </w:tc>
      </w:tr>
      <w:tr w:rsidR="00861054" w:rsidRPr="00182C55" w:rsidTr="00861054">
        <w:trPr>
          <w:trHeight w:val="7"/>
        </w:trPr>
        <w:tc>
          <w:tcPr>
            <w:tcW w:w="2703" w:type="dxa"/>
            <w:vMerge/>
            <w:tcBorders>
              <w:top w:val="single" w:sz="4" w:space="0" w:color="auto"/>
              <w:left w:val="single" w:sz="4" w:space="0" w:color="auto"/>
              <w:bottom w:val="nil"/>
              <w:right w:val="single" w:sz="4" w:space="0" w:color="000000"/>
            </w:tcBorders>
            <w:vAlign w:val="center"/>
            <w:hideMark/>
          </w:tcPr>
          <w:p w:rsidR="00861054" w:rsidRPr="00182C55" w:rsidRDefault="00861054" w:rsidP="00E76AF4">
            <w:pPr>
              <w:spacing w:after="0" w:line="240" w:lineRule="auto"/>
              <w:rPr>
                <w:rFonts w:ascii="Times New Roman" w:eastAsia="Times New Roman" w:hAnsi="Times New Roman" w:cs="Times New Roman"/>
                <w:b/>
                <w:bCs/>
                <w:color w:val="333333"/>
                <w:sz w:val="24"/>
                <w:szCs w:val="24"/>
                <w:lang w:eastAsia="tr-TR"/>
              </w:rPr>
            </w:pPr>
          </w:p>
        </w:tc>
        <w:tc>
          <w:tcPr>
            <w:tcW w:w="2841" w:type="dxa"/>
            <w:gridSpan w:val="4"/>
            <w:tcBorders>
              <w:top w:val="single" w:sz="4" w:space="0" w:color="auto"/>
              <w:left w:val="nil"/>
              <w:bottom w:val="single" w:sz="4" w:space="0" w:color="auto"/>
              <w:right w:val="single" w:sz="4" w:space="0" w:color="auto"/>
            </w:tcBorders>
            <w:shd w:val="clear" w:color="auto" w:fill="auto"/>
            <w:vAlign w:val="center"/>
            <w:hideMark/>
          </w:tcPr>
          <w:p w:rsidR="00861054" w:rsidRPr="00182C55" w:rsidRDefault="00861054" w:rsidP="00E76AF4">
            <w:pPr>
              <w:spacing w:after="0" w:line="240" w:lineRule="auto"/>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Araç ve İş Makinası Alımları</w:t>
            </w:r>
          </w:p>
        </w:tc>
        <w:tc>
          <w:tcPr>
            <w:tcW w:w="3785" w:type="dxa"/>
            <w:gridSpan w:val="6"/>
            <w:tcBorders>
              <w:top w:val="single" w:sz="4" w:space="0" w:color="auto"/>
              <w:left w:val="nil"/>
              <w:bottom w:val="single" w:sz="4" w:space="0" w:color="auto"/>
              <w:right w:val="single" w:sz="4" w:space="0" w:color="000000"/>
            </w:tcBorders>
            <w:shd w:val="clear" w:color="auto" w:fill="auto"/>
            <w:vAlign w:val="center"/>
            <w:hideMark/>
          </w:tcPr>
          <w:p w:rsidR="00861054" w:rsidRPr="00182C55" w:rsidRDefault="00861054" w:rsidP="00E76AF4">
            <w:pPr>
              <w:spacing w:after="0" w:line="240" w:lineRule="auto"/>
              <w:jc w:val="right"/>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 </w:t>
            </w:r>
          </w:p>
        </w:tc>
      </w:tr>
      <w:tr w:rsidR="00861054" w:rsidRPr="00182C55" w:rsidTr="00861054">
        <w:trPr>
          <w:trHeight w:val="7"/>
        </w:trPr>
        <w:tc>
          <w:tcPr>
            <w:tcW w:w="2703" w:type="dxa"/>
            <w:vMerge/>
            <w:tcBorders>
              <w:top w:val="single" w:sz="4" w:space="0" w:color="auto"/>
              <w:left w:val="single" w:sz="4" w:space="0" w:color="auto"/>
              <w:bottom w:val="nil"/>
              <w:right w:val="single" w:sz="4" w:space="0" w:color="000000"/>
            </w:tcBorders>
            <w:vAlign w:val="center"/>
            <w:hideMark/>
          </w:tcPr>
          <w:p w:rsidR="00861054" w:rsidRPr="00182C55" w:rsidRDefault="00861054" w:rsidP="00E76AF4">
            <w:pPr>
              <w:spacing w:after="0" w:line="240" w:lineRule="auto"/>
              <w:rPr>
                <w:rFonts w:ascii="Times New Roman" w:eastAsia="Times New Roman" w:hAnsi="Times New Roman" w:cs="Times New Roman"/>
                <w:b/>
                <w:bCs/>
                <w:color w:val="333333"/>
                <w:sz w:val="24"/>
                <w:szCs w:val="24"/>
                <w:lang w:eastAsia="tr-TR"/>
              </w:rPr>
            </w:pPr>
          </w:p>
        </w:tc>
        <w:tc>
          <w:tcPr>
            <w:tcW w:w="2841" w:type="dxa"/>
            <w:gridSpan w:val="4"/>
            <w:tcBorders>
              <w:top w:val="single" w:sz="4" w:space="0" w:color="auto"/>
              <w:left w:val="nil"/>
              <w:bottom w:val="single" w:sz="4" w:space="0" w:color="auto"/>
              <w:right w:val="single" w:sz="4" w:space="0" w:color="000000"/>
            </w:tcBorders>
            <w:shd w:val="clear" w:color="auto" w:fill="auto"/>
            <w:vAlign w:val="center"/>
            <w:hideMark/>
          </w:tcPr>
          <w:p w:rsidR="00861054" w:rsidRPr="00182C55" w:rsidRDefault="00861054" w:rsidP="00E76AF4">
            <w:pPr>
              <w:spacing w:after="0" w:line="240" w:lineRule="auto"/>
              <w:jc w:val="center"/>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 </w:t>
            </w:r>
          </w:p>
        </w:tc>
        <w:tc>
          <w:tcPr>
            <w:tcW w:w="3785" w:type="dxa"/>
            <w:gridSpan w:val="6"/>
            <w:tcBorders>
              <w:top w:val="single" w:sz="4" w:space="0" w:color="auto"/>
              <w:left w:val="nil"/>
              <w:bottom w:val="single" w:sz="4" w:space="0" w:color="auto"/>
              <w:right w:val="single" w:sz="4" w:space="0" w:color="000000"/>
            </w:tcBorders>
            <w:shd w:val="clear" w:color="auto" w:fill="auto"/>
            <w:vAlign w:val="center"/>
            <w:hideMark/>
          </w:tcPr>
          <w:p w:rsidR="00861054" w:rsidRPr="00182C55" w:rsidRDefault="00861054" w:rsidP="00E76AF4">
            <w:pPr>
              <w:spacing w:after="0" w:line="240" w:lineRule="auto"/>
              <w:jc w:val="center"/>
              <w:rPr>
                <w:rFonts w:ascii="Times New Roman" w:eastAsia="Times New Roman" w:hAnsi="Times New Roman" w:cs="Times New Roman"/>
                <w:b/>
                <w:bCs/>
                <w:sz w:val="24"/>
                <w:szCs w:val="24"/>
                <w:lang w:eastAsia="tr-TR"/>
              </w:rPr>
            </w:pPr>
            <w:r w:rsidRPr="00182C55">
              <w:rPr>
                <w:rFonts w:ascii="Times New Roman" w:eastAsia="Times New Roman" w:hAnsi="Times New Roman" w:cs="Times New Roman"/>
                <w:sz w:val="24"/>
                <w:szCs w:val="24"/>
                <w:lang w:eastAsia="tr-TR"/>
              </w:rPr>
              <w:t>TOPLAM</w:t>
            </w:r>
          </w:p>
        </w:tc>
      </w:tr>
      <w:tr w:rsidR="00E76AF4" w:rsidRPr="00182C55" w:rsidTr="00B906CA">
        <w:trPr>
          <w:trHeight w:val="7"/>
        </w:trPr>
        <w:tc>
          <w:tcPr>
            <w:tcW w:w="2703" w:type="dxa"/>
            <w:tcBorders>
              <w:top w:val="single" w:sz="4" w:space="0" w:color="auto"/>
              <w:left w:val="single" w:sz="4" w:space="0" w:color="auto"/>
              <w:bottom w:val="single" w:sz="4" w:space="0" w:color="auto"/>
              <w:right w:val="single" w:sz="4" w:space="0" w:color="auto"/>
            </w:tcBorders>
            <w:shd w:val="clear" w:color="000000" w:fill="FFCC99"/>
            <w:vAlign w:val="center"/>
            <w:hideMark/>
          </w:tcPr>
          <w:p w:rsidR="00E76AF4" w:rsidRPr="00182C55" w:rsidRDefault="00E76AF4" w:rsidP="00E76AF4">
            <w:pPr>
              <w:spacing w:after="0" w:line="240" w:lineRule="auto"/>
              <w:rPr>
                <w:rFonts w:ascii="Times New Roman" w:eastAsia="Times New Roman" w:hAnsi="Times New Roman" w:cs="Times New Roman"/>
                <w:b/>
                <w:bCs/>
                <w:color w:val="333333"/>
                <w:sz w:val="24"/>
                <w:szCs w:val="24"/>
                <w:lang w:eastAsia="tr-TR"/>
              </w:rPr>
            </w:pPr>
            <w:r w:rsidRPr="00182C55">
              <w:rPr>
                <w:rFonts w:ascii="Times New Roman" w:eastAsia="Times New Roman" w:hAnsi="Times New Roman" w:cs="Times New Roman"/>
                <w:b/>
                <w:bCs/>
                <w:color w:val="333333"/>
                <w:sz w:val="24"/>
                <w:szCs w:val="24"/>
                <w:lang w:eastAsia="tr-TR"/>
              </w:rPr>
              <w:t xml:space="preserve">Sorumlu Harcama Birimi </w:t>
            </w:r>
          </w:p>
        </w:tc>
        <w:tc>
          <w:tcPr>
            <w:tcW w:w="6626" w:type="dxa"/>
            <w:gridSpan w:val="10"/>
            <w:tcBorders>
              <w:top w:val="single" w:sz="4" w:space="0" w:color="auto"/>
              <w:left w:val="nil"/>
              <w:bottom w:val="single" w:sz="4" w:space="0" w:color="auto"/>
              <w:right w:val="single" w:sz="4" w:space="0" w:color="auto"/>
            </w:tcBorders>
            <w:shd w:val="clear" w:color="auto" w:fill="auto"/>
            <w:vAlign w:val="center"/>
            <w:hideMark/>
          </w:tcPr>
          <w:p w:rsidR="00E76AF4" w:rsidRPr="00182C55" w:rsidRDefault="00E76AF4" w:rsidP="00E76AF4">
            <w:pPr>
              <w:spacing w:after="0" w:line="240" w:lineRule="auto"/>
              <w:rPr>
                <w:rFonts w:ascii="Times New Roman" w:eastAsia="Times New Roman" w:hAnsi="Times New Roman" w:cs="Times New Roman"/>
                <w:b/>
                <w:bCs/>
                <w:sz w:val="24"/>
                <w:szCs w:val="24"/>
                <w:lang w:eastAsia="tr-TR"/>
              </w:rPr>
            </w:pPr>
            <w:r w:rsidRPr="00182C55">
              <w:rPr>
                <w:rFonts w:ascii="Times New Roman" w:eastAsia="Times New Roman" w:hAnsi="Times New Roman" w:cs="Times New Roman"/>
                <w:b/>
                <w:bCs/>
                <w:sz w:val="24"/>
                <w:szCs w:val="24"/>
                <w:lang w:eastAsia="tr-TR"/>
              </w:rPr>
              <w:t>FEN İŞLERİ MÜDÜRLÜĞÜ</w:t>
            </w:r>
          </w:p>
        </w:tc>
      </w:tr>
      <w:tr w:rsidR="00E76AF4" w:rsidRPr="00182C55" w:rsidTr="00B906CA">
        <w:trPr>
          <w:trHeight w:val="7"/>
        </w:trPr>
        <w:tc>
          <w:tcPr>
            <w:tcW w:w="2703" w:type="dxa"/>
            <w:tcBorders>
              <w:top w:val="single" w:sz="4" w:space="0" w:color="auto"/>
              <w:left w:val="single" w:sz="4" w:space="0" w:color="auto"/>
              <w:bottom w:val="nil"/>
              <w:right w:val="nil"/>
            </w:tcBorders>
            <w:shd w:val="clear" w:color="auto" w:fill="auto"/>
            <w:noWrap/>
            <w:vAlign w:val="center"/>
            <w:hideMark/>
          </w:tcPr>
          <w:p w:rsidR="00E76AF4" w:rsidRPr="00182C55" w:rsidRDefault="00E76AF4" w:rsidP="00E76AF4">
            <w:pPr>
              <w:spacing w:after="0" w:line="240" w:lineRule="auto"/>
              <w:rPr>
                <w:rFonts w:ascii="Times New Roman" w:eastAsia="Times New Roman" w:hAnsi="Times New Roman" w:cs="Times New Roman"/>
                <w:b/>
                <w:bCs/>
                <w:i/>
                <w:iCs/>
                <w:sz w:val="24"/>
                <w:szCs w:val="24"/>
                <w:lang w:eastAsia="tr-TR"/>
              </w:rPr>
            </w:pPr>
            <w:r w:rsidRPr="00182C55">
              <w:rPr>
                <w:rFonts w:ascii="Times New Roman" w:eastAsia="Times New Roman" w:hAnsi="Times New Roman" w:cs="Times New Roman"/>
                <w:b/>
                <w:bCs/>
                <w:i/>
                <w:iCs/>
                <w:sz w:val="24"/>
                <w:szCs w:val="24"/>
                <w:lang w:eastAsia="tr-TR"/>
              </w:rPr>
              <w:t xml:space="preserve"> Açıklamalar</w:t>
            </w:r>
          </w:p>
        </w:tc>
        <w:tc>
          <w:tcPr>
            <w:tcW w:w="712" w:type="dxa"/>
            <w:tcBorders>
              <w:top w:val="nil"/>
              <w:left w:val="nil"/>
              <w:bottom w:val="nil"/>
              <w:right w:val="nil"/>
            </w:tcBorders>
            <w:shd w:val="clear" w:color="auto" w:fill="auto"/>
            <w:noWrap/>
            <w:vAlign w:val="center"/>
            <w:hideMark/>
          </w:tcPr>
          <w:p w:rsidR="00E76AF4" w:rsidRPr="00182C55" w:rsidRDefault="00E76AF4" w:rsidP="00E76AF4">
            <w:pPr>
              <w:spacing w:after="0" w:line="240" w:lineRule="auto"/>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 </w:t>
            </w:r>
          </w:p>
        </w:tc>
        <w:tc>
          <w:tcPr>
            <w:tcW w:w="710" w:type="dxa"/>
            <w:tcBorders>
              <w:top w:val="nil"/>
              <w:left w:val="nil"/>
              <w:bottom w:val="nil"/>
              <w:right w:val="nil"/>
            </w:tcBorders>
            <w:shd w:val="clear" w:color="auto" w:fill="auto"/>
            <w:noWrap/>
            <w:vAlign w:val="center"/>
            <w:hideMark/>
          </w:tcPr>
          <w:p w:rsidR="00E76AF4" w:rsidRPr="00182C55" w:rsidRDefault="00E76AF4" w:rsidP="00E76AF4">
            <w:pPr>
              <w:spacing w:after="0" w:line="240" w:lineRule="auto"/>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 </w:t>
            </w:r>
          </w:p>
        </w:tc>
        <w:tc>
          <w:tcPr>
            <w:tcW w:w="708" w:type="dxa"/>
            <w:tcBorders>
              <w:top w:val="nil"/>
              <w:left w:val="nil"/>
              <w:bottom w:val="nil"/>
              <w:right w:val="nil"/>
            </w:tcBorders>
            <w:shd w:val="clear" w:color="auto" w:fill="auto"/>
            <w:noWrap/>
            <w:vAlign w:val="center"/>
            <w:hideMark/>
          </w:tcPr>
          <w:p w:rsidR="00E76AF4" w:rsidRPr="00182C55" w:rsidRDefault="00E76AF4" w:rsidP="00E76AF4">
            <w:pPr>
              <w:spacing w:after="0" w:line="240" w:lineRule="auto"/>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 </w:t>
            </w:r>
          </w:p>
        </w:tc>
        <w:tc>
          <w:tcPr>
            <w:tcW w:w="711" w:type="dxa"/>
            <w:tcBorders>
              <w:top w:val="nil"/>
              <w:left w:val="nil"/>
              <w:bottom w:val="nil"/>
              <w:right w:val="nil"/>
            </w:tcBorders>
            <w:shd w:val="clear" w:color="auto" w:fill="auto"/>
            <w:noWrap/>
            <w:vAlign w:val="center"/>
            <w:hideMark/>
          </w:tcPr>
          <w:p w:rsidR="00E76AF4" w:rsidRPr="00182C55" w:rsidRDefault="00E76AF4" w:rsidP="00E76AF4">
            <w:pPr>
              <w:spacing w:after="0" w:line="240" w:lineRule="auto"/>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 </w:t>
            </w:r>
          </w:p>
        </w:tc>
        <w:tc>
          <w:tcPr>
            <w:tcW w:w="633" w:type="dxa"/>
            <w:tcBorders>
              <w:top w:val="nil"/>
              <w:left w:val="nil"/>
              <w:bottom w:val="nil"/>
              <w:right w:val="nil"/>
            </w:tcBorders>
            <w:shd w:val="clear" w:color="auto" w:fill="auto"/>
            <w:noWrap/>
            <w:vAlign w:val="center"/>
            <w:hideMark/>
          </w:tcPr>
          <w:p w:rsidR="00E76AF4" w:rsidRPr="00182C55" w:rsidRDefault="00E76AF4" w:rsidP="00E76AF4">
            <w:pPr>
              <w:spacing w:after="0" w:line="240" w:lineRule="auto"/>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 </w:t>
            </w:r>
          </w:p>
        </w:tc>
        <w:tc>
          <w:tcPr>
            <w:tcW w:w="628" w:type="dxa"/>
            <w:tcBorders>
              <w:top w:val="nil"/>
              <w:left w:val="nil"/>
              <w:bottom w:val="nil"/>
              <w:right w:val="nil"/>
            </w:tcBorders>
            <w:shd w:val="clear" w:color="auto" w:fill="auto"/>
            <w:noWrap/>
            <w:vAlign w:val="center"/>
            <w:hideMark/>
          </w:tcPr>
          <w:p w:rsidR="00E76AF4" w:rsidRPr="00182C55" w:rsidRDefault="00E76AF4" w:rsidP="00E76AF4">
            <w:pPr>
              <w:spacing w:after="0" w:line="240" w:lineRule="auto"/>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 </w:t>
            </w:r>
          </w:p>
        </w:tc>
        <w:tc>
          <w:tcPr>
            <w:tcW w:w="625" w:type="dxa"/>
            <w:tcBorders>
              <w:top w:val="nil"/>
              <w:left w:val="nil"/>
              <w:bottom w:val="nil"/>
              <w:right w:val="nil"/>
            </w:tcBorders>
            <w:shd w:val="clear" w:color="auto" w:fill="auto"/>
            <w:noWrap/>
            <w:vAlign w:val="center"/>
            <w:hideMark/>
          </w:tcPr>
          <w:p w:rsidR="00E76AF4" w:rsidRPr="00182C55" w:rsidRDefault="00E76AF4" w:rsidP="00E76AF4">
            <w:pPr>
              <w:spacing w:after="0" w:line="240" w:lineRule="auto"/>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 </w:t>
            </w:r>
          </w:p>
        </w:tc>
        <w:tc>
          <w:tcPr>
            <w:tcW w:w="639" w:type="dxa"/>
            <w:tcBorders>
              <w:top w:val="nil"/>
              <w:left w:val="nil"/>
              <w:bottom w:val="nil"/>
              <w:right w:val="nil"/>
            </w:tcBorders>
            <w:shd w:val="clear" w:color="auto" w:fill="auto"/>
            <w:noWrap/>
            <w:vAlign w:val="center"/>
            <w:hideMark/>
          </w:tcPr>
          <w:p w:rsidR="00E76AF4" w:rsidRPr="00182C55" w:rsidRDefault="00E76AF4" w:rsidP="00E76AF4">
            <w:pPr>
              <w:spacing w:after="0" w:line="240" w:lineRule="auto"/>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 </w:t>
            </w:r>
          </w:p>
        </w:tc>
        <w:tc>
          <w:tcPr>
            <w:tcW w:w="631" w:type="dxa"/>
            <w:tcBorders>
              <w:top w:val="nil"/>
              <w:left w:val="nil"/>
              <w:bottom w:val="nil"/>
              <w:right w:val="nil"/>
            </w:tcBorders>
            <w:shd w:val="clear" w:color="auto" w:fill="auto"/>
            <w:noWrap/>
            <w:vAlign w:val="center"/>
            <w:hideMark/>
          </w:tcPr>
          <w:p w:rsidR="00E76AF4" w:rsidRPr="00182C55" w:rsidRDefault="00E76AF4" w:rsidP="00E76AF4">
            <w:pPr>
              <w:spacing w:after="0" w:line="240" w:lineRule="auto"/>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 </w:t>
            </w:r>
          </w:p>
        </w:tc>
        <w:tc>
          <w:tcPr>
            <w:tcW w:w="629" w:type="dxa"/>
            <w:tcBorders>
              <w:top w:val="nil"/>
              <w:left w:val="nil"/>
              <w:bottom w:val="nil"/>
              <w:right w:val="single" w:sz="4" w:space="0" w:color="auto"/>
            </w:tcBorders>
            <w:shd w:val="clear" w:color="auto" w:fill="auto"/>
            <w:noWrap/>
            <w:vAlign w:val="center"/>
            <w:hideMark/>
          </w:tcPr>
          <w:p w:rsidR="00E76AF4" w:rsidRPr="00182C55" w:rsidRDefault="00E76AF4" w:rsidP="00E76AF4">
            <w:pPr>
              <w:spacing w:after="0" w:line="240" w:lineRule="auto"/>
              <w:rPr>
                <w:rFonts w:ascii="Times New Roman" w:eastAsia="Times New Roman" w:hAnsi="Times New Roman" w:cs="Times New Roman"/>
                <w:sz w:val="24"/>
                <w:szCs w:val="24"/>
                <w:lang w:eastAsia="tr-TR"/>
              </w:rPr>
            </w:pPr>
            <w:r w:rsidRPr="00182C55">
              <w:rPr>
                <w:rFonts w:ascii="Times New Roman" w:eastAsia="Times New Roman" w:hAnsi="Times New Roman" w:cs="Times New Roman"/>
                <w:sz w:val="24"/>
                <w:szCs w:val="24"/>
                <w:lang w:eastAsia="tr-TR"/>
              </w:rPr>
              <w:t> </w:t>
            </w:r>
          </w:p>
        </w:tc>
      </w:tr>
      <w:tr w:rsidR="00E76AF4" w:rsidRPr="00182C55" w:rsidTr="00B906CA">
        <w:trPr>
          <w:trHeight w:val="7"/>
        </w:trPr>
        <w:tc>
          <w:tcPr>
            <w:tcW w:w="9329" w:type="dxa"/>
            <w:gridSpan w:val="11"/>
            <w:tcBorders>
              <w:top w:val="nil"/>
              <w:left w:val="single" w:sz="4" w:space="0" w:color="auto"/>
              <w:bottom w:val="single" w:sz="4" w:space="0" w:color="000000"/>
              <w:right w:val="single" w:sz="4" w:space="0" w:color="000000"/>
            </w:tcBorders>
            <w:vAlign w:val="center"/>
            <w:hideMark/>
          </w:tcPr>
          <w:p w:rsidR="00E76AF4" w:rsidRPr="00182C55" w:rsidRDefault="00E76AF4" w:rsidP="00E76AF4">
            <w:pPr>
              <w:spacing w:after="0" w:line="240" w:lineRule="auto"/>
              <w:rPr>
                <w:rFonts w:ascii="Times New Roman" w:eastAsia="Times New Roman" w:hAnsi="Times New Roman" w:cs="Times New Roman"/>
                <w:i/>
                <w:iCs/>
                <w:sz w:val="24"/>
                <w:szCs w:val="24"/>
                <w:lang w:eastAsia="tr-TR"/>
              </w:rPr>
            </w:pPr>
          </w:p>
        </w:tc>
      </w:tr>
    </w:tbl>
    <w:p w:rsidR="00E76AF4" w:rsidRDefault="00E76AF4" w:rsidP="00182C55">
      <w:pPr>
        <w:jc w:val="center"/>
        <w:rPr>
          <w:rFonts w:ascii="Times New Roman" w:hAnsi="Times New Roman" w:cs="Times New Roman"/>
          <w:b/>
          <w:sz w:val="24"/>
          <w:szCs w:val="24"/>
        </w:rPr>
      </w:pPr>
    </w:p>
    <w:p w:rsidR="00182C55" w:rsidRDefault="00182C55" w:rsidP="00C56ACF">
      <w:pPr>
        <w:rPr>
          <w:rFonts w:ascii="Times New Roman" w:hAnsi="Times New Roman" w:cs="Times New Roman"/>
          <w:b/>
          <w:sz w:val="24"/>
          <w:szCs w:val="24"/>
        </w:rPr>
      </w:pPr>
    </w:p>
    <w:p w:rsidR="00E76AF4" w:rsidRDefault="00E76AF4" w:rsidP="00182C55">
      <w:pPr>
        <w:jc w:val="center"/>
        <w:rPr>
          <w:rFonts w:ascii="Times New Roman" w:hAnsi="Times New Roman" w:cs="Times New Roman"/>
          <w:b/>
          <w:sz w:val="24"/>
          <w:szCs w:val="24"/>
        </w:rPr>
      </w:pPr>
    </w:p>
    <w:p w:rsidR="00C56ACF" w:rsidRDefault="00C56ACF" w:rsidP="00182C55">
      <w:pPr>
        <w:jc w:val="center"/>
        <w:rPr>
          <w:rFonts w:ascii="Times New Roman" w:hAnsi="Times New Roman" w:cs="Times New Roman"/>
          <w:b/>
          <w:sz w:val="24"/>
          <w:szCs w:val="24"/>
        </w:rPr>
      </w:pPr>
    </w:p>
    <w:p w:rsidR="00C56ACF" w:rsidRDefault="00C56ACF" w:rsidP="00182C55">
      <w:pPr>
        <w:jc w:val="center"/>
        <w:rPr>
          <w:rFonts w:ascii="Times New Roman" w:hAnsi="Times New Roman" w:cs="Times New Roman"/>
          <w:b/>
          <w:sz w:val="24"/>
          <w:szCs w:val="24"/>
        </w:rPr>
      </w:pPr>
    </w:p>
    <w:p w:rsidR="00C56ACF" w:rsidRDefault="00C56ACF" w:rsidP="00182C55">
      <w:pPr>
        <w:jc w:val="center"/>
        <w:rPr>
          <w:rFonts w:ascii="Times New Roman" w:hAnsi="Times New Roman" w:cs="Times New Roman"/>
          <w:b/>
          <w:sz w:val="24"/>
          <w:szCs w:val="24"/>
        </w:rPr>
      </w:pPr>
    </w:p>
    <w:p w:rsidR="00C56ACF" w:rsidRDefault="00C56ACF" w:rsidP="00182C55">
      <w:pPr>
        <w:jc w:val="center"/>
        <w:rPr>
          <w:rFonts w:ascii="Times New Roman" w:hAnsi="Times New Roman" w:cs="Times New Roman"/>
          <w:b/>
          <w:sz w:val="24"/>
          <w:szCs w:val="24"/>
        </w:rPr>
      </w:pPr>
    </w:p>
    <w:p w:rsidR="00C56ACF" w:rsidRDefault="00C56ACF" w:rsidP="00182C55">
      <w:pPr>
        <w:jc w:val="center"/>
        <w:rPr>
          <w:rFonts w:ascii="Times New Roman" w:hAnsi="Times New Roman" w:cs="Times New Roman"/>
          <w:b/>
          <w:sz w:val="24"/>
          <w:szCs w:val="24"/>
        </w:rPr>
      </w:pPr>
    </w:p>
    <w:p w:rsidR="00C56ACF" w:rsidRDefault="00C56ACF" w:rsidP="00182C55">
      <w:pPr>
        <w:jc w:val="center"/>
        <w:rPr>
          <w:rFonts w:ascii="Times New Roman" w:hAnsi="Times New Roman" w:cs="Times New Roman"/>
          <w:b/>
          <w:sz w:val="24"/>
          <w:szCs w:val="24"/>
        </w:rPr>
      </w:pPr>
    </w:p>
    <w:p w:rsidR="00C56ACF" w:rsidRDefault="00C56ACF" w:rsidP="00182C55">
      <w:pPr>
        <w:jc w:val="center"/>
        <w:rPr>
          <w:rFonts w:ascii="Times New Roman" w:hAnsi="Times New Roman" w:cs="Times New Roman"/>
          <w:b/>
          <w:sz w:val="24"/>
          <w:szCs w:val="24"/>
        </w:rPr>
      </w:pPr>
    </w:p>
    <w:p w:rsidR="00C56ACF" w:rsidRDefault="00C56ACF" w:rsidP="00182C55">
      <w:pPr>
        <w:jc w:val="center"/>
        <w:rPr>
          <w:rFonts w:ascii="Times New Roman" w:hAnsi="Times New Roman" w:cs="Times New Roman"/>
          <w:b/>
          <w:sz w:val="24"/>
          <w:szCs w:val="24"/>
        </w:rPr>
      </w:pPr>
    </w:p>
    <w:p w:rsidR="00C56ACF" w:rsidRDefault="00C56ACF" w:rsidP="00182C55">
      <w:pPr>
        <w:jc w:val="center"/>
        <w:rPr>
          <w:rFonts w:ascii="Times New Roman" w:hAnsi="Times New Roman" w:cs="Times New Roman"/>
          <w:b/>
          <w:sz w:val="24"/>
          <w:szCs w:val="24"/>
        </w:rPr>
      </w:pPr>
    </w:p>
    <w:tbl>
      <w:tblPr>
        <w:tblpPr w:leftFromText="141" w:rightFromText="141" w:vertAnchor="text" w:horzAnchor="margin" w:tblpY="362"/>
        <w:tblW w:w="9157" w:type="dxa"/>
        <w:tblCellMar>
          <w:left w:w="70" w:type="dxa"/>
          <w:right w:w="70" w:type="dxa"/>
        </w:tblCellMar>
        <w:tblLook w:val="04A0"/>
      </w:tblPr>
      <w:tblGrid>
        <w:gridCol w:w="2939"/>
        <w:gridCol w:w="664"/>
        <w:gridCol w:w="663"/>
        <w:gridCol w:w="662"/>
        <w:gridCol w:w="661"/>
        <w:gridCol w:w="600"/>
        <w:gridCol w:w="595"/>
        <w:gridCol w:w="593"/>
        <w:gridCol w:w="597"/>
        <w:gridCol w:w="593"/>
        <w:gridCol w:w="590"/>
      </w:tblGrid>
      <w:tr w:rsidR="00B906CA" w:rsidRPr="00E778F5" w:rsidTr="00B906CA">
        <w:trPr>
          <w:trHeight w:val="405"/>
        </w:trPr>
        <w:tc>
          <w:tcPr>
            <w:tcW w:w="9157" w:type="dxa"/>
            <w:gridSpan w:val="11"/>
            <w:tcBorders>
              <w:top w:val="single" w:sz="4" w:space="0" w:color="auto"/>
              <w:left w:val="single" w:sz="4" w:space="0" w:color="auto"/>
              <w:bottom w:val="single" w:sz="4" w:space="0" w:color="auto"/>
              <w:right w:val="single" w:sz="4" w:space="0" w:color="auto"/>
            </w:tcBorders>
            <w:shd w:val="clear" w:color="000000" w:fill="FFCC99"/>
            <w:vAlign w:val="center"/>
            <w:hideMark/>
          </w:tcPr>
          <w:p w:rsidR="00B906CA" w:rsidRPr="00E778F5" w:rsidRDefault="00B906CA" w:rsidP="00B906CA">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FAALİYET MALİYETLERİ TABLOSU</w:t>
            </w:r>
          </w:p>
        </w:tc>
      </w:tr>
      <w:tr w:rsidR="00E76AF4" w:rsidRPr="00E778F5" w:rsidTr="00E76AF4">
        <w:trPr>
          <w:trHeight w:val="405"/>
        </w:trPr>
        <w:tc>
          <w:tcPr>
            <w:tcW w:w="2939" w:type="dxa"/>
            <w:tcBorders>
              <w:top w:val="single" w:sz="4" w:space="0" w:color="auto"/>
              <w:left w:val="single" w:sz="4" w:space="0" w:color="auto"/>
              <w:bottom w:val="single" w:sz="4" w:space="0" w:color="auto"/>
              <w:right w:val="single" w:sz="4" w:space="0" w:color="auto"/>
            </w:tcBorders>
            <w:shd w:val="clear" w:color="000000" w:fill="FFCC99"/>
            <w:vAlign w:val="center"/>
            <w:hideMark/>
          </w:tcPr>
          <w:p w:rsidR="00E76AF4" w:rsidRPr="00E778F5" w:rsidRDefault="00E76AF4" w:rsidP="00E76AF4">
            <w:pPr>
              <w:spacing w:after="0" w:line="240" w:lineRule="auto"/>
              <w:rPr>
                <w:rFonts w:ascii="Times New Roman" w:eastAsia="Times New Roman" w:hAnsi="Times New Roman" w:cs="Times New Roman"/>
                <w:b/>
                <w:bCs/>
                <w:color w:val="333333"/>
                <w:sz w:val="24"/>
                <w:szCs w:val="24"/>
                <w:lang w:eastAsia="tr-TR"/>
              </w:rPr>
            </w:pPr>
            <w:r w:rsidRPr="00E778F5">
              <w:rPr>
                <w:rFonts w:ascii="Times New Roman" w:eastAsia="Times New Roman" w:hAnsi="Times New Roman" w:cs="Times New Roman"/>
                <w:b/>
                <w:bCs/>
                <w:color w:val="333333"/>
                <w:sz w:val="24"/>
                <w:szCs w:val="24"/>
                <w:lang w:eastAsia="tr-TR"/>
              </w:rPr>
              <w:lastRenderedPageBreak/>
              <w:t>İdare Adı</w:t>
            </w:r>
          </w:p>
        </w:tc>
        <w:tc>
          <w:tcPr>
            <w:tcW w:w="6218" w:type="dxa"/>
            <w:gridSpan w:val="10"/>
            <w:tcBorders>
              <w:top w:val="single" w:sz="4" w:space="0" w:color="auto"/>
              <w:left w:val="nil"/>
              <w:bottom w:val="single" w:sz="4" w:space="0" w:color="auto"/>
              <w:right w:val="single" w:sz="4" w:space="0" w:color="auto"/>
            </w:tcBorders>
            <w:shd w:val="clear" w:color="auto" w:fill="auto"/>
            <w:vAlign w:val="center"/>
            <w:hideMark/>
          </w:tcPr>
          <w:p w:rsidR="00E76AF4" w:rsidRPr="00E778F5" w:rsidRDefault="00E76AF4" w:rsidP="00E76AF4">
            <w:pPr>
              <w:spacing w:after="0" w:line="240" w:lineRule="auto"/>
              <w:rPr>
                <w:rFonts w:ascii="Times New Roman" w:eastAsia="Times New Roman" w:hAnsi="Times New Roman" w:cs="Times New Roman"/>
                <w:b/>
                <w:bCs/>
                <w:sz w:val="24"/>
                <w:szCs w:val="24"/>
                <w:lang w:eastAsia="tr-TR"/>
              </w:rPr>
            </w:pPr>
            <w:r w:rsidRPr="00E778F5">
              <w:rPr>
                <w:rFonts w:ascii="Times New Roman" w:eastAsia="Times New Roman" w:hAnsi="Times New Roman" w:cs="Times New Roman"/>
                <w:b/>
                <w:bCs/>
                <w:sz w:val="24"/>
                <w:szCs w:val="24"/>
                <w:lang w:eastAsia="tr-TR"/>
              </w:rPr>
              <w:t>KARABÜK BELEDİYESİ</w:t>
            </w:r>
          </w:p>
        </w:tc>
      </w:tr>
      <w:tr w:rsidR="00E76AF4" w:rsidRPr="00E778F5" w:rsidTr="00E76AF4">
        <w:trPr>
          <w:trHeight w:val="405"/>
        </w:trPr>
        <w:tc>
          <w:tcPr>
            <w:tcW w:w="2939" w:type="dxa"/>
            <w:tcBorders>
              <w:top w:val="single" w:sz="4" w:space="0" w:color="auto"/>
              <w:left w:val="single" w:sz="4" w:space="0" w:color="auto"/>
              <w:bottom w:val="single" w:sz="4" w:space="0" w:color="auto"/>
              <w:right w:val="single" w:sz="4" w:space="0" w:color="auto"/>
            </w:tcBorders>
            <w:shd w:val="clear" w:color="000000" w:fill="FFCC99"/>
            <w:vAlign w:val="center"/>
            <w:hideMark/>
          </w:tcPr>
          <w:p w:rsidR="00E76AF4" w:rsidRPr="00E778F5" w:rsidRDefault="00E76AF4" w:rsidP="00E76AF4">
            <w:pPr>
              <w:spacing w:after="0" w:line="240" w:lineRule="auto"/>
              <w:rPr>
                <w:rFonts w:ascii="Times New Roman" w:eastAsia="Times New Roman" w:hAnsi="Times New Roman" w:cs="Times New Roman"/>
                <w:b/>
                <w:bCs/>
                <w:color w:val="333333"/>
                <w:sz w:val="24"/>
                <w:szCs w:val="24"/>
                <w:lang w:eastAsia="tr-TR"/>
              </w:rPr>
            </w:pPr>
            <w:r w:rsidRPr="00E778F5">
              <w:rPr>
                <w:rFonts w:ascii="Times New Roman" w:eastAsia="Times New Roman" w:hAnsi="Times New Roman" w:cs="Times New Roman"/>
                <w:b/>
                <w:bCs/>
                <w:color w:val="333333"/>
                <w:sz w:val="24"/>
                <w:szCs w:val="24"/>
                <w:lang w:eastAsia="tr-TR"/>
              </w:rPr>
              <w:t>Faaliyet Adı</w:t>
            </w:r>
          </w:p>
        </w:tc>
        <w:tc>
          <w:tcPr>
            <w:tcW w:w="6218" w:type="dxa"/>
            <w:gridSpan w:val="10"/>
            <w:tcBorders>
              <w:top w:val="single" w:sz="4" w:space="0" w:color="auto"/>
              <w:left w:val="nil"/>
              <w:bottom w:val="single" w:sz="4" w:space="0" w:color="auto"/>
              <w:right w:val="single" w:sz="4" w:space="0" w:color="auto"/>
            </w:tcBorders>
            <w:shd w:val="clear" w:color="auto" w:fill="auto"/>
            <w:vAlign w:val="center"/>
            <w:hideMark/>
          </w:tcPr>
          <w:p w:rsidR="00E76AF4" w:rsidRPr="00E778F5" w:rsidRDefault="00E76AF4" w:rsidP="00E76AF4">
            <w:pPr>
              <w:spacing w:after="0" w:line="240" w:lineRule="auto"/>
              <w:rPr>
                <w:rFonts w:ascii="Times New Roman" w:eastAsia="Times New Roman" w:hAnsi="Times New Roman" w:cs="Times New Roman"/>
                <w:b/>
                <w:bCs/>
                <w:sz w:val="24"/>
                <w:szCs w:val="24"/>
                <w:lang w:eastAsia="tr-TR"/>
              </w:rPr>
            </w:pPr>
            <w:r w:rsidRPr="00E778F5">
              <w:rPr>
                <w:rFonts w:ascii="Times New Roman" w:eastAsia="Times New Roman" w:hAnsi="Times New Roman" w:cs="Times New Roman"/>
                <w:b/>
                <w:bCs/>
                <w:sz w:val="24"/>
                <w:szCs w:val="24"/>
                <w:lang w:eastAsia="tr-TR"/>
              </w:rPr>
              <w:t>Kiralama ve Hizmet Alımları</w:t>
            </w:r>
          </w:p>
        </w:tc>
      </w:tr>
      <w:tr w:rsidR="00E76AF4" w:rsidRPr="00E778F5" w:rsidTr="00E76AF4">
        <w:trPr>
          <w:trHeight w:val="405"/>
        </w:trPr>
        <w:tc>
          <w:tcPr>
            <w:tcW w:w="2939" w:type="dxa"/>
            <w:vMerge w:val="restart"/>
            <w:tcBorders>
              <w:top w:val="single" w:sz="4" w:space="0" w:color="auto"/>
              <w:left w:val="single" w:sz="4" w:space="0" w:color="auto"/>
              <w:bottom w:val="nil"/>
              <w:right w:val="single" w:sz="4" w:space="0" w:color="000000"/>
            </w:tcBorders>
            <w:shd w:val="clear" w:color="000000" w:fill="FFCC99"/>
            <w:vAlign w:val="center"/>
            <w:hideMark/>
          </w:tcPr>
          <w:p w:rsidR="00E76AF4" w:rsidRPr="00E778F5" w:rsidRDefault="00E76AF4" w:rsidP="00E76AF4">
            <w:pPr>
              <w:spacing w:after="0" w:line="240" w:lineRule="auto"/>
              <w:rPr>
                <w:rFonts w:ascii="Times New Roman" w:eastAsia="Times New Roman" w:hAnsi="Times New Roman" w:cs="Times New Roman"/>
                <w:b/>
                <w:bCs/>
                <w:color w:val="333333"/>
                <w:sz w:val="24"/>
                <w:szCs w:val="24"/>
                <w:lang w:eastAsia="tr-TR"/>
              </w:rPr>
            </w:pPr>
            <w:r w:rsidRPr="00E778F5">
              <w:rPr>
                <w:rFonts w:ascii="Times New Roman" w:eastAsia="Times New Roman" w:hAnsi="Times New Roman" w:cs="Times New Roman"/>
                <w:b/>
                <w:bCs/>
                <w:color w:val="333333"/>
                <w:sz w:val="24"/>
                <w:szCs w:val="24"/>
                <w:lang w:eastAsia="tr-TR"/>
              </w:rPr>
              <w:t>Performans Hedefi</w:t>
            </w:r>
          </w:p>
        </w:tc>
        <w:tc>
          <w:tcPr>
            <w:tcW w:w="2650" w:type="dxa"/>
            <w:gridSpan w:val="4"/>
            <w:tcBorders>
              <w:top w:val="single" w:sz="4" w:space="0" w:color="auto"/>
              <w:left w:val="nil"/>
              <w:bottom w:val="single" w:sz="4" w:space="0" w:color="auto"/>
              <w:right w:val="single" w:sz="4" w:space="0" w:color="auto"/>
            </w:tcBorders>
            <w:shd w:val="clear" w:color="auto" w:fill="auto"/>
            <w:vAlign w:val="center"/>
            <w:hideMark/>
          </w:tcPr>
          <w:p w:rsidR="00E76AF4" w:rsidRPr="00E778F5" w:rsidRDefault="00E76AF4" w:rsidP="00E76AF4">
            <w:pPr>
              <w:spacing w:after="0" w:line="240" w:lineRule="auto"/>
              <w:jc w:val="center"/>
              <w:rPr>
                <w:rFonts w:ascii="Times New Roman" w:eastAsia="Times New Roman" w:hAnsi="Times New Roman" w:cs="Times New Roman"/>
                <w:b/>
                <w:bCs/>
                <w:sz w:val="24"/>
                <w:szCs w:val="24"/>
                <w:lang w:eastAsia="tr-TR"/>
              </w:rPr>
            </w:pPr>
            <w:r w:rsidRPr="00E778F5">
              <w:rPr>
                <w:rFonts w:ascii="Times New Roman" w:eastAsia="Times New Roman" w:hAnsi="Times New Roman" w:cs="Times New Roman"/>
                <w:b/>
                <w:bCs/>
                <w:sz w:val="24"/>
                <w:szCs w:val="24"/>
                <w:lang w:eastAsia="tr-TR"/>
              </w:rPr>
              <w:t>Alt Faaliyet</w:t>
            </w:r>
          </w:p>
        </w:tc>
        <w:tc>
          <w:tcPr>
            <w:tcW w:w="1788" w:type="dxa"/>
            <w:gridSpan w:val="3"/>
            <w:tcBorders>
              <w:top w:val="single" w:sz="4" w:space="0" w:color="auto"/>
              <w:left w:val="nil"/>
              <w:bottom w:val="single" w:sz="4" w:space="0" w:color="auto"/>
              <w:right w:val="single" w:sz="4" w:space="0" w:color="auto"/>
            </w:tcBorders>
            <w:shd w:val="clear" w:color="auto" w:fill="auto"/>
            <w:vAlign w:val="center"/>
            <w:hideMark/>
          </w:tcPr>
          <w:p w:rsidR="00E76AF4" w:rsidRPr="00E778F5" w:rsidRDefault="00E76AF4" w:rsidP="00E76AF4">
            <w:pPr>
              <w:spacing w:after="0" w:line="240" w:lineRule="auto"/>
              <w:jc w:val="center"/>
              <w:rPr>
                <w:rFonts w:ascii="Times New Roman" w:eastAsia="Times New Roman" w:hAnsi="Times New Roman" w:cs="Times New Roman"/>
                <w:b/>
                <w:bCs/>
                <w:sz w:val="24"/>
                <w:szCs w:val="24"/>
                <w:lang w:eastAsia="tr-TR"/>
              </w:rPr>
            </w:pPr>
            <w:r w:rsidRPr="00E778F5">
              <w:rPr>
                <w:rFonts w:ascii="Times New Roman" w:eastAsia="Times New Roman" w:hAnsi="Times New Roman" w:cs="Times New Roman"/>
                <w:b/>
                <w:bCs/>
                <w:sz w:val="24"/>
                <w:szCs w:val="24"/>
                <w:lang w:eastAsia="tr-TR"/>
              </w:rPr>
              <w:t xml:space="preserve">Performans Göstergesi  </w:t>
            </w:r>
          </w:p>
        </w:tc>
        <w:tc>
          <w:tcPr>
            <w:tcW w:w="1780" w:type="dxa"/>
            <w:gridSpan w:val="3"/>
            <w:tcBorders>
              <w:top w:val="single" w:sz="4" w:space="0" w:color="auto"/>
              <w:left w:val="nil"/>
              <w:bottom w:val="single" w:sz="4" w:space="0" w:color="auto"/>
              <w:right w:val="single" w:sz="4" w:space="0" w:color="auto"/>
            </w:tcBorders>
            <w:shd w:val="clear" w:color="auto" w:fill="auto"/>
            <w:vAlign w:val="center"/>
            <w:hideMark/>
          </w:tcPr>
          <w:p w:rsidR="00E76AF4" w:rsidRPr="00E778F5" w:rsidRDefault="00E76AF4" w:rsidP="00E76AF4">
            <w:pPr>
              <w:spacing w:after="0" w:line="240" w:lineRule="auto"/>
              <w:jc w:val="center"/>
              <w:rPr>
                <w:rFonts w:ascii="Times New Roman" w:eastAsia="Times New Roman" w:hAnsi="Times New Roman" w:cs="Times New Roman"/>
                <w:b/>
                <w:bCs/>
                <w:sz w:val="24"/>
                <w:szCs w:val="24"/>
                <w:lang w:eastAsia="tr-TR"/>
              </w:rPr>
            </w:pPr>
          </w:p>
        </w:tc>
      </w:tr>
      <w:tr w:rsidR="00E76AF4" w:rsidRPr="00E778F5" w:rsidTr="00E76AF4">
        <w:trPr>
          <w:trHeight w:val="405"/>
        </w:trPr>
        <w:tc>
          <w:tcPr>
            <w:tcW w:w="2939" w:type="dxa"/>
            <w:vMerge/>
            <w:tcBorders>
              <w:top w:val="single" w:sz="4" w:space="0" w:color="auto"/>
              <w:left w:val="single" w:sz="4" w:space="0" w:color="auto"/>
              <w:bottom w:val="nil"/>
              <w:right w:val="single" w:sz="4" w:space="0" w:color="000000"/>
            </w:tcBorders>
            <w:vAlign w:val="center"/>
            <w:hideMark/>
          </w:tcPr>
          <w:p w:rsidR="00E76AF4" w:rsidRPr="00E778F5" w:rsidRDefault="00E76AF4" w:rsidP="00E76AF4">
            <w:pPr>
              <w:spacing w:after="0" w:line="240" w:lineRule="auto"/>
              <w:rPr>
                <w:rFonts w:ascii="Times New Roman" w:eastAsia="Times New Roman" w:hAnsi="Times New Roman" w:cs="Times New Roman"/>
                <w:b/>
                <w:bCs/>
                <w:color w:val="333333"/>
                <w:sz w:val="24"/>
                <w:szCs w:val="24"/>
                <w:lang w:eastAsia="tr-TR"/>
              </w:rPr>
            </w:pPr>
          </w:p>
        </w:tc>
        <w:tc>
          <w:tcPr>
            <w:tcW w:w="2650" w:type="dxa"/>
            <w:gridSpan w:val="4"/>
            <w:tcBorders>
              <w:top w:val="single" w:sz="4" w:space="0" w:color="auto"/>
              <w:left w:val="nil"/>
              <w:bottom w:val="single" w:sz="4" w:space="0" w:color="auto"/>
              <w:right w:val="single" w:sz="4" w:space="0" w:color="000000"/>
            </w:tcBorders>
            <w:shd w:val="clear" w:color="auto" w:fill="auto"/>
            <w:vAlign w:val="center"/>
            <w:hideMark/>
          </w:tcPr>
          <w:p w:rsidR="00E76AF4" w:rsidRPr="00E778F5" w:rsidRDefault="00E76AF4" w:rsidP="00E76AF4">
            <w:pPr>
              <w:spacing w:after="0" w:line="240" w:lineRule="auto"/>
              <w:rPr>
                <w:rFonts w:ascii="Times New Roman" w:eastAsia="Times New Roman" w:hAnsi="Times New Roman" w:cs="Times New Roman"/>
                <w:sz w:val="24"/>
                <w:szCs w:val="24"/>
                <w:lang w:eastAsia="tr-TR"/>
              </w:rPr>
            </w:pPr>
            <w:r w:rsidRPr="00E778F5">
              <w:rPr>
                <w:rFonts w:ascii="Times New Roman" w:eastAsia="Times New Roman" w:hAnsi="Times New Roman" w:cs="Times New Roman"/>
                <w:sz w:val="24"/>
                <w:szCs w:val="24"/>
                <w:lang w:eastAsia="tr-TR"/>
              </w:rPr>
              <w:t>Vinç Kiralama</w:t>
            </w:r>
          </w:p>
        </w:tc>
        <w:tc>
          <w:tcPr>
            <w:tcW w:w="1788" w:type="dxa"/>
            <w:gridSpan w:val="3"/>
            <w:tcBorders>
              <w:top w:val="single" w:sz="4" w:space="0" w:color="auto"/>
              <w:left w:val="nil"/>
              <w:bottom w:val="single" w:sz="4" w:space="0" w:color="auto"/>
              <w:right w:val="single" w:sz="4" w:space="0" w:color="000000"/>
            </w:tcBorders>
            <w:shd w:val="clear" w:color="auto" w:fill="auto"/>
            <w:vAlign w:val="center"/>
            <w:hideMark/>
          </w:tcPr>
          <w:p w:rsidR="00E76AF4" w:rsidRPr="00E778F5" w:rsidRDefault="00E76AF4" w:rsidP="00E76AF4">
            <w:pPr>
              <w:spacing w:after="0" w:line="240" w:lineRule="auto"/>
              <w:jc w:val="right"/>
              <w:rPr>
                <w:rFonts w:ascii="Times New Roman" w:eastAsia="Times New Roman" w:hAnsi="Times New Roman" w:cs="Times New Roman"/>
                <w:sz w:val="24"/>
                <w:szCs w:val="24"/>
                <w:lang w:eastAsia="tr-TR"/>
              </w:rPr>
            </w:pPr>
            <w:r w:rsidRPr="00E778F5">
              <w:rPr>
                <w:rFonts w:ascii="Times New Roman" w:eastAsia="Times New Roman" w:hAnsi="Times New Roman" w:cs="Times New Roman"/>
                <w:sz w:val="24"/>
                <w:szCs w:val="24"/>
                <w:lang w:eastAsia="tr-TR"/>
              </w:rPr>
              <w:t>750  saat/Yıl</w:t>
            </w:r>
          </w:p>
        </w:tc>
        <w:tc>
          <w:tcPr>
            <w:tcW w:w="1780" w:type="dxa"/>
            <w:gridSpan w:val="3"/>
            <w:tcBorders>
              <w:top w:val="single" w:sz="4" w:space="0" w:color="auto"/>
              <w:left w:val="nil"/>
              <w:bottom w:val="single" w:sz="4" w:space="0" w:color="auto"/>
              <w:right w:val="single" w:sz="4" w:space="0" w:color="000000"/>
            </w:tcBorders>
            <w:shd w:val="clear" w:color="auto" w:fill="auto"/>
            <w:vAlign w:val="center"/>
            <w:hideMark/>
          </w:tcPr>
          <w:p w:rsidR="00E76AF4" w:rsidRPr="00E778F5" w:rsidRDefault="00E76AF4" w:rsidP="00E76AF4">
            <w:pPr>
              <w:spacing w:after="0" w:line="240" w:lineRule="auto"/>
              <w:jc w:val="right"/>
              <w:rPr>
                <w:rFonts w:ascii="Times New Roman" w:eastAsia="Times New Roman" w:hAnsi="Times New Roman" w:cs="Times New Roman"/>
                <w:sz w:val="24"/>
                <w:szCs w:val="24"/>
                <w:lang w:eastAsia="tr-TR"/>
              </w:rPr>
            </w:pPr>
          </w:p>
        </w:tc>
      </w:tr>
      <w:tr w:rsidR="00E76AF4" w:rsidRPr="00E778F5" w:rsidTr="00E76AF4">
        <w:trPr>
          <w:trHeight w:val="405"/>
        </w:trPr>
        <w:tc>
          <w:tcPr>
            <w:tcW w:w="2939" w:type="dxa"/>
            <w:vMerge/>
            <w:tcBorders>
              <w:top w:val="single" w:sz="4" w:space="0" w:color="auto"/>
              <w:left w:val="single" w:sz="4" w:space="0" w:color="auto"/>
              <w:bottom w:val="nil"/>
              <w:right w:val="single" w:sz="4" w:space="0" w:color="000000"/>
            </w:tcBorders>
            <w:vAlign w:val="center"/>
            <w:hideMark/>
          </w:tcPr>
          <w:p w:rsidR="00E76AF4" w:rsidRPr="00E778F5" w:rsidRDefault="00E76AF4" w:rsidP="00E76AF4">
            <w:pPr>
              <w:spacing w:after="0" w:line="240" w:lineRule="auto"/>
              <w:rPr>
                <w:rFonts w:ascii="Times New Roman" w:eastAsia="Times New Roman" w:hAnsi="Times New Roman" w:cs="Times New Roman"/>
                <w:b/>
                <w:bCs/>
                <w:color w:val="333333"/>
                <w:sz w:val="24"/>
                <w:szCs w:val="24"/>
                <w:lang w:eastAsia="tr-TR"/>
              </w:rPr>
            </w:pPr>
          </w:p>
        </w:tc>
        <w:tc>
          <w:tcPr>
            <w:tcW w:w="2650" w:type="dxa"/>
            <w:gridSpan w:val="4"/>
            <w:tcBorders>
              <w:top w:val="single" w:sz="4" w:space="0" w:color="auto"/>
              <w:left w:val="nil"/>
              <w:bottom w:val="single" w:sz="4" w:space="0" w:color="auto"/>
              <w:right w:val="single" w:sz="4" w:space="0" w:color="auto"/>
            </w:tcBorders>
            <w:shd w:val="clear" w:color="auto" w:fill="auto"/>
            <w:vAlign w:val="center"/>
            <w:hideMark/>
          </w:tcPr>
          <w:p w:rsidR="00E76AF4" w:rsidRPr="00E778F5" w:rsidRDefault="00E76AF4" w:rsidP="00E76AF4">
            <w:pPr>
              <w:spacing w:after="0" w:line="240" w:lineRule="auto"/>
              <w:rPr>
                <w:rFonts w:ascii="Times New Roman" w:eastAsia="Times New Roman" w:hAnsi="Times New Roman" w:cs="Times New Roman"/>
                <w:sz w:val="24"/>
                <w:szCs w:val="24"/>
                <w:lang w:eastAsia="tr-TR"/>
              </w:rPr>
            </w:pPr>
            <w:r w:rsidRPr="00E778F5">
              <w:rPr>
                <w:rFonts w:ascii="Times New Roman" w:eastAsia="Times New Roman" w:hAnsi="Times New Roman" w:cs="Times New Roman"/>
                <w:sz w:val="24"/>
                <w:szCs w:val="24"/>
                <w:lang w:eastAsia="tr-TR"/>
              </w:rPr>
              <w:t xml:space="preserve">İş Makinesi Kiralama </w:t>
            </w:r>
          </w:p>
        </w:tc>
        <w:tc>
          <w:tcPr>
            <w:tcW w:w="1788" w:type="dxa"/>
            <w:gridSpan w:val="3"/>
            <w:tcBorders>
              <w:top w:val="single" w:sz="4" w:space="0" w:color="auto"/>
              <w:left w:val="nil"/>
              <w:bottom w:val="single" w:sz="4" w:space="0" w:color="auto"/>
              <w:right w:val="single" w:sz="4" w:space="0" w:color="000000"/>
            </w:tcBorders>
            <w:shd w:val="clear" w:color="auto" w:fill="auto"/>
            <w:vAlign w:val="center"/>
            <w:hideMark/>
          </w:tcPr>
          <w:p w:rsidR="00E76AF4" w:rsidRPr="00E778F5" w:rsidRDefault="00E76AF4" w:rsidP="00E76AF4">
            <w:pPr>
              <w:spacing w:after="0" w:line="240" w:lineRule="auto"/>
              <w:jc w:val="right"/>
              <w:rPr>
                <w:rFonts w:ascii="Times New Roman" w:eastAsia="Times New Roman" w:hAnsi="Times New Roman" w:cs="Times New Roman"/>
                <w:sz w:val="24"/>
                <w:szCs w:val="24"/>
                <w:lang w:eastAsia="tr-TR"/>
              </w:rPr>
            </w:pPr>
            <w:r w:rsidRPr="00E778F5">
              <w:rPr>
                <w:rFonts w:ascii="Times New Roman" w:eastAsia="Times New Roman" w:hAnsi="Times New Roman" w:cs="Times New Roman"/>
                <w:sz w:val="24"/>
                <w:szCs w:val="24"/>
                <w:lang w:eastAsia="tr-TR"/>
              </w:rPr>
              <w:t>300  saat/Yıl</w:t>
            </w:r>
          </w:p>
        </w:tc>
        <w:tc>
          <w:tcPr>
            <w:tcW w:w="1780" w:type="dxa"/>
            <w:gridSpan w:val="3"/>
            <w:tcBorders>
              <w:top w:val="single" w:sz="4" w:space="0" w:color="auto"/>
              <w:left w:val="nil"/>
              <w:bottom w:val="single" w:sz="4" w:space="0" w:color="auto"/>
              <w:right w:val="single" w:sz="4" w:space="0" w:color="000000"/>
            </w:tcBorders>
            <w:shd w:val="clear" w:color="auto" w:fill="auto"/>
            <w:vAlign w:val="center"/>
            <w:hideMark/>
          </w:tcPr>
          <w:p w:rsidR="00E76AF4" w:rsidRPr="00E778F5" w:rsidRDefault="00E76AF4" w:rsidP="00E76AF4">
            <w:pPr>
              <w:spacing w:after="0" w:line="240" w:lineRule="auto"/>
              <w:jc w:val="right"/>
              <w:rPr>
                <w:rFonts w:ascii="Times New Roman" w:eastAsia="Times New Roman" w:hAnsi="Times New Roman" w:cs="Times New Roman"/>
                <w:sz w:val="24"/>
                <w:szCs w:val="24"/>
                <w:lang w:eastAsia="tr-TR"/>
              </w:rPr>
            </w:pPr>
          </w:p>
        </w:tc>
      </w:tr>
      <w:tr w:rsidR="00E76AF4" w:rsidRPr="00E778F5" w:rsidTr="00E76AF4">
        <w:trPr>
          <w:trHeight w:val="405"/>
        </w:trPr>
        <w:tc>
          <w:tcPr>
            <w:tcW w:w="2939" w:type="dxa"/>
            <w:vMerge/>
            <w:tcBorders>
              <w:top w:val="single" w:sz="4" w:space="0" w:color="auto"/>
              <w:left w:val="single" w:sz="4" w:space="0" w:color="auto"/>
              <w:bottom w:val="nil"/>
              <w:right w:val="single" w:sz="4" w:space="0" w:color="000000"/>
            </w:tcBorders>
            <w:vAlign w:val="center"/>
            <w:hideMark/>
          </w:tcPr>
          <w:p w:rsidR="00E76AF4" w:rsidRPr="00E778F5" w:rsidRDefault="00E76AF4" w:rsidP="00E76AF4">
            <w:pPr>
              <w:spacing w:after="0" w:line="240" w:lineRule="auto"/>
              <w:rPr>
                <w:rFonts w:ascii="Times New Roman" w:eastAsia="Times New Roman" w:hAnsi="Times New Roman" w:cs="Times New Roman"/>
                <w:b/>
                <w:bCs/>
                <w:color w:val="333333"/>
                <w:sz w:val="24"/>
                <w:szCs w:val="24"/>
                <w:lang w:eastAsia="tr-TR"/>
              </w:rPr>
            </w:pPr>
          </w:p>
        </w:tc>
        <w:tc>
          <w:tcPr>
            <w:tcW w:w="2650" w:type="dxa"/>
            <w:gridSpan w:val="4"/>
            <w:tcBorders>
              <w:top w:val="single" w:sz="4" w:space="0" w:color="auto"/>
              <w:left w:val="nil"/>
              <w:bottom w:val="single" w:sz="4" w:space="0" w:color="auto"/>
              <w:right w:val="single" w:sz="4" w:space="0" w:color="000000"/>
            </w:tcBorders>
            <w:shd w:val="clear" w:color="auto" w:fill="auto"/>
            <w:vAlign w:val="center"/>
            <w:hideMark/>
          </w:tcPr>
          <w:p w:rsidR="00E76AF4" w:rsidRPr="00E778F5" w:rsidRDefault="00E76AF4" w:rsidP="00E76AF4">
            <w:pPr>
              <w:spacing w:after="0" w:line="240" w:lineRule="auto"/>
              <w:jc w:val="center"/>
              <w:rPr>
                <w:rFonts w:ascii="Times New Roman" w:eastAsia="Times New Roman" w:hAnsi="Times New Roman" w:cs="Times New Roman"/>
                <w:sz w:val="24"/>
                <w:szCs w:val="24"/>
                <w:lang w:eastAsia="tr-TR"/>
              </w:rPr>
            </w:pPr>
            <w:r w:rsidRPr="00E778F5">
              <w:rPr>
                <w:rFonts w:ascii="Times New Roman" w:eastAsia="Times New Roman" w:hAnsi="Times New Roman" w:cs="Times New Roman"/>
                <w:sz w:val="24"/>
                <w:szCs w:val="24"/>
                <w:lang w:eastAsia="tr-TR"/>
              </w:rPr>
              <w:t> </w:t>
            </w:r>
          </w:p>
        </w:tc>
        <w:tc>
          <w:tcPr>
            <w:tcW w:w="1788" w:type="dxa"/>
            <w:gridSpan w:val="3"/>
            <w:tcBorders>
              <w:top w:val="single" w:sz="4" w:space="0" w:color="auto"/>
              <w:left w:val="nil"/>
              <w:bottom w:val="single" w:sz="4" w:space="0" w:color="auto"/>
              <w:right w:val="single" w:sz="4" w:space="0" w:color="000000"/>
            </w:tcBorders>
            <w:shd w:val="clear" w:color="auto" w:fill="auto"/>
            <w:vAlign w:val="center"/>
            <w:hideMark/>
          </w:tcPr>
          <w:p w:rsidR="00E76AF4" w:rsidRPr="00E778F5" w:rsidRDefault="00E76AF4" w:rsidP="00E76AF4">
            <w:pPr>
              <w:spacing w:after="0" w:line="240" w:lineRule="auto"/>
              <w:jc w:val="center"/>
              <w:rPr>
                <w:rFonts w:ascii="Times New Roman" w:eastAsia="Times New Roman" w:hAnsi="Times New Roman" w:cs="Times New Roman"/>
                <w:sz w:val="24"/>
                <w:szCs w:val="24"/>
                <w:lang w:eastAsia="tr-TR"/>
              </w:rPr>
            </w:pPr>
            <w:r w:rsidRPr="00E778F5">
              <w:rPr>
                <w:rFonts w:ascii="Times New Roman" w:eastAsia="Times New Roman" w:hAnsi="Times New Roman" w:cs="Times New Roman"/>
                <w:sz w:val="24"/>
                <w:szCs w:val="24"/>
                <w:lang w:eastAsia="tr-TR"/>
              </w:rPr>
              <w:t>TOPLAM</w:t>
            </w:r>
          </w:p>
        </w:tc>
        <w:tc>
          <w:tcPr>
            <w:tcW w:w="1780" w:type="dxa"/>
            <w:gridSpan w:val="3"/>
            <w:tcBorders>
              <w:top w:val="single" w:sz="4" w:space="0" w:color="auto"/>
              <w:left w:val="nil"/>
              <w:bottom w:val="single" w:sz="4" w:space="0" w:color="auto"/>
              <w:right w:val="single" w:sz="4" w:space="0" w:color="000000"/>
            </w:tcBorders>
            <w:shd w:val="clear" w:color="auto" w:fill="auto"/>
            <w:vAlign w:val="center"/>
            <w:hideMark/>
          </w:tcPr>
          <w:p w:rsidR="00E76AF4" w:rsidRPr="00E778F5" w:rsidRDefault="00E76AF4" w:rsidP="00E76AF4">
            <w:pPr>
              <w:spacing w:after="0" w:line="240" w:lineRule="auto"/>
              <w:jc w:val="center"/>
              <w:rPr>
                <w:rFonts w:ascii="Times New Roman" w:eastAsia="Times New Roman" w:hAnsi="Times New Roman" w:cs="Times New Roman"/>
                <w:b/>
                <w:bCs/>
                <w:sz w:val="24"/>
                <w:szCs w:val="24"/>
                <w:lang w:eastAsia="tr-TR"/>
              </w:rPr>
            </w:pPr>
          </w:p>
        </w:tc>
      </w:tr>
      <w:tr w:rsidR="00E76AF4" w:rsidRPr="00E778F5" w:rsidTr="00E76AF4">
        <w:trPr>
          <w:trHeight w:val="405"/>
        </w:trPr>
        <w:tc>
          <w:tcPr>
            <w:tcW w:w="2939" w:type="dxa"/>
            <w:tcBorders>
              <w:top w:val="single" w:sz="4" w:space="0" w:color="auto"/>
              <w:left w:val="single" w:sz="4" w:space="0" w:color="auto"/>
              <w:bottom w:val="single" w:sz="4" w:space="0" w:color="auto"/>
              <w:right w:val="single" w:sz="4" w:space="0" w:color="auto"/>
            </w:tcBorders>
            <w:shd w:val="clear" w:color="000000" w:fill="FFCC99"/>
            <w:vAlign w:val="center"/>
            <w:hideMark/>
          </w:tcPr>
          <w:p w:rsidR="00E76AF4" w:rsidRPr="00E778F5" w:rsidRDefault="00E76AF4" w:rsidP="00E76AF4">
            <w:pPr>
              <w:spacing w:after="0" w:line="240" w:lineRule="auto"/>
              <w:rPr>
                <w:rFonts w:ascii="Times New Roman" w:eastAsia="Times New Roman" w:hAnsi="Times New Roman" w:cs="Times New Roman"/>
                <w:b/>
                <w:bCs/>
                <w:color w:val="333333"/>
                <w:sz w:val="24"/>
                <w:szCs w:val="24"/>
                <w:lang w:eastAsia="tr-TR"/>
              </w:rPr>
            </w:pPr>
            <w:r w:rsidRPr="00E778F5">
              <w:rPr>
                <w:rFonts w:ascii="Times New Roman" w:eastAsia="Times New Roman" w:hAnsi="Times New Roman" w:cs="Times New Roman"/>
                <w:b/>
                <w:bCs/>
                <w:color w:val="333333"/>
                <w:sz w:val="24"/>
                <w:szCs w:val="24"/>
                <w:lang w:eastAsia="tr-TR"/>
              </w:rPr>
              <w:t xml:space="preserve">Sorumlu Harcama Birimi </w:t>
            </w:r>
          </w:p>
        </w:tc>
        <w:tc>
          <w:tcPr>
            <w:tcW w:w="6218" w:type="dxa"/>
            <w:gridSpan w:val="10"/>
            <w:tcBorders>
              <w:top w:val="single" w:sz="4" w:space="0" w:color="auto"/>
              <w:left w:val="nil"/>
              <w:bottom w:val="single" w:sz="4" w:space="0" w:color="auto"/>
              <w:right w:val="single" w:sz="4" w:space="0" w:color="auto"/>
            </w:tcBorders>
            <w:shd w:val="clear" w:color="auto" w:fill="auto"/>
            <w:vAlign w:val="center"/>
            <w:hideMark/>
          </w:tcPr>
          <w:p w:rsidR="00E76AF4" w:rsidRPr="00E778F5" w:rsidRDefault="00E76AF4" w:rsidP="00E76AF4">
            <w:pPr>
              <w:spacing w:after="0" w:line="240" w:lineRule="auto"/>
              <w:rPr>
                <w:rFonts w:ascii="Times New Roman" w:eastAsia="Times New Roman" w:hAnsi="Times New Roman" w:cs="Times New Roman"/>
                <w:b/>
                <w:bCs/>
                <w:sz w:val="24"/>
                <w:szCs w:val="24"/>
                <w:lang w:eastAsia="tr-TR"/>
              </w:rPr>
            </w:pPr>
            <w:r w:rsidRPr="00E778F5">
              <w:rPr>
                <w:rFonts w:ascii="Times New Roman" w:eastAsia="Times New Roman" w:hAnsi="Times New Roman" w:cs="Times New Roman"/>
                <w:b/>
                <w:bCs/>
                <w:sz w:val="24"/>
                <w:szCs w:val="24"/>
                <w:lang w:eastAsia="tr-TR"/>
              </w:rPr>
              <w:t>FEN İŞLERİ MÜDÜRLÜĞÜ</w:t>
            </w:r>
          </w:p>
        </w:tc>
      </w:tr>
      <w:tr w:rsidR="00E76AF4" w:rsidRPr="00E778F5" w:rsidTr="00E76AF4">
        <w:trPr>
          <w:trHeight w:val="315"/>
        </w:trPr>
        <w:tc>
          <w:tcPr>
            <w:tcW w:w="2939" w:type="dxa"/>
            <w:tcBorders>
              <w:top w:val="single" w:sz="4" w:space="0" w:color="auto"/>
              <w:left w:val="single" w:sz="4" w:space="0" w:color="auto"/>
              <w:bottom w:val="nil"/>
              <w:right w:val="nil"/>
            </w:tcBorders>
            <w:shd w:val="clear" w:color="auto" w:fill="auto"/>
            <w:noWrap/>
            <w:vAlign w:val="center"/>
            <w:hideMark/>
          </w:tcPr>
          <w:p w:rsidR="00E76AF4" w:rsidRPr="00E778F5" w:rsidRDefault="00E76AF4" w:rsidP="00E76AF4">
            <w:pPr>
              <w:spacing w:after="0" w:line="240" w:lineRule="auto"/>
              <w:rPr>
                <w:rFonts w:ascii="Times New Roman" w:eastAsia="Times New Roman" w:hAnsi="Times New Roman" w:cs="Times New Roman"/>
                <w:b/>
                <w:bCs/>
                <w:i/>
                <w:iCs/>
                <w:sz w:val="24"/>
                <w:szCs w:val="24"/>
                <w:lang w:eastAsia="tr-TR"/>
              </w:rPr>
            </w:pPr>
            <w:r w:rsidRPr="00E778F5">
              <w:rPr>
                <w:rFonts w:ascii="Times New Roman" w:eastAsia="Times New Roman" w:hAnsi="Times New Roman" w:cs="Times New Roman"/>
                <w:b/>
                <w:bCs/>
                <w:i/>
                <w:iCs/>
                <w:sz w:val="24"/>
                <w:szCs w:val="24"/>
                <w:lang w:eastAsia="tr-TR"/>
              </w:rPr>
              <w:t xml:space="preserve"> Açıklamalar</w:t>
            </w:r>
          </w:p>
        </w:tc>
        <w:tc>
          <w:tcPr>
            <w:tcW w:w="664" w:type="dxa"/>
            <w:tcBorders>
              <w:top w:val="nil"/>
              <w:left w:val="nil"/>
              <w:bottom w:val="nil"/>
              <w:right w:val="nil"/>
            </w:tcBorders>
            <w:shd w:val="clear" w:color="auto" w:fill="auto"/>
            <w:noWrap/>
            <w:vAlign w:val="center"/>
            <w:hideMark/>
          </w:tcPr>
          <w:p w:rsidR="00E76AF4" w:rsidRPr="00E778F5" w:rsidRDefault="00E76AF4" w:rsidP="00E76AF4">
            <w:pPr>
              <w:spacing w:after="0" w:line="240" w:lineRule="auto"/>
              <w:rPr>
                <w:rFonts w:ascii="Times New Roman" w:eastAsia="Times New Roman" w:hAnsi="Times New Roman" w:cs="Times New Roman"/>
                <w:sz w:val="24"/>
                <w:szCs w:val="24"/>
                <w:lang w:eastAsia="tr-TR"/>
              </w:rPr>
            </w:pPr>
            <w:r w:rsidRPr="00E778F5">
              <w:rPr>
                <w:rFonts w:ascii="Times New Roman" w:eastAsia="Times New Roman" w:hAnsi="Times New Roman" w:cs="Times New Roman"/>
                <w:sz w:val="24"/>
                <w:szCs w:val="24"/>
                <w:lang w:eastAsia="tr-TR"/>
              </w:rPr>
              <w:t> </w:t>
            </w:r>
          </w:p>
        </w:tc>
        <w:tc>
          <w:tcPr>
            <w:tcW w:w="663" w:type="dxa"/>
            <w:tcBorders>
              <w:top w:val="nil"/>
              <w:left w:val="nil"/>
              <w:bottom w:val="nil"/>
              <w:right w:val="nil"/>
            </w:tcBorders>
            <w:shd w:val="clear" w:color="auto" w:fill="auto"/>
            <w:noWrap/>
            <w:vAlign w:val="center"/>
            <w:hideMark/>
          </w:tcPr>
          <w:p w:rsidR="00E76AF4" w:rsidRPr="00E778F5" w:rsidRDefault="00E76AF4" w:rsidP="00E76AF4">
            <w:pPr>
              <w:spacing w:after="0" w:line="240" w:lineRule="auto"/>
              <w:rPr>
                <w:rFonts w:ascii="Times New Roman" w:eastAsia="Times New Roman" w:hAnsi="Times New Roman" w:cs="Times New Roman"/>
                <w:sz w:val="24"/>
                <w:szCs w:val="24"/>
                <w:lang w:eastAsia="tr-TR"/>
              </w:rPr>
            </w:pPr>
            <w:r w:rsidRPr="00E778F5">
              <w:rPr>
                <w:rFonts w:ascii="Times New Roman" w:eastAsia="Times New Roman" w:hAnsi="Times New Roman" w:cs="Times New Roman"/>
                <w:sz w:val="24"/>
                <w:szCs w:val="24"/>
                <w:lang w:eastAsia="tr-TR"/>
              </w:rPr>
              <w:t> </w:t>
            </w:r>
          </w:p>
        </w:tc>
        <w:tc>
          <w:tcPr>
            <w:tcW w:w="662" w:type="dxa"/>
            <w:tcBorders>
              <w:top w:val="nil"/>
              <w:left w:val="nil"/>
              <w:bottom w:val="nil"/>
              <w:right w:val="nil"/>
            </w:tcBorders>
            <w:shd w:val="clear" w:color="auto" w:fill="auto"/>
            <w:noWrap/>
            <w:vAlign w:val="center"/>
            <w:hideMark/>
          </w:tcPr>
          <w:p w:rsidR="00E76AF4" w:rsidRPr="00E778F5" w:rsidRDefault="00E76AF4" w:rsidP="00E76AF4">
            <w:pPr>
              <w:spacing w:after="0" w:line="240" w:lineRule="auto"/>
              <w:rPr>
                <w:rFonts w:ascii="Times New Roman" w:eastAsia="Times New Roman" w:hAnsi="Times New Roman" w:cs="Times New Roman"/>
                <w:sz w:val="24"/>
                <w:szCs w:val="24"/>
                <w:lang w:eastAsia="tr-TR"/>
              </w:rPr>
            </w:pPr>
            <w:r w:rsidRPr="00E778F5">
              <w:rPr>
                <w:rFonts w:ascii="Times New Roman" w:eastAsia="Times New Roman" w:hAnsi="Times New Roman" w:cs="Times New Roman"/>
                <w:sz w:val="24"/>
                <w:szCs w:val="24"/>
                <w:lang w:eastAsia="tr-TR"/>
              </w:rPr>
              <w:t> </w:t>
            </w:r>
          </w:p>
        </w:tc>
        <w:tc>
          <w:tcPr>
            <w:tcW w:w="661" w:type="dxa"/>
            <w:tcBorders>
              <w:top w:val="nil"/>
              <w:left w:val="nil"/>
              <w:bottom w:val="nil"/>
              <w:right w:val="nil"/>
            </w:tcBorders>
            <w:shd w:val="clear" w:color="auto" w:fill="auto"/>
            <w:noWrap/>
            <w:vAlign w:val="center"/>
            <w:hideMark/>
          </w:tcPr>
          <w:p w:rsidR="00E76AF4" w:rsidRPr="00E778F5" w:rsidRDefault="00E76AF4" w:rsidP="00E76AF4">
            <w:pPr>
              <w:spacing w:after="0" w:line="240" w:lineRule="auto"/>
              <w:rPr>
                <w:rFonts w:ascii="Times New Roman" w:eastAsia="Times New Roman" w:hAnsi="Times New Roman" w:cs="Times New Roman"/>
                <w:sz w:val="24"/>
                <w:szCs w:val="24"/>
                <w:lang w:eastAsia="tr-TR"/>
              </w:rPr>
            </w:pPr>
            <w:r w:rsidRPr="00E778F5">
              <w:rPr>
                <w:rFonts w:ascii="Times New Roman" w:eastAsia="Times New Roman" w:hAnsi="Times New Roman" w:cs="Times New Roman"/>
                <w:sz w:val="24"/>
                <w:szCs w:val="24"/>
                <w:lang w:eastAsia="tr-TR"/>
              </w:rPr>
              <w:t> </w:t>
            </w:r>
          </w:p>
        </w:tc>
        <w:tc>
          <w:tcPr>
            <w:tcW w:w="600" w:type="dxa"/>
            <w:tcBorders>
              <w:top w:val="nil"/>
              <w:left w:val="nil"/>
              <w:bottom w:val="nil"/>
              <w:right w:val="nil"/>
            </w:tcBorders>
            <w:shd w:val="clear" w:color="auto" w:fill="auto"/>
            <w:noWrap/>
            <w:vAlign w:val="center"/>
            <w:hideMark/>
          </w:tcPr>
          <w:p w:rsidR="00E76AF4" w:rsidRPr="00E778F5" w:rsidRDefault="00E76AF4" w:rsidP="00E76AF4">
            <w:pPr>
              <w:spacing w:after="0" w:line="240" w:lineRule="auto"/>
              <w:rPr>
                <w:rFonts w:ascii="Times New Roman" w:eastAsia="Times New Roman" w:hAnsi="Times New Roman" w:cs="Times New Roman"/>
                <w:sz w:val="24"/>
                <w:szCs w:val="24"/>
                <w:lang w:eastAsia="tr-TR"/>
              </w:rPr>
            </w:pPr>
            <w:r w:rsidRPr="00E778F5">
              <w:rPr>
                <w:rFonts w:ascii="Times New Roman" w:eastAsia="Times New Roman" w:hAnsi="Times New Roman" w:cs="Times New Roman"/>
                <w:sz w:val="24"/>
                <w:szCs w:val="24"/>
                <w:lang w:eastAsia="tr-TR"/>
              </w:rPr>
              <w:t> </w:t>
            </w:r>
          </w:p>
        </w:tc>
        <w:tc>
          <w:tcPr>
            <w:tcW w:w="595" w:type="dxa"/>
            <w:tcBorders>
              <w:top w:val="nil"/>
              <w:left w:val="nil"/>
              <w:bottom w:val="nil"/>
              <w:right w:val="nil"/>
            </w:tcBorders>
            <w:shd w:val="clear" w:color="auto" w:fill="auto"/>
            <w:noWrap/>
            <w:vAlign w:val="center"/>
            <w:hideMark/>
          </w:tcPr>
          <w:p w:rsidR="00E76AF4" w:rsidRPr="00E778F5" w:rsidRDefault="00E76AF4" w:rsidP="00E76AF4">
            <w:pPr>
              <w:spacing w:after="0" w:line="240" w:lineRule="auto"/>
              <w:rPr>
                <w:rFonts w:ascii="Times New Roman" w:eastAsia="Times New Roman" w:hAnsi="Times New Roman" w:cs="Times New Roman"/>
                <w:sz w:val="24"/>
                <w:szCs w:val="24"/>
                <w:lang w:eastAsia="tr-TR"/>
              </w:rPr>
            </w:pPr>
            <w:r w:rsidRPr="00E778F5">
              <w:rPr>
                <w:rFonts w:ascii="Times New Roman" w:eastAsia="Times New Roman" w:hAnsi="Times New Roman" w:cs="Times New Roman"/>
                <w:sz w:val="24"/>
                <w:szCs w:val="24"/>
                <w:lang w:eastAsia="tr-TR"/>
              </w:rPr>
              <w:t> </w:t>
            </w:r>
          </w:p>
        </w:tc>
        <w:tc>
          <w:tcPr>
            <w:tcW w:w="593" w:type="dxa"/>
            <w:tcBorders>
              <w:top w:val="nil"/>
              <w:left w:val="nil"/>
              <w:bottom w:val="nil"/>
              <w:right w:val="nil"/>
            </w:tcBorders>
            <w:shd w:val="clear" w:color="auto" w:fill="auto"/>
            <w:noWrap/>
            <w:vAlign w:val="center"/>
            <w:hideMark/>
          </w:tcPr>
          <w:p w:rsidR="00E76AF4" w:rsidRPr="00E778F5" w:rsidRDefault="00E76AF4" w:rsidP="00E76AF4">
            <w:pPr>
              <w:spacing w:after="0" w:line="240" w:lineRule="auto"/>
              <w:rPr>
                <w:rFonts w:ascii="Times New Roman" w:eastAsia="Times New Roman" w:hAnsi="Times New Roman" w:cs="Times New Roman"/>
                <w:sz w:val="24"/>
                <w:szCs w:val="24"/>
                <w:lang w:eastAsia="tr-TR"/>
              </w:rPr>
            </w:pPr>
            <w:r w:rsidRPr="00E778F5">
              <w:rPr>
                <w:rFonts w:ascii="Times New Roman" w:eastAsia="Times New Roman" w:hAnsi="Times New Roman" w:cs="Times New Roman"/>
                <w:sz w:val="24"/>
                <w:szCs w:val="24"/>
                <w:lang w:eastAsia="tr-TR"/>
              </w:rPr>
              <w:t> </w:t>
            </w:r>
          </w:p>
        </w:tc>
        <w:tc>
          <w:tcPr>
            <w:tcW w:w="597" w:type="dxa"/>
            <w:tcBorders>
              <w:top w:val="nil"/>
              <w:left w:val="nil"/>
              <w:bottom w:val="nil"/>
              <w:right w:val="nil"/>
            </w:tcBorders>
            <w:shd w:val="clear" w:color="auto" w:fill="auto"/>
            <w:noWrap/>
            <w:vAlign w:val="center"/>
            <w:hideMark/>
          </w:tcPr>
          <w:p w:rsidR="00E76AF4" w:rsidRPr="00E778F5" w:rsidRDefault="00E76AF4" w:rsidP="00E76AF4">
            <w:pPr>
              <w:spacing w:after="0" w:line="240" w:lineRule="auto"/>
              <w:rPr>
                <w:rFonts w:ascii="Times New Roman" w:eastAsia="Times New Roman" w:hAnsi="Times New Roman" w:cs="Times New Roman"/>
                <w:sz w:val="24"/>
                <w:szCs w:val="24"/>
                <w:lang w:eastAsia="tr-TR"/>
              </w:rPr>
            </w:pPr>
            <w:r w:rsidRPr="00E778F5">
              <w:rPr>
                <w:rFonts w:ascii="Times New Roman" w:eastAsia="Times New Roman" w:hAnsi="Times New Roman" w:cs="Times New Roman"/>
                <w:sz w:val="24"/>
                <w:szCs w:val="24"/>
                <w:lang w:eastAsia="tr-TR"/>
              </w:rPr>
              <w:t> </w:t>
            </w:r>
          </w:p>
        </w:tc>
        <w:tc>
          <w:tcPr>
            <w:tcW w:w="593" w:type="dxa"/>
            <w:tcBorders>
              <w:top w:val="nil"/>
              <w:left w:val="nil"/>
              <w:bottom w:val="nil"/>
              <w:right w:val="nil"/>
            </w:tcBorders>
            <w:shd w:val="clear" w:color="auto" w:fill="auto"/>
            <w:noWrap/>
            <w:vAlign w:val="center"/>
            <w:hideMark/>
          </w:tcPr>
          <w:p w:rsidR="00E76AF4" w:rsidRPr="00E778F5" w:rsidRDefault="00E76AF4" w:rsidP="00E76AF4">
            <w:pPr>
              <w:spacing w:after="0" w:line="240" w:lineRule="auto"/>
              <w:rPr>
                <w:rFonts w:ascii="Times New Roman" w:eastAsia="Times New Roman" w:hAnsi="Times New Roman" w:cs="Times New Roman"/>
                <w:sz w:val="24"/>
                <w:szCs w:val="24"/>
                <w:lang w:eastAsia="tr-TR"/>
              </w:rPr>
            </w:pPr>
            <w:r w:rsidRPr="00E778F5">
              <w:rPr>
                <w:rFonts w:ascii="Times New Roman" w:eastAsia="Times New Roman" w:hAnsi="Times New Roman" w:cs="Times New Roman"/>
                <w:sz w:val="24"/>
                <w:szCs w:val="24"/>
                <w:lang w:eastAsia="tr-TR"/>
              </w:rPr>
              <w:t> </w:t>
            </w:r>
          </w:p>
        </w:tc>
        <w:tc>
          <w:tcPr>
            <w:tcW w:w="590" w:type="dxa"/>
            <w:tcBorders>
              <w:top w:val="nil"/>
              <w:left w:val="nil"/>
              <w:bottom w:val="nil"/>
              <w:right w:val="single" w:sz="4" w:space="0" w:color="auto"/>
            </w:tcBorders>
            <w:shd w:val="clear" w:color="auto" w:fill="auto"/>
            <w:noWrap/>
            <w:vAlign w:val="center"/>
            <w:hideMark/>
          </w:tcPr>
          <w:p w:rsidR="00E76AF4" w:rsidRPr="00E778F5" w:rsidRDefault="00E76AF4" w:rsidP="00E76AF4">
            <w:pPr>
              <w:spacing w:after="0" w:line="240" w:lineRule="auto"/>
              <w:rPr>
                <w:rFonts w:ascii="Times New Roman" w:eastAsia="Times New Roman" w:hAnsi="Times New Roman" w:cs="Times New Roman"/>
                <w:sz w:val="24"/>
                <w:szCs w:val="24"/>
                <w:lang w:eastAsia="tr-TR"/>
              </w:rPr>
            </w:pPr>
            <w:r w:rsidRPr="00E778F5">
              <w:rPr>
                <w:rFonts w:ascii="Times New Roman" w:eastAsia="Times New Roman" w:hAnsi="Times New Roman" w:cs="Times New Roman"/>
                <w:sz w:val="24"/>
                <w:szCs w:val="24"/>
                <w:lang w:eastAsia="tr-TR"/>
              </w:rPr>
              <w:t> </w:t>
            </w:r>
          </w:p>
        </w:tc>
      </w:tr>
      <w:tr w:rsidR="00E76AF4" w:rsidRPr="00E778F5" w:rsidTr="00E76AF4">
        <w:trPr>
          <w:trHeight w:val="315"/>
        </w:trPr>
        <w:tc>
          <w:tcPr>
            <w:tcW w:w="9157" w:type="dxa"/>
            <w:gridSpan w:val="11"/>
            <w:tcBorders>
              <w:top w:val="nil"/>
              <w:left w:val="single" w:sz="4" w:space="0" w:color="auto"/>
              <w:bottom w:val="single" w:sz="4" w:space="0" w:color="000000"/>
              <w:right w:val="single" w:sz="4" w:space="0" w:color="000000"/>
            </w:tcBorders>
            <w:vAlign w:val="center"/>
            <w:hideMark/>
          </w:tcPr>
          <w:p w:rsidR="00E76AF4" w:rsidRPr="00E778F5" w:rsidRDefault="00E76AF4" w:rsidP="00E76AF4">
            <w:pPr>
              <w:spacing w:after="0" w:line="240" w:lineRule="auto"/>
              <w:rPr>
                <w:rFonts w:ascii="Times New Roman" w:eastAsia="Times New Roman" w:hAnsi="Times New Roman" w:cs="Times New Roman"/>
                <w:i/>
                <w:iCs/>
                <w:sz w:val="24"/>
                <w:szCs w:val="24"/>
                <w:lang w:eastAsia="tr-TR"/>
              </w:rPr>
            </w:pPr>
          </w:p>
        </w:tc>
      </w:tr>
    </w:tbl>
    <w:p w:rsidR="00182C55" w:rsidRDefault="00182C55" w:rsidP="00182C55">
      <w:pPr>
        <w:jc w:val="center"/>
        <w:rPr>
          <w:rFonts w:ascii="Times New Roman" w:hAnsi="Times New Roman" w:cs="Times New Roman"/>
          <w:b/>
          <w:sz w:val="24"/>
          <w:szCs w:val="24"/>
        </w:rPr>
      </w:pPr>
    </w:p>
    <w:tbl>
      <w:tblPr>
        <w:tblpPr w:leftFromText="141" w:rightFromText="141" w:vertAnchor="text" w:horzAnchor="margin" w:tblpY="-186"/>
        <w:tblW w:w="5000" w:type="pct"/>
        <w:tblCellMar>
          <w:left w:w="70" w:type="dxa"/>
          <w:right w:w="70" w:type="dxa"/>
        </w:tblCellMar>
        <w:tblLook w:val="04A0"/>
      </w:tblPr>
      <w:tblGrid>
        <w:gridCol w:w="957"/>
        <w:gridCol w:w="955"/>
        <w:gridCol w:w="951"/>
        <w:gridCol w:w="953"/>
        <w:gridCol w:w="947"/>
        <w:gridCol w:w="947"/>
        <w:gridCol w:w="947"/>
        <w:gridCol w:w="833"/>
        <w:gridCol w:w="360"/>
        <w:gridCol w:w="139"/>
        <w:gridCol w:w="390"/>
        <w:gridCol w:w="833"/>
      </w:tblGrid>
      <w:tr w:rsidR="00C56ACF" w:rsidRPr="00E778F5" w:rsidTr="00B906CA">
        <w:trPr>
          <w:trHeight w:val="56"/>
        </w:trPr>
        <w:tc>
          <w:tcPr>
            <w:tcW w:w="5000" w:type="pct"/>
            <w:gridSpan w:val="12"/>
            <w:tcBorders>
              <w:top w:val="single" w:sz="8" w:space="0" w:color="auto"/>
              <w:left w:val="single" w:sz="8" w:space="0" w:color="auto"/>
              <w:bottom w:val="nil"/>
              <w:right w:val="single" w:sz="8" w:space="0" w:color="000000"/>
            </w:tcBorders>
            <w:shd w:val="clear" w:color="auto" w:fill="auto"/>
            <w:noWrap/>
            <w:vAlign w:val="center"/>
            <w:hideMark/>
          </w:tcPr>
          <w:p w:rsidR="00C56ACF" w:rsidRPr="00B906CA" w:rsidRDefault="00C56ACF" w:rsidP="00C56ACF">
            <w:pPr>
              <w:spacing w:after="0" w:line="240" w:lineRule="auto"/>
              <w:jc w:val="center"/>
              <w:rPr>
                <w:rFonts w:ascii="Times New Roman" w:eastAsia="Times New Roman" w:hAnsi="Times New Roman" w:cs="Times New Roman"/>
                <w:b/>
                <w:bCs/>
                <w:sz w:val="24"/>
                <w:szCs w:val="24"/>
                <w:lang w:eastAsia="tr-TR"/>
              </w:rPr>
            </w:pPr>
            <w:bookmarkStart w:id="1" w:name="RANGE!B2:K101"/>
            <w:r w:rsidRPr="00B906CA">
              <w:rPr>
                <w:rFonts w:ascii="Times New Roman" w:eastAsia="Times New Roman" w:hAnsi="Times New Roman" w:cs="Times New Roman"/>
                <w:b/>
                <w:bCs/>
                <w:sz w:val="24"/>
                <w:szCs w:val="24"/>
                <w:lang w:eastAsia="tr-TR"/>
              </w:rPr>
              <w:lastRenderedPageBreak/>
              <w:t>T.C. KARABÜK BELEDİYESİ</w:t>
            </w:r>
            <w:bookmarkEnd w:id="1"/>
          </w:p>
        </w:tc>
      </w:tr>
      <w:tr w:rsidR="00C56ACF" w:rsidRPr="00E778F5" w:rsidTr="00B906CA">
        <w:trPr>
          <w:trHeight w:val="56"/>
        </w:trPr>
        <w:tc>
          <w:tcPr>
            <w:tcW w:w="5000" w:type="pct"/>
            <w:gridSpan w:val="12"/>
            <w:tcBorders>
              <w:top w:val="nil"/>
              <w:left w:val="single" w:sz="8" w:space="0" w:color="auto"/>
              <w:bottom w:val="single" w:sz="8" w:space="0" w:color="auto"/>
              <w:right w:val="single" w:sz="8" w:space="0" w:color="000000"/>
            </w:tcBorders>
            <w:shd w:val="clear" w:color="auto" w:fill="auto"/>
            <w:noWrap/>
            <w:vAlign w:val="center"/>
            <w:hideMark/>
          </w:tcPr>
          <w:p w:rsidR="00C56ACF" w:rsidRPr="00B906CA" w:rsidRDefault="00C56ACF" w:rsidP="00C56ACF">
            <w:pPr>
              <w:spacing w:after="0" w:line="240" w:lineRule="auto"/>
              <w:jc w:val="center"/>
              <w:rPr>
                <w:rFonts w:ascii="Times New Roman" w:eastAsia="Times New Roman" w:hAnsi="Times New Roman" w:cs="Times New Roman"/>
                <w:b/>
                <w:bCs/>
                <w:sz w:val="24"/>
                <w:szCs w:val="24"/>
                <w:lang w:eastAsia="tr-TR"/>
              </w:rPr>
            </w:pPr>
            <w:r w:rsidRPr="00B906CA">
              <w:rPr>
                <w:rFonts w:ascii="Times New Roman" w:eastAsia="Times New Roman" w:hAnsi="Times New Roman" w:cs="Times New Roman"/>
                <w:b/>
                <w:bCs/>
                <w:sz w:val="24"/>
                <w:szCs w:val="24"/>
                <w:lang w:eastAsia="tr-TR"/>
              </w:rPr>
              <w:t>FEN İŞLERİ MÜDÜRLÜĞÜ</w:t>
            </w:r>
          </w:p>
        </w:tc>
      </w:tr>
      <w:tr w:rsidR="00C56ACF" w:rsidRPr="00E778F5" w:rsidTr="00B906CA">
        <w:trPr>
          <w:trHeight w:val="69"/>
        </w:trPr>
        <w:tc>
          <w:tcPr>
            <w:tcW w:w="5000" w:type="pct"/>
            <w:gridSpan w:val="1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56ACF" w:rsidRPr="00B906CA" w:rsidRDefault="00C56ACF" w:rsidP="00C56ACF">
            <w:pPr>
              <w:spacing w:after="0" w:line="240" w:lineRule="auto"/>
              <w:jc w:val="center"/>
              <w:rPr>
                <w:rFonts w:ascii="Times New Roman" w:eastAsia="Times New Roman" w:hAnsi="Times New Roman" w:cs="Times New Roman"/>
                <w:b/>
                <w:bCs/>
                <w:sz w:val="24"/>
                <w:szCs w:val="24"/>
                <w:lang w:eastAsia="tr-TR"/>
              </w:rPr>
            </w:pPr>
            <w:r w:rsidRPr="00AB6E8F">
              <w:rPr>
                <w:rFonts w:ascii="Times New Roman" w:eastAsia="Times New Roman" w:hAnsi="Times New Roman" w:cs="Times New Roman"/>
                <w:b/>
                <w:bCs/>
                <w:lang w:eastAsia="tr-TR"/>
              </w:rPr>
              <w:t>2020 FAALİYET ve PERFORMANS PROGRAMI MALİYETLERİ TABLOSU</w:t>
            </w:r>
            <w:r w:rsidRPr="00B906CA">
              <w:rPr>
                <w:rFonts w:ascii="Times New Roman" w:eastAsia="Times New Roman" w:hAnsi="Times New Roman" w:cs="Times New Roman"/>
                <w:b/>
                <w:bCs/>
                <w:sz w:val="24"/>
                <w:szCs w:val="24"/>
                <w:lang w:eastAsia="tr-TR"/>
              </w:rPr>
              <w:t xml:space="preserve"> </w:t>
            </w:r>
            <w:r w:rsidRPr="00AB6E8F">
              <w:rPr>
                <w:rFonts w:ascii="Times New Roman" w:eastAsia="Times New Roman" w:hAnsi="Times New Roman" w:cs="Times New Roman"/>
                <w:b/>
                <w:bCs/>
                <w:sz w:val="16"/>
                <w:szCs w:val="16"/>
                <w:lang w:eastAsia="tr-TR"/>
              </w:rPr>
              <w:t>(PLANLANAN)</w:t>
            </w:r>
          </w:p>
        </w:tc>
      </w:tr>
      <w:tr w:rsidR="00C56ACF" w:rsidRPr="00E778F5" w:rsidTr="00AB6E8F">
        <w:trPr>
          <w:trHeight w:hRule="exact" w:val="284"/>
        </w:trPr>
        <w:tc>
          <w:tcPr>
            <w:tcW w:w="5000" w:type="pct"/>
            <w:gridSpan w:val="12"/>
            <w:tcBorders>
              <w:top w:val="nil"/>
              <w:left w:val="single" w:sz="4" w:space="0" w:color="auto"/>
              <w:bottom w:val="single" w:sz="4" w:space="0" w:color="auto"/>
              <w:right w:val="single" w:sz="4" w:space="0" w:color="auto"/>
            </w:tcBorders>
            <w:shd w:val="clear" w:color="auto" w:fill="auto"/>
            <w:vAlign w:val="center"/>
            <w:hideMark/>
          </w:tcPr>
          <w:p w:rsidR="00C56ACF" w:rsidRPr="00B906CA" w:rsidRDefault="00C56ACF" w:rsidP="00C56ACF">
            <w:pPr>
              <w:spacing w:after="0" w:line="240" w:lineRule="auto"/>
              <w:rPr>
                <w:rFonts w:ascii="Times New Roman" w:eastAsia="Times New Roman" w:hAnsi="Times New Roman" w:cs="Times New Roman"/>
                <w:b/>
                <w:bCs/>
                <w:sz w:val="24"/>
                <w:szCs w:val="24"/>
                <w:lang w:eastAsia="tr-TR"/>
              </w:rPr>
            </w:pPr>
            <w:r w:rsidRPr="00B906CA">
              <w:rPr>
                <w:rFonts w:ascii="Times New Roman" w:eastAsia="Times New Roman" w:hAnsi="Times New Roman" w:cs="Times New Roman"/>
                <w:b/>
                <w:bCs/>
                <w:sz w:val="24"/>
                <w:szCs w:val="24"/>
                <w:lang w:eastAsia="tr-TR"/>
              </w:rPr>
              <w:t>Yol Ağının Geliştirilmesi ( T1 )</w:t>
            </w:r>
          </w:p>
        </w:tc>
      </w:tr>
      <w:tr w:rsidR="00C56ACF" w:rsidRPr="00E778F5" w:rsidTr="005C5D92">
        <w:trPr>
          <w:trHeight w:hRule="exact" w:val="284"/>
        </w:trPr>
        <w:tc>
          <w:tcPr>
            <w:tcW w:w="207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56ACF" w:rsidRPr="00B906CA" w:rsidRDefault="00C56ACF" w:rsidP="00C56ACF">
            <w:pPr>
              <w:spacing w:after="0" w:line="240" w:lineRule="auto"/>
              <w:jc w:val="center"/>
              <w:rPr>
                <w:rFonts w:ascii="Times New Roman" w:eastAsia="Times New Roman" w:hAnsi="Times New Roman" w:cs="Times New Roman"/>
                <w:b/>
                <w:bCs/>
                <w:sz w:val="24"/>
                <w:szCs w:val="24"/>
                <w:lang w:eastAsia="tr-TR"/>
              </w:rPr>
            </w:pPr>
            <w:r w:rsidRPr="00B906CA">
              <w:rPr>
                <w:rFonts w:ascii="Times New Roman" w:eastAsia="Times New Roman" w:hAnsi="Times New Roman" w:cs="Times New Roman"/>
                <w:b/>
                <w:bCs/>
                <w:sz w:val="24"/>
                <w:szCs w:val="24"/>
                <w:lang w:eastAsia="tr-TR"/>
              </w:rPr>
              <w:t>Alt Faaliyet</w:t>
            </w:r>
          </w:p>
        </w:tc>
        <w:tc>
          <w:tcPr>
            <w:tcW w:w="1547" w:type="pct"/>
            <w:gridSpan w:val="3"/>
            <w:tcBorders>
              <w:top w:val="single" w:sz="4" w:space="0" w:color="auto"/>
              <w:left w:val="nil"/>
              <w:bottom w:val="single" w:sz="4" w:space="0" w:color="auto"/>
              <w:right w:val="single" w:sz="4" w:space="0" w:color="auto"/>
            </w:tcBorders>
            <w:shd w:val="clear" w:color="auto" w:fill="auto"/>
            <w:vAlign w:val="center"/>
            <w:hideMark/>
          </w:tcPr>
          <w:p w:rsidR="00C56ACF" w:rsidRPr="00B906CA" w:rsidRDefault="00C56ACF" w:rsidP="00C56ACF">
            <w:pPr>
              <w:spacing w:after="0" w:line="240" w:lineRule="auto"/>
              <w:jc w:val="center"/>
              <w:rPr>
                <w:rFonts w:ascii="Times New Roman" w:eastAsia="Times New Roman" w:hAnsi="Times New Roman" w:cs="Times New Roman"/>
                <w:b/>
                <w:bCs/>
                <w:sz w:val="24"/>
                <w:szCs w:val="24"/>
                <w:lang w:eastAsia="tr-TR"/>
              </w:rPr>
            </w:pPr>
            <w:r w:rsidRPr="00B906CA">
              <w:rPr>
                <w:rFonts w:ascii="Times New Roman" w:eastAsia="Times New Roman" w:hAnsi="Times New Roman" w:cs="Times New Roman"/>
                <w:b/>
                <w:bCs/>
                <w:sz w:val="24"/>
                <w:szCs w:val="24"/>
                <w:lang w:eastAsia="tr-TR"/>
              </w:rPr>
              <w:t xml:space="preserve">Performans Göstergesi  </w:t>
            </w:r>
          </w:p>
        </w:tc>
        <w:tc>
          <w:tcPr>
            <w:tcW w:w="1375" w:type="pct"/>
            <w:gridSpan w:val="5"/>
            <w:tcBorders>
              <w:top w:val="single" w:sz="4" w:space="0" w:color="auto"/>
              <w:left w:val="nil"/>
              <w:bottom w:val="single" w:sz="4" w:space="0" w:color="auto"/>
              <w:right w:val="single" w:sz="4" w:space="0" w:color="auto"/>
            </w:tcBorders>
            <w:shd w:val="clear" w:color="auto" w:fill="auto"/>
            <w:vAlign w:val="center"/>
            <w:hideMark/>
          </w:tcPr>
          <w:p w:rsidR="00C56ACF" w:rsidRPr="00B906CA" w:rsidRDefault="00C56ACF" w:rsidP="00C56ACF">
            <w:pPr>
              <w:spacing w:after="0" w:line="240" w:lineRule="auto"/>
              <w:jc w:val="center"/>
              <w:rPr>
                <w:rFonts w:ascii="Times New Roman" w:eastAsia="Times New Roman" w:hAnsi="Times New Roman" w:cs="Times New Roman"/>
                <w:b/>
                <w:bCs/>
                <w:sz w:val="24"/>
                <w:szCs w:val="24"/>
                <w:lang w:eastAsia="tr-TR"/>
              </w:rPr>
            </w:pPr>
          </w:p>
        </w:tc>
      </w:tr>
      <w:tr w:rsidR="00C56ACF" w:rsidRPr="00E778F5" w:rsidTr="005C5D92">
        <w:trPr>
          <w:trHeight w:hRule="exact" w:val="284"/>
        </w:trPr>
        <w:tc>
          <w:tcPr>
            <w:tcW w:w="207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56ACF" w:rsidRPr="00B906CA" w:rsidRDefault="00C56ACF" w:rsidP="00C56ACF">
            <w:pPr>
              <w:spacing w:after="0" w:line="240" w:lineRule="auto"/>
              <w:rPr>
                <w:rFonts w:ascii="Times New Roman" w:eastAsia="Times New Roman" w:hAnsi="Times New Roman" w:cs="Times New Roman"/>
                <w:sz w:val="24"/>
                <w:szCs w:val="24"/>
                <w:lang w:eastAsia="tr-TR"/>
              </w:rPr>
            </w:pPr>
            <w:r w:rsidRPr="00B906CA">
              <w:rPr>
                <w:rFonts w:ascii="Times New Roman" w:eastAsia="Times New Roman" w:hAnsi="Times New Roman" w:cs="Times New Roman"/>
                <w:sz w:val="24"/>
                <w:szCs w:val="24"/>
                <w:lang w:eastAsia="tr-TR"/>
              </w:rPr>
              <w:t>Yeni Yol Açılması</w:t>
            </w:r>
          </w:p>
        </w:tc>
        <w:tc>
          <w:tcPr>
            <w:tcW w:w="1547" w:type="pct"/>
            <w:gridSpan w:val="3"/>
            <w:tcBorders>
              <w:top w:val="single" w:sz="4" w:space="0" w:color="auto"/>
              <w:left w:val="nil"/>
              <w:bottom w:val="single" w:sz="4" w:space="0" w:color="auto"/>
              <w:right w:val="single" w:sz="4" w:space="0" w:color="000000"/>
            </w:tcBorders>
            <w:shd w:val="clear" w:color="auto" w:fill="auto"/>
            <w:vAlign w:val="center"/>
            <w:hideMark/>
          </w:tcPr>
          <w:p w:rsidR="00C56ACF" w:rsidRPr="00B906CA" w:rsidRDefault="00C56ACF" w:rsidP="00C56ACF">
            <w:pPr>
              <w:spacing w:after="0" w:line="240" w:lineRule="auto"/>
              <w:jc w:val="right"/>
              <w:rPr>
                <w:rFonts w:ascii="Times New Roman" w:eastAsia="Times New Roman" w:hAnsi="Times New Roman" w:cs="Times New Roman"/>
                <w:sz w:val="24"/>
                <w:szCs w:val="24"/>
                <w:lang w:eastAsia="tr-TR"/>
              </w:rPr>
            </w:pPr>
            <w:r w:rsidRPr="00B906CA">
              <w:rPr>
                <w:rFonts w:ascii="Times New Roman" w:eastAsia="Times New Roman" w:hAnsi="Times New Roman" w:cs="Times New Roman"/>
                <w:sz w:val="24"/>
                <w:szCs w:val="24"/>
                <w:lang w:eastAsia="tr-TR"/>
              </w:rPr>
              <w:t>30,000   m²/Yıl</w:t>
            </w:r>
          </w:p>
        </w:tc>
        <w:tc>
          <w:tcPr>
            <w:tcW w:w="1375" w:type="pct"/>
            <w:gridSpan w:val="5"/>
            <w:tcBorders>
              <w:top w:val="single" w:sz="4" w:space="0" w:color="auto"/>
              <w:left w:val="nil"/>
              <w:bottom w:val="single" w:sz="4" w:space="0" w:color="auto"/>
              <w:right w:val="single" w:sz="4" w:space="0" w:color="000000"/>
            </w:tcBorders>
            <w:shd w:val="clear" w:color="auto" w:fill="auto"/>
            <w:vAlign w:val="center"/>
            <w:hideMark/>
          </w:tcPr>
          <w:p w:rsidR="00C56ACF" w:rsidRPr="00B906CA" w:rsidRDefault="00C56ACF" w:rsidP="00C56ACF">
            <w:pPr>
              <w:spacing w:after="0" w:line="240" w:lineRule="auto"/>
              <w:jc w:val="right"/>
              <w:rPr>
                <w:rFonts w:ascii="Times New Roman" w:eastAsia="Times New Roman" w:hAnsi="Times New Roman" w:cs="Times New Roman"/>
                <w:sz w:val="24"/>
                <w:szCs w:val="24"/>
                <w:lang w:eastAsia="tr-TR"/>
              </w:rPr>
            </w:pPr>
          </w:p>
        </w:tc>
      </w:tr>
      <w:tr w:rsidR="00C56ACF" w:rsidRPr="00E778F5" w:rsidTr="005C5D92">
        <w:trPr>
          <w:trHeight w:hRule="exact" w:val="284"/>
        </w:trPr>
        <w:tc>
          <w:tcPr>
            <w:tcW w:w="207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56ACF" w:rsidRPr="00AB6E8F" w:rsidRDefault="00C56ACF" w:rsidP="00C56ACF">
            <w:pPr>
              <w:spacing w:after="0" w:line="240" w:lineRule="auto"/>
              <w:rPr>
                <w:rFonts w:ascii="Times New Roman" w:eastAsia="Times New Roman" w:hAnsi="Times New Roman" w:cs="Times New Roman"/>
                <w:sz w:val="20"/>
                <w:szCs w:val="20"/>
                <w:lang w:eastAsia="tr-TR"/>
              </w:rPr>
            </w:pPr>
            <w:r w:rsidRPr="00AB6E8F">
              <w:rPr>
                <w:rFonts w:ascii="Times New Roman" w:eastAsia="Times New Roman" w:hAnsi="Times New Roman" w:cs="Times New Roman"/>
                <w:sz w:val="20"/>
                <w:szCs w:val="20"/>
                <w:lang w:eastAsia="tr-TR"/>
              </w:rPr>
              <w:t>İstinat Duvarı Yapımı ( ort.yük. 2,5 m.)</w:t>
            </w:r>
          </w:p>
        </w:tc>
        <w:tc>
          <w:tcPr>
            <w:tcW w:w="1547" w:type="pct"/>
            <w:gridSpan w:val="3"/>
            <w:tcBorders>
              <w:top w:val="single" w:sz="4" w:space="0" w:color="auto"/>
              <w:left w:val="nil"/>
              <w:bottom w:val="single" w:sz="4" w:space="0" w:color="auto"/>
              <w:right w:val="single" w:sz="4" w:space="0" w:color="000000"/>
            </w:tcBorders>
            <w:shd w:val="clear" w:color="auto" w:fill="auto"/>
            <w:vAlign w:val="center"/>
            <w:hideMark/>
          </w:tcPr>
          <w:p w:rsidR="00C56ACF" w:rsidRPr="00B906CA" w:rsidRDefault="00C56ACF" w:rsidP="00C56ACF">
            <w:pPr>
              <w:spacing w:after="0" w:line="240" w:lineRule="auto"/>
              <w:jc w:val="right"/>
              <w:rPr>
                <w:rFonts w:ascii="Times New Roman" w:eastAsia="Times New Roman" w:hAnsi="Times New Roman" w:cs="Times New Roman"/>
                <w:sz w:val="24"/>
                <w:szCs w:val="24"/>
                <w:lang w:eastAsia="tr-TR"/>
              </w:rPr>
            </w:pPr>
            <w:r w:rsidRPr="00B906CA">
              <w:rPr>
                <w:rFonts w:ascii="Times New Roman" w:eastAsia="Times New Roman" w:hAnsi="Times New Roman" w:cs="Times New Roman"/>
                <w:sz w:val="24"/>
                <w:szCs w:val="24"/>
                <w:lang w:eastAsia="tr-TR"/>
              </w:rPr>
              <w:t>1,750    m/Yıl</w:t>
            </w:r>
          </w:p>
        </w:tc>
        <w:tc>
          <w:tcPr>
            <w:tcW w:w="1375" w:type="pct"/>
            <w:gridSpan w:val="5"/>
            <w:tcBorders>
              <w:top w:val="single" w:sz="4" w:space="0" w:color="auto"/>
              <w:left w:val="nil"/>
              <w:bottom w:val="single" w:sz="4" w:space="0" w:color="auto"/>
              <w:right w:val="single" w:sz="4" w:space="0" w:color="000000"/>
            </w:tcBorders>
            <w:shd w:val="clear" w:color="auto" w:fill="auto"/>
            <w:vAlign w:val="center"/>
            <w:hideMark/>
          </w:tcPr>
          <w:p w:rsidR="00C56ACF" w:rsidRPr="00B906CA" w:rsidRDefault="00C56ACF" w:rsidP="00C56ACF">
            <w:pPr>
              <w:spacing w:after="0" w:line="240" w:lineRule="auto"/>
              <w:jc w:val="right"/>
              <w:rPr>
                <w:rFonts w:ascii="Times New Roman" w:eastAsia="Times New Roman" w:hAnsi="Times New Roman" w:cs="Times New Roman"/>
                <w:sz w:val="24"/>
                <w:szCs w:val="24"/>
                <w:lang w:eastAsia="tr-TR"/>
              </w:rPr>
            </w:pPr>
          </w:p>
        </w:tc>
      </w:tr>
      <w:tr w:rsidR="00C56ACF" w:rsidRPr="00E778F5" w:rsidTr="005C5D92">
        <w:trPr>
          <w:trHeight w:hRule="exact" w:val="284"/>
        </w:trPr>
        <w:tc>
          <w:tcPr>
            <w:tcW w:w="207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56ACF" w:rsidRPr="00B906CA" w:rsidRDefault="00C56ACF" w:rsidP="00C56ACF">
            <w:pPr>
              <w:spacing w:after="0" w:line="240" w:lineRule="auto"/>
              <w:rPr>
                <w:rFonts w:ascii="Times New Roman" w:eastAsia="Times New Roman" w:hAnsi="Times New Roman" w:cs="Times New Roman"/>
                <w:sz w:val="24"/>
                <w:szCs w:val="24"/>
                <w:lang w:eastAsia="tr-TR"/>
              </w:rPr>
            </w:pPr>
            <w:r w:rsidRPr="00B906CA">
              <w:rPr>
                <w:rFonts w:ascii="Times New Roman" w:eastAsia="Times New Roman" w:hAnsi="Times New Roman" w:cs="Times New Roman"/>
                <w:sz w:val="24"/>
                <w:szCs w:val="24"/>
                <w:lang w:eastAsia="tr-TR"/>
              </w:rPr>
              <w:t>Merdiven Yeni Yapım-Tamir</w:t>
            </w:r>
          </w:p>
        </w:tc>
        <w:tc>
          <w:tcPr>
            <w:tcW w:w="1547" w:type="pct"/>
            <w:gridSpan w:val="3"/>
            <w:tcBorders>
              <w:top w:val="single" w:sz="4" w:space="0" w:color="auto"/>
              <w:left w:val="nil"/>
              <w:bottom w:val="single" w:sz="4" w:space="0" w:color="auto"/>
              <w:right w:val="single" w:sz="4" w:space="0" w:color="000000"/>
            </w:tcBorders>
            <w:shd w:val="clear" w:color="auto" w:fill="auto"/>
            <w:vAlign w:val="center"/>
            <w:hideMark/>
          </w:tcPr>
          <w:p w:rsidR="00C56ACF" w:rsidRPr="00B906CA" w:rsidRDefault="00C56ACF" w:rsidP="00C56ACF">
            <w:pPr>
              <w:spacing w:after="0" w:line="240" w:lineRule="auto"/>
              <w:jc w:val="right"/>
              <w:rPr>
                <w:rFonts w:ascii="Times New Roman" w:eastAsia="Times New Roman" w:hAnsi="Times New Roman" w:cs="Times New Roman"/>
                <w:sz w:val="24"/>
                <w:szCs w:val="24"/>
                <w:lang w:eastAsia="tr-TR"/>
              </w:rPr>
            </w:pPr>
            <w:r w:rsidRPr="00B906CA">
              <w:rPr>
                <w:rFonts w:ascii="Times New Roman" w:eastAsia="Times New Roman" w:hAnsi="Times New Roman" w:cs="Times New Roman"/>
                <w:sz w:val="24"/>
                <w:szCs w:val="24"/>
                <w:lang w:eastAsia="tr-TR"/>
              </w:rPr>
              <w:t>350   m/Yıl</w:t>
            </w:r>
          </w:p>
        </w:tc>
        <w:tc>
          <w:tcPr>
            <w:tcW w:w="1375" w:type="pct"/>
            <w:gridSpan w:val="5"/>
            <w:tcBorders>
              <w:top w:val="single" w:sz="4" w:space="0" w:color="auto"/>
              <w:left w:val="nil"/>
              <w:bottom w:val="single" w:sz="4" w:space="0" w:color="auto"/>
              <w:right w:val="single" w:sz="4" w:space="0" w:color="000000"/>
            </w:tcBorders>
            <w:shd w:val="clear" w:color="auto" w:fill="auto"/>
            <w:vAlign w:val="center"/>
            <w:hideMark/>
          </w:tcPr>
          <w:p w:rsidR="00C56ACF" w:rsidRPr="00B906CA" w:rsidRDefault="00C56ACF" w:rsidP="00C56ACF">
            <w:pPr>
              <w:spacing w:after="0" w:line="240" w:lineRule="auto"/>
              <w:jc w:val="right"/>
              <w:rPr>
                <w:rFonts w:ascii="Times New Roman" w:eastAsia="Times New Roman" w:hAnsi="Times New Roman" w:cs="Times New Roman"/>
                <w:sz w:val="24"/>
                <w:szCs w:val="24"/>
                <w:lang w:eastAsia="tr-TR"/>
              </w:rPr>
            </w:pPr>
          </w:p>
        </w:tc>
      </w:tr>
      <w:tr w:rsidR="00C56ACF" w:rsidRPr="00E778F5" w:rsidTr="005C5D92">
        <w:trPr>
          <w:trHeight w:hRule="exact" w:val="284"/>
        </w:trPr>
        <w:tc>
          <w:tcPr>
            <w:tcW w:w="207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56ACF" w:rsidRPr="00B906CA" w:rsidRDefault="00C56ACF" w:rsidP="00C56ACF">
            <w:pPr>
              <w:spacing w:after="0" w:line="240" w:lineRule="auto"/>
              <w:rPr>
                <w:rFonts w:ascii="Times New Roman" w:eastAsia="Times New Roman" w:hAnsi="Times New Roman" w:cs="Times New Roman"/>
                <w:sz w:val="24"/>
                <w:szCs w:val="24"/>
                <w:lang w:eastAsia="tr-TR"/>
              </w:rPr>
            </w:pPr>
            <w:r w:rsidRPr="00B906CA">
              <w:rPr>
                <w:rFonts w:ascii="Times New Roman" w:eastAsia="Times New Roman" w:hAnsi="Times New Roman" w:cs="Times New Roman"/>
                <w:sz w:val="24"/>
                <w:szCs w:val="24"/>
                <w:lang w:eastAsia="tr-TR"/>
              </w:rPr>
              <w:t>İstinat Duvarı Yapımı ( ort.yük. 5 m.)</w:t>
            </w:r>
          </w:p>
        </w:tc>
        <w:tc>
          <w:tcPr>
            <w:tcW w:w="1547" w:type="pct"/>
            <w:gridSpan w:val="3"/>
            <w:tcBorders>
              <w:top w:val="single" w:sz="4" w:space="0" w:color="auto"/>
              <w:left w:val="nil"/>
              <w:bottom w:val="single" w:sz="4" w:space="0" w:color="auto"/>
              <w:right w:val="single" w:sz="4" w:space="0" w:color="000000"/>
            </w:tcBorders>
            <w:shd w:val="clear" w:color="auto" w:fill="auto"/>
            <w:vAlign w:val="center"/>
            <w:hideMark/>
          </w:tcPr>
          <w:p w:rsidR="00C56ACF" w:rsidRPr="00B906CA" w:rsidRDefault="00C56ACF" w:rsidP="00C56ACF">
            <w:pPr>
              <w:spacing w:after="0" w:line="240" w:lineRule="auto"/>
              <w:jc w:val="right"/>
              <w:rPr>
                <w:rFonts w:ascii="Times New Roman" w:eastAsia="Times New Roman" w:hAnsi="Times New Roman" w:cs="Times New Roman"/>
                <w:sz w:val="24"/>
                <w:szCs w:val="24"/>
                <w:lang w:eastAsia="tr-TR"/>
              </w:rPr>
            </w:pPr>
            <w:r w:rsidRPr="00B906CA">
              <w:rPr>
                <w:rFonts w:ascii="Times New Roman" w:eastAsia="Times New Roman" w:hAnsi="Times New Roman" w:cs="Times New Roman"/>
                <w:sz w:val="24"/>
                <w:szCs w:val="24"/>
                <w:lang w:eastAsia="tr-TR"/>
              </w:rPr>
              <w:t>500   m/Yıl</w:t>
            </w:r>
          </w:p>
        </w:tc>
        <w:tc>
          <w:tcPr>
            <w:tcW w:w="1375" w:type="pct"/>
            <w:gridSpan w:val="5"/>
            <w:tcBorders>
              <w:top w:val="single" w:sz="4" w:space="0" w:color="auto"/>
              <w:left w:val="nil"/>
              <w:bottom w:val="single" w:sz="4" w:space="0" w:color="auto"/>
              <w:right w:val="single" w:sz="4" w:space="0" w:color="000000"/>
            </w:tcBorders>
            <w:shd w:val="clear" w:color="auto" w:fill="auto"/>
            <w:vAlign w:val="center"/>
            <w:hideMark/>
          </w:tcPr>
          <w:p w:rsidR="00C56ACF" w:rsidRPr="00B906CA" w:rsidRDefault="00C56ACF" w:rsidP="00C56ACF">
            <w:pPr>
              <w:spacing w:after="0" w:line="240" w:lineRule="auto"/>
              <w:jc w:val="right"/>
              <w:rPr>
                <w:rFonts w:ascii="Times New Roman" w:eastAsia="Times New Roman" w:hAnsi="Times New Roman" w:cs="Times New Roman"/>
                <w:sz w:val="24"/>
                <w:szCs w:val="24"/>
                <w:lang w:eastAsia="tr-TR"/>
              </w:rPr>
            </w:pPr>
          </w:p>
        </w:tc>
      </w:tr>
      <w:tr w:rsidR="00C56ACF" w:rsidRPr="00E778F5" w:rsidTr="005C5D92">
        <w:trPr>
          <w:trHeight w:hRule="exact" w:val="284"/>
        </w:trPr>
        <w:tc>
          <w:tcPr>
            <w:tcW w:w="207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56ACF" w:rsidRPr="00B906CA" w:rsidRDefault="00C56ACF" w:rsidP="00C56ACF">
            <w:pPr>
              <w:spacing w:after="0" w:line="240" w:lineRule="auto"/>
              <w:rPr>
                <w:rFonts w:ascii="Times New Roman" w:eastAsia="Times New Roman" w:hAnsi="Times New Roman" w:cs="Times New Roman"/>
                <w:sz w:val="24"/>
                <w:szCs w:val="24"/>
                <w:lang w:eastAsia="tr-TR"/>
              </w:rPr>
            </w:pPr>
            <w:r w:rsidRPr="00B906CA">
              <w:rPr>
                <w:rFonts w:ascii="Times New Roman" w:eastAsia="Times New Roman" w:hAnsi="Times New Roman" w:cs="Times New Roman"/>
                <w:sz w:val="24"/>
                <w:szCs w:val="24"/>
                <w:lang w:eastAsia="tr-TR"/>
              </w:rPr>
              <w:t>Mahalle Yolları Sanat Yapıları</w:t>
            </w:r>
          </w:p>
        </w:tc>
        <w:tc>
          <w:tcPr>
            <w:tcW w:w="1547" w:type="pct"/>
            <w:gridSpan w:val="3"/>
            <w:tcBorders>
              <w:top w:val="single" w:sz="4" w:space="0" w:color="auto"/>
              <w:left w:val="nil"/>
              <w:bottom w:val="single" w:sz="4" w:space="0" w:color="auto"/>
              <w:right w:val="single" w:sz="4" w:space="0" w:color="000000"/>
            </w:tcBorders>
            <w:shd w:val="clear" w:color="auto" w:fill="auto"/>
            <w:vAlign w:val="center"/>
            <w:hideMark/>
          </w:tcPr>
          <w:p w:rsidR="00C56ACF" w:rsidRPr="00B906CA" w:rsidRDefault="00C56ACF" w:rsidP="00C56ACF">
            <w:pPr>
              <w:spacing w:after="0" w:line="240" w:lineRule="auto"/>
              <w:jc w:val="right"/>
              <w:rPr>
                <w:rFonts w:ascii="Times New Roman" w:eastAsia="Times New Roman" w:hAnsi="Times New Roman" w:cs="Times New Roman"/>
                <w:sz w:val="24"/>
                <w:szCs w:val="24"/>
                <w:lang w:eastAsia="tr-TR"/>
              </w:rPr>
            </w:pPr>
            <w:r w:rsidRPr="00B906CA">
              <w:rPr>
                <w:rFonts w:ascii="Times New Roman" w:eastAsia="Times New Roman" w:hAnsi="Times New Roman" w:cs="Times New Roman"/>
                <w:sz w:val="24"/>
                <w:szCs w:val="24"/>
                <w:lang w:eastAsia="tr-TR"/>
              </w:rPr>
              <w:t>0   adet köprü/Yıl</w:t>
            </w:r>
          </w:p>
        </w:tc>
        <w:tc>
          <w:tcPr>
            <w:tcW w:w="1375" w:type="pct"/>
            <w:gridSpan w:val="5"/>
            <w:tcBorders>
              <w:top w:val="single" w:sz="4" w:space="0" w:color="auto"/>
              <w:left w:val="nil"/>
              <w:bottom w:val="single" w:sz="4" w:space="0" w:color="auto"/>
              <w:right w:val="single" w:sz="4" w:space="0" w:color="000000"/>
            </w:tcBorders>
            <w:shd w:val="clear" w:color="auto" w:fill="auto"/>
            <w:vAlign w:val="center"/>
            <w:hideMark/>
          </w:tcPr>
          <w:p w:rsidR="00C56ACF" w:rsidRPr="00B906CA" w:rsidRDefault="00C56ACF" w:rsidP="00C56ACF">
            <w:pPr>
              <w:spacing w:after="0" w:line="240" w:lineRule="auto"/>
              <w:jc w:val="right"/>
              <w:rPr>
                <w:rFonts w:ascii="Times New Roman" w:eastAsia="Times New Roman" w:hAnsi="Times New Roman" w:cs="Times New Roman"/>
                <w:sz w:val="24"/>
                <w:szCs w:val="24"/>
                <w:lang w:eastAsia="tr-TR"/>
              </w:rPr>
            </w:pPr>
          </w:p>
        </w:tc>
      </w:tr>
      <w:tr w:rsidR="00C56ACF" w:rsidRPr="00E778F5" w:rsidTr="005C5D92">
        <w:trPr>
          <w:trHeight w:hRule="exact" w:val="284"/>
        </w:trPr>
        <w:tc>
          <w:tcPr>
            <w:tcW w:w="207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56ACF" w:rsidRPr="00B906CA" w:rsidRDefault="00C56ACF" w:rsidP="00C56ACF">
            <w:pPr>
              <w:spacing w:after="0" w:line="240" w:lineRule="auto"/>
              <w:rPr>
                <w:rFonts w:ascii="Times New Roman" w:eastAsia="Times New Roman" w:hAnsi="Times New Roman" w:cs="Times New Roman"/>
                <w:sz w:val="24"/>
                <w:szCs w:val="24"/>
                <w:lang w:eastAsia="tr-TR"/>
              </w:rPr>
            </w:pPr>
            <w:r w:rsidRPr="00B906CA">
              <w:rPr>
                <w:rFonts w:ascii="Times New Roman" w:eastAsia="Times New Roman" w:hAnsi="Times New Roman" w:cs="Times New Roman"/>
                <w:sz w:val="24"/>
                <w:szCs w:val="24"/>
                <w:lang w:eastAsia="tr-TR"/>
              </w:rPr>
              <w:t>Mahalle Yolları Sanat Yapıları</w:t>
            </w:r>
          </w:p>
        </w:tc>
        <w:tc>
          <w:tcPr>
            <w:tcW w:w="1547" w:type="pct"/>
            <w:gridSpan w:val="3"/>
            <w:tcBorders>
              <w:top w:val="single" w:sz="4" w:space="0" w:color="auto"/>
              <w:left w:val="nil"/>
              <w:bottom w:val="single" w:sz="4" w:space="0" w:color="auto"/>
              <w:right w:val="single" w:sz="4" w:space="0" w:color="000000"/>
            </w:tcBorders>
            <w:shd w:val="clear" w:color="auto" w:fill="auto"/>
            <w:vAlign w:val="center"/>
            <w:hideMark/>
          </w:tcPr>
          <w:p w:rsidR="00C56ACF" w:rsidRPr="00B906CA" w:rsidRDefault="00C56ACF" w:rsidP="00C56ACF">
            <w:pPr>
              <w:spacing w:after="0" w:line="240" w:lineRule="auto"/>
              <w:jc w:val="right"/>
              <w:rPr>
                <w:rFonts w:ascii="Times New Roman" w:eastAsia="Times New Roman" w:hAnsi="Times New Roman" w:cs="Times New Roman"/>
                <w:sz w:val="24"/>
                <w:szCs w:val="24"/>
                <w:lang w:eastAsia="tr-TR"/>
              </w:rPr>
            </w:pPr>
            <w:r w:rsidRPr="00B906CA">
              <w:rPr>
                <w:rFonts w:ascii="Times New Roman" w:eastAsia="Times New Roman" w:hAnsi="Times New Roman" w:cs="Times New Roman"/>
                <w:sz w:val="24"/>
                <w:szCs w:val="24"/>
                <w:lang w:eastAsia="tr-TR"/>
              </w:rPr>
              <w:t>2 adet menfez/Yıl</w:t>
            </w:r>
          </w:p>
        </w:tc>
        <w:tc>
          <w:tcPr>
            <w:tcW w:w="1375" w:type="pct"/>
            <w:gridSpan w:val="5"/>
            <w:tcBorders>
              <w:top w:val="single" w:sz="4" w:space="0" w:color="auto"/>
              <w:left w:val="nil"/>
              <w:bottom w:val="single" w:sz="4" w:space="0" w:color="auto"/>
              <w:right w:val="single" w:sz="4" w:space="0" w:color="000000"/>
            </w:tcBorders>
            <w:shd w:val="clear" w:color="auto" w:fill="auto"/>
            <w:vAlign w:val="center"/>
            <w:hideMark/>
          </w:tcPr>
          <w:p w:rsidR="00C56ACF" w:rsidRPr="00B906CA" w:rsidRDefault="00C56ACF" w:rsidP="00C56ACF">
            <w:pPr>
              <w:spacing w:after="0" w:line="240" w:lineRule="auto"/>
              <w:jc w:val="right"/>
              <w:rPr>
                <w:rFonts w:ascii="Times New Roman" w:eastAsia="Times New Roman" w:hAnsi="Times New Roman" w:cs="Times New Roman"/>
                <w:sz w:val="24"/>
                <w:szCs w:val="24"/>
                <w:lang w:eastAsia="tr-TR"/>
              </w:rPr>
            </w:pPr>
          </w:p>
        </w:tc>
      </w:tr>
      <w:tr w:rsidR="00C56ACF" w:rsidRPr="00E778F5" w:rsidTr="005C5D92">
        <w:trPr>
          <w:trHeight w:hRule="exact" w:val="284"/>
        </w:trPr>
        <w:tc>
          <w:tcPr>
            <w:tcW w:w="207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56ACF" w:rsidRPr="00B906CA" w:rsidRDefault="00C56ACF" w:rsidP="00C56ACF">
            <w:pPr>
              <w:spacing w:after="0" w:line="240" w:lineRule="auto"/>
              <w:rPr>
                <w:rFonts w:ascii="Times New Roman" w:eastAsia="Times New Roman" w:hAnsi="Times New Roman" w:cs="Times New Roman"/>
                <w:sz w:val="24"/>
                <w:szCs w:val="24"/>
                <w:lang w:eastAsia="tr-TR"/>
              </w:rPr>
            </w:pPr>
            <w:r w:rsidRPr="00B906CA">
              <w:rPr>
                <w:rFonts w:ascii="Times New Roman" w:eastAsia="Times New Roman" w:hAnsi="Times New Roman" w:cs="Times New Roman"/>
                <w:sz w:val="24"/>
                <w:szCs w:val="24"/>
                <w:lang w:eastAsia="tr-TR"/>
              </w:rPr>
              <w:t>Mevcut Asfalt Yol Kazıma</w:t>
            </w:r>
          </w:p>
        </w:tc>
        <w:tc>
          <w:tcPr>
            <w:tcW w:w="1547" w:type="pct"/>
            <w:gridSpan w:val="3"/>
            <w:tcBorders>
              <w:top w:val="single" w:sz="4" w:space="0" w:color="auto"/>
              <w:left w:val="nil"/>
              <w:bottom w:val="single" w:sz="4" w:space="0" w:color="auto"/>
              <w:right w:val="single" w:sz="4" w:space="0" w:color="000000"/>
            </w:tcBorders>
            <w:shd w:val="clear" w:color="auto" w:fill="auto"/>
            <w:vAlign w:val="center"/>
            <w:hideMark/>
          </w:tcPr>
          <w:p w:rsidR="00C56ACF" w:rsidRPr="00B906CA" w:rsidRDefault="00C56ACF" w:rsidP="00C56ACF">
            <w:pPr>
              <w:spacing w:after="0" w:line="240" w:lineRule="auto"/>
              <w:jc w:val="right"/>
              <w:rPr>
                <w:rFonts w:ascii="Times New Roman" w:eastAsia="Times New Roman" w:hAnsi="Times New Roman" w:cs="Times New Roman"/>
                <w:sz w:val="24"/>
                <w:szCs w:val="24"/>
                <w:lang w:eastAsia="tr-TR"/>
              </w:rPr>
            </w:pPr>
            <w:r w:rsidRPr="00B906CA">
              <w:rPr>
                <w:rFonts w:ascii="Times New Roman" w:eastAsia="Times New Roman" w:hAnsi="Times New Roman" w:cs="Times New Roman"/>
                <w:sz w:val="24"/>
                <w:szCs w:val="24"/>
                <w:lang w:eastAsia="tr-TR"/>
              </w:rPr>
              <w:t>15,000 ton/Yıl</w:t>
            </w:r>
          </w:p>
        </w:tc>
        <w:tc>
          <w:tcPr>
            <w:tcW w:w="1375" w:type="pct"/>
            <w:gridSpan w:val="5"/>
            <w:tcBorders>
              <w:top w:val="single" w:sz="4" w:space="0" w:color="auto"/>
              <w:left w:val="nil"/>
              <w:bottom w:val="single" w:sz="4" w:space="0" w:color="auto"/>
              <w:right w:val="single" w:sz="4" w:space="0" w:color="000000"/>
            </w:tcBorders>
            <w:shd w:val="clear" w:color="auto" w:fill="auto"/>
            <w:vAlign w:val="center"/>
            <w:hideMark/>
          </w:tcPr>
          <w:p w:rsidR="00C56ACF" w:rsidRPr="00B906CA" w:rsidRDefault="00C56ACF" w:rsidP="00C56ACF">
            <w:pPr>
              <w:spacing w:after="0" w:line="240" w:lineRule="auto"/>
              <w:jc w:val="right"/>
              <w:rPr>
                <w:rFonts w:ascii="Times New Roman" w:eastAsia="Times New Roman" w:hAnsi="Times New Roman" w:cs="Times New Roman"/>
                <w:sz w:val="24"/>
                <w:szCs w:val="24"/>
                <w:lang w:eastAsia="tr-TR"/>
              </w:rPr>
            </w:pPr>
          </w:p>
        </w:tc>
      </w:tr>
      <w:tr w:rsidR="00C56ACF" w:rsidRPr="00E778F5" w:rsidTr="005C5D92">
        <w:trPr>
          <w:trHeight w:hRule="exact" w:val="284"/>
        </w:trPr>
        <w:tc>
          <w:tcPr>
            <w:tcW w:w="207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56ACF" w:rsidRPr="00B906CA" w:rsidRDefault="00C56ACF" w:rsidP="00C56ACF">
            <w:pPr>
              <w:spacing w:after="0" w:line="240" w:lineRule="auto"/>
              <w:rPr>
                <w:rFonts w:ascii="Times New Roman" w:eastAsia="Times New Roman" w:hAnsi="Times New Roman" w:cs="Times New Roman"/>
                <w:sz w:val="24"/>
                <w:szCs w:val="24"/>
                <w:lang w:eastAsia="tr-TR"/>
              </w:rPr>
            </w:pPr>
            <w:r w:rsidRPr="00B906CA">
              <w:rPr>
                <w:rFonts w:ascii="Times New Roman" w:eastAsia="Times New Roman" w:hAnsi="Times New Roman" w:cs="Times New Roman"/>
                <w:sz w:val="24"/>
                <w:szCs w:val="24"/>
                <w:lang w:eastAsia="tr-TR"/>
              </w:rPr>
              <w:t xml:space="preserve">Asfalt Kaplama (Asfalt Yol Yapımı) </w:t>
            </w:r>
          </w:p>
        </w:tc>
        <w:tc>
          <w:tcPr>
            <w:tcW w:w="1547" w:type="pct"/>
            <w:gridSpan w:val="3"/>
            <w:tcBorders>
              <w:top w:val="single" w:sz="4" w:space="0" w:color="auto"/>
              <w:left w:val="nil"/>
              <w:bottom w:val="single" w:sz="4" w:space="0" w:color="auto"/>
              <w:right w:val="single" w:sz="4" w:space="0" w:color="000000"/>
            </w:tcBorders>
            <w:shd w:val="clear" w:color="auto" w:fill="auto"/>
            <w:vAlign w:val="center"/>
            <w:hideMark/>
          </w:tcPr>
          <w:p w:rsidR="00C56ACF" w:rsidRPr="00B906CA" w:rsidRDefault="00C56ACF" w:rsidP="00C56ACF">
            <w:pPr>
              <w:spacing w:after="0" w:line="240" w:lineRule="auto"/>
              <w:jc w:val="right"/>
              <w:rPr>
                <w:rFonts w:ascii="Times New Roman" w:eastAsia="Times New Roman" w:hAnsi="Times New Roman" w:cs="Times New Roman"/>
                <w:sz w:val="24"/>
                <w:szCs w:val="24"/>
                <w:lang w:eastAsia="tr-TR"/>
              </w:rPr>
            </w:pPr>
            <w:r w:rsidRPr="00B906CA">
              <w:rPr>
                <w:rFonts w:ascii="Times New Roman" w:eastAsia="Times New Roman" w:hAnsi="Times New Roman" w:cs="Times New Roman"/>
                <w:sz w:val="24"/>
                <w:szCs w:val="24"/>
                <w:lang w:eastAsia="tr-TR"/>
              </w:rPr>
              <w:t>90,000 ton/Yıl</w:t>
            </w:r>
          </w:p>
        </w:tc>
        <w:tc>
          <w:tcPr>
            <w:tcW w:w="1375" w:type="pct"/>
            <w:gridSpan w:val="5"/>
            <w:tcBorders>
              <w:top w:val="single" w:sz="4" w:space="0" w:color="auto"/>
              <w:left w:val="nil"/>
              <w:bottom w:val="single" w:sz="4" w:space="0" w:color="auto"/>
              <w:right w:val="single" w:sz="4" w:space="0" w:color="000000"/>
            </w:tcBorders>
            <w:shd w:val="clear" w:color="auto" w:fill="auto"/>
            <w:vAlign w:val="center"/>
            <w:hideMark/>
          </w:tcPr>
          <w:p w:rsidR="00C56ACF" w:rsidRPr="00B906CA" w:rsidRDefault="00C56ACF" w:rsidP="00C56ACF">
            <w:pPr>
              <w:spacing w:after="0" w:line="240" w:lineRule="auto"/>
              <w:jc w:val="right"/>
              <w:rPr>
                <w:rFonts w:ascii="Times New Roman" w:eastAsia="Times New Roman" w:hAnsi="Times New Roman" w:cs="Times New Roman"/>
                <w:sz w:val="24"/>
                <w:szCs w:val="24"/>
                <w:lang w:eastAsia="tr-TR"/>
              </w:rPr>
            </w:pPr>
          </w:p>
        </w:tc>
      </w:tr>
      <w:tr w:rsidR="00C56ACF" w:rsidRPr="00E778F5" w:rsidTr="005C5D92">
        <w:trPr>
          <w:trHeight w:hRule="exact" w:val="284"/>
        </w:trPr>
        <w:tc>
          <w:tcPr>
            <w:tcW w:w="207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56ACF" w:rsidRPr="00AB6E8F" w:rsidRDefault="00C56ACF" w:rsidP="00C56ACF">
            <w:pPr>
              <w:spacing w:after="0" w:line="240" w:lineRule="auto"/>
              <w:rPr>
                <w:rFonts w:ascii="Times New Roman" w:eastAsia="Times New Roman" w:hAnsi="Times New Roman" w:cs="Times New Roman"/>
                <w:sz w:val="20"/>
                <w:szCs w:val="20"/>
                <w:lang w:eastAsia="tr-TR"/>
              </w:rPr>
            </w:pPr>
            <w:r w:rsidRPr="00AB6E8F">
              <w:rPr>
                <w:rFonts w:ascii="Times New Roman" w:eastAsia="Times New Roman" w:hAnsi="Times New Roman" w:cs="Times New Roman"/>
                <w:sz w:val="20"/>
                <w:szCs w:val="20"/>
                <w:lang w:eastAsia="tr-TR"/>
              </w:rPr>
              <w:t>Yol Tamir-Bakım-Yama (Asfalt Tamiri)</w:t>
            </w:r>
          </w:p>
        </w:tc>
        <w:tc>
          <w:tcPr>
            <w:tcW w:w="1547" w:type="pct"/>
            <w:gridSpan w:val="3"/>
            <w:tcBorders>
              <w:top w:val="single" w:sz="4" w:space="0" w:color="auto"/>
              <w:left w:val="nil"/>
              <w:bottom w:val="single" w:sz="4" w:space="0" w:color="auto"/>
              <w:right w:val="single" w:sz="4" w:space="0" w:color="000000"/>
            </w:tcBorders>
            <w:shd w:val="clear" w:color="auto" w:fill="auto"/>
            <w:vAlign w:val="center"/>
            <w:hideMark/>
          </w:tcPr>
          <w:p w:rsidR="00C56ACF" w:rsidRPr="00B906CA" w:rsidRDefault="00C56ACF" w:rsidP="00C56ACF">
            <w:pPr>
              <w:spacing w:after="0" w:line="240" w:lineRule="auto"/>
              <w:jc w:val="right"/>
              <w:rPr>
                <w:rFonts w:ascii="Times New Roman" w:eastAsia="Times New Roman" w:hAnsi="Times New Roman" w:cs="Times New Roman"/>
                <w:sz w:val="24"/>
                <w:szCs w:val="24"/>
                <w:lang w:eastAsia="tr-TR"/>
              </w:rPr>
            </w:pPr>
            <w:r w:rsidRPr="00B906CA">
              <w:rPr>
                <w:rFonts w:ascii="Times New Roman" w:eastAsia="Times New Roman" w:hAnsi="Times New Roman" w:cs="Times New Roman"/>
                <w:sz w:val="24"/>
                <w:szCs w:val="24"/>
                <w:lang w:eastAsia="tr-TR"/>
              </w:rPr>
              <w:t>25,000  ton/Yıl</w:t>
            </w:r>
          </w:p>
        </w:tc>
        <w:tc>
          <w:tcPr>
            <w:tcW w:w="1375" w:type="pct"/>
            <w:gridSpan w:val="5"/>
            <w:tcBorders>
              <w:top w:val="single" w:sz="4" w:space="0" w:color="auto"/>
              <w:left w:val="nil"/>
              <w:bottom w:val="single" w:sz="4" w:space="0" w:color="auto"/>
              <w:right w:val="single" w:sz="4" w:space="0" w:color="000000"/>
            </w:tcBorders>
            <w:shd w:val="clear" w:color="auto" w:fill="auto"/>
            <w:vAlign w:val="center"/>
            <w:hideMark/>
          </w:tcPr>
          <w:p w:rsidR="00C56ACF" w:rsidRPr="00B906CA" w:rsidRDefault="00C56ACF" w:rsidP="00C56ACF">
            <w:pPr>
              <w:spacing w:after="0" w:line="240" w:lineRule="auto"/>
              <w:jc w:val="right"/>
              <w:rPr>
                <w:rFonts w:ascii="Times New Roman" w:eastAsia="Times New Roman" w:hAnsi="Times New Roman" w:cs="Times New Roman"/>
                <w:sz w:val="24"/>
                <w:szCs w:val="24"/>
                <w:lang w:eastAsia="tr-TR"/>
              </w:rPr>
            </w:pPr>
          </w:p>
        </w:tc>
      </w:tr>
      <w:tr w:rsidR="00C56ACF" w:rsidRPr="00E778F5" w:rsidTr="005C5D92">
        <w:trPr>
          <w:trHeight w:hRule="exact" w:val="284"/>
        </w:trPr>
        <w:tc>
          <w:tcPr>
            <w:tcW w:w="2078"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C56ACF" w:rsidRPr="00B906CA" w:rsidRDefault="00C56ACF" w:rsidP="00C56ACF">
            <w:pPr>
              <w:spacing w:after="0" w:line="240" w:lineRule="auto"/>
              <w:jc w:val="center"/>
              <w:rPr>
                <w:rFonts w:ascii="Times New Roman" w:eastAsia="Times New Roman" w:hAnsi="Times New Roman" w:cs="Times New Roman"/>
                <w:sz w:val="24"/>
                <w:szCs w:val="24"/>
                <w:lang w:eastAsia="tr-TR"/>
              </w:rPr>
            </w:pPr>
            <w:r w:rsidRPr="00B906CA">
              <w:rPr>
                <w:rFonts w:ascii="Times New Roman" w:eastAsia="Times New Roman" w:hAnsi="Times New Roman" w:cs="Times New Roman"/>
                <w:sz w:val="24"/>
                <w:szCs w:val="24"/>
                <w:lang w:eastAsia="tr-TR"/>
              </w:rPr>
              <w:t> </w:t>
            </w:r>
          </w:p>
        </w:tc>
        <w:tc>
          <w:tcPr>
            <w:tcW w:w="1547" w:type="pct"/>
            <w:gridSpan w:val="3"/>
            <w:tcBorders>
              <w:top w:val="single" w:sz="4" w:space="0" w:color="auto"/>
              <w:left w:val="nil"/>
              <w:bottom w:val="single" w:sz="4" w:space="0" w:color="auto"/>
              <w:right w:val="single" w:sz="4" w:space="0" w:color="000000"/>
            </w:tcBorders>
            <w:shd w:val="clear" w:color="auto" w:fill="auto"/>
            <w:vAlign w:val="center"/>
            <w:hideMark/>
          </w:tcPr>
          <w:p w:rsidR="00C56ACF" w:rsidRPr="00B906CA" w:rsidRDefault="00C56ACF" w:rsidP="00C56ACF">
            <w:pPr>
              <w:spacing w:after="0" w:line="240" w:lineRule="auto"/>
              <w:jc w:val="right"/>
              <w:rPr>
                <w:rFonts w:ascii="Times New Roman" w:eastAsia="Times New Roman" w:hAnsi="Times New Roman" w:cs="Times New Roman"/>
                <w:sz w:val="24"/>
                <w:szCs w:val="24"/>
                <w:lang w:eastAsia="tr-TR"/>
              </w:rPr>
            </w:pPr>
            <w:r w:rsidRPr="00B906CA">
              <w:rPr>
                <w:rFonts w:ascii="Times New Roman" w:eastAsia="Times New Roman" w:hAnsi="Times New Roman" w:cs="Times New Roman"/>
                <w:sz w:val="24"/>
                <w:szCs w:val="24"/>
                <w:lang w:eastAsia="tr-TR"/>
              </w:rPr>
              <w:t>TOPLAM</w:t>
            </w:r>
          </w:p>
        </w:tc>
        <w:tc>
          <w:tcPr>
            <w:tcW w:w="1375" w:type="pct"/>
            <w:gridSpan w:val="5"/>
            <w:tcBorders>
              <w:top w:val="single" w:sz="4" w:space="0" w:color="auto"/>
              <w:left w:val="nil"/>
              <w:bottom w:val="single" w:sz="4" w:space="0" w:color="auto"/>
              <w:right w:val="single" w:sz="4" w:space="0" w:color="000000"/>
            </w:tcBorders>
            <w:shd w:val="clear" w:color="auto" w:fill="auto"/>
            <w:vAlign w:val="center"/>
            <w:hideMark/>
          </w:tcPr>
          <w:p w:rsidR="00C56ACF" w:rsidRPr="00B906CA" w:rsidRDefault="00C56ACF" w:rsidP="00C56ACF">
            <w:pPr>
              <w:spacing w:after="0" w:line="240" w:lineRule="auto"/>
              <w:jc w:val="center"/>
              <w:rPr>
                <w:rFonts w:ascii="Times New Roman" w:eastAsia="Times New Roman" w:hAnsi="Times New Roman" w:cs="Times New Roman"/>
                <w:b/>
                <w:bCs/>
                <w:sz w:val="24"/>
                <w:szCs w:val="24"/>
                <w:lang w:eastAsia="tr-TR"/>
              </w:rPr>
            </w:pPr>
          </w:p>
        </w:tc>
      </w:tr>
      <w:tr w:rsidR="00C56ACF" w:rsidRPr="00E778F5" w:rsidTr="00AB6E8F">
        <w:trPr>
          <w:trHeight w:hRule="exact" w:val="284"/>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C56ACF" w:rsidRPr="00B906CA" w:rsidRDefault="00C56ACF" w:rsidP="00C56ACF">
            <w:pPr>
              <w:spacing w:after="0" w:line="240" w:lineRule="auto"/>
              <w:rPr>
                <w:rFonts w:ascii="Times New Roman" w:eastAsia="Times New Roman" w:hAnsi="Times New Roman" w:cs="Times New Roman"/>
                <w:b/>
                <w:bCs/>
                <w:sz w:val="24"/>
                <w:szCs w:val="24"/>
                <w:lang w:eastAsia="tr-TR"/>
              </w:rPr>
            </w:pPr>
            <w:r w:rsidRPr="00B906CA">
              <w:rPr>
                <w:rFonts w:ascii="Times New Roman" w:eastAsia="Times New Roman" w:hAnsi="Times New Roman" w:cs="Times New Roman"/>
                <w:b/>
                <w:bCs/>
                <w:sz w:val="24"/>
                <w:szCs w:val="24"/>
                <w:lang w:eastAsia="tr-TR"/>
              </w:rPr>
              <w:t>Kaldırım-Tretuvar Çalışması ( T2 )</w:t>
            </w:r>
          </w:p>
        </w:tc>
      </w:tr>
      <w:tr w:rsidR="00C56ACF" w:rsidRPr="00E778F5" w:rsidTr="005C5D92">
        <w:trPr>
          <w:trHeight w:hRule="exact" w:val="284"/>
        </w:trPr>
        <w:tc>
          <w:tcPr>
            <w:tcW w:w="207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56ACF" w:rsidRPr="00B906CA" w:rsidRDefault="00C56ACF" w:rsidP="00C56ACF">
            <w:pPr>
              <w:spacing w:after="0" w:line="240" w:lineRule="auto"/>
              <w:jc w:val="center"/>
              <w:rPr>
                <w:rFonts w:ascii="Times New Roman" w:eastAsia="Times New Roman" w:hAnsi="Times New Roman" w:cs="Times New Roman"/>
                <w:b/>
                <w:bCs/>
                <w:sz w:val="24"/>
                <w:szCs w:val="24"/>
                <w:lang w:eastAsia="tr-TR"/>
              </w:rPr>
            </w:pPr>
            <w:r w:rsidRPr="00B906CA">
              <w:rPr>
                <w:rFonts w:ascii="Times New Roman" w:eastAsia="Times New Roman" w:hAnsi="Times New Roman" w:cs="Times New Roman"/>
                <w:b/>
                <w:bCs/>
                <w:sz w:val="24"/>
                <w:szCs w:val="24"/>
                <w:lang w:eastAsia="tr-TR"/>
              </w:rPr>
              <w:t>Alt Faaliyet</w:t>
            </w:r>
          </w:p>
        </w:tc>
        <w:tc>
          <w:tcPr>
            <w:tcW w:w="1547" w:type="pct"/>
            <w:gridSpan w:val="3"/>
            <w:tcBorders>
              <w:top w:val="single" w:sz="4" w:space="0" w:color="auto"/>
              <w:left w:val="nil"/>
              <w:bottom w:val="single" w:sz="4" w:space="0" w:color="auto"/>
              <w:right w:val="single" w:sz="4" w:space="0" w:color="auto"/>
            </w:tcBorders>
            <w:shd w:val="clear" w:color="auto" w:fill="auto"/>
            <w:vAlign w:val="center"/>
            <w:hideMark/>
          </w:tcPr>
          <w:p w:rsidR="00C56ACF" w:rsidRPr="00B906CA" w:rsidRDefault="00C56ACF" w:rsidP="00C56ACF">
            <w:pPr>
              <w:spacing w:after="0" w:line="240" w:lineRule="auto"/>
              <w:jc w:val="center"/>
              <w:rPr>
                <w:rFonts w:ascii="Times New Roman" w:eastAsia="Times New Roman" w:hAnsi="Times New Roman" w:cs="Times New Roman"/>
                <w:b/>
                <w:bCs/>
                <w:sz w:val="24"/>
                <w:szCs w:val="24"/>
                <w:lang w:eastAsia="tr-TR"/>
              </w:rPr>
            </w:pPr>
            <w:r w:rsidRPr="00B906CA">
              <w:rPr>
                <w:rFonts w:ascii="Times New Roman" w:eastAsia="Times New Roman" w:hAnsi="Times New Roman" w:cs="Times New Roman"/>
                <w:b/>
                <w:bCs/>
                <w:sz w:val="24"/>
                <w:szCs w:val="24"/>
                <w:lang w:eastAsia="tr-TR"/>
              </w:rPr>
              <w:t xml:space="preserve">Performans Göstergesi  </w:t>
            </w:r>
          </w:p>
        </w:tc>
        <w:tc>
          <w:tcPr>
            <w:tcW w:w="1375" w:type="pct"/>
            <w:gridSpan w:val="5"/>
            <w:tcBorders>
              <w:top w:val="single" w:sz="4" w:space="0" w:color="auto"/>
              <w:left w:val="nil"/>
              <w:bottom w:val="single" w:sz="4" w:space="0" w:color="auto"/>
              <w:right w:val="single" w:sz="4" w:space="0" w:color="auto"/>
            </w:tcBorders>
            <w:shd w:val="clear" w:color="auto" w:fill="auto"/>
            <w:vAlign w:val="center"/>
            <w:hideMark/>
          </w:tcPr>
          <w:p w:rsidR="00C56ACF" w:rsidRPr="00B906CA" w:rsidRDefault="00C56ACF" w:rsidP="00C56ACF">
            <w:pPr>
              <w:spacing w:after="0" w:line="240" w:lineRule="auto"/>
              <w:jc w:val="center"/>
              <w:rPr>
                <w:rFonts w:ascii="Times New Roman" w:eastAsia="Times New Roman" w:hAnsi="Times New Roman" w:cs="Times New Roman"/>
                <w:b/>
                <w:bCs/>
                <w:sz w:val="24"/>
                <w:szCs w:val="24"/>
                <w:lang w:eastAsia="tr-TR"/>
              </w:rPr>
            </w:pPr>
          </w:p>
        </w:tc>
      </w:tr>
      <w:tr w:rsidR="00C56ACF" w:rsidRPr="00E778F5" w:rsidTr="005C5D92">
        <w:trPr>
          <w:trHeight w:hRule="exact" w:val="284"/>
        </w:trPr>
        <w:tc>
          <w:tcPr>
            <w:tcW w:w="207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56ACF" w:rsidRPr="00B906CA" w:rsidRDefault="00C56ACF" w:rsidP="00C56ACF">
            <w:pPr>
              <w:spacing w:after="0" w:line="240" w:lineRule="auto"/>
              <w:rPr>
                <w:rFonts w:ascii="Times New Roman" w:eastAsia="Times New Roman" w:hAnsi="Times New Roman" w:cs="Times New Roman"/>
                <w:sz w:val="24"/>
                <w:szCs w:val="24"/>
                <w:lang w:eastAsia="tr-TR"/>
              </w:rPr>
            </w:pPr>
            <w:r w:rsidRPr="00B906CA">
              <w:rPr>
                <w:rFonts w:ascii="Times New Roman" w:eastAsia="Times New Roman" w:hAnsi="Times New Roman" w:cs="Times New Roman"/>
                <w:sz w:val="24"/>
                <w:szCs w:val="24"/>
                <w:lang w:eastAsia="tr-TR"/>
              </w:rPr>
              <w:t>Beton Yol ve Tretuvar Yapımı</w:t>
            </w:r>
          </w:p>
        </w:tc>
        <w:tc>
          <w:tcPr>
            <w:tcW w:w="1547" w:type="pct"/>
            <w:gridSpan w:val="3"/>
            <w:tcBorders>
              <w:top w:val="single" w:sz="4" w:space="0" w:color="auto"/>
              <w:left w:val="nil"/>
              <w:bottom w:val="single" w:sz="4" w:space="0" w:color="auto"/>
              <w:right w:val="single" w:sz="4" w:space="0" w:color="000000"/>
            </w:tcBorders>
            <w:shd w:val="clear" w:color="auto" w:fill="auto"/>
            <w:vAlign w:val="center"/>
            <w:hideMark/>
          </w:tcPr>
          <w:p w:rsidR="00C56ACF" w:rsidRPr="00B906CA" w:rsidRDefault="00C56ACF" w:rsidP="00C56ACF">
            <w:pPr>
              <w:spacing w:after="0" w:line="240" w:lineRule="auto"/>
              <w:jc w:val="right"/>
              <w:rPr>
                <w:rFonts w:ascii="Times New Roman" w:eastAsia="Times New Roman" w:hAnsi="Times New Roman" w:cs="Times New Roman"/>
                <w:sz w:val="24"/>
                <w:szCs w:val="24"/>
                <w:lang w:eastAsia="tr-TR"/>
              </w:rPr>
            </w:pPr>
            <w:r w:rsidRPr="00B906CA">
              <w:rPr>
                <w:rFonts w:ascii="Times New Roman" w:eastAsia="Times New Roman" w:hAnsi="Times New Roman" w:cs="Times New Roman"/>
                <w:sz w:val="24"/>
                <w:szCs w:val="24"/>
                <w:lang w:eastAsia="tr-TR"/>
              </w:rPr>
              <w:t>30,000 m²/Yıl</w:t>
            </w:r>
          </w:p>
        </w:tc>
        <w:tc>
          <w:tcPr>
            <w:tcW w:w="1375" w:type="pct"/>
            <w:gridSpan w:val="5"/>
            <w:tcBorders>
              <w:top w:val="single" w:sz="4" w:space="0" w:color="auto"/>
              <w:left w:val="nil"/>
              <w:bottom w:val="single" w:sz="4" w:space="0" w:color="auto"/>
              <w:right w:val="single" w:sz="4" w:space="0" w:color="000000"/>
            </w:tcBorders>
            <w:shd w:val="clear" w:color="auto" w:fill="auto"/>
            <w:vAlign w:val="center"/>
            <w:hideMark/>
          </w:tcPr>
          <w:p w:rsidR="00C56ACF" w:rsidRPr="00B906CA" w:rsidRDefault="00C56ACF" w:rsidP="00C56ACF">
            <w:pPr>
              <w:spacing w:after="0" w:line="240" w:lineRule="auto"/>
              <w:jc w:val="right"/>
              <w:rPr>
                <w:rFonts w:ascii="Times New Roman" w:eastAsia="Times New Roman" w:hAnsi="Times New Roman" w:cs="Times New Roman"/>
                <w:sz w:val="24"/>
                <w:szCs w:val="24"/>
                <w:lang w:eastAsia="tr-TR"/>
              </w:rPr>
            </w:pPr>
          </w:p>
        </w:tc>
      </w:tr>
      <w:tr w:rsidR="00C56ACF" w:rsidRPr="00E778F5" w:rsidTr="005C5D92">
        <w:trPr>
          <w:trHeight w:hRule="exact" w:val="284"/>
        </w:trPr>
        <w:tc>
          <w:tcPr>
            <w:tcW w:w="207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56ACF" w:rsidRPr="00B906CA" w:rsidRDefault="00C56ACF" w:rsidP="00C56ACF">
            <w:pPr>
              <w:spacing w:after="0" w:line="240" w:lineRule="auto"/>
              <w:rPr>
                <w:rFonts w:ascii="Times New Roman" w:eastAsia="Times New Roman" w:hAnsi="Times New Roman" w:cs="Times New Roman"/>
                <w:sz w:val="24"/>
                <w:szCs w:val="24"/>
                <w:lang w:eastAsia="tr-TR"/>
              </w:rPr>
            </w:pPr>
            <w:r w:rsidRPr="00B906CA">
              <w:rPr>
                <w:rFonts w:ascii="Times New Roman" w:eastAsia="Times New Roman" w:hAnsi="Times New Roman" w:cs="Times New Roman"/>
                <w:sz w:val="24"/>
                <w:szCs w:val="24"/>
                <w:lang w:eastAsia="tr-TR"/>
              </w:rPr>
              <w:t>Kaldırım ve Bordür Betonu Tamiri</w:t>
            </w:r>
          </w:p>
        </w:tc>
        <w:tc>
          <w:tcPr>
            <w:tcW w:w="1547" w:type="pct"/>
            <w:gridSpan w:val="3"/>
            <w:tcBorders>
              <w:top w:val="single" w:sz="4" w:space="0" w:color="auto"/>
              <w:left w:val="nil"/>
              <w:bottom w:val="single" w:sz="4" w:space="0" w:color="auto"/>
              <w:right w:val="single" w:sz="4" w:space="0" w:color="000000"/>
            </w:tcBorders>
            <w:shd w:val="clear" w:color="auto" w:fill="auto"/>
            <w:vAlign w:val="center"/>
            <w:hideMark/>
          </w:tcPr>
          <w:p w:rsidR="00C56ACF" w:rsidRPr="00B906CA" w:rsidRDefault="00C56ACF" w:rsidP="00C56ACF">
            <w:pPr>
              <w:spacing w:after="0" w:line="240" w:lineRule="auto"/>
              <w:jc w:val="right"/>
              <w:rPr>
                <w:rFonts w:ascii="Times New Roman" w:eastAsia="Times New Roman" w:hAnsi="Times New Roman" w:cs="Times New Roman"/>
                <w:sz w:val="24"/>
                <w:szCs w:val="24"/>
                <w:lang w:eastAsia="tr-TR"/>
              </w:rPr>
            </w:pPr>
            <w:r w:rsidRPr="00B906CA">
              <w:rPr>
                <w:rFonts w:ascii="Times New Roman" w:eastAsia="Times New Roman" w:hAnsi="Times New Roman" w:cs="Times New Roman"/>
                <w:sz w:val="24"/>
                <w:szCs w:val="24"/>
                <w:lang w:eastAsia="tr-TR"/>
              </w:rPr>
              <w:t>500 m³/Yıl</w:t>
            </w:r>
          </w:p>
        </w:tc>
        <w:tc>
          <w:tcPr>
            <w:tcW w:w="1375" w:type="pct"/>
            <w:gridSpan w:val="5"/>
            <w:tcBorders>
              <w:top w:val="single" w:sz="4" w:space="0" w:color="auto"/>
              <w:left w:val="nil"/>
              <w:bottom w:val="single" w:sz="4" w:space="0" w:color="auto"/>
              <w:right w:val="single" w:sz="4" w:space="0" w:color="000000"/>
            </w:tcBorders>
            <w:shd w:val="clear" w:color="auto" w:fill="auto"/>
            <w:vAlign w:val="center"/>
            <w:hideMark/>
          </w:tcPr>
          <w:p w:rsidR="00C56ACF" w:rsidRPr="00B906CA" w:rsidRDefault="00C56ACF" w:rsidP="00C56ACF">
            <w:pPr>
              <w:spacing w:after="0" w:line="240" w:lineRule="auto"/>
              <w:jc w:val="right"/>
              <w:rPr>
                <w:rFonts w:ascii="Times New Roman" w:eastAsia="Times New Roman" w:hAnsi="Times New Roman" w:cs="Times New Roman"/>
                <w:sz w:val="24"/>
                <w:szCs w:val="24"/>
                <w:lang w:eastAsia="tr-TR"/>
              </w:rPr>
            </w:pPr>
          </w:p>
        </w:tc>
      </w:tr>
      <w:tr w:rsidR="00C56ACF" w:rsidRPr="00E778F5" w:rsidTr="005C5D92">
        <w:trPr>
          <w:trHeight w:hRule="exact" w:val="284"/>
        </w:trPr>
        <w:tc>
          <w:tcPr>
            <w:tcW w:w="207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56ACF" w:rsidRPr="00B906CA" w:rsidRDefault="00C56ACF" w:rsidP="00C56ACF">
            <w:pPr>
              <w:spacing w:after="0" w:line="240" w:lineRule="auto"/>
              <w:rPr>
                <w:rFonts w:ascii="Times New Roman" w:eastAsia="Times New Roman" w:hAnsi="Times New Roman" w:cs="Times New Roman"/>
                <w:sz w:val="24"/>
                <w:szCs w:val="24"/>
                <w:lang w:eastAsia="tr-TR"/>
              </w:rPr>
            </w:pPr>
            <w:r w:rsidRPr="00B906CA">
              <w:rPr>
                <w:rFonts w:ascii="Times New Roman" w:eastAsia="Times New Roman" w:hAnsi="Times New Roman" w:cs="Times New Roman"/>
                <w:sz w:val="24"/>
                <w:szCs w:val="24"/>
                <w:lang w:eastAsia="tr-TR"/>
              </w:rPr>
              <w:t>Beton Parke Taş Yol  Kaplama</w:t>
            </w:r>
          </w:p>
        </w:tc>
        <w:tc>
          <w:tcPr>
            <w:tcW w:w="1547" w:type="pct"/>
            <w:gridSpan w:val="3"/>
            <w:tcBorders>
              <w:top w:val="single" w:sz="4" w:space="0" w:color="auto"/>
              <w:left w:val="nil"/>
              <w:bottom w:val="single" w:sz="4" w:space="0" w:color="auto"/>
              <w:right w:val="single" w:sz="4" w:space="0" w:color="000000"/>
            </w:tcBorders>
            <w:shd w:val="clear" w:color="auto" w:fill="auto"/>
            <w:vAlign w:val="center"/>
            <w:hideMark/>
          </w:tcPr>
          <w:p w:rsidR="00C56ACF" w:rsidRPr="00B906CA" w:rsidRDefault="00C56ACF" w:rsidP="00C56ACF">
            <w:pPr>
              <w:spacing w:after="0" w:line="240" w:lineRule="auto"/>
              <w:jc w:val="right"/>
              <w:rPr>
                <w:rFonts w:ascii="Times New Roman" w:eastAsia="Times New Roman" w:hAnsi="Times New Roman" w:cs="Times New Roman"/>
                <w:sz w:val="24"/>
                <w:szCs w:val="24"/>
                <w:lang w:eastAsia="tr-TR"/>
              </w:rPr>
            </w:pPr>
            <w:r w:rsidRPr="00B906CA">
              <w:rPr>
                <w:rFonts w:ascii="Times New Roman" w:eastAsia="Times New Roman" w:hAnsi="Times New Roman" w:cs="Times New Roman"/>
                <w:sz w:val="24"/>
                <w:szCs w:val="24"/>
                <w:lang w:eastAsia="tr-TR"/>
              </w:rPr>
              <w:t>5,000 m²/Yıl</w:t>
            </w:r>
          </w:p>
        </w:tc>
        <w:tc>
          <w:tcPr>
            <w:tcW w:w="1375" w:type="pct"/>
            <w:gridSpan w:val="5"/>
            <w:tcBorders>
              <w:top w:val="single" w:sz="4" w:space="0" w:color="auto"/>
              <w:left w:val="nil"/>
              <w:bottom w:val="single" w:sz="4" w:space="0" w:color="auto"/>
              <w:right w:val="single" w:sz="4" w:space="0" w:color="000000"/>
            </w:tcBorders>
            <w:shd w:val="clear" w:color="auto" w:fill="auto"/>
            <w:vAlign w:val="center"/>
            <w:hideMark/>
          </w:tcPr>
          <w:p w:rsidR="00C56ACF" w:rsidRPr="00B906CA" w:rsidRDefault="00C56ACF" w:rsidP="00C56ACF">
            <w:pPr>
              <w:spacing w:after="0" w:line="240" w:lineRule="auto"/>
              <w:jc w:val="right"/>
              <w:rPr>
                <w:rFonts w:ascii="Times New Roman" w:eastAsia="Times New Roman" w:hAnsi="Times New Roman" w:cs="Times New Roman"/>
                <w:sz w:val="24"/>
                <w:szCs w:val="24"/>
                <w:lang w:eastAsia="tr-TR"/>
              </w:rPr>
            </w:pPr>
          </w:p>
        </w:tc>
      </w:tr>
      <w:tr w:rsidR="00C56ACF" w:rsidRPr="00E778F5" w:rsidTr="005C5D92">
        <w:trPr>
          <w:trHeight w:hRule="exact" w:val="284"/>
        </w:trPr>
        <w:tc>
          <w:tcPr>
            <w:tcW w:w="207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56ACF" w:rsidRPr="00B906CA" w:rsidRDefault="00C56ACF" w:rsidP="00C56ACF">
            <w:pPr>
              <w:spacing w:after="0" w:line="240" w:lineRule="auto"/>
              <w:rPr>
                <w:rFonts w:ascii="Times New Roman" w:eastAsia="Times New Roman" w:hAnsi="Times New Roman" w:cs="Times New Roman"/>
                <w:sz w:val="24"/>
                <w:szCs w:val="24"/>
                <w:lang w:eastAsia="tr-TR"/>
              </w:rPr>
            </w:pPr>
            <w:r w:rsidRPr="00B906CA">
              <w:rPr>
                <w:rFonts w:ascii="Times New Roman" w:eastAsia="Times New Roman" w:hAnsi="Times New Roman" w:cs="Times New Roman"/>
                <w:sz w:val="24"/>
                <w:szCs w:val="24"/>
                <w:lang w:eastAsia="tr-TR"/>
              </w:rPr>
              <w:t>Bordür Yapımı</w:t>
            </w:r>
          </w:p>
        </w:tc>
        <w:tc>
          <w:tcPr>
            <w:tcW w:w="1547" w:type="pct"/>
            <w:gridSpan w:val="3"/>
            <w:tcBorders>
              <w:top w:val="single" w:sz="4" w:space="0" w:color="auto"/>
              <w:left w:val="nil"/>
              <w:bottom w:val="single" w:sz="4" w:space="0" w:color="auto"/>
              <w:right w:val="single" w:sz="4" w:space="0" w:color="000000"/>
            </w:tcBorders>
            <w:shd w:val="clear" w:color="auto" w:fill="auto"/>
            <w:vAlign w:val="center"/>
            <w:hideMark/>
          </w:tcPr>
          <w:p w:rsidR="00C56ACF" w:rsidRPr="00B906CA" w:rsidRDefault="00C56ACF" w:rsidP="00C56ACF">
            <w:pPr>
              <w:spacing w:after="0" w:line="240" w:lineRule="auto"/>
              <w:jc w:val="right"/>
              <w:rPr>
                <w:rFonts w:ascii="Times New Roman" w:eastAsia="Times New Roman" w:hAnsi="Times New Roman" w:cs="Times New Roman"/>
                <w:sz w:val="24"/>
                <w:szCs w:val="24"/>
                <w:lang w:eastAsia="tr-TR"/>
              </w:rPr>
            </w:pPr>
            <w:r w:rsidRPr="00B906CA">
              <w:rPr>
                <w:rFonts w:ascii="Times New Roman" w:eastAsia="Times New Roman" w:hAnsi="Times New Roman" w:cs="Times New Roman"/>
                <w:sz w:val="24"/>
                <w:szCs w:val="24"/>
                <w:lang w:eastAsia="tr-TR"/>
              </w:rPr>
              <w:t>10,000 m/Yıl</w:t>
            </w:r>
          </w:p>
        </w:tc>
        <w:tc>
          <w:tcPr>
            <w:tcW w:w="1375" w:type="pct"/>
            <w:gridSpan w:val="5"/>
            <w:tcBorders>
              <w:top w:val="single" w:sz="4" w:space="0" w:color="auto"/>
              <w:left w:val="nil"/>
              <w:bottom w:val="single" w:sz="4" w:space="0" w:color="auto"/>
              <w:right w:val="single" w:sz="4" w:space="0" w:color="000000"/>
            </w:tcBorders>
            <w:shd w:val="clear" w:color="auto" w:fill="auto"/>
            <w:vAlign w:val="center"/>
            <w:hideMark/>
          </w:tcPr>
          <w:p w:rsidR="00C56ACF" w:rsidRPr="00B906CA" w:rsidRDefault="00C56ACF" w:rsidP="00C56ACF">
            <w:pPr>
              <w:spacing w:after="0" w:line="240" w:lineRule="auto"/>
              <w:jc w:val="right"/>
              <w:rPr>
                <w:rFonts w:ascii="Times New Roman" w:eastAsia="Times New Roman" w:hAnsi="Times New Roman" w:cs="Times New Roman"/>
                <w:sz w:val="24"/>
                <w:szCs w:val="24"/>
                <w:lang w:eastAsia="tr-TR"/>
              </w:rPr>
            </w:pPr>
          </w:p>
        </w:tc>
      </w:tr>
      <w:tr w:rsidR="00C56ACF" w:rsidRPr="00E778F5" w:rsidTr="005C5D92">
        <w:trPr>
          <w:trHeight w:hRule="exact" w:val="284"/>
        </w:trPr>
        <w:tc>
          <w:tcPr>
            <w:tcW w:w="207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56ACF" w:rsidRPr="00B906CA" w:rsidRDefault="00C56ACF" w:rsidP="00C56ACF">
            <w:pPr>
              <w:spacing w:after="0" w:line="240" w:lineRule="auto"/>
              <w:rPr>
                <w:rFonts w:ascii="Times New Roman" w:eastAsia="Times New Roman" w:hAnsi="Times New Roman" w:cs="Times New Roman"/>
                <w:sz w:val="24"/>
                <w:szCs w:val="24"/>
                <w:lang w:eastAsia="tr-TR"/>
              </w:rPr>
            </w:pPr>
            <w:r w:rsidRPr="00B906CA">
              <w:rPr>
                <w:rFonts w:ascii="Times New Roman" w:eastAsia="Times New Roman" w:hAnsi="Times New Roman" w:cs="Times New Roman"/>
                <w:sz w:val="24"/>
                <w:szCs w:val="24"/>
                <w:lang w:eastAsia="tr-TR"/>
              </w:rPr>
              <w:t>Bordür-Yol ve Bina Boyama</w:t>
            </w:r>
          </w:p>
        </w:tc>
        <w:tc>
          <w:tcPr>
            <w:tcW w:w="1547" w:type="pct"/>
            <w:gridSpan w:val="3"/>
            <w:tcBorders>
              <w:top w:val="single" w:sz="4" w:space="0" w:color="auto"/>
              <w:left w:val="nil"/>
              <w:bottom w:val="single" w:sz="4" w:space="0" w:color="auto"/>
              <w:right w:val="single" w:sz="4" w:space="0" w:color="000000"/>
            </w:tcBorders>
            <w:shd w:val="clear" w:color="auto" w:fill="auto"/>
            <w:vAlign w:val="center"/>
            <w:hideMark/>
          </w:tcPr>
          <w:p w:rsidR="00C56ACF" w:rsidRPr="00B906CA" w:rsidRDefault="00C56ACF" w:rsidP="00C56ACF">
            <w:pPr>
              <w:spacing w:after="0" w:line="240" w:lineRule="auto"/>
              <w:jc w:val="right"/>
              <w:rPr>
                <w:rFonts w:ascii="Times New Roman" w:eastAsia="Times New Roman" w:hAnsi="Times New Roman" w:cs="Times New Roman"/>
                <w:sz w:val="24"/>
                <w:szCs w:val="24"/>
                <w:lang w:eastAsia="tr-TR"/>
              </w:rPr>
            </w:pPr>
            <w:r w:rsidRPr="00B906CA">
              <w:rPr>
                <w:rFonts w:ascii="Times New Roman" w:eastAsia="Times New Roman" w:hAnsi="Times New Roman" w:cs="Times New Roman"/>
                <w:sz w:val="24"/>
                <w:szCs w:val="24"/>
                <w:lang w:eastAsia="tr-TR"/>
              </w:rPr>
              <w:t>100,000 m²/Yıl</w:t>
            </w:r>
          </w:p>
        </w:tc>
        <w:tc>
          <w:tcPr>
            <w:tcW w:w="1375" w:type="pct"/>
            <w:gridSpan w:val="5"/>
            <w:tcBorders>
              <w:top w:val="single" w:sz="4" w:space="0" w:color="auto"/>
              <w:left w:val="nil"/>
              <w:bottom w:val="single" w:sz="4" w:space="0" w:color="auto"/>
              <w:right w:val="single" w:sz="4" w:space="0" w:color="000000"/>
            </w:tcBorders>
            <w:shd w:val="clear" w:color="auto" w:fill="auto"/>
            <w:vAlign w:val="center"/>
            <w:hideMark/>
          </w:tcPr>
          <w:p w:rsidR="00C56ACF" w:rsidRPr="00B906CA" w:rsidRDefault="00C56ACF" w:rsidP="00C56ACF">
            <w:pPr>
              <w:spacing w:after="0" w:line="240" w:lineRule="auto"/>
              <w:jc w:val="right"/>
              <w:rPr>
                <w:rFonts w:ascii="Times New Roman" w:eastAsia="Times New Roman" w:hAnsi="Times New Roman" w:cs="Times New Roman"/>
                <w:sz w:val="24"/>
                <w:szCs w:val="24"/>
                <w:lang w:eastAsia="tr-TR"/>
              </w:rPr>
            </w:pPr>
          </w:p>
        </w:tc>
      </w:tr>
      <w:tr w:rsidR="00C56ACF" w:rsidRPr="00E778F5" w:rsidTr="005C5D92">
        <w:trPr>
          <w:trHeight w:hRule="exact" w:val="284"/>
        </w:trPr>
        <w:tc>
          <w:tcPr>
            <w:tcW w:w="2078"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C56ACF" w:rsidRPr="00B906CA" w:rsidRDefault="00C56ACF" w:rsidP="00C56ACF">
            <w:pPr>
              <w:spacing w:after="0" w:line="240" w:lineRule="auto"/>
              <w:jc w:val="center"/>
              <w:rPr>
                <w:rFonts w:ascii="Times New Roman" w:eastAsia="Times New Roman" w:hAnsi="Times New Roman" w:cs="Times New Roman"/>
                <w:sz w:val="24"/>
                <w:szCs w:val="24"/>
                <w:lang w:eastAsia="tr-TR"/>
              </w:rPr>
            </w:pPr>
            <w:r w:rsidRPr="00B906CA">
              <w:rPr>
                <w:rFonts w:ascii="Times New Roman" w:eastAsia="Times New Roman" w:hAnsi="Times New Roman" w:cs="Times New Roman"/>
                <w:sz w:val="24"/>
                <w:szCs w:val="24"/>
                <w:lang w:eastAsia="tr-TR"/>
              </w:rPr>
              <w:t> </w:t>
            </w:r>
          </w:p>
        </w:tc>
        <w:tc>
          <w:tcPr>
            <w:tcW w:w="1547" w:type="pct"/>
            <w:gridSpan w:val="3"/>
            <w:tcBorders>
              <w:top w:val="single" w:sz="4" w:space="0" w:color="auto"/>
              <w:left w:val="nil"/>
              <w:bottom w:val="single" w:sz="4" w:space="0" w:color="auto"/>
              <w:right w:val="single" w:sz="4" w:space="0" w:color="000000"/>
            </w:tcBorders>
            <w:shd w:val="clear" w:color="auto" w:fill="auto"/>
            <w:vAlign w:val="center"/>
            <w:hideMark/>
          </w:tcPr>
          <w:p w:rsidR="00C56ACF" w:rsidRPr="00B906CA" w:rsidRDefault="00C56ACF" w:rsidP="00C56ACF">
            <w:pPr>
              <w:spacing w:after="0" w:line="240" w:lineRule="auto"/>
              <w:jc w:val="right"/>
              <w:rPr>
                <w:rFonts w:ascii="Times New Roman" w:eastAsia="Times New Roman" w:hAnsi="Times New Roman" w:cs="Times New Roman"/>
                <w:sz w:val="24"/>
                <w:szCs w:val="24"/>
                <w:lang w:eastAsia="tr-TR"/>
              </w:rPr>
            </w:pPr>
            <w:r w:rsidRPr="00B906CA">
              <w:rPr>
                <w:rFonts w:ascii="Times New Roman" w:eastAsia="Times New Roman" w:hAnsi="Times New Roman" w:cs="Times New Roman"/>
                <w:sz w:val="24"/>
                <w:szCs w:val="24"/>
                <w:lang w:eastAsia="tr-TR"/>
              </w:rPr>
              <w:t>TOPLAM</w:t>
            </w:r>
          </w:p>
        </w:tc>
        <w:tc>
          <w:tcPr>
            <w:tcW w:w="1375" w:type="pct"/>
            <w:gridSpan w:val="5"/>
            <w:tcBorders>
              <w:top w:val="single" w:sz="4" w:space="0" w:color="auto"/>
              <w:left w:val="nil"/>
              <w:bottom w:val="single" w:sz="4" w:space="0" w:color="auto"/>
              <w:right w:val="single" w:sz="4" w:space="0" w:color="000000"/>
            </w:tcBorders>
            <w:shd w:val="clear" w:color="auto" w:fill="auto"/>
            <w:vAlign w:val="center"/>
            <w:hideMark/>
          </w:tcPr>
          <w:p w:rsidR="00C56ACF" w:rsidRPr="00B906CA" w:rsidRDefault="00C56ACF" w:rsidP="00C56ACF">
            <w:pPr>
              <w:spacing w:after="0" w:line="240" w:lineRule="auto"/>
              <w:jc w:val="center"/>
              <w:rPr>
                <w:rFonts w:ascii="Times New Roman" w:eastAsia="Times New Roman" w:hAnsi="Times New Roman" w:cs="Times New Roman"/>
                <w:b/>
                <w:bCs/>
                <w:sz w:val="24"/>
                <w:szCs w:val="24"/>
                <w:lang w:eastAsia="tr-TR"/>
              </w:rPr>
            </w:pPr>
          </w:p>
        </w:tc>
      </w:tr>
      <w:tr w:rsidR="00C56ACF" w:rsidRPr="00E778F5" w:rsidTr="00AB6E8F">
        <w:trPr>
          <w:trHeight w:hRule="exact" w:val="284"/>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C56ACF" w:rsidRPr="00B906CA" w:rsidRDefault="00C56ACF" w:rsidP="00C56ACF">
            <w:pPr>
              <w:spacing w:after="0" w:line="240" w:lineRule="auto"/>
              <w:rPr>
                <w:rFonts w:ascii="Times New Roman" w:eastAsia="Times New Roman" w:hAnsi="Times New Roman" w:cs="Times New Roman"/>
                <w:b/>
                <w:bCs/>
                <w:sz w:val="24"/>
                <w:szCs w:val="24"/>
                <w:lang w:eastAsia="tr-TR"/>
              </w:rPr>
            </w:pPr>
            <w:r w:rsidRPr="00B906CA">
              <w:rPr>
                <w:rFonts w:ascii="Times New Roman" w:eastAsia="Times New Roman" w:hAnsi="Times New Roman" w:cs="Times New Roman"/>
                <w:b/>
                <w:bCs/>
                <w:sz w:val="24"/>
                <w:szCs w:val="24"/>
                <w:lang w:eastAsia="tr-TR"/>
              </w:rPr>
              <w:t>Ağaçlandırma ve Yeşillendirme Çalışmaları ( T3 )</w:t>
            </w:r>
          </w:p>
        </w:tc>
      </w:tr>
      <w:tr w:rsidR="00C56ACF" w:rsidRPr="00E778F5" w:rsidTr="005C5D92">
        <w:trPr>
          <w:trHeight w:hRule="exact" w:val="284"/>
        </w:trPr>
        <w:tc>
          <w:tcPr>
            <w:tcW w:w="207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56ACF" w:rsidRPr="00B906CA" w:rsidRDefault="00C56ACF" w:rsidP="00C56ACF">
            <w:pPr>
              <w:spacing w:after="0" w:line="240" w:lineRule="auto"/>
              <w:jc w:val="center"/>
              <w:rPr>
                <w:rFonts w:ascii="Times New Roman" w:eastAsia="Times New Roman" w:hAnsi="Times New Roman" w:cs="Times New Roman"/>
                <w:b/>
                <w:bCs/>
                <w:sz w:val="24"/>
                <w:szCs w:val="24"/>
                <w:lang w:eastAsia="tr-TR"/>
              </w:rPr>
            </w:pPr>
            <w:r w:rsidRPr="00B906CA">
              <w:rPr>
                <w:rFonts w:ascii="Times New Roman" w:eastAsia="Times New Roman" w:hAnsi="Times New Roman" w:cs="Times New Roman"/>
                <w:b/>
                <w:bCs/>
                <w:sz w:val="24"/>
                <w:szCs w:val="24"/>
                <w:lang w:eastAsia="tr-TR"/>
              </w:rPr>
              <w:t>Alt Faaliyet</w:t>
            </w:r>
          </w:p>
        </w:tc>
        <w:tc>
          <w:tcPr>
            <w:tcW w:w="1547" w:type="pct"/>
            <w:gridSpan w:val="3"/>
            <w:tcBorders>
              <w:top w:val="single" w:sz="4" w:space="0" w:color="auto"/>
              <w:left w:val="nil"/>
              <w:bottom w:val="single" w:sz="4" w:space="0" w:color="auto"/>
              <w:right w:val="single" w:sz="4" w:space="0" w:color="auto"/>
            </w:tcBorders>
            <w:shd w:val="clear" w:color="auto" w:fill="auto"/>
            <w:vAlign w:val="center"/>
            <w:hideMark/>
          </w:tcPr>
          <w:p w:rsidR="00C56ACF" w:rsidRPr="00B906CA" w:rsidRDefault="00C56ACF" w:rsidP="00C56ACF">
            <w:pPr>
              <w:spacing w:after="0" w:line="240" w:lineRule="auto"/>
              <w:jc w:val="center"/>
              <w:rPr>
                <w:rFonts w:ascii="Times New Roman" w:eastAsia="Times New Roman" w:hAnsi="Times New Roman" w:cs="Times New Roman"/>
                <w:b/>
                <w:bCs/>
                <w:sz w:val="24"/>
                <w:szCs w:val="24"/>
                <w:lang w:eastAsia="tr-TR"/>
              </w:rPr>
            </w:pPr>
            <w:r w:rsidRPr="00B906CA">
              <w:rPr>
                <w:rFonts w:ascii="Times New Roman" w:eastAsia="Times New Roman" w:hAnsi="Times New Roman" w:cs="Times New Roman"/>
                <w:b/>
                <w:bCs/>
                <w:sz w:val="24"/>
                <w:szCs w:val="24"/>
                <w:lang w:eastAsia="tr-TR"/>
              </w:rPr>
              <w:t xml:space="preserve">Performans Göstergesi  </w:t>
            </w:r>
          </w:p>
        </w:tc>
        <w:tc>
          <w:tcPr>
            <w:tcW w:w="1375" w:type="pct"/>
            <w:gridSpan w:val="5"/>
            <w:tcBorders>
              <w:top w:val="single" w:sz="4" w:space="0" w:color="auto"/>
              <w:left w:val="nil"/>
              <w:bottom w:val="single" w:sz="4" w:space="0" w:color="auto"/>
              <w:right w:val="single" w:sz="4" w:space="0" w:color="auto"/>
            </w:tcBorders>
            <w:shd w:val="clear" w:color="auto" w:fill="auto"/>
            <w:vAlign w:val="center"/>
            <w:hideMark/>
          </w:tcPr>
          <w:p w:rsidR="00C56ACF" w:rsidRPr="00B906CA" w:rsidRDefault="00C56ACF" w:rsidP="00C56ACF">
            <w:pPr>
              <w:spacing w:after="0" w:line="240" w:lineRule="auto"/>
              <w:jc w:val="center"/>
              <w:rPr>
                <w:rFonts w:ascii="Times New Roman" w:eastAsia="Times New Roman" w:hAnsi="Times New Roman" w:cs="Times New Roman"/>
                <w:b/>
                <w:bCs/>
                <w:sz w:val="24"/>
                <w:szCs w:val="24"/>
                <w:lang w:eastAsia="tr-TR"/>
              </w:rPr>
            </w:pPr>
          </w:p>
        </w:tc>
      </w:tr>
      <w:tr w:rsidR="00C56ACF" w:rsidRPr="00E778F5" w:rsidTr="005C5D92">
        <w:trPr>
          <w:trHeight w:hRule="exact" w:val="284"/>
        </w:trPr>
        <w:tc>
          <w:tcPr>
            <w:tcW w:w="207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56ACF" w:rsidRPr="00B906CA" w:rsidRDefault="00C56ACF" w:rsidP="00C56ACF">
            <w:pPr>
              <w:spacing w:after="0" w:line="240" w:lineRule="auto"/>
              <w:rPr>
                <w:rFonts w:ascii="Times New Roman" w:eastAsia="Times New Roman" w:hAnsi="Times New Roman" w:cs="Times New Roman"/>
                <w:sz w:val="24"/>
                <w:szCs w:val="24"/>
                <w:lang w:eastAsia="tr-TR"/>
              </w:rPr>
            </w:pPr>
            <w:r w:rsidRPr="00B906CA">
              <w:rPr>
                <w:rFonts w:ascii="Times New Roman" w:eastAsia="Times New Roman" w:hAnsi="Times New Roman" w:cs="Times New Roman"/>
                <w:sz w:val="24"/>
                <w:szCs w:val="24"/>
                <w:lang w:eastAsia="tr-TR"/>
              </w:rPr>
              <w:t>Fidan-Ağaç Dikimi</w:t>
            </w:r>
          </w:p>
        </w:tc>
        <w:tc>
          <w:tcPr>
            <w:tcW w:w="1547" w:type="pct"/>
            <w:gridSpan w:val="3"/>
            <w:tcBorders>
              <w:top w:val="single" w:sz="4" w:space="0" w:color="auto"/>
              <w:left w:val="nil"/>
              <w:bottom w:val="single" w:sz="4" w:space="0" w:color="auto"/>
              <w:right w:val="single" w:sz="4" w:space="0" w:color="000000"/>
            </w:tcBorders>
            <w:shd w:val="clear" w:color="auto" w:fill="auto"/>
            <w:vAlign w:val="center"/>
            <w:hideMark/>
          </w:tcPr>
          <w:p w:rsidR="00C56ACF" w:rsidRPr="00B906CA" w:rsidRDefault="00C56ACF" w:rsidP="00C56ACF">
            <w:pPr>
              <w:spacing w:after="0" w:line="240" w:lineRule="auto"/>
              <w:jc w:val="right"/>
              <w:rPr>
                <w:rFonts w:ascii="Times New Roman" w:eastAsia="Times New Roman" w:hAnsi="Times New Roman" w:cs="Times New Roman"/>
                <w:sz w:val="24"/>
                <w:szCs w:val="24"/>
                <w:lang w:eastAsia="tr-TR"/>
              </w:rPr>
            </w:pPr>
            <w:r w:rsidRPr="00B906CA">
              <w:rPr>
                <w:rFonts w:ascii="Times New Roman" w:eastAsia="Times New Roman" w:hAnsi="Times New Roman" w:cs="Times New Roman"/>
                <w:sz w:val="24"/>
                <w:szCs w:val="24"/>
                <w:lang w:eastAsia="tr-TR"/>
              </w:rPr>
              <w:t>20,000  adet/Yıl</w:t>
            </w:r>
          </w:p>
        </w:tc>
        <w:tc>
          <w:tcPr>
            <w:tcW w:w="1375" w:type="pct"/>
            <w:gridSpan w:val="5"/>
            <w:tcBorders>
              <w:top w:val="single" w:sz="4" w:space="0" w:color="auto"/>
              <w:left w:val="nil"/>
              <w:bottom w:val="single" w:sz="4" w:space="0" w:color="auto"/>
              <w:right w:val="single" w:sz="4" w:space="0" w:color="000000"/>
            </w:tcBorders>
            <w:shd w:val="clear" w:color="auto" w:fill="auto"/>
            <w:vAlign w:val="center"/>
            <w:hideMark/>
          </w:tcPr>
          <w:p w:rsidR="00C56ACF" w:rsidRPr="00B906CA" w:rsidRDefault="00C56ACF" w:rsidP="00C56ACF">
            <w:pPr>
              <w:spacing w:after="0" w:line="240" w:lineRule="auto"/>
              <w:jc w:val="right"/>
              <w:rPr>
                <w:rFonts w:ascii="Times New Roman" w:eastAsia="Times New Roman" w:hAnsi="Times New Roman" w:cs="Times New Roman"/>
                <w:sz w:val="24"/>
                <w:szCs w:val="24"/>
                <w:lang w:eastAsia="tr-TR"/>
              </w:rPr>
            </w:pPr>
          </w:p>
        </w:tc>
      </w:tr>
      <w:tr w:rsidR="00C56ACF" w:rsidRPr="00E778F5" w:rsidTr="005C5D92">
        <w:trPr>
          <w:trHeight w:hRule="exact" w:val="284"/>
        </w:trPr>
        <w:tc>
          <w:tcPr>
            <w:tcW w:w="207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56ACF" w:rsidRPr="00B906CA" w:rsidRDefault="00C56ACF" w:rsidP="00C56ACF">
            <w:pPr>
              <w:spacing w:after="0" w:line="240" w:lineRule="auto"/>
              <w:rPr>
                <w:rFonts w:ascii="Times New Roman" w:eastAsia="Times New Roman" w:hAnsi="Times New Roman" w:cs="Times New Roman"/>
                <w:sz w:val="24"/>
                <w:szCs w:val="24"/>
                <w:lang w:eastAsia="tr-TR"/>
              </w:rPr>
            </w:pPr>
            <w:r w:rsidRPr="00B906CA">
              <w:rPr>
                <w:rFonts w:ascii="Times New Roman" w:eastAsia="Times New Roman" w:hAnsi="Times New Roman" w:cs="Times New Roman"/>
                <w:sz w:val="24"/>
                <w:szCs w:val="24"/>
                <w:lang w:eastAsia="tr-TR"/>
              </w:rPr>
              <w:t>Rulo Çim Alımı</w:t>
            </w:r>
          </w:p>
        </w:tc>
        <w:tc>
          <w:tcPr>
            <w:tcW w:w="1547" w:type="pct"/>
            <w:gridSpan w:val="3"/>
            <w:tcBorders>
              <w:top w:val="single" w:sz="4" w:space="0" w:color="auto"/>
              <w:left w:val="nil"/>
              <w:bottom w:val="single" w:sz="4" w:space="0" w:color="auto"/>
              <w:right w:val="single" w:sz="4" w:space="0" w:color="000000"/>
            </w:tcBorders>
            <w:shd w:val="clear" w:color="auto" w:fill="auto"/>
            <w:vAlign w:val="center"/>
            <w:hideMark/>
          </w:tcPr>
          <w:p w:rsidR="00C56ACF" w:rsidRPr="00B906CA" w:rsidRDefault="00C56ACF" w:rsidP="00C56ACF">
            <w:pPr>
              <w:spacing w:after="0" w:line="240" w:lineRule="auto"/>
              <w:jc w:val="right"/>
              <w:rPr>
                <w:rFonts w:ascii="Times New Roman" w:eastAsia="Times New Roman" w:hAnsi="Times New Roman" w:cs="Times New Roman"/>
                <w:sz w:val="24"/>
                <w:szCs w:val="24"/>
                <w:lang w:eastAsia="tr-TR"/>
              </w:rPr>
            </w:pPr>
            <w:r w:rsidRPr="00B906CA">
              <w:rPr>
                <w:rFonts w:ascii="Times New Roman" w:eastAsia="Times New Roman" w:hAnsi="Times New Roman" w:cs="Times New Roman"/>
                <w:sz w:val="24"/>
                <w:szCs w:val="24"/>
                <w:lang w:eastAsia="tr-TR"/>
              </w:rPr>
              <w:t>2000 m²/Yıl</w:t>
            </w:r>
          </w:p>
        </w:tc>
        <w:tc>
          <w:tcPr>
            <w:tcW w:w="1375" w:type="pct"/>
            <w:gridSpan w:val="5"/>
            <w:tcBorders>
              <w:top w:val="single" w:sz="4" w:space="0" w:color="auto"/>
              <w:left w:val="nil"/>
              <w:bottom w:val="single" w:sz="4" w:space="0" w:color="auto"/>
              <w:right w:val="single" w:sz="4" w:space="0" w:color="000000"/>
            </w:tcBorders>
            <w:shd w:val="clear" w:color="auto" w:fill="auto"/>
            <w:vAlign w:val="center"/>
            <w:hideMark/>
          </w:tcPr>
          <w:p w:rsidR="00C56ACF" w:rsidRPr="00B906CA" w:rsidRDefault="00C56ACF" w:rsidP="00C56ACF">
            <w:pPr>
              <w:spacing w:after="0" w:line="240" w:lineRule="auto"/>
              <w:jc w:val="right"/>
              <w:rPr>
                <w:rFonts w:ascii="Times New Roman" w:eastAsia="Times New Roman" w:hAnsi="Times New Roman" w:cs="Times New Roman"/>
                <w:sz w:val="24"/>
                <w:szCs w:val="24"/>
                <w:lang w:eastAsia="tr-TR"/>
              </w:rPr>
            </w:pPr>
          </w:p>
        </w:tc>
      </w:tr>
      <w:tr w:rsidR="00C56ACF" w:rsidRPr="00E778F5" w:rsidTr="005C5D92">
        <w:trPr>
          <w:trHeight w:hRule="exact" w:val="284"/>
        </w:trPr>
        <w:tc>
          <w:tcPr>
            <w:tcW w:w="207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56ACF" w:rsidRPr="00B906CA" w:rsidRDefault="00C56ACF" w:rsidP="00C56ACF">
            <w:pPr>
              <w:spacing w:after="0" w:line="240" w:lineRule="auto"/>
              <w:rPr>
                <w:rFonts w:ascii="Times New Roman" w:eastAsia="Times New Roman" w:hAnsi="Times New Roman" w:cs="Times New Roman"/>
                <w:sz w:val="24"/>
                <w:szCs w:val="24"/>
                <w:lang w:eastAsia="tr-TR"/>
              </w:rPr>
            </w:pPr>
            <w:r w:rsidRPr="00B906CA">
              <w:rPr>
                <w:rFonts w:ascii="Times New Roman" w:eastAsia="Times New Roman" w:hAnsi="Times New Roman" w:cs="Times New Roman"/>
                <w:sz w:val="24"/>
                <w:szCs w:val="24"/>
                <w:lang w:eastAsia="tr-TR"/>
              </w:rPr>
              <w:t>Mevsimlik Çiçek Dikimi</w:t>
            </w:r>
          </w:p>
        </w:tc>
        <w:tc>
          <w:tcPr>
            <w:tcW w:w="1547" w:type="pct"/>
            <w:gridSpan w:val="3"/>
            <w:tcBorders>
              <w:top w:val="single" w:sz="4" w:space="0" w:color="auto"/>
              <w:left w:val="nil"/>
              <w:bottom w:val="single" w:sz="4" w:space="0" w:color="auto"/>
              <w:right w:val="single" w:sz="4" w:space="0" w:color="000000"/>
            </w:tcBorders>
            <w:shd w:val="clear" w:color="auto" w:fill="auto"/>
            <w:vAlign w:val="center"/>
            <w:hideMark/>
          </w:tcPr>
          <w:p w:rsidR="00C56ACF" w:rsidRPr="00B906CA" w:rsidRDefault="00C56ACF" w:rsidP="00C56ACF">
            <w:pPr>
              <w:spacing w:after="0" w:line="240" w:lineRule="auto"/>
              <w:jc w:val="right"/>
              <w:rPr>
                <w:rFonts w:ascii="Times New Roman" w:eastAsia="Times New Roman" w:hAnsi="Times New Roman" w:cs="Times New Roman"/>
                <w:sz w:val="24"/>
                <w:szCs w:val="24"/>
                <w:lang w:eastAsia="tr-TR"/>
              </w:rPr>
            </w:pPr>
            <w:r w:rsidRPr="00B906CA">
              <w:rPr>
                <w:rFonts w:ascii="Times New Roman" w:eastAsia="Times New Roman" w:hAnsi="Times New Roman" w:cs="Times New Roman"/>
                <w:sz w:val="24"/>
                <w:szCs w:val="24"/>
                <w:lang w:eastAsia="tr-TR"/>
              </w:rPr>
              <w:t>150,000  adet/Yıl</w:t>
            </w:r>
          </w:p>
        </w:tc>
        <w:tc>
          <w:tcPr>
            <w:tcW w:w="1375" w:type="pct"/>
            <w:gridSpan w:val="5"/>
            <w:tcBorders>
              <w:top w:val="single" w:sz="4" w:space="0" w:color="auto"/>
              <w:left w:val="nil"/>
              <w:bottom w:val="single" w:sz="4" w:space="0" w:color="auto"/>
              <w:right w:val="single" w:sz="4" w:space="0" w:color="000000"/>
            </w:tcBorders>
            <w:shd w:val="clear" w:color="auto" w:fill="auto"/>
            <w:vAlign w:val="center"/>
            <w:hideMark/>
          </w:tcPr>
          <w:p w:rsidR="00C56ACF" w:rsidRPr="00B906CA" w:rsidRDefault="00C56ACF" w:rsidP="00C56ACF">
            <w:pPr>
              <w:spacing w:after="0" w:line="240" w:lineRule="auto"/>
              <w:jc w:val="right"/>
              <w:rPr>
                <w:rFonts w:ascii="Times New Roman" w:eastAsia="Times New Roman" w:hAnsi="Times New Roman" w:cs="Times New Roman"/>
                <w:sz w:val="24"/>
                <w:szCs w:val="24"/>
                <w:lang w:eastAsia="tr-TR"/>
              </w:rPr>
            </w:pPr>
          </w:p>
        </w:tc>
      </w:tr>
      <w:tr w:rsidR="00C56ACF" w:rsidRPr="00E778F5" w:rsidTr="005C5D92">
        <w:trPr>
          <w:trHeight w:hRule="exact" w:val="284"/>
        </w:trPr>
        <w:tc>
          <w:tcPr>
            <w:tcW w:w="207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56ACF" w:rsidRPr="00B906CA" w:rsidRDefault="00C56ACF" w:rsidP="00C56ACF">
            <w:pPr>
              <w:spacing w:after="0" w:line="240" w:lineRule="auto"/>
              <w:rPr>
                <w:rFonts w:ascii="Times New Roman" w:eastAsia="Times New Roman" w:hAnsi="Times New Roman" w:cs="Times New Roman"/>
                <w:sz w:val="24"/>
                <w:szCs w:val="24"/>
                <w:lang w:eastAsia="tr-TR"/>
              </w:rPr>
            </w:pPr>
            <w:r w:rsidRPr="00B906CA">
              <w:rPr>
                <w:rFonts w:ascii="Times New Roman" w:eastAsia="Times New Roman" w:hAnsi="Times New Roman" w:cs="Times New Roman"/>
                <w:sz w:val="24"/>
                <w:szCs w:val="24"/>
                <w:lang w:eastAsia="tr-TR"/>
              </w:rPr>
              <w:t>Mevcut Park Bakımları</w:t>
            </w:r>
          </w:p>
        </w:tc>
        <w:tc>
          <w:tcPr>
            <w:tcW w:w="1547" w:type="pct"/>
            <w:gridSpan w:val="3"/>
            <w:tcBorders>
              <w:top w:val="single" w:sz="4" w:space="0" w:color="auto"/>
              <w:left w:val="nil"/>
              <w:bottom w:val="single" w:sz="4" w:space="0" w:color="auto"/>
              <w:right w:val="single" w:sz="4" w:space="0" w:color="000000"/>
            </w:tcBorders>
            <w:shd w:val="clear" w:color="auto" w:fill="auto"/>
            <w:vAlign w:val="center"/>
            <w:hideMark/>
          </w:tcPr>
          <w:p w:rsidR="00C56ACF" w:rsidRPr="00B906CA" w:rsidRDefault="00C56ACF" w:rsidP="00C56ACF">
            <w:pPr>
              <w:spacing w:after="0" w:line="240" w:lineRule="auto"/>
              <w:jc w:val="right"/>
              <w:rPr>
                <w:rFonts w:ascii="Times New Roman" w:eastAsia="Times New Roman" w:hAnsi="Times New Roman" w:cs="Times New Roman"/>
                <w:sz w:val="24"/>
                <w:szCs w:val="24"/>
                <w:lang w:eastAsia="tr-TR"/>
              </w:rPr>
            </w:pPr>
            <w:r w:rsidRPr="00B906CA">
              <w:rPr>
                <w:rFonts w:ascii="Times New Roman" w:eastAsia="Times New Roman" w:hAnsi="Times New Roman" w:cs="Times New Roman"/>
                <w:sz w:val="24"/>
                <w:szCs w:val="24"/>
                <w:lang w:eastAsia="tr-TR"/>
              </w:rPr>
              <w:t>20  adet/Yıl</w:t>
            </w:r>
          </w:p>
        </w:tc>
        <w:tc>
          <w:tcPr>
            <w:tcW w:w="1375" w:type="pct"/>
            <w:gridSpan w:val="5"/>
            <w:tcBorders>
              <w:top w:val="single" w:sz="4" w:space="0" w:color="auto"/>
              <w:left w:val="nil"/>
              <w:bottom w:val="single" w:sz="4" w:space="0" w:color="auto"/>
              <w:right w:val="single" w:sz="4" w:space="0" w:color="000000"/>
            </w:tcBorders>
            <w:shd w:val="clear" w:color="auto" w:fill="auto"/>
            <w:vAlign w:val="center"/>
            <w:hideMark/>
          </w:tcPr>
          <w:p w:rsidR="00C56ACF" w:rsidRPr="00B906CA" w:rsidRDefault="00C56ACF" w:rsidP="00C56ACF">
            <w:pPr>
              <w:spacing w:after="0" w:line="240" w:lineRule="auto"/>
              <w:jc w:val="right"/>
              <w:rPr>
                <w:rFonts w:ascii="Times New Roman" w:eastAsia="Times New Roman" w:hAnsi="Times New Roman" w:cs="Times New Roman"/>
                <w:sz w:val="24"/>
                <w:szCs w:val="24"/>
                <w:lang w:eastAsia="tr-TR"/>
              </w:rPr>
            </w:pPr>
          </w:p>
        </w:tc>
      </w:tr>
      <w:tr w:rsidR="00C56ACF" w:rsidRPr="00E778F5" w:rsidTr="005C5D92">
        <w:trPr>
          <w:trHeight w:hRule="exact" w:val="284"/>
        </w:trPr>
        <w:tc>
          <w:tcPr>
            <w:tcW w:w="207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56ACF" w:rsidRPr="00B906CA" w:rsidRDefault="00C56ACF" w:rsidP="00C56ACF">
            <w:pPr>
              <w:spacing w:after="0" w:line="240" w:lineRule="auto"/>
              <w:rPr>
                <w:rFonts w:ascii="Times New Roman" w:eastAsia="Times New Roman" w:hAnsi="Times New Roman" w:cs="Times New Roman"/>
                <w:sz w:val="24"/>
                <w:szCs w:val="24"/>
                <w:lang w:eastAsia="tr-TR"/>
              </w:rPr>
            </w:pPr>
            <w:r w:rsidRPr="00B906CA">
              <w:rPr>
                <w:rFonts w:ascii="Times New Roman" w:eastAsia="Times New Roman" w:hAnsi="Times New Roman" w:cs="Times New Roman"/>
                <w:sz w:val="24"/>
                <w:szCs w:val="24"/>
                <w:lang w:eastAsia="tr-TR"/>
              </w:rPr>
              <w:t>Yeni Çocuk Bahçesi ve Park Yapımı</w:t>
            </w:r>
          </w:p>
        </w:tc>
        <w:tc>
          <w:tcPr>
            <w:tcW w:w="1547" w:type="pct"/>
            <w:gridSpan w:val="3"/>
            <w:tcBorders>
              <w:top w:val="single" w:sz="4" w:space="0" w:color="auto"/>
              <w:left w:val="nil"/>
              <w:bottom w:val="single" w:sz="4" w:space="0" w:color="auto"/>
              <w:right w:val="single" w:sz="4" w:space="0" w:color="000000"/>
            </w:tcBorders>
            <w:shd w:val="clear" w:color="auto" w:fill="auto"/>
            <w:vAlign w:val="center"/>
            <w:hideMark/>
          </w:tcPr>
          <w:p w:rsidR="00C56ACF" w:rsidRPr="00B906CA" w:rsidRDefault="00C56ACF" w:rsidP="00C56ACF">
            <w:pPr>
              <w:spacing w:after="0" w:line="240" w:lineRule="auto"/>
              <w:jc w:val="right"/>
              <w:rPr>
                <w:rFonts w:ascii="Times New Roman" w:eastAsia="Times New Roman" w:hAnsi="Times New Roman" w:cs="Times New Roman"/>
                <w:sz w:val="24"/>
                <w:szCs w:val="24"/>
                <w:lang w:eastAsia="tr-TR"/>
              </w:rPr>
            </w:pPr>
            <w:r w:rsidRPr="00B906CA">
              <w:rPr>
                <w:rFonts w:ascii="Times New Roman" w:eastAsia="Times New Roman" w:hAnsi="Times New Roman" w:cs="Times New Roman"/>
                <w:sz w:val="24"/>
                <w:szCs w:val="24"/>
                <w:lang w:eastAsia="tr-TR"/>
              </w:rPr>
              <w:t>5  adet/Yıl</w:t>
            </w:r>
          </w:p>
        </w:tc>
        <w:tc>
          <w:tcPr>
            <w:tcW w:w="1375" w:type="pct"/>
            <w:gridSpan w:val="5"/>
            <w:tcBorders>
              <w:top w:val="single" w:sz="4" w:space="0" w:color="auto"/>
              <w:left w:val="nil"/>
              <w:bottom w:val="single" w:sz="4" w:space="0" w:color="auto"/>
              <w:right w:val="single" w:sz="4" w:space="0" w:color="000000"/>
            </w:tcBorders>
            <w:shd w:val="clear" w:color="auto" w:fill="auto"/>
            <w:vAlign w:val="center"/>
            <w:hideMark/>
          </w:tcPr>
          <w:p w:rsidR="00C56ACF" w:rsidRPr="00B906CA" w:rsidRDefault="00C56ACF" w:rsidP="00C56ACF">
            <w:pPr>
              <w:spacing w:after="0" w:line="240" w:lineRule="auto"/>
              <w:jc w:val="right"/>
              <w:rPr>
                <w:rFonts w:ascii="Times New Roman" w:eastAsia="Times New Roman" w:hAnsi="Times New Roman" w:cs="Times New Roman"/>
                <w:sz w:val="24"/>
                <w:szCs w:val="24"/>
                <w:lang w:eastAsia="tr-TR"/>
              </w:rPr>
            </w:pPr>
          </w:p>
        </w:tc>
      </w:tr>
      <w:tr w:rsidR="00C56ACF" w:rsidRPr="00E778F5" w:rsidTr="005C5D92">
        <w:trPr>
          <w:trHeight w:hRule="exact" w:val="284"/>
        </w:trPr>
        <w:tc>
          <w:tcPr>
            <w:tcW w:w="207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56ACF" w:rsidRPr="00AB6E8F" w:rsidRDefault="00C56ACF" w:rsidP="00C56ACF">
            <w:pPr>
              <w:spacing w:after="0" w:line="240" w:lineRule="auto"/>
              <w:rPr>
                <w:rFonts w:ascii="Times New Roman" w:eastAsia="Times New Roman" w:hAnsi="Times New Roman" w:cs="Times New Roman"/>
                <w:sz w:val="20"/>
                <w:szCs w:val="20"/>
                <w:lang w:eastAsia="tr-TR"/>
              </w:rPr>
            </w:pPr>
            <w:r w:rsidRPr="00AB6E8F">
              <w:rPr>
                <w:rFonts w:ascii="Times New Roman" w:eastAsia="Times New Roman" w:hAnsi="Times New Roman" w:cs="Times New Roman"/>
                <w:sz w:val="20"/>
                <w:szCs w:val="20"/>
                <w:lang w:eastAsia="tr-TR"/>
              </w:rPr>
              <w:t>Yamaç ve Yeşil Alanlarda İstinat Duvarı, Merdiven ve Çevre Düzenlemesi</w:t>
            </w:r>
          </w:p>
        </w:tc>
        <w:tc>
          <w:tcPr>
            <w:tcW w:w="1547" w:type="pct"/>
            <w:gridSpan w:val="3"/>
            <w:tcBorders>
              <w:top w:val="single" w:sz="4" w:space="0" w:color="auto"/>
              <w:left w:val="nil"/>
              <w:bottom w:val="single" w:sz="4" w:space="0" w:color="auto"/>
              <w:right w:val="single" w:sz="4" w:space="0" w:color="000000"/>
            </w:tcBorders>
            <w:shd w:val="clear" w:color="auto" w:fill="auto"/>
            <w:vAlign w:val="center"/>
            <w:hideMark/>
          </w:tcPr>
          <w:p w:rsidR="00C56ACF" w:rsidRPr="00B906CA" w:rsidRDefault="00C56ACF" w:rsidP="00C56ACF">
            <w:pPr>
              <w:spacing w:after="0" w:line="240" w:lineRule="auto"/>
              <w:jc w:val="right"/>
              <w:rPr>
                <w:rFonts w:ascii="Times New Roman" w:eastAsia="Times New Roman" w:hAnsi="Times New Roman" w:cs="Times New Roman"/>
                <w:sz w:val="24"/>
                <w:szCs w:val="24"/>
                <w:lang w:eastAsia="tr-TR"/>
              </w:rPr>
            </w:pPr>
            <w:r w:rsidRPr="00B906CA">
              <w:rPr>
                <w:rFonts w:ascii="Times New Roman" w:eastAsia="Times New Roman" w:hAnsi="Times New Roman" w:cs="Times New Roman"/>
                <w:sz w:val="24"/>
                <w:szCs w:val="24"/>
                <w:lang w:eastAsia="tr-TR"/>
              </w:rPr>
              <w:t>5  adet/Yıl</w:t>
            </w:r>
          </w:p>
        </w:tc>
        <w:tc>
          <w:tcPr>
            <w:tcW w:w="1375" w:type="pct"/>
            <w:gridSpan w:val="5"/>
            <w:tcBorders>
              <w:top w:val="single" w:sz="4" w:space="0" w:color="auto"/>
              <w:left w:val="nil"/>
              <w:bottom w:val="single" w:sz="4" w:space="0" w:color="auto"/>
              <w:right w:val="single" w:sz="4" w:space="0" w:color="000000"/>
            </w:tcBorders>
            <w:shd w:val="clear" w:color="auto" w:fill="auto"/>
            <w:vAlign w:val="center"/>
            <w:hideMark/>
          </w:tcPr>
          <w:p w:rsidR="00C56ACF" w:rsidRPr="00B906CA" w:rsidRDefault="00C56ACF" w:rsidP="00C56ACF">
            <w:pPr>
              <w:spacing w:after="0" w:line="240" w:lineRule="auto"/>
              <w:jc w:val="right"/>
              <w:rPr>
                <w:rFonts w:ascii="Times New Roman" w:eastAsia="Times New Roman" w:hAnsi="Times New Roman" w:cs="Times New Roman"/>
                <w:sz w:val="24"/>
                <w:szCs w:val="24"/>
                <w:lang w:eastAsia="tr-TR"/>
              </w:rPr>
            </w:pPr>
          </w:p>
        </w:tc>
      </w:tr>
      <w:tr w:rsidR="00C56ACF" w:rsidRPr="00E778F5" w:rsidTr="005C5D92">
        <w:trPr>
          <w:trHeight w:hRule="exact" w:val="284"/>
        </w:trPr>
        <w:tc>
          <w:tcPr>
            <w:tcW w:w="2078"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C56ACF" w:rsidRPr="00B906CA" w:rsidRDefault="00C56ACF" w:rsidP="00C56ACF">
            <w:pPr>
              <w:spacing w:after="0" w:line="240" w:lineRule="auto"/>
              <w:jc w:val="center"/>
              <w:rPr>
                <w:rFonts w:ascii="Times New Roman" w:eastAsia="Times New Roman" w:hAnsi="Times New Roman" w:cs="Times New Roman"/>
                <w:sz w:val="24"/>
                <w:szCs w:val="24"/>
                <w:lang w:eastAsia="tr-TR"/>
              </w:rPr>
            </w:pPr>
            <w:r w:rsidRPr="00B906CA">
              <w:rPr>
                <w:rFonts w:ascii="Times New Roman" w:eastAsia="Times New Roman" w:hAnsi="Times New Roman" w:cs="Times New Roman"/>
                <w:sz w:val="24"/>
                <w:szCs w:val="24"/>
                <w:lang w:eastAsia="tr-TR"/>
              </w:rPr>
              <w:t> </w:t>
            </w:r>
          </w:p>
        </w:tc>
        <w:tc>
          <w:tcPr>
            <w:tcW w:w="1547" w:type="pct"/>
            <w:gridSpan w:val="3"/>
            <w:tcBorders>
              <w:top w:val="single" w:sz="4" w:space="0" w:color="auto"/>
              <w:left w:val="nil"/>
              <w:bottom w:val="single" w:sz="4" w:space="0" w:color="auto"/>
              <w:right w:val="single" w:sz="4" w:space="0" w:color="000000"/>
            </w:tcBorders>
            <w:shd w:val="clear" w:color="auto" w:fill="auto"/>
            <w:vAlign w:val="center"/>
            <w:hideMark/>
          </w:tcPr>
          <w:p w:rsidR="00C56ACF" w:rsidRPr="00B906CA" w:rsidRDefault="00C56ACF" w:rsidP="00C56ACF">
            <w:pPr>
              <w:spacing w:after="0" w:line="240" w:lineRule="auto"/>
              <w:jc w:val="center"/>
              <w:rPr>
                <w:rFonts w:ascii="Times New Roman" w:eastAsia="Times New Roman" w:hAnsi="Times New Roman" w:cs="Times New Roman"/>
                <w:sz w:val="24"/>
                <w:szCs w:val="24"/>
                <w:lang w:eastAsia="tr-TR"/>
              </w:rPr>
            </w:pPr>
            <w:r w:rsidRPr="00B906CA">
              <w:rPr>
                <w:rFonts w:ascii="Times New Roman" w:eastAsia="Times New Roman" w:hAnsi="Times New Roman" w:cs="Times New Roman"/>
                <w:sz w:val="24"/>
                <w:szCs w:val="24"/>
                <w:lang w:eastAsia="tr-TR"/>
              </w:rPr>
              <w:t>TOPLAM</w:t>
            </w:r>
          </w:p>
        </w:tc>
        <w:tc>
          <w:tcPr>
            <w:tcW w:w="1375" w:type="pct"/>
            <w:gridSpan w:val="5"/>
            <w:tcBorders>
              <w:top w:val="single" w:sz="4" w:space="0" w:color="auto"/>
              <w:left w:val="nil"/>
              <w:bottom w:val="single" w:sz="4" w:space="0" w:color="auto"/>
              <w:right w:val="single" w:sz="4" w:space="0" w:color="000000"/>
            </w:tcBorders>
            <w:shd w:val="clear" w:color="auto" w:fill="auto"/>
            <w:vAlign w:val="center"/>
            <w:hideMark/>
          </w:tcPr>
          <w:p w:rsidR="00C56ACF" w:rsidRPr="00B906CA" w:rsidRDefault="00C56ACF" w:rsidP="00C56ACF">
            <w:pPr>
              <w:spacing w:after="0" w:line="240" w:lineRule="auto"/>
              <w:jc w:val="center"/>
              <w:rPr>
                <w:rFonts w:ascii="Times New Roman" w:eastAsia="Times New Roman" w:hAnsi="Times New Roman" w:cs="Times New Roman"/>
                <w:b/>
                <w:bCs/>
                <w:sz w:val="24"/>
                <w:szCs w:val="24"/>
                <w:lang w:eastAsia="tr-TR"/>
              </w:rPr>
            </w:pPr>
          </w:p>
        </w:tc>
      </w:tr>
      <w:tr w:rsidR="00C56ACF" w:rsidRPr="00E778F5" w:rsidTr="00AB6E8F">
        <w:trPr>
          <w:trHeight w:hRule="exact" w:val="284"/>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C56ACF" w:rsidRPr="00B906CA" w:rsidRDefault="00C56ACF" w:rsidP="00C56ACF">
            <w:pPr>
              <w:spacing w:after="0" w:line="240" w:lineRule="auto"/>
              <w:rPr>
                <w:rFonts w:ascii="Times New Roman" w:eastAsia="Times New Roman" w:hAnsi="Times New Roman" w:cs="Times New Roman"/>
                <w:b/>
                <w:bCs/>
                <w:sz w:val="24"/>
                <w:szCs w:val="24"/>
                <w:lang w:eastAsia="tr-TR"/>
              </w:rPr>
            </w:pPr>
            <w:r w:rsidRPr="00B906CA">
              <w:rPr>
                <w:rFonts w:ascii="Times New Roman" w:eastAsia="Times New Roman" w:hAnsi="Times New Roman" w:cs="Times New Roman"/>
                <w:b/>
                <w:bCs/>
                <w:sz w:val="24"/>
                <w:szCs w:val="24"/>
                <w:lang w:eastAsia="tr-TR"/>
              </w:rPr>
              <w:t>Vizyon Projeler Kazandırılması ( T4 )</w:t>
            </w:r>
          </w:p>
        </w:tc>
      </w:tr>
      <w:tr w:rsidR="00C56ACF" w:rsidRPr="00E778F5" w:rsidTr="005C5D92">
        <w:trPr>
          <w:trHeight w:hRule="exact" w:val="284"/>
        </w:trPr>
        <w:tc>
          <w:tcPr>
            <w:tcW w:w="207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56ACF" w:rsidRPr="00B906CA" w:rsidRDefault="00C56ACF" w:rsidP="00C56ACF">
            <w:pPr>
              <w:spacing w:after="0" w:line="240" w:lineRule="auto"/>
              <w:jc w:val="center"/>
              <w:rPr>
                <w:rFonts w:ascii="Times New Roman" w:eastAsia="Times New Roman" w:hAnsi="Times New Roman" w:cs="Times New Roman"/>
                <w:b/>
                <w:bCs/>
                <w:sz w:val="24"/>
                <w:szCs w:val="24"/>
                <w:lang w:eastAsia="tr-TR"/>
              </w:rPr>
            </w:pPr>
            <w:r w:rsidRPr="00B906CA">
              <w:rPr>
                <w:rFonts w:ascii="Times New Roman" w:eastAsia="Times New Roman" w:hAnsi="Times New Roman" w:cs="Times New Roman"/>
                <w:b/>
                <w:bCs/>
                <w:sz w:val="24"/>
                <w:szCs w:val="24"/>
                <w:lang w:eastAsia="tr-TR"/>
              </w:rPr>
              <w:t>Alt Faaliyet</w:t>
            </w:r>
          </w:p>
        </w:tc>
        <w:tc>
          <w:tcPr>
            <w:tcW w:w="1547" w:type="pct"/>
            <w:gridSpan w:val="3"/>
            <w:tcBorders>
              <w:top w:val="single" w:sz="4" w:space="0" w:color="auto"/>
              <w:left w:val="nil"/>
              <w:bottom w:val="single" w:sz="4" w:space="0" w:color="auto"/>
              <w:right w:val="single" w:sz="4" w:space="0" w:color="auto"/>
            </w:tcBorders>
            <w:shd w:val="clear" w:color="auto" w:fill="auto"/>
            <w:vAlign w:val="center"/>
            <w:hideMark/>
          </w:tcPr>
          <w:p w:rsidR="00C56ACF" w:rsidRPr="00B906CA" w:rsidRDefault="00C56ACF" w:rsidP="00C56ACF">
            <w:pPr>
              <w:spacing w:after="0" w:line="240" w:lineRule="auto"/>
              <w:jc w:val="center"/>
              <w:rPr>
                <w:rFonts w:ascii="Times New Roman" w:eastAsia="Times New Roman" w:hAnsi="Times New Roman" w:cs="Times New Roman"/>
                <w:b/>
                <w:bCs/>
                <w:sz w:val="24"/>
                <w:szCs w:val="24"/>
                <w:lang w:eastAsia="tr-TR"/>
              </w:rPr>
            </w:pPr>
            <w:r w:rsidRPr="00B906CA">
              <w:rPr>
                <w:rFonts w:ascii="Times New Roman" w:eastAsia="Times New Roman" w:hAnsi="Times New Roman" w:cs="Times New Roman"/>
                <w:b/>
                <w:bCs/>
                <w:sz w:val="24"/>
                <w:szCs w:val="24"/>
                <w:lang w:eastAsia="tr-TR"/>
              </w:rPr>
              <w:t xml:space="preserve">Performans Göstergesi  </w:t>
            </w:r>
          </w:p>
        </w:tc>
        <w:tc>
          <w:tcPr>
            <w:tcW w:w="1375" w:type="pct"/>
            <w:gridSpan w:val="5"/>
            <w:tcBorders>
              <w:top w:val="single" w:sz="4" w:space="0" w:color="auto"/>
              <w:left w:val="nil"/>
              <w:bottom w:val="single" w:sz="4" w:space="0" w:color="auto"/>
              <w:right w:val="single" w:sz="4" w:space="0" w:color="auto"/>
            </w:tcBorders>
            <w:shd w:val="clear" w:color="auto" w:fill="auto"/>
            <w:vAlign w:val="center"/>
            <w:hideMark/>
          </w:tcPr>
          <w:p w:rsidR="00C56ACF" w:rsidRPr="00B906CA" w:rsidRDefault="00C56ACF" w:rsidP="00C56ACF">
            <w:pPr>
              <w:spacing w:after="0" w:line="240" w:lineRule="auto"/>
              <w:jc w:val="center"/>
              <w:rPr>
                <w:rFonts w:ascii="Times New Roman" w:eastAsia="Times New Roman" w:hAnsi="Times New Roman" w:cs="Times New Roman"/>
                <w:b/>
                <w:bCs/>
                <w:sz w:val="24"/>
                <w:szCs w:val="24"/>
                <w:lang w:eastAsia="tr-TR"/>
              </w:rPr>
            </w:pPr>
          </w:p>
        </w:tc>
      </w:tr>
      <w:tr w:rsidR="00C56ACF" w:rsidRPr="00E778F5" w:rsidTr="005C5D92">
        <w:trPr>
          <w:trHeight w:hRule="exact" w:val="284"/>
        </w:trPr>
        <w:tc>
          <w:tcPr>
            <w:tcW w:w="2078"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C56ACF" w:rsidRPr="00AB6E8F" w:rsidRDefault="00C56ACF" w:rsidP="00C56ACF">
            <w:pPr>
              <w:spacing w:after="0" w:line="240" w:lineRule="auto"/>
              <w:rPr>
                <w:rFonts w:ascii="Times New Roman" w:eastAsia="Times New Roman" w:hAnsi="Times New Roman" w:cs="Times New Roman"/>
                <w:sz w:val="20"/>
                <w:szCs w:val="20"/>
                <w:lang w:eastAsia="tr-TR"/>
              </w:rPr>
            </w:pPr>
            <w:r w:rsidRPr="00AB6E8F">
              <w:rPr>
                <w:rFonts w:ascii="Times New Roman" w:eastAsia="Times New Roman" w:hAnsi="Times New Roman" w:cs="Times New Roman"/>
                <w:sz w:val="20"/>
                <w:szCs w:val="20"/>
                <w:lang w:eastAsia="tr-TR"/>
              </w:rPr>
              <w:t>Karabük-Safranbolu arası Kavşak Düzenleme</w:t>
            </w:r>
          </w:p>
        </w:tc>
        <w:tc>
          <w:tcPr>
            <w:tcW w:w="1547" w:type="pct"/>
            <w:gridSpan w:val="3"/>
            <w:tcBorders>
              <w:top w:val="single" w:sz="4" w:space="0" w:color="auto"/>
              <w:left w:val="nil"/>
              <w:bottom w:val="single" w:sz="4" w:space="0" w:color="auto"/>
              <w:right w:val="single" w:sz="4" w:space="0" w:color="000000"/>
            </w:tcBorders>
            <w:shd w:val="clear" w:color="auto" w:fill="auto"/>
            <w:vAlign w:val="center"/>
            <w:hideMark/>
          </w:tcPr>
          <w:p w:rsidR="00C56ACF" w:rsidRPr="00B906CA" w:rsidRDefault="00C56ACF" w:rsidP="00C56ACF">
            <w:pPr>
              <w:spacing w:after="0" w:line="240" w:lineRule="auto"/>
              <w:jc w:val="center"/>
              <w:rPr>
                <w:rFonts w:ascii="Times New Roman" w:eastAsia="Times New Roman" w:hAnsi="Times New Roman" w:cs="Times New Roman"/>
                <w:sz w:val="24"/>
                <w:szCs w:val="24"/>
                <w:lang w:eastAsia="tr-TR"/>
              </w:rPr>
            </w:pPr>
            <w:r w:rsidRPr="00B906CA">
              <w:rPr>
                <w:rFonts w:ascii="Times New Roman" w:eastAsia="Times New Roman" w:hAnsi="Times New Roman" w:cs="Times New Roman"/>
                <w:sz w:val="24"/>
                <w:szCs w:val="24"/>
                <w:lang w:eastAsia="tr-TR"/>
              </w:rPr>
              <w:t>2 adet / Yıl</w:t>
            </w:r>
          </w:p>
        </w:tc>
        <w:tc>
          <w:tcPr>
            <w:tcW w:w="1375" w:type="pct"/>
            <w:gridSpan w:val="5"/>
            <w:tcBorders>
              <w:top w:val="single" w:sz="4" w:space="0" w:color="auto"/>
              <w:left w:val="nil"/>
              <w:bottom w:val="single" w:sz="4" w:space="0" w:color="auto"/>
              <w:right w:val="single" w:sz="4" w:space="0" w:color="000000"/>
            </w:tcBorders>
            <w:shd w:val="clear" w:color="auto" w:fill="auto"/>
            <w:vAlign w:val="center"/>
            <w:hideMark/>
          </w:tcPr>
          <w:p w:rsidR="00C56ACF" w:rsidRPr="00B906CA" w:rsidRDefault="00C56ACF" w:rsidP="00C56ACF">
            <w:pPr>
              <w:spacing w:after="0" w:line="240" w:lineRule="auto"/>
              <w:jc w:val="right"/>
              <w:rPr>
                <w:rFonts w:ascii="Times New Roman" w:eastAsia="Times New Roman" w:hAnsi="Times New Roman" w:cs="Times New Roman"/>
                <w:sz w:val="24"/>
                <w:szCs w:val="24"/>
                <w:lang w:eastAsia="tr-TR"/>
              </w:rPr>
            </w:pPr>
          </w:p>
        </w:tc>
      </w:tr>
      <w:tr w:rsidR="00C56ACF" w:rsidRPr="00E778F5" w:rsidTr="005C5D92">
        <w:trPr>
          <w:trHeight w:hRule="exact" w:val="284"/>
        </w:trPr>
        <w:tc>
          <w:tcPr>
            <w:tcW w:w="2078"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C56ACF" w:rsidRPr="00B906CA" w:rsidRDefault="00C56ACF" w:rsidP="00C56ACF">
            <w:pPr>
              <w:spacing w:after="0" w:line="240" w:lineRule="auto"/>
              <w:rPr>
                <w:rFonts w:ascii="Times New Roman" w:eastAsia="Times New Roman" w:hAnsi="Times New Roman" w:cs="Times New Roman"/>
                <w:sz w:val="24"/>
                <w:szCs w:val="24"/>
                <w:lang w:eastAsia="tr-TR"/>
              </w:rPr>
            </w:pPr>
            <w:r w:rsidRPr="00B906CA">
              <w:rPr>
                <w:rFonts w:ascii="Times New Roman" w:eastAsia="Times New Roman" w:hAnsi="Times New Roman" w:cs="Times New Roman"/>
                <w:sz w:val="24"/>
                <w:szCs w:val="24"/>
                <w:lang w:eastAsia="tr-TR"/>
              </w:rPr>
              <w:t>Bilim ve İnovasyon Merkezi</w:t>
            </w:r>
          </w:p>
        </w:tc>
        <w:tc>
          <w:tcPr>
            <w:tcW w:w="1547" w:type="pct"/>
            <w:gridSpan w:val="3"/>
            <w:tcBorders>
              <w:top w:val="single" w:sz="4" w:space="0" w:color="auto"/>
              <w:left w:val="nil"/>
              <w:bottom w:val="single" w:sz="4" w:space="0" w:color="auto"/>
              <w:right w:val="single" w:sz="4" w:space="0" w:color="000000"/>
            </w:tcBorders>
            <w:shd w:val="clear" w:color="auto" w:fill="auto"/>
            <w:vAlign w:val="center"/>
            <w:hideMark/>
          </w:tcPr>
          <w:p w:rsidR="00C56ACF" w:rsidRPr="00B906CA" w:rsidRDefault="00C56ACF" w:rsidP="00C56ACF">
            <w:pPr>
              <w:spacing w:after="0" w:line="240" w:lineRule="auto"/>
              <w:jc w:val="center"/>
              <w:rPr>
                <w:rFonts w:ascii="Times New Roman" w:eastAsia="Times New Roman" w:hAnsi="Times New Roman" w:cs="Times New Roman"/>
                <w:sz w:val="24"/>
                <w:szCs w:val="24"/>
                <w:lang w:eastAsia="tr-TR"/>
              </w:rPr>
            </w:pPr>
            <w:r w:rsidRPr="00B906CA">
              <w:rPr>
                <w:rFonts w:ascii="Times New Roman" w:eastAsia="Times New Roman" w:hAnsi="Times New Roman" w:cs="Times New Roman"/>
                <w:sz w:val="24"/>
                <w:szCs w:val="24"/>
                <w:lang w:eastAsia="tr-TR"/>
              </w:rPr>
              <w:t>1 adet / Yıl</w:t>
            </w:r>
          </w:p>
        </w:tc>
        <w:tc>
          <w:tcPr>
            <w:tcW w:w="1375" w:type="pct"/>
            <w:gridSpan w:val="5"/>
            <w:tcBorders>
              <w:top w:val="single" w:sz="4" w:space="0" w:color="auto"/>
              <w:left w:val="nil"/>
              <w:bottom w:val="single" w:sz="4" w:space="0" w:color="auto"/>
              <w:right w:val="single" w:sz="4" w:space="0" w:color="000000"/>
            </w:tcBorders>
            <w:shd w:val="clear" w:color="auto" w:fill="auto"/>
            <w:vAlign w:val="center"/>
            <w:hideMark/>
          </w:tcPr>
          <w:p w:rsidR="00C56ACF" w:rsidRPr="00B906CA" w:rsidRDefault="00C56ACF" w:rsidP="00C56ACF">
            <w:pPr>
              <w:spacing w:after="0" w:line="240" w:lineRule="auto"/>
              <w:jc w:val="right"/>
              <w:rPr>
                <w:rFonts w:ascii="Times New Roman" w:eastAsia="Times New Roman" w:hAnsi="Times New Roman" w:cs="Times New Roman"/>
                <w:sz w:val="24"/>
                <w:szCs w:val="24"/>
                <w:lang w:eastAsia="tr-TR"/>
              </w:rPr>
            </w:pPr>
          </w:p>
        </w:tc>
      </w:tr>
      <w:tr w:rsidR="00C56ACF" w:rsidRPr="00E778F5" w:rsidTr="005C5D92">
        <w:trPr>
          <w:trHeight w:hRule="exact" w:val="284"/>
        </w:trPr>
        <w:tc>
          <w:tcPr>
            <w:tcW w:w="2078"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C56ACF" w:rsidRPr="00B906CA" w:rsidRDefault="00C56ACF" w:rsidP="00C56ACF">
            <w:pPr>
              <w:spacing w:after="0" w:line="240" w:lineRule="auto"/>
              <w:rPr>
                <w:rFonts w:ascii="Times New Roman" w:eastAsia="Times New Roman" w:hAnsi="Times New Roman" w:cs="Times New Roman"/>
                <w:sz w:val="24"/>
                <w:szCs w:val="24"/>
                <w:lang w:eastAsia="tr-TR"/>
              </w:rPr>
            </w:pPr>
            <w:r w:rsidRPr="00B906CA">
              <w:rPr>
                <w:rFonts w:ascii="Times New Roman" w:eastAsia="Times New Roman" w:hAnsi="Times New Roman" w:cs="Times New Roman"/>
                <w:sz w:val="24"/>
                <w:szCs w:val="24"/>
                <w:lang w:eastAsia="tr-TR"/>
              </w:rPr>
              <w:t>Sağlık Tarama ve Tanı Merkezi</w:t>
            </w:r>
          </w:p>
        </w:tc>
        <w:tc>
          <w:tcPr>
            <w:tcW w:w="1547" w:type="pct"/>
            <w:gridSpan w:val="3"/>
            <w:tcBorders>
              <w:top w:val="single" w:sz="4" w:space="0" w:color="auto"/>
              <w:left w:val="nil"/>
              <w:bottom w:val="single" w:sz="4" w:space="0" w:color="auto"/>
              <w:right w:val="single" w:sz="4" w:space="0" w:color="000000"/>
            </w:tcBorders>
            <w:shd w:val="clear" w:color="auto" w:fill="auto"/>
            <w:vAlign w:val="center"/>
            <w:hideMark/>
          </w:tcPr>
          <w:p w:rsidR="00C56ACF" w:rsidRPr="00B906CA" w:rsidRDefault="00C56ACF" w:rsidP="00C56ACF">
            <w:pPr>
              <w:spacing w:after="0" w:line="240" w:lineRule="auto"/>
              <w:jc w:val="center"/>
              <w:rPr>
                <w:rFonts w:ascii="Times New Roman" w:eastAsia="Times New Roman" w:hAnsi="Times New Roman" w:cs="Times New Roman"/>
                <w:sz w:val="24"/>
                <w:szCs w:val="24"/>
                <w:lang w:eastAsia="tr-TR"/>
              </w:rPr>
            </w:pPr>
            <w:r w:rsidRPr="00B906CA">
              <w:rPr>
                <w:rFonts w:ascii="Times New Roman" w:eastAsia="Times New Roman" w:hAnsi="Times New Roman" w:cs="Times New Roman"/>
                <w:sz w:val="24"/>
                <w:szCs w:val="24"/>
                <w:lang w:eastAsia="tr-TR"/>
              </w:rPr>
              <w:t>1 adet /Yıl</w:t>
            </w:r>
          </w:p>
        </w:tc>
        <w:tc>
          <w:tcPr>
            <w:tcW w:w="1375" w:type="pct"/>
            <w:gridSpan w:val="5"/>
            <w:tcBorders>
              <w:top w:val="single" w:sz="4" w:space="0" w:color="auto"/>
              <w:left w:val="nil"/>
              <w:bottom w:val="single" w:sz="4" w:space="0" w:color="auto"/>
              <w:right w:val="single" w:sz="4" w:space="0" w:color="000000"/>
            </w:tcBorders>
            <w:shd w:val="clear" w:color="auto" w:fill="auto"/>
            <w:vAlign w:val="center"/>
            <w:hideMark/>
          </w:tcPr>
          <w:p w:rsidR="00C56ACF" w:rsidRPr="00B906CA" w:rsidRDefault="00C56ACF" w:rsidP="00C56ACF">
            <w:pPr>
              <w:spacing w:after="0" w:line="240" w:lineRule="auto"/>
              <w:jc w:val="right"/>
              <w:rPr>
                <w:rFonts w:ascii="Times New Roman" w:eastAsia="Times New Roman" w:hAnsi="Times New Roman" w:cs="Times New Roman"/>
                <w:sz w:val="24"/>
                <w:szCs w:val="24"/>
                <w:lang w:eastAsia="tr-TR"/>
              </w:rPr>
            </w:pPr>
          </w:p>
        </w:tc>
      </w:tr>
      <w:tr w:rsidR="00C56ACF" w:rsidRPr="00E778F5" w:rsidTr="005C5D92">
        <w:trPr>
          <w:trHeight w:hRule="exact" w:val="284"/>
        </w:trPr>
        <w:tc>
          <w:tcPr>
            <w:tcW w:w="2078"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C56ACF" w:rsidRPr="00B906CA" w:rsidRDefault="00C56ACF" w:rsidP="00C56ACF">
            <w:pPr>
              <w:spacing w:after="0" w:line="240" w:lineRule="auto"/>
              <w:rPr>
                <w:rFonts w:ascii="Times New Roman" w:eastAsia="Times New Roman" w:hAnsi="Times New Roman" w:cs="Times New Roman"/>
                <w:sz w:val="24"/>
                <w:szCs w:val="24"/>
                <w:lang w:eastAsia="tr-TR"/>
              </w:rPr>
            </w:pPr>
            <w:r w:rsidRPr="00B906CA">
              <w:rPr>
                <w:rFonts w:ascii="Times New Roman" w:eastAsia="Times New Roman" w:hAnsi="Times New Roman" w:cs="Times New Roman"/>
                <w:sz w:val="24"/>
                <w:szCs w:val="24"/>
                <w:lang w:eastAsia="tr-TR"/>
              </w:rPr>
              <w:t>Şirinevler Alternatif Yol Yapımı</w:t>
            </w:r>
          </w:p>
        </w:tc>
        <w:tc>
          <w:tcPr>
            <w:tcW w:w="1547" w:type="pct"/>
            <w:gridSpan w:val="3"/>
            <w:tcBorders>
              <w:top w:val="single" w:sz="4" w:space="0" w:color="auto"/>
              <w:left w:val="nil"/>
              <w:bottom w:val="single" w:sz="4" w:space="0" w:color="auto"/>
              <w:right w:val="single" w:sz="4" w:space="0" w:color="000000"/>
            </w:tcBorders>
            <w:shd w:val="clear" w:color="auto" w:fill="auto"/>
            <w:vAlign w:val="center"/>
            <w:hideMark/>
          </w:tcPr>
          <w:p w:rsidR="00C56ACF" w:rsidRPr="00B906CA" w:rsidRDefault="00C56ACF" w:rsidP="00C56ACF">
            <w:pPr>
              <w:spacing w:after="0" w:line="240" w:lineRule="auto"/>
              <w:jc w:val="center"/>
              <w:rPr>
                <w:rFonts w:ascii="Times New Roman" w:eastAsia="Times New Roman" w:hAnsi="Times New Roman" w:cs="Times New Roman"/>
                <w:sz w:val="24"/>
                <w:szCs w:val="24"/>
                <w:lang w:eastAsia="tr-TR"/>
              </w:rPr>
            </w:pPr>
            <w:r w:rsidRPr="00B906CA">
              <w:rPr>
                <w:rFonts w:ascii="Times New Roman" w:eastAsia="Times New Roman" w:hAnsi="Times New Roman" w:cs="Times New Roman"/>
                <w:sz w:val="24"/>
                <w:szCs w:val="24"/>
                <w:lang w:eastAsia="tr-TR"/>
              </w:rPr>
              <w:t>1 adet / Yıl</w:t>
            </w:r>
          </w:p>
        </w:tc>
        <w:tc>
          <w:tcPr>
            <w:tcW w:w="1375" w:type="pct"/>
            <w:gridSpan w:val="5"/>
            <w:tcBorders>
              <w:top w:val="single" w:sz="4" w:space="0" w:color="auto"/>
              <w:left w:val="nil"/>
              <w:bottom w:val="single" w:sz="4" w:space="0" w:color="auto"/>
              <w:right w:val="single" w:sz="4" w:space="0" w:color="000000"/>
            </w:tcBorders>
            <w:shd w:val="clear" w:color="auto" w:fill="auto"/>
            <w:vAlign w:val="center"/>
            <w:hideMark/>
          </w:tcPr>
          <w:p w:rsidR="00C56ACF" w:rsidRPr="00B906CA" w:rsidRDefault="00C56ACF" w:rsidP="00C56ACF">
            <w:pPr>
              <w:spacing w:after="0" w:line="240" w:lineRule="auto"/>
              <w:jc w:val="right"/>
              <w:rPr>
                <w:rFonts w:ascii="Times New Roman" w:eastAsia="Times New Roman" w:hAnsi="Times New Roman" w:cs="Times New Roman"/>
                <w:sz w:val="24"/>
                <w:szCs w:val="24"/>
                <w:lang w:eastAsia="tr-TR"/>
              </w:rPr>
            </w:pPr>
          </w:p>
        </w:tc>
      </w:tr>
      <w:tr w:rsidR="00C56ACF" w:rsidRPr="00E778F5" w:rsidTr="005C5D92">
        <w:trPr>
          <w:trHeight w:hRule="exact" w:val="284"/>
        </w:trPr>
        <w:tc>
          <w:tcPr>
            <w:tcW w:w="2078"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C56ACF" w:rsidRPr="00AB6E8F" w:rsidRDefault="00C56ACF" w:rsidP="00C56ACF">
            <w:pPr>
              <w:spacing w:after="0" w:line="240" w:lineRule="auto"/>
              <w:rPr>
                <w:rFonts w:ascii="Times New Roman" w:eastAsia="Times New Roman" w:hAnsi="Times New Roman" w:cs="Times New Roman"/>
                <w:sz w:val="20"/>
                <w:szCs w:val="20"/>
                <w:lang w:eastAsia="tr-TR"/>
              </w:rPr>
            </w:pPr>
            <w:r w:rsidRPr="00AB6E8F">
              <w:rPr>
                <w:rFonts w:ascii="Times New Roman" w:eastAsia="Times New Roman" w:hAnsi="Times New Roman" w:cs="Times New Roman"/>
                <w:sz w:val="20"/>
                <w:szCs w:val="20"/>
                <w:lang w:eastAsia="tr-TR"/>
              </w:rPr>
              <w:t>Kanyon Park ve Düğün Salonu İkmal İnşaatı</w:t>
            </w:r>
          </w:p>
        </w:tc>
        <w:tc>
          <w:tcPr>
            <w:tcW w:w="1547" w:type="pct"/>
            <w:gridSpan w:val="3"/>
            <w:tcBorders>
              <w:top w:val="single" w:sz="4" w:space="0" w:color="auto"/>
              <w:left w:val="nil"/>
              <w:bottom w:val="single" w:sz="4" w:space="0" w:color="auto"/>
              <w:right w:val="single" w:sz="4" w:space="0" w:color="000000"/>
            </w:tcBorders>
            <w:shd w:val="clear" w:color="auto" w:fill="auto"/>
            <w:vAlign w:val="center"/>
            <w:hideMark/>
          </w:tcPr>
          <w:p w:rsidR="00C56ACF" w:rsidRPr="00B906CA" w:rsidRDefault="00C56ACF" w:rsidP="00C56ACF">
            <w:pPr>
              <w:spacing w:after="0" w:line="240" w:lineRule="auto"/>
              <w:jc w:val="center"/>
              <w:rPr>
                <w:rFonts w:ascii="Times New Roman" w:eastAsia="Times New Roman" w:hAnsi="Times New Roman" w:cs="Times New Roman"/>
                <w:sz w:val="24"/>
                <w:szCs w:val="24"/>
                <w:lang w:eastAsia="tr-TR"/>
              </w:rPr>
            </w:pPr>
            <w:r w:rsidRPr="00B906CA">
              <w:rPr>
                <w:rFonts w:ascii="Times New Roman" w:eastAsia="Times New Roman" w:hAnsi="Times New Roman" w:cs="Times New Roman"/>
                <w:sz w:val="24"/>
                <w:szCs w:val="24"/>
                <w:lang w:eastAsia="tr-TR"/>
              </w:rPr>
              <w:t>1 adet / Yıl</w:t>
            </w:r>
          </w:p>
        </w:tc>
        <w:tc>
          <w:tcPr>
            <w:tcW w:w="1375" w:type="pct"/>
            <w:gridSpan w:val="5"/>
            <w:tcBorders>
              <w:top w:val="single" w:sz="4" w:space="0" w:color="auto"/>
              <w:left w:val="nil"/>
              <w:bottom w:val="single" w:sz="4" w:space="0" w:color="auto"/>
              <w:right w:val="single" w:sz="4" w:space="0" w:color="000000"/>
            </w:tcBorders>
            <w:shd w:val="clear" w:color="auto" w:fill="auto"/>
            <w:vAlign w:val="center"/>
            <w:hideMark/>
          </w:tcPr>
          <w:p w:rsidR="00C56ACF" w:rsidRPr="00B906CA" w:rsidRDefault="00C56ACF" w:rsidP="00C56ACF">
            <w:pPr>
              <w:spacing w:after="0" w:line="240" w:lineRule="auto"/>
              <w:jc w:val="right"/>
              <w:rPr>
                <w:rFonts w:ascii="Times New Roman" w:eastAsia="Times New Roman" w:hAnsi="Times New Roman" w:cs="Times New Roman"/>
                <w:sz w:val="24"/>
                <w:szCs w:val="24"/>
                <w:lang w:eastAsia="tr-TR"/>
              </w:rPr>
            </w:pPr>
          </w:p>
        </w:tc>
      </w:tr>
      <w:tr w:rsidR="00C56ACF" w:rsidRPr="00E778F5" w:rsidTr="005C5D92">
        <w:trPr>
          <w:trHeight w:hRule="exact" w:val="284"/>
        </w:trPr>
        <w:tc>
          <w:tcPr>
            <w:tcW w:w="2078"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C56ACF" w:rsidRPr="00B906CA" w:rsidRDefault="00C56ACF" w:rsidP="00C56ACF">
            <w:pPr>
              <w:spacing w:after="0" w:line="240" w:lineRule="auto"/>
              <w:jc w:val="center"/>
              <w:rPr>
                <w:rFonts w:ascii="Times New Roman" w:eastAsia="Times New Roman" w:hAnsi="Times New Roman" w:cs="Times New Roman"/>
                <w:sz w:val="24"/>
                <w:szCs w:val="24"/>
                <w:lang w:eastAsia="tr-TR"/>
              </w:rPr>
            </w:pPr>
            <w:r w:rsidRPr="00B906CA">
              <w:rPr>
                <w:rFonts w:ascii="Times New Roman" w:eastAsia="Times New Roman" w:hAnsi="Times New Roman" w:cs="Times New Roman"/>
                <w:sz w:val="24"/>
                <w:szCs w:val="24"/>
                <w:lang w:eastAsia="tr-TR"/>
              </w:rPr>
              <w:t> </w:t>
            </w:r>
          </w:p>
        </w:tc>
        <w:tc>
          <w:tcPr>
            <w:tcW w:w="1547" w:type="pct"/>
            <w:gridSpan w:val="3"/>
            <w:tcBorders>
              <w:top w:val="single" w:sz="4" w:space="0" w:color="auto"/>
              <w:left w:val="nil"/>
              <w:bottom w:val="single" w:sz="4" w:space="0" w:color="auto"/>
              <w:right w:val="single" w:sz="4" w:space="0" w:color="000000"/>
            </w:tcBorders>
            <w:shd w:val="clear" w:color="auto" w:fill="auto"/>
            <w:vAlign w:val="center"/>
            <w:hideMark/>
          </w:tcPr>
          <w:p w:rsidR="00C56ACF" w:rsidRPr="00B906CA" w:rsidRDefault="00C56ACF" w:rsidP="00C56ACF">
            <w:pPr>
              <w:spacing w:after="0" w:line="240" w:lineRule="auto"/>
              <w:jc w:val="center"/>
              <w:rPr>
                <w:rFonts w:ascii="Times New Roman" w:eastAsia="Times New Roman" w:hAnsi="Times New Roman" w:cs="Times New Roman"/>
                <w:sz w:val="24"/>
                <w:szCs w:val="24"/>
                <w:lang w:eastAsia="tr-TR"/>
              </w:rPr>
            </w:pPr>
            <w:r w:rsidRPr="00B906CA">
              <w:rPr>
                <w:rFonts w:ascii="Times New Roman" w:eastAsia="Times New Roman" w:hAnsi="Times New Roman" w:cs="Times New Roman"/>
                <w:sz w:val="24"/>
                <w:szCs w:val="24"/>
                <w:lang w:eastAsia="tr-TR"/>
              </w:rPr>
              <w:t>TOPLAM</w:t>
            </w:r>
          </w:p>
        </w:tc>
        <w:tc>
          <w:tcPr>
            <w:tcW w:w="1375" w:type="pct"/>
            <w:gridSpan w:val="5"/>
            <w:tcBorders>
              <w:top w:val="single" w:sz="4" w:space="0" w:color="auto"/>
              <w:left w:val="nil"/>
              <w:bottom w:val="single" w:sz="4" w:space="0" w:color="auto"/>
              <w:right w:val="single" w:sz="4" w:space="0" w:color="000000"/>
            </w:tcBorders>
            <w:shd w:val="clear" w:color="auto" w:fill="auto"/>
            <w:vAlign w:val="center"/>
            <w:hideMark/>
          </w:tcPr>
          <w:p w:rsidR="00C56ACF" w:rsidRPr="00B906CA" w:rsidRDefault="00C56ACF" w:rsidP="00C56ACF">
            <w:pPr>
              <w:spacing w:after="0" w:line="240" w:lineRule="auto"/>
              <w:jc w:val="center"/>
              <w:rPr>
                <w:rFonts w:ascii="Times New Roman" w:eastAsia="Times New Roman" w:hAnsi="Times New Roman" w:cs="Times New Roman"/>
                <w:b/>
                <w:bCs/>
                <w:sz w:val="24"/>
                <w:szCs w:val="24"/>
                <w:lang w:eastAsia="tr-TR"/>
              </w:rPr>
            </w:pPr>
          </w:p>
        </w:tc>
      </w:tr>
      <w:tr w:rsidR="00C56ACF" w:rsidRPr="00E778F5" w:rsidTr="00AB6E8F">
        <w:trPr>
          <w:trHeight w:hRule="exact" w:val="284"/>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C56ACF" w:rsidRPr="00B906CA" w:rsidRDefault="00C56ACF" w:rsidP="00C56ACF">
            <w:pPr>
              <w:spacing w:after="0" w:line="240" w:lineRule="auto"/>
              <w:rPr>
                <w:rFonts w:ascii="Times New Roman" w:eastAsia="Times New Roman" w:hAnsi="Times New Roman" w:cs="Times New Roman"/>
                <w:b/>
                <w:bCs/>
                <w:sz w:val="24"/>
                <w:szCs w:val="24"/>
                <w:lang w:eastAsia="tr-TR"/>
              </w:rPr>
            </w:pPr>
            <w:r w:rsidRPr="00B906CA">
              <w:rPr>
                <w:rFonts w:ascii="Times New Roman" w:eastAsia="Times New Roman" w:hAnsi="Times New Roman" w:cs="Times New Roman"/>
                <w:b/>
                <w:bCs/>
                <w:sz w:val="24"/>
                <w:szCs w:val="24"/>
                <w:lang w:eastAsia="tr-TR"/>
              </w:rPr>
              <w:t>Hizmet Binaları Yapımı ( T5 )</w:t>
            </w:r>
          </w:p>
        </w:tc>
      </w:tr>
      <w:tr w:rsidR="00C56ACF" w:rsidRPr="00E778F5" w:rsidTr="005C5D92">
        <w:trPr>
          <w:trHeight w:hRule="exact" w:val="284"/>
        </w:trPr>
        <w:tc>
          <w:tcPr>
            <w:tcW w:w="207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56ACF" w:rsidRPr="00B906CA" w:rsidRDefault="00C56ACF" w:rsidP="00C56ACF">
            <w:pPr>
              <w:spacing w:after="0" w:line="240" w:lineRule="auto"/>
              <w:jc w:val="center"/>
              <w:rPr>
                <w:rFonts w:ascii="Times New Roman" w:eastAsia="Times New Roman" w:hAnsi="Times New Roman" w:cs="Times New Roman"/>
                <w:b/>
                <w:bCs/>
                <w:sz w:val="24"/>
                <w:szCs w:val="24"/>
                <w:lang w:eastAsia="tr-TR"/>
              </w:rPr>
            </w:pPr>
            <w:r w:rsidRPr="00B906CA">
              <w:rPr>
                <w:rFonts w:ascii="Times New Roman" w:eastAsia="Times New Roman" w:hAnsi="Times New Roman" w:cs="Times New Roman"/>
                <w:b/>
                <w:bCs/>
                <w:sz w:val="24"/>
                <w:szCs w:val="24"/>
                <w:lang w:eastAsia="tr-TR"/>
              </w:rPr>
              <w:t>Alt Faaliyet</w:t>
            </w:r>
          </w:p>
        </w:tc>
        <w:tc>
          <w:tcPr>
            <w:tcW w:w="1547" w:type="pct"/>
            <w:gridSpan w:val="3"/>
            <w:tcBorders>
              <w:top w:val="single" w:sz="4" w:space="0" w:color="auto"/>
              <w:left w:val="nil"/>
              <w:bottom w:val="single" w:sz="4" w:space="0" w:color="auto"/>
              <w:right w:val="single" w:sz="4" w:space="0" w:color="auto"/>
            </w:tcBorders>
            <w:shd w:val="clear" w:color="auto" w:fill="auto"/>
            <w:vAlign w:val="center"/>
            <w:hideMark/>
          </w:tcPr>
          <w:p w:rsidR="00C56ACF" w:rsidRPr="00B906CA" w:rsidRDefault="00C56ACF" w:rsidP="00C56ACF">
            <w:pPr>
              <w:spacing w:after="0" w:line="240" w:lineRule="auto"/>
              <w:jc w:val="center"/>
              <w:rPr>
                <w:rFonts w:ascii="Times New Roman" w:eastAsia="Times New Roman" w:hAnsi="Times New Roman" w:cs="Times New Roman"/>
                <w:b/>
                <w:bCs/>
                <w:sz w:val="24"/>
                <w:szCs w:val="24"/>
                <w:lang w:eastAsia="tr-TR"/>
              </w:rPr>
            </w:pPr>
            <w:r w:rsidRPr="00B906CA">
              <w:rPr>
                <w:rFonts w:ascii="Times New Roman" w:eastAsia="Times New Roman" w:hAnsi="Times New Roman" w:cs="Times New Roman"/>
                <w:b/>
                <w:bCs/>
                <w:sz w:val="24"/>
                <w:szCs w:val="24"/>
                <w:lang w:eastAsia="tr-TR"/>
              </w:rPr>
              <w:t xml:space="preserve">Performans Göstergesi  </w:t>
            </w:r>
          </w:p>
        </w:tc>
        <w:tc>
          <w:tcPr>
            <w:tcW w:w="1375" w:type="pct"/>
            <w:gridSpan w:val="5"/>
            <w:tcBorders>
              <w:top w:val="single" w:sz="4" w:space="0" w:color="auto"/>
              <w:left w:val="nil"/>
              <w:bottom w:val="single" w:sz="4" w:space="0" w:color="auto"/>
              <w:right w:val="single" w:sz="4" w:space="0" w:color="auto"/>
            </w:tcBorders>
            <w:shd w:val="clear" w:color="auto" w:fill="auto"/>
            <w:vAlign w:val="center"/>
            <w:hideMark/>
          </w:tcPr>
          <w:p w:rsidR="00C56ACF" w:rsidRPr="00B906CA" w:rsidRDefault="00C56ACF" w:rsidP="00C56ACF">
            <w:pPr>
              <w:spacing w:after="0" w:line="240" w:lineRule="auto"/>
              <w:jc w:val="center"/>
              <w:rPr>
                <w:rFonts w:ascii="Times New Roman" w:eastAsia="Times New Roman" w:hAnsi="Times New Roman" w:cs="Times New Roman"/>
                <w:b/>
                <w:bCs/>
                <w:sz w:val="24"/>
                <w:szCs w:val="24"/>
                <w:lang w:eastAsia="tr-TR"/>
              </w:rPr>
            </w:pPr>
          </w:p>
        </w:tc>
      </w:tr>
      <w:tr w:rsidR="00C56ACF" w:rsidRPr="00E778F5" w:rsidTr="005C5D92">
        <w:trPr>
          <w:trHeight w:hRule="exact" w:val="284"/>
        </w:trPr>
        <w:tc>
          <w:tcPr>
            <w:tcW w:w="207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56ACF" w:rsidRPr="00AB6E8F" w:rsidRDefault="00C56ACF" w:rsidP="00C56ACF">
            <w:pPr>
              <w:spacing w:after="0" w:line="240" w:lineRule="auto"/>
              <w:rPr>
                <w:rFonts w:ascii="Times New Roman" w:eastAsia="Times New Roman" w:hAnsi="Times New Roman" w:cs="Times New Roman"/>
                <w:sz w:val="20"/>
                <w:szCs w:val="20"/>
                <w:lang w:eastAsia="tr-TR"/>
              </w:rPr>
            </w:pPr>
            <w:r w:rsidRPr="00AB6E8F">
              <w:rPr>
                <w:rFonts w:ascii="Times New Roman" w:eastAsia="Times New Roman" w:hAnsi="Times New Roman" w:cs="Times New Roman"/>
                <w:sz w:val="20"/>
                <w:szCs w:val="20"/>
                <w:lang w:eastAsia="tr-TR"/>
              </w:rPr>
              <w:t>Mahalle Sosyal Yaşam Merkezi Binası</w:t>
            </w:r>
          </w:p>
        </w:tc>
        <w:tc>
          <w:tcPr>
            <w:tcW w:w="1547" w:type="pct"/>
            <w:gridSpan w:val="3"/>
            <w:tcBorders>
              <w:top w:val="single" w:sz="4" w:space="0" w:color="auto"/>
              <w:left w:val="nil"/>
              <w:bottom w:val="single" w:sz="4" w:space="0" w:color="auto"/>
              <w:right w:val="single" w:sz="4" w:space="0" w:color="000000"/>
            </w:tcBorders>
            <w:shd w:val="clear" w:color="auto" w:fill="auto"/>
            <w:vAlign w:val="center"/>
            <w:hideMark/>
          </w:tcPr>
          <w:p w:rsidR="00C56ACF" w:rsidRPr="00B906CA" w:rsidRDefault="00C56ACF" w:rsidP="00C56ACF">
            <w:pPr>
              <w:spacing w:after="0" w:line="240" w:lineRule="auto"/>
              <w:jc w:val="right"/>
              <w:rPr>
                <w:rFonts w:ascii="Times New Roman" w:eastAsia="Times New Roman" w:hAnsi="Times New Roman" w:cs="Times New Roman"/>
                <w:sz w:val="24"/>
                <w:szCs w:val="24"/>
                <w:lang w:eastAsia="tr-TR"/>
              </w:rPr>
            </w:pPr>
            <w:r w:rsidRPr="00B906CA">
              <w:rPr>
                <w:rFonts w:ascii="Times New Roman" w:eastAsia="Times New Roman" w:hAnsi="Times New Roman" w:cs="Times New Roman"/>
                <w:sz w:val="24"/>
                <w:szCs w:val="24"/>
                <w:lang w:eastAsia="tr-TR"/>
              </w:rPr>
              <w:t>3 adet/Yıl</w:t>
            </w:r>
          </w:p>
        </w:tc>
        <w:tc>
          <w:tcPr>
            <w:tcW w:w="1375" w:type="pct"/>
            <w:gridSpan w:val="5"/>
            <w:tcBorders>
              <w:top w:val="single" w:sz="4" w:space="0" w:color="auto"/>
              <w:left w:val="nil"/>
              <w:bottom w:val="single" w:sz="4" w:space="0" w:color="auto"/>
              <w:right w:val="single" w:sz="4" w:space="0" w:color="000000"/>
            </w:tcBorders>
            <w:shd w:val="clear" w:color="auto" w:fill="auto"/>
            <w:vAlign w:val="center"/>
            <w:hideMark/>
          </w:tcPr>
          <w:p w:rsidR="00C56ACF" w:rsidRPr="00B906CA" w:rsidRDefault="00C56ACF" w:rsidP="00C56ACF">
            <w:pPr>
              <w:spacing w:after="0" w:line="240" w:lineRule="auto"/>
              <w:jc w:val="right"/>
              <w:rPr>
                <w:rFonts w:ascii="Times New Roman" w:eastAsia="Times New Roman" w:hAnsi="Times New Roman" w:cs="Times New Roman"/>
                <w:sz w:val="24"/>
                <w:szCs w:val="24"/>
                <w:lang w:eastAsia="tr-TR"/>
              </w:rPr>
            </w:pPr>
          </w:p>
        </w:tc>
      </w:tr>
      <w:tr w:rsidR="00C56ACF" w:rsidRPr="00E778F5" w:rsidTr="005C5D92">
        <w:trPr>
          <w:trHeight w:hRule="exact" w:val="284"/>
        </w:trPr>
        <w:tc>
          <w:tcPr>
            <w:tcW w:w="207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56ACF" w:rsidRPr="00B906CA" w:rsidRDefault="00C56ACF" w:rsidP="00C56ACF">
            <w:pPr>
              <w:spacing w:after="0" w:line="240" w:lineRule="auto"/>
              <w:rPr>
                <w:rFonts w:ascii="Times New Roman" w:eastAsia="Times New Roman" w:hAnsi="Times New Roman" w:cs="Times New Roman"/>
                <w:sz w:val="24"/>
                <w:szCs w:val="24"/>
                <w:lang w:eastAsia="tr-TR"/>
              </w:rPr>
            </w:pPr>
            <w:r w:rsidRPr="00B906CA">
              <w:rPr>
                <w:rFonts w:ascii="Times New Roman" w:eastAsia="Times New Roman" w:hAnsi="Times New Roman" w:cs="Times New Roman"/>
                <w:sz w:val="24"/>
                <w:szCs w:val="24"/>
                <w:lang w:eastAsia="tr-TR"/>
              </w:rPr>
              <w:t>2. El Oto alım Satım Alan Binaları</w:t>
            </w:r>
          </w:p>
        </w:tc>
        <w:tc>
          <w:tcPr>
            <w:tcW w:w="1547" w:type="pct"/>
            <w:gridSpan w:val="3"/>
            <w:tcBorders>
              <w:top w:val="single" w:sz="4" w:space="0" w:color="auto"/>
              <w:left w:val="nil"/>
              <w:bottom w:val="single" w:sz="4" w:space="0" w:color="auto"/>
              <w:right w:val="single" w:sz="4" w:space="0" w:color="000000"/>
            </w:tcBorders>
            <w:shd w:val="clear" w:color="auto" w:fill="auto"/>
            <w:vAlign w:val="center"/>
            <w:hideMark/>
          </w:tcPr>
          <w:p w:rsidR="00C56ACF" w:rsidRPr="00B906CA" w:rsidRDefault="00C56ACF" w:rsidP="00C56ACF">
            <w:pPr>
              <w:spacing w:after="0" w:line="240" w:lineRule="auto"/>
              <w:jc w:val="right"/>
              <w:rPr>
                <w:rFonts w:ascii="Times New Roman" w:eastAsia="Times New Roman" w:hAnsi="Times New Roman" w:cs="Times New Roman"/>
                <w:sz w:val="24"/>
                <w:szCs w:val="24"/>
                <w:lang w:eastAsia="tr-TR"/>
              </w:rPr>
            </w:pPr>
            <w:r w:rsidRPr="00B906CA">
              <w:rPr>
                <w:rFonts w:ascii="Times New Roman" w:eastAsia="Times New Roman" w:hAnsi="Times New Roman" w:cs="Times New Roman"/>
                <w:sz w:val="24"/>
                <w:szCs w:val="24"/>
                <w:lang w:eastAsia="tr-TR"/>
              </w:rPr>
              <w:t>1 adet/Yıl</w:t>
            </w:r>
          </w:p>
        </w:tc>
        <w:tc>
          <w:tcPr>
            <w:tcW w:w="1375" w:type="pct"/>
            <w:gridSpan w:val="5"/>
            <w:tcBorders>
              <w:top w:val="single" w:sz="4" w:space="0" w:color="auto"/>
              <w:left w:val="nil"/>
              <w:bottom w:val="single" w:sz="4" w:space="0" w:color="auto"/>
              <w:right w:val="single" w:sz="4" w:space="0" w:color="000000"/>
            </w:tcBorders>
            <w:shd w:val="clear" w:color="auto" w:fill="auto"/>
            <w:vAlign w:val="center"/>
            <w:hideMark/>
          </w:tcPr>
          <w:p w:rsidR="00C56ACF" w:rsidRPr="00B906CA" w:rsidRDefault="00C56ACF" w:rsidP="00C56ACF">
            <w:pPr>
              <w:spacing w:after="0" w:line="240" w:lineRule="auto"/>
              <w:jc w:val="right"/>
              <w:rPr>
                <w:rFonts w:ascii="Times New Roman" w:eastAsia="Times New Roman" w:hAnsi="Times New Roman" w:cs="Times New Roman"/>
                <w:sz w:val="24"/>
                <w:szCs w:val="24"/>
                <w:lang w:eastAsia="tr-TR"/>
              </w:rPr>
            </w:pPr>
          </w:p>
        </w:tc>
      </w:tr>
      <w:tr w:rsidR="00C56ACF" w:rsidRPr="00E778F5" w:rsidTr="005C5D92">
        <w:trPr>
          <w:trHeight w:hRule="exact" w:val="284"/>
        </w:trPr>
        <w:tc>
          <w:tcPr>
            <w:tcW w:w="207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56ACF" w:rsidRPr="00B906CA" w:rsidRDefault="00C56ACF" w:rsidP="00C56ACF">
            <w:pPr>
              <w:spacing w:after="0" w:line="240" w:lineRule="auto"/>
              <w:rPr>
                <w:rFonts w:ascii="Times New Roman" w:eastAsia="Times New Roman" w:hAnsi="Times New Roman" w:cs="Times New Roman"/>
                <w:sz w:val="24"/>
                <w:szCs w:val="24"/>
                <w:lang w:eastAsia="tr-TR"/>
              </w:rPr>
            </w:pPr>
            <w:r w:rsidRPr="00B906CA">
              <w:rPr>
                <w:rFonts w:ascii="Times New Roman" w:eastAsia="Times New Roman" w:hAnsi="Times New Roman" w:cs="Times New Roman"/>
                <w:sz w:val="24"/>
                <w:szCs w:val="24"/>
                <w:lang w:eastAsia="tr-TR"/>
              </w:rPr>
              <w:t>Muhtarlık Hizmet Binası</w:t>
            </w:r>
          </w:p>
        </w:tc>
        <w:tc>
          <w:tcPr>
            <w:tcW w:w="1547" w:type="pct"/>
            <w:gridSpan w:val="3"/>
            <w:tcBorders>
              <w:top w:val="single" w:sz="4" w:space="0" w:color="auto"/>
              <w:left w:val="nil"/>
              <w:bottom w:val="single" w:sz="4" w:space="0" w:color="auto"/>
              <w:right w:val="single" w:sz="4" w:space="0" w:color="000000"/>
            </w:tcBorders>
            <w:shd w:val="clear" w:color="auto" w:fill="auto"/>
            <w:vAlign w:val="center"/>
            <w:hideMark/>
          </w:tcPr>
          <w:p w:rsidR="00C56ACF" w:rsidRPr="00B906CA" w:rsidRDefault="00C56ACF" w:rsidP="00C56ACF">
            <w:pPr>
              <w:spacing w:after="0" w:line="240" w:lineRule="auto"/>
              <w:jc w:val="right"/>
              <w:rPr>
                <w:rFonts w:ascii="Times New Roman" w:eastAsia="Times New Roman" w:hAnsi="Times New Roman" w:cs="Times New Roman"/>
                <w:sz w:val="24"/>
                <w:szCs w:val="24"/>
                <w:lang w:eastAsia="tr-TR"/>
              </w:rPr>
            </w:pPr>
            <w:r w:rsidRPr="00B906CA">
              <w:rPr>
                <w:rFonts w:ascii="Times New Roman" w:eastAsia="Times New Roman" w:hAnsi="Times New Roman" w:cs="Times New Roman"/>
                <w:sz w:val="24"/>
                <w:szCs w:val="24"/>
                <w:lang w:eastAsia="tr-TR"/>
              </w:rPr>
              <w:t>0 adet/Yıl</w:t>
            </w:r>
          </w:p>
        </w:tc>
        <w:tc>
          <w:tcPr>
            <w:tcW w:w="1375" w:type="pct"/>
            <w:gridSpan w:val="5"/>
            <w:tcBorders>
              <w:top w:val="single" w:sz="4" w:space="0" w:color="auto"/>
              <w:left w:val="nil"/>
              <w:bottom w:val="single" w:sz="4" w:space="0" w:color="auto"/>
              <w:right w:val="single" w:sz="4" w:space="0" w:color="000000"/>
            </w:tcBorders>
            <w:shd w:val="clear" w:color="auto" w:fill="auto"/>
            <w:vAlign w:val="center"/>
            <w:hideMark/>
          </w:tcPr>
          <w:p w:rsidR="00C56ACF" w:rsidRPr="00B906CA" w:rsidRDefault="00C56ACF" w:rsidP="00C56ACF">
            <w:pPr>
              <w:spacing w:after="0" w:line="240" w:lineRule="auto"/>
              <w:jc w:val="right"/>
              <w:rPr>
                <w:rFonts w:ascii="Times New Roman" w:eastAsia="Times New Roman" w:hAnsi="Times New Roman" w:cs="Times New Roman"/>
                <w:sz w:val="24"/>
                <w:szCs w:val="24"/>
                <w:lang w:eastAsia="tr-TR"/>
              </w:rPr>
            </w:pPr>
          </w:p>
        </w:tc>
      </w:tr>
      <w:tr w:rsidR="00C56ACF" w:rsidRPr="00E778F5" w:rsidTr="005C5D92">
        <w:trPr>
          <w:trHeight w:hRule="exact" w:val="284"/>
        </w:trPr>
        <w:tc>
          <w:tcPr>
            <w:tcW w:w="207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56ACF" w:rsidRPr="00B906CA" w:rsidRDefault="00C56ACF" w:rsidP="00C56ACF">
            <w:pPr>
              <w:spacing w:after="0" w:line="240" w:lineRule="auto"/>
              <w:rPr>
                <w:rFonts w:ascii="Times New Roman" w:eastAsia="Times New Roman" w:hAnsi="Times New Roman" w:cs="Times New Roman"/>
                <w:sz w:val="24"/>
                <w:szCs w:val="24"/>
                <w:lang w:eastAsia="tr-TR"/>
              </w:rPr>
            </w:pPr>
            <w:r w:rsidRPr="00B906CA">
              <w:rPr>
                <w:rFonts w:ascii="Times New Roman" w:eastAsia="Times New Roman" w:hAnsi="Times New Roman" w:cs="Times New Roman"/>
                <w:sz w:val="24"/>
                <w:szCs w:val="24"/>
                <w:lang w:eastAsia="tr-TR"/>
              </w:rPr>
              <w:t>İtfaiye Mahalle Hizmet Binası</w:t>
            </w:r>
          </w:p>
        </w:tc>
        <w:tc>
          <w:tcPr>
            <w:tcW w:w="1547" w:type="pct"/>
            <w:gridSpan w:val="3"/>
            <w:tcBorders>
              <w:top w:val="single" w:sz="4" w:space="0" w:color="auto"/>
              <w:left w:val="nil"/>
              <w:bottom w:val="single" w:sz="4" w:space="0" w:color="auto"/>
              <w:right w:val="single" w:sz="4" w:space="0" w:color="000000"/>
            </w:tcBorders>
            <w:shd w:val="clear" w:color="auto" w:fill="auto"/>
            <w:vAlign w:val="center"/>
            <w:hideMark/>
          </w:tcPr>
          <w:p w:rsidR="00C56ACF" w:rsidRPr="00B906CA" w:rsidRDefault="00C56ACF" w:rsidP="00C56ACF">
            <w:pPr>
              <w:spacing w:after="0" w:line="240" w:lineRule="auto"/>
              <w:jc w:val="right"/>
              <w:rPr>
                <w:rFonts w:ascii="Times New Roman" w:eastAsia="Times New Roman" w:hAnsi="Times New Roman" w:cs="Times New Roman"/>
                <w:sz w:val="24"/>
                <w:szCs w:val="24"/>
                <w:lang w:eastAsia="tr-TR"/>
              </w:rPr>
            </w:pPr>
            <w:r w:rsidRPr="00B906CA">
              <w:rPr>
                <w:rFonts w:ascii="Times New Roman" w:eastAsia="Times New Roman" w:hAnsi="Times New Roman" w:cs="Times New Roman"/>
                <w:sz w:val="24"/>
                <w:szCs w:val="24"/>
                <w:lang w:eastAsia="tr-TR"/>
              </w:rPr>
              <w:t>1 adet/Yıl</w:t>
            </w:r>
          </w:p>
        </w:tc>
        <w:tc>
          <w:tcPr>
            <w:tcW w:w="1375" w:type="pct"/>
            <w:gridSpan w:val="5"/>
            <w:tcBorders>
              <w:top w:val="single" w:sz="4" w:space="0" w:color="auto"/>
              <w:left w:val="nil"/>
              <w:bottom w:val="single" w:sz="4" w:space="0" w:color="auto"/>
              <w:right w:val="single" w:sz="4" w:space="0" w:color="000000"/>
            </w:tcBorders>
            <w:shd w:val="clear" w:color="auto" w:fill="auto"/>
            <w:vAlign w:val="center"/>
            <w:hideMark/>
          </w:tcPr>
          <w:p w:rsidR="00C56ACF" w:rsidRPr="00B906CA" w:rsidRDefault="00C56ACF" w:rsidP="00C56ACF">
            <w:pPr>
              <w:spacing w:after="0" w:line="240" w:lineRule="auto"/>
              <w:jc w:val="right"/>
              <w:rPr>
                <w:rFonts w:ascii="Times New Roman" w:eastAsia="Times New Roman" w:hAnsi="Times New Roman" w:cs="Times New Roman"/>
                <w:sz w:val="24"/>
                <w:szCs w:val="24"/>
                <w:lang w:eastAsia="tr-TR"/>
              </w:rPr>
            </w:pPr>
          </w:p>
        </w:tc>
      </w:tr>
      <w:tr w:rsidR="00C56ACF" w:rsidRPr="00E778F5" w:rsidTr="005C5D92">
        <w:trPr>
          <w:trHeight w:hRule="exact" w:val="284"/>
        </w:trPr>
        <w:tc>
          <w:tcPr>
            <w:tcW w:w="207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56ACF" w:rsidRPr="00B906CA" w:rsidRDefault="00C56ACF" w:rsidP="00C56ACF">
            <w:pPr>
              <w:spacing w:after="0" w:line="240" w:lineRule="auto"/>
              <w:rPr>
                <w:rFonts w:ascii="Times New Roman" w:eastAsia="Times New Roman" w:hAnsi="Times New Roman" w:cs="Times New Roman"/>
                <w:sz w:val="24"/>
                <w:szCs w:val="24"/>
                <w:lang w:eastAsia="tr-TR"/>
              </w:rPr>
            </w:pPr>
            <w:r w:rsidRPr="00B906CA">
              <w:rPr>
                <w:rFonts w:ascii="Times New Roman" w:eastAsia="Times New Roman" w:hAnsi="Times New Roman" w:cs="Times New Roman"/>
                <w:sz w:val="24"/>
                <w:szCs w:val="24"/>
                <w:lang w:eastAsia="tr-TR"/>
              </w:rPr>
              <w:t>Tır Parkı Hizmet Binası</w:t>
            </w:r>
          </w:p>
        </w:tc>
        <w:tc>
          <w:tcPr>
            <w:tcW w:w="1547" w:type="pct"/>
            <w:gridSpan w:val="3"/>
            <w:tcBorders>
              <w:top w:val="single" w:sz="4" w:space="0" w:color="auto"/>
              <w:left w:val="nil"/>
              <w:bottom w:val="single" w:sz="4" w:space="0" w:color="auto"/>
              <w:right w:val="single" w:sz="4" w:space="0" w:color="000000"/>
            </w:tcBorders>
            <w:shd w:val="clear" w:color="auto" w:fill="auto"/>
            <w:vAlign w:val="center"/>
            <w:hideMark/>
          </w:tcPr>
          <w:p w:rsidR="00C56ACF" w:rsidRPr="00B906CA" w:rsidRDefault="00C56ACF" w:rsidP="00C56ACF">
            <w:pPr>
              <w:spacing w:after="0" w:line="240" w:lineRule="auto"/>
              <w:jc w:val="right"/>
              <w:rPr>
                <w:rFonts w:ascii="Times New Roman" w:eastAsia="Times New Roman" w:hAnsi="Times New Roman" w:cs="Times New Roman"/>
                <w:sz w:val="24"/>
                <w:szCs w:val="24"/>
                <w:lang w:eastAsia="tr-TR"/>
              </w:rPr>
            </w:pPr>
            <w:r w:rsidRPr="00B906CA">
              <w:rPr>
                <w:rFonts w:ascii="Times New Roman" w:eastAsia="Times New Roman" w:hAnsi="Times New Roman" w:cs="Times New Roman"/>
                <w:sz w:val="24"/>
                <w:szCs w:val="24"/>
                <w:lang w:eastAsia="tr-TR"/>
              </w:rPr>
              <w:t>2 adet/Yıl</w:t>
            </w:r>
          </w:p>
        </w:tc>
        <w:tc>
          <w:tcPr>
            <w:tcW w:w="1375" w:type="pct"/>
            <w:gridSpan w:val="5"/>
            <w:tcBorders>
              <w:top w:val="single" w:sz="4" w:space="0" w:color="auto"/>
              <w:left w:val="nil"/>
              <w:bottom w:val="single" w:sz="4" w:space="0" w:color="auto"/>
              <w:right w:val="single" w:sz="4" w:space="0" w:color="000000"/>
            </w:tcBorders>
            <w:shd w:val="clear" w:color="auto" w:fill="auto"/>
            <w:vAlign w:val="center"/>
            <w:hideMark/>
          </w:tcPr>
          <w:p w:rsidR="00C56ACF" w:rsidRPr="00B906CA" w:rsidRDefault="00C56ACF" w:rsidP="00C56ACF">
            <w:pPr>
              <w:spacing w:after="0" w:line="240" w:lineRule="auto"/>
              <w:jc w:val="right"/>
              <w:rPr>
                <w:rFonts w:ascii="Times New Roman" w:eastAsia="Times New Roman" w:hAnsi="Times New Roman" w:cs="Times New Roman"/>
                <w:sz w:val="24"/>
                <w:szCs w:val="24"/>
                <w:lang w:eastAsia="tr-TR"/>
              </w:rPr>
            </w:pPr>
          </w:p>
        </w:tc>
      </w:tr>
      <w:tr w:rsidR="00C56ACF" w:rsidRPr="00E778F5" w:rsidTr="005C5D92">
        <w:trPr>
          <w:trHeight w:hRule="exact" w:val="284"/>
        </w:trPr>
        <w:tc>
          <w:tcPr>
            <w:tcW w:w="2078"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C56ACF" w:rsidRPr="00B906CA" w:rsidRDefault="00C56ACF" w:rsidP="00C56ACF">
            <w:pPr>
              <w:spacing w:after="0" w:line="240" w:lineRule="auto"/>
              <w:jc w:val="center"/>
              <w:rPr>
                <w:rFonts w:ascii="Times New Roman" w:eastAsia="Times New Roman" w:hAnsi="Times New Roman" w:cs="Times New Roman"/>
                <w:sz w:val="24"/>
                <w:szCs w:val="24"/>
                <w:lang w:eastAsia="tr-TR"/>
              </w:rPr>
            </w:pPr>
            <w:r w:rsidRPr="00B906CA">
              <w:rPr>
                <w:rFonts w:ascii="Times New Roman" w:eastAsia="Times New Roman" w:hAnsi="Times New Roman" w:cs="Times New Roman"/>
                <w:sz w:val="24"/>
                <w:szCs w:val="24"/>
                <w:lang w:eastAsia="tr-TR"/>
              </w:rPr>
              <w:t> </w:t>
            </w:r>
          </w:p>
        </w:tc>
        <w:tc>
          <w:tcPr>
            <w:tcW w:w="1547" w:type="pct"/>
            <w:gridSpan w:val="3"/>
            <w:tcBorders>
              <w:top w:val="single" w:sz="4" w:space="0" w:color="auto"/>
              <w:left w:val="nil"/>
              <w:bottom w:val="single" w:sz="4" w:space="0" w:color="auto"/>
              <w:right w:val="single" w:sz="4" w:space="0" w:color="000000"/>
            </w:tcBorders>
            <w:shd w:val="clear" w:color="auto" w:fill="auto"/>
            <w:vAlign w:val="center"/>
            <w:hideMark/>
          </w:tcPr>
          <w:p w:rsidR="00C56ACF" w:rsidRPr="00B906CA" w:rsidRDefault="00C56ACF" w:rsidP="00C56ACF">
            <w:pPr>
              <w:spacing w:after="0" w:line="240" w:lineRule="auto"/>
              <w:jc w:val="center"/>
              <w:rPr>
                <w:rFonts w:ascii="Times New Roman" w:eastAsia="Times New Roman" w:hAnsi="Times New Roman" w:cs="Times New Roman"/>
                <w:sz w:val="24"/>
                <w:szCs w:val="24"/>
                <w:lang w:eastAsia="tr-TR"/>
              </w:rPr>
            </w:pPr>
            <w:r w:rsidRPr="00B906CA">
              <w:rPr>
                <w:rFonts w:ascii="Times New Roman" w:eastAsia="Times New Roman" w:hAnsi="Times New Roman" w:cs="Times New Roman"/>
                <w:sz w:val="24"/>
                <w:szCs w:val="24"/>
                <w:lang w:eastAsia="tr-TR"/>
              </w:rPr>
              <w:t>TOPLAM</w:t>
            </w:r>
          </w:p>
        </w:tc>
        <w:tc>
          <w:tcPr>
            <w:tcW w:w="1375" w:type="pct"/>
            <w:gridSpan w:val="5"/>
            <w:tcBorders>
              <w:top w:val="single" w:sz="4" w:space="0" w:color="auto"/>
              <w:left w:val="nil"/>
              <w:bottom w:val="single" w:sz="4" w:space="0" w:color="auto"/>
              <w:right w:val="single" w:sz="4" w:space="0" w:color="000000"/>
            </w:tcBorders>
            <w:shd w:val="clear" w:color="auto" w:fill="auto"/>
            <w:vAlign w:val="center"/>
            <w:hideMark/>
          </w:tcPr>
          <w:p w:rsidR="00C56ACF" w:rsidRPr="00B906CA" w:rsidRDefault="00C56ACF" w:rsidP="00C56ACF">
            <w:pPr>
              <w:spacing w:after="0" w:line="240" w:lineRule="auto"/>
              <w:jc w:val="center"/>
              <w:rPr>
                <w:rFonts w:ascii="Times New Roman" w:eastAsia="Times New Roman" w:hAnsi="Times New Roman" w:cs="Times New Roman"/>
                <w:b/>
                <w:bCs/>
                <w:sz w:val="24"/>
                <w:szCs w:val="24"/>
                <w:lang w:eastAsia="tr-TR"/>
              </w:rPr>
            </w:pPr>
          </w:p>
        </w:tc>
      </w:tr>
      <w:tr w:rsidR="00C56ACF" w:rsidRPr="00E778F5" w:rsidTr="005C5D92">
        <w:trPr>
          <w:trHeight w:hRule="exact" w:val="284"/>
        </w:trPr>
        <w:tc>
          <w:tcPr>
            <w:tcW w:w="521" w:type="pct"/>
            <w:tcBorders>
              <w:top w:val="nil"/>
              <w:left w:val="nil"/>
              <w:bottom w:val="nil"/>
              <w:right w:val="nil"/>
            </w:tcBorders>
            <w:shd w:val="clear" w:color="auto" w:fill="auto"/>
            <w:noWrap/>
            <w:vAlign w:val="center"/>
            <w:hideMark/>
          </w:tcPr>
          <w:p w:rsidR="00C56ACF" w:rsidRPr="00B906CA" w:rsidRDefault="00C56ACF" w:rsidP="00C56ACF">
            <w:pPr>
              <w:spacing w:after="0" w:line="240" w:lineRule="auto"/>
              <w:rPr>
                <w:rFonts w:ascii="Times New Roman" w:eastAsia="Times New Roman" w:hAnsi="Times New Roman" w:cs="Times New Roman"/>
                <w:sz w:val="24"/>
                <w:szCs w:val="24"/>
                <w:lang w:eastAsia="tr-TR"/>
              </w:rPr>
            </w:pPr>
          </w:p>
        </w:tc>
        <w:tc>
          <w:tcPr>
            <w:tcW w:w="520" w:type="pct"/>
            <w:tcBorders>
              <w:top w:val="nil"/>
              <w:left w:val="nil"/>
              <w:bottom w:val="nil"/>
              <w:right w:val="nil"/>
            </w:tcBorders>
            <w:shd w:val="clear" w:color="auto" w:fill="auto"/>
            <w:noWrap/>
            <w:vAlign w:val="center"/>
            <w:hideMark/>
          </w:tcPr>
          <w:p w:rsidR="00C56ACF" w:rsidRPr="00B906CA" w:rsidRDefault="00C56ACF" w:rsidP="00C56ACF">
            <w:pPr>
              <w:spacing w:after="0" w:line="240" w:lineRule="auto"/>
              <w:rPr>
                <w:rFonts w:ascii="Times New Roman" w:eastAsia="Times New Roman" w:hAnsi="Times New Roman" w:cs="Times New Roman"/>
                <w:sz w:val="24"/>
                <w:szCs w:val="24"/>
                <w:lang w:eastAsia="tr-TR"/>
              </w:rPr>
            </w:pPr>
          </w:p>
        </w:tc>
        <w:tc>
          <w:tcPr>
            <w:tcW w:w="518" w:type="pct"/>
            <w:tcBorders>
              <w:top w:val="nil"/>
              <w:left w:val="nil"/>
              <w:bottom w:val="nil"/>
              <w:right w:val="nil"/>
            </w:tcBorders>
            <w:shd w:val="clear" w:color="auto" w:fill="auto"/>
            <w:noWrap/>
            <w:vAlign w:val="center"/>
            <w:hideMark/>
          </w:tcPr>
          <w:p w:rsidR="00C56ACF" w:rsidRPr="00B906CA" w:rsidRDefault="00C56ACF" w:rsidP="00C56ACF">
            <w:pPr>
              <w:spacing w:after="0" w:line="240" w:lineRule="auto"/>
              <w:rPr>
                <w:rFonts w:ascii="Times New Roman" w:eastAsia="Times New Roman" w:hAnsi="Times New Roman" w:cs="Times New Roman"/>
                <w:sz w:val="24"/>
                <w:szCs w:val="24"/>
                <w:lang w:eastAsia="tr-TR"/>
              </w:rPr>
            </w:pPr>
          </w:p>
        </w:tc>
        <w:tc>
          <w:tcPr>
            <w:tcW w:w="519" w:type="pct"/>
            <w:tcBorders>
              <w:top w:val="nil"/>
              <w:left w:val="nil"/>
              <w:bottom w:val="nil"/>
              <w:right w:val="nil"/>
            </w:tcBorders>
            <w:shd w:val="clear" w:color="auto" w:fill="auto"/>
            <w:noWrap/>
            <w:vAlign w:val="center"/>
            <w:hideMark/>
          </w:tcPr>
          <w:p w:rsidR="00C56ACF" w:rsidRPr="00B906CA" w:rsidRDefault="00C56ACF" w:rsidP="00C56ACF">
            <w:pPr>
              <w:spacing w:after="0" w:line="240" w:lineRule="auto"/>
              <w:rPr>
                <w:rFonts w:ascii="Times New Roman" w:eastAsia="Times New Roman" w:hAnsi="Times New Roman" w:cs="Times New Roman"/>
                <w:sz w:val="24"/>
                <w:szCs w:val="24"/>
                <w:lang w:eastAsia="tr-TR"/>
              </w:rPr>
            </w:pPr>
          </w:p>
        </w:tc>
        <w:tc>
          <w:tcPr>
            <w:tcW w:w="1547"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C56ACF" w:rsidRPr="00B906CA" w:rsidRDefault="00C56ACF" w:rsidP="00C56ACF">
            <w:pPr>
              <w:spacing w:after="0" w:line="240" w:lineRule="auto"/>
              <w:jc w:val="center"/>
              <w:rPr>
                <w:rFonts w:ascii="Times New Roman" w:eastAsia="Times New Roman" w:hAnsi="Times New Roman" w:cs="Times New Roman"/>
                <w:sz w:val="24"/>
                <w:szCs w:val="24"/>
                <w:lang w:eastAsia="tr-TR"/>
              </w:rPr>
            </w:pPr>
            <w:r w:rsidRPr="00B906CA">
              <w:rPr>
                <w:rFonts w:ascii="Times New Roman" w:eastAsia="Times New Roman" w:hAnsi="Times New Roman" w:cs="Times New Roman"/>
                <w:sz w:val="24"/>
                <w:szCs w:val="24"/>
                <w:lang w:eastAsia="tr-TR"/>
              </w:rPr>
              <w:t>SAYFA TOPLAMI</w:t>
            </w:r>
          </w:p>
        </w:tc>
        <w:tc>
          <w:tcPr>
            <w:tcW w:w="1375" w:type="pct"/>
            <w:gridSpan w:val="5"/>
            <w:tcBorders>
              <w:top w:val="single" w:sz="4" w:space="0" w:color="auto"/>
              <w:left w:val="nil"/>
              <w:bottom w:val="single" w:sz="4" w:space="0" w:color="auto"/>
              <w:right w:val="single" w:sz="4" w:space="0" w:color="000000"/>
            </w:tcBorders>
            <w:shd w:val="clear" w:color="auto" w:fill="auto"/>
            <w:vAlign w:val="center"/>
            <w:hideMark/>
          </w:tcPr>
          <w:p w:rsidR="00C56ACF" w:rsidRPr="00B906CA" w:rsidRDefault="00C56ACF" w:rsidP="00C56ACF">
            <w:pPr>
              <w:spacing w:after="0" w:line="240" w:lineRule="auto"/>
              <w:jc w:val="center"/>
              <w:rPr>
                <w:rFonts w:ascii="Times New Roman" w:eastAsia="Times New Roman" w:hAnsi="Times New Roman" w:cs="Times New Roman"/>
                <w:b/>
                <w:bCs/>
                <w:sz w:val="24"/>
                <w:szCs w:val="24"/>
                <w:lang w:eastAsia="tr-TR"/>
              </w:rPr>
            </w:pPr>
          </w:p>
        </w:tc>
      </w:tr>
      <w:tr w:rsidR="00C56ACF" w:rsidRPr="00E778F5" w:rsidTr="005C5D92">
        <w:trPr>
          <w:trHeight w:val="66"/>
        </w:trPr>
        <w:tc>
          <w:tcPr>
            <w:tcW w:w="521" w:type="pct"/>
            <w:tcBorders>
              <w:top w:val="nil"/>
              <w:left w:val="nil"/>
              <w:bottom w:val="nil"/>
              <w:right w:val="nil"/>
            </w:tcBorders>
            <w:shd w:val="clear" w:color="auto" w:fill="auto"/>
            <w:vAlign w:val="center"/>
            <w:hideMark/>
          </w:tcPr>
          <w:p w:rsidR="00C56ACF" w:rsidRPr="00E778F5" w:rsidRDefault="00C56ACF" w:rsidP="00C56ACF">
            <w:pPr>
              <w:spacing w:after="0" w:line="240" w:lineRule="auto"/>
              <w:jc w:val="center"/>
              <w:rPr>
                <w:rFonts w:ascii="Times New Roman" w:eastAsia="Times New Roman" w:hAnsi="Times New Roman" w:cs="Times New Roman"/>
                <w:sz w:val="24"/>
                <w:szCs w:val="24"/>
                <w:lang w:eastAsia="tr-TR"/>
              </w:rPr>
            </w:pPr>
          </w:p>
        </w:tc>
        <w:tc>
          <w:tcPr>
            <w:tcW w:w="520" w:type="pct"/>
            <w:tcBorders>
              <w:top w:val="nil"/>
              <w:left w:val="nil"/>
              <w:bottom w:val="nil"/>
              <w:right w:val="nil"/>
            </w:tcBorders>
            <w:shd w:val="clear" w:color="auto" w:fill="auto"/>
            <w:vAlign w:val="center"/>
            <w:hideMark/>
          </w:tcPr>
          <w:p w:rsidR="00C56ACF" w:rsidRPr="00E778F5" w:rsidRDefault="00C56ACF" w:rsidP="00C56ACF">
            <w:pPr>
              <w:spacing w:after="0" w:line="240" w:lineRule="auto"/>
              <w:jc w:val="center"/>
              <w:rPr>
                <w:rFonts w:ascii="Times New Roman" w:eastAsia="Times New Roman" w:hAnsi="Times New Roman" w:cs="Times New Roman"/>
                <w:sz w:val="24"/>
                <w:szCs w:val="24"/>
                <w:lang w:eastAsia="tr-TR"/>
              </w:rPr>
            </w:pPr>
          </w:p>
        </w:tc>
        <w:tc>
          <w:tcPr>
            <w:tcW w:w="518" w:type="pct"/>
            <w:tcBorders>
              <w:top w:val="nil"/>
              <w:left w:val="nil"/>
              <w:bottom w:val="nil"/>
              <w:right w:val="nil"/>
            </w:tcBorders>
            <w:shd w:val="clear" w:color="auto" w:fill="auto"/>
            <w:vAlign w:val="center"/>
            <w:hideMark/>
          </w:tcPr>
          <w:p w:rsidR="00C56ACF" w:rsidRPr="00E778F5" w:rsidRDefault="00C56ACF" w:rsidP="00C56ACF">
            <w:pPr>
              <w:spacing w:after="0" w:line="240" w:lineRule="auto"/>
              <w:jc w:val="center"/>
              <w:rPr>
                <w:rFonts w:ascii="Times New Roman" w:eastAsia="Times New Roman" w:hAnsi="Times New Roman" w:cs="Times New Roman"/>
                <w:sz w:val="24"/>
                <w:szCs w:val="24"/>
                <w:lang w:eastAsia="tr-TR"/>
              </w:rPr>
            </w:pPr>
          </w:p>
        </w:tc>
        <w:tc>
          <w:tcPr>
            <w:tcW w:w="519" w:type="pct"/>
            <w:tcBorders>
              <w:top w:val="nil"/>
              <w:left w:val="nil"/>
              <w:bottom w:val="nil"/>
              <w:right w:val="nil"/>
            </w:tcBorders>
            <w:shd w:val="clear" w:color="auto" w:fill="auto"/>
            <w:vAlign w:val="center"/>
            <w:hideMark/>
          </w:tcPr>
          <w:p w:rsidR="00C56ACF" w:rsidRPr="00E778F5" w:rsidRDefault="00C56ACF" w:rsidP="00C56ACF">
            <w:pPr>
              <w:spacing w:after="0" w:line="240" w:lineRule="auto"/>
              <w:jc w:val="center"/>
              <w:rPr>
                <w:rFonts w:ascii="Times New Roman" w:eastAsia="Times New Roman" w:hAnsi="Times New Roman" w:cs="Times New Roman"/>
                <w:sz w:val="24"/>
                <w:szCs w:val="24"/>
                <w:lang w:eastAsia="tr-TR"/>
              </w:rPr>
            </w:pPr>
          </w:p>
        </w:tc>
        <w:tc>
          <w:tcPr>
            <w:tcW w:w="516" w:type="pct"/>
            <w:tcBorders>
              <w:top w:val="nil"/>
              <w:left w:val="nil"/>
              <w:bottom w:val="nil"/>
              <w:right w:val="nil"/>
            </w:tcBorders>
            <w:shd w:val="clear" w:color="auto" w:fill="auto"/>
            <w:vAlign w:val="center"/>
            <w:hideMark/>
          </w:tcPr>
          <w:p w:rsidR="00C56ACF" w:rsidRPr="00E778F5" w:rsidRDefault="00C56ACF" w:rsidP="00C56ACF">
            <w:pPr>
              <w:spacing w:after="0" w:line="240" w:lineRule="auto"/>
              <w:jc w:val="center"/>
              <w:rPr>
                <w:rFonts w:ascii="Times New Roman" w:eastAsia="Times New Roman" w:hAnsi="Times New Roman" w:cs="Times New Roman"/>
                <w:sz w:val="24"/>
                <w:szCs w:val="24"/>
                <w:lang w:eastAsia="tr-TR"/>
              </w:rPr>
            </w:pPr>
          </w:p>
        </w:tc>
        <w:tc>
          <w:tcPr>
            <w:tcW w:w="516" w:type="pct"/>
            <w:tcBorders>
              <w:top w:val="nil"/>
              <w:left w:val="nil"/>
              <w:bottom w:val="nil"/>
              <w:right w:val="nil"/>
            </w:tcBorders>
            <w:shd w:val="clear" w:color="auto" w:fill="auto"/>
            <w:vAlign w:val="center"/>
            <w:hideMark/>
          </w:tcPr>
          <w:p w:rsidR="00C56ACF" w:rsidRPr="00E778F5" w:rsidRDefault="00C56ACF" w:rsidP="00C56ACF">
            <w:pPr>
              <w:spacing w:after="0" w:line="240" w:lineRule="auto"/>
              <w:jc w:val="center"/>
              <w:rPr>
                <w:rFonts w:ascii="Times New Roman" w:eastAsia="Times New Roman" w:hAnsi="Times New Roman" w:cs="Times New Roman"/>
                <w:sz w:val="24"/>
                <w:szCs w:val="24"/>
                <w:lang w:eastAsia="tr-TR"/>
              </w:rPr>
            </w:pPr>
          </w:p>
        </w:tc>
        <w:tc>
          <w:tcPr>
            <w:tcW w:w="516" w:type="pct"/>
            <w:tcBorders>
              <w:top w:val="nil"/>
              <w:left w:val="nil"/>
              <w:bottom w:val="nil"/>
              <w:right w:val="nil"/>
            </w:tcBorders>
            <w:shd w:val="clear" w:color="auto" w:fill="auto"/>
            <w:vAlign w:val="center"/>
            <w:hideMark/>
          </w:tcPr>
          <w:p w:rsidR="00C56ACF" w:rsidRPr="00E778F5" w:rsidRDefault="00C56ACF" w:rsidP="00C56ACF">
            <w:pPr>
              <w:spacing w:after="0" w:line="240" w:lineRule="auto"/>
              <w:jc w:val="center"/>
              <w:rPr>
                <w:rFonts w:ascii="Times New Roman" w:eastAsia="Times New Roman" w:hAnsi="Times New Roman" w:cs="Times New Roman"/>
                <w:sz w:val="24"/>
                <w:szCs w:val="24"/>
                <w:lang w:eastAsia="tr-TR"/>
              </w:rPr>
            </w:pPr>
          </w:p>
        </w:tc>
        <w:tc>
          <w:tcPr>
            <w:tcW w:w="453" w:type="pct"/>
            <w:tcBorders>
              <w:top w:val="nil"/>
              <w:left w:val="nil"/>
              <w:bottom w:val="nil"/>
              <w:right w:val="nil"/>
            </w:tcBorders>
            <w:shd w:val="clear" w:color="auto" w:fill="auto"/>
            <w:vAlign w:val="center"/>
            <w:hideMark/>
          </w:tcPr>
          <w:p w:rsidR="00C56ACF" w:rsidRPr="00E778F5" w:rsidRDefault="00C56ACF" w:rsidP="00C56ACF">
            <w:pPr>
              <w:spacing w:after="0" w:line="240" w:lineRule="auto"/>
              <w:jc w:val="center"/>
              <w:rPr>
                <w:rFonts w:ascii="Times New Roman" w:eastAsia="Times New Roman" w:hAnsi="Times New Roman" w:cs="Times New Roman"/>
                <w:b/>
                <w:bCs/>
                <w:sz w:val="24"/>
                <w:szCs w:val="24"/>
                <w:lang w:eastAsia="tr-TR"/>
              </w:rPr>
            </w:pPr>
          </w:p>
        </w:tc>
        <w:tc>
          <w:tcPr>
            <w:tcW w:w="468" w:type="pct"/>
            <w:gridSpan w:val="3"/>
            <w:tcBorders>
              <w:top w:val="nil"/>
              <w:left w:val="nil"/>
              <w:bottom w:val="nil"/>
              <w:right w:val="nil"/>
            </w:tcBorders>
            <w:shd w:val="clear" w:color="auto" w:fill="auto"/>
            <w:vAlign w:val="center"/>
            <w:hideMark/>
          </w:tcPr>
          <w:p w:rsidR="00C56ACF" w:rsidRPr="00E778F5" w:rsidRDefault="00C56ACF" w:rsidP="00C56ACF">
            <w:pPr>
              <w:spacing w:after="0" w:line="240" w:lineRule="auto"/>
              <w:jc w:val="center"/>
              <w:rPr>
                <w:rFonts w:ascii="Times New Roman" w:eastAsia="Times New Roman" w:hAnsi="Times New Roman" w:cs="Times New Roman"/>
                <w:b/>
                <w:bCs/>
                <w:sz w:val="24"/>
                <w:szCs w:val="24"/>
                <w:lang w:eastAsia="tr-TR"/>
              </w:rPr>
            </w:pPr>
          </w:p>
        </w:tc>
        <w:tc>
          <w:tcPr>
            <w:tcW w:w="454" w:type="pct"/>
            <w:tcBorders>
              <w:top w:val="nil"/>
              <w:left w:val="nil"/>
              <w:bottom w:val="nil"/>
              <w:right w:val="nil"/>
            </w:tcBorders>
            <w:shd w:val="clear" w:color="auto" w:fill="auto"/>
            <w:vAlign w:val="center"/>
            <w:hideMark/>
          </w:tcPr>
          <w:p w:rsidR="00C56ACF" w:rsidRPr="00E778F5" w:rsidRDefault="00C56ACF" w:rsidP="00C56ACF">
            <w:pPr>
              <w:spacing w:after="0" w:line="240" w:lineRule="auto"/>
              <w:jc w:val="center"/>
              <w:rPr>
                <w:rFonts w:ascii="Times New Roman" w:eastAsia="Times New Roman" w:hAnsi="Times New Roman" w:cs="Times New Roman"/>
                <w:b/>
                <w:bCs/>
                <w:sz w:val="24"/>
                <w:szCs w:val="24"/>
                <w:lang w:eastAsia="tr-TR"/>
              </w:rPr>
            </w:pPr>
          </w:p>
        </w:tc>
      </w:tr>
      <w:tr w:rsidR="00C56ACF" w:rsidRPr="00E778F5" w:rsidTr="005C5D92">
        <w:trPr>
          <w:trHeight w:val="31"/>
        </w:trPr>
        <w:tc>
          <w:tcPr>
            <w:tcW w:w="521" w:type="pct"/>
            <w:tcBorders>
              <w:top w:val="nil"/>
              <w:left w:val="nil"/>
              <w:bottom w:val="nil"/>
              <w:right w:val="nil"/>
            </w:tcBorders>
            <w:shd w:val="clear" w:color="auto" w:fill="auto"/>
            <w:vAlign w:val="center"/>
            <w:hideMark/>
          </w:tcPr>
          <w:p w:rsidR="00C56ACF" w:rsidRPr="00E778F5" w:rsidRDefault="00C56ACF" w:rsidP="00C56ACF">
            <w:pPr>
              <w:spacing w:after="0" w:line="240" w:lineRule="auto"/>
              <w:jc w:val="center"/>
              <w:rPr>
                <w:rFonts w:ascii="Times New Roman" w:eastAsia="Times New Roman" w:hAnsi="Times New Roman" w:cs="Times New Roman"/>
                <w:sz w:val="24"/>
                <w:szCs w:val="24"/>
                <w:lang w:eastAsia="tr-TR"/>
              </w:rPr>
            </w:pPr>
          </w:p>
        </w:tc>
        <w:tc>
          <w:tcPr>
            <w:tcW w:w="520" w:type="pct"/>
            <w:tcBorders>
              <w:top w:val="nil"/>
              <w:left w:val="nil"/>
              <w:bottom w:val="nil"/>
              <w:right w:val="nil"/>
            </w:tcBorders>
            <w:shd w:val="clear" w:color="auto" w:fill="auto"/>
            <w:vAlign w:val="center"/>
            <w:hideMark/>
          </w:tcPr>
          <w:p w:rsidR="00C56ACF" w:rsidRPr="00E778F5" w:rsidRDefault="00C56ACF" w:rsidP="00C56ACF">
            <w:pPr>
              <w:spacing w:after="0" w:line="240" w:lineRule="auto"/>
              <w:jc w:val="center"/>
              <w:rPr>
                <w:rFonts w:ascii="Times New Roman" w:eastAsia="Times New Roman" w:hAnsi="Times New Roman" w:cs="Times New Roman"/>
                <w:sz w:val="24"/>
                <w:szCs w:val="24"/>
                <w:lang w:eastAsia="tr-TR"/>
              </w:rPr>
            </w:pPr>
          </w:p>
        </w:tc>
        <w:tc>
          <w:tcPr>
            <w:tcW w:w="518" w:type="pct"/>
            <w:tcBorders>
              <w:top w:val="nil"/>
              <w:left w:val="nil"/>
              <w:bottom w:val="nil"/>
              <w:right w:val="nil"/>
            </w:tcBorders>
            <w:shd w:val="clear" w:color="auto" w:fill="auto"/>
            <w:vAlign w:val="center"/>
            <w:hideMark/>
          </w:tcPr>
          <w:p w:rsidR="00C56ACF" w:rsidRPr="00E778F5" w:rsidRDefault="00C56ACF" w:rsidP="00C56ACF">
            <w:pPr>
              <w:spacing w:after="0" w:line="240" w:lineRule="auto"/>
              <w:jc w:val="center"/>
              <w:rPr>
                <w:rFonts w:ascii="Times New Roman" w:eastAsia="Times New Roman" w:hAnsi="Times New Roman" w:cs="Times New Roman"/>
                <w:sz w:val="24"/>
                <w:szCs w:val="24"/>
                <w:lang w:eastAsia="tr-TR"/>
              </w:rPr>
            </w:pPr>
          </w:p>
        </w:tc>
        <w:tc>
          <w:tcPr>
            <w:tcW w:w="519" w:type="pct"/>
            <w:tcBorders>
              <w:top w:val="nil"/>
              <w:left w:val="nil"/>
              <w:bottom w:val="nil"/>
              <w:right w:val="nil"/>
            </w:tcBorders>
            <w:shd w:val="clear" w:color="auto" w:fill="auto"/>
            <w:vAlign w:val="center"/>
            <w:hideMark/>
          </w:tcPr>
          <w:p w:rsidR="00C56ACF" w:rsidRPr="00E778F5" w:rsidRDefault="00C56ACF" w:rsidP="00C56ACF">
            <w:pPr>
              <w:spacing w:after="0" w:line="240" w:lineRule="auto"/>
              <w:jc w:val="center"/>
              <w:rPr>
                <w:rFonts w:ascii="Times New Roman" w:eastAsia="Times New Roman" w:hAnsi="Times New Roman" w:cs="Times New Roman"/>
                <w:sz w:val="24"/>
                <w:szCs w:val="24"/>
                <w:lang w:eastAsia="tr-TR"/>
              </w:rPr>
            </w:pPr>
          </w:p>
        </w:tc>
        <w:tc>
          <w:tcPr>
            <w:tcW w:w="516" w:type="pct"/>
            <w:tcBorders>
              <w:top w:val="nil"/>
              <w:left w:val="nil"/>
              <w:bottom w:val="nil"/>
              <w:right w:val="nil"/>
            </w:tcBorders>
            <w:shd w:val="clear" w:color="auto" w:fill="auto"/>
            <w:vAlign w:val="center"/>
            <w:hideMark/>
          </w:tcPr>
          <w:p w:rsidR="00C56ACF" w:rsidRPr="00E778F5" w:rsidRDefault="00C56ACF" w:rsidP="00C56ACF">
            <w:pPr>
              <w:spacing w:after="0" w:line="240" w:lineRule="auto"/>
              <w:jc w:val="center"/>
              <w:rPr>
                <w:rFonts w:ascii="Times New Roman" w:eastAsia="Times New Roman" w:hAnsi="Times New Roman" w:cs="Times New Roman"/>
                <w:sz w:val="24"/>
                <w:szCs w:val="24"/>
                <w:lang w:eastAsia="tr-TR"/>
              </w:rPr>
            </w:pPr>
          </w:p>
        </w:tc>
        <w:tc>
          <w:tcPr>
            <w:tcW w:w="516" w:type="pct"/>
            <w:tcBorders>
              <w:top w:val="nil"/>
              <w:left w:val="nil"/>
              <w:bottom w:val="nil"/>
              <w:right w:val="nil"/>
            </w:tcBorders>
            <w:shd w:val="clear" w:color="auto" w:fill="auto"/>
            <w:vAlign w:val="center"/>
            <w:hideMark/>
          </w:tcPr>
          <w:p w:rsidR="00C56ACF" w:rsidRPr="00E778F5" w:rsidRDefault="00C56ACF" w:rsidP="00C56ACF">
            <w:pPr>
              <w:spacing w:after="0" w:line="240" w:lineRule="auto"/>
              <w:jc w:val="center"/>
              <w:rPr>
                <w:rFonts w:ascii="Times New Roman" w:eastAsia="Times New Roman" w:hAnsi="Times New Roman" w:cs="Times New Roman"/>
                <w:sz w:val="24"/>
                <w:szCs w:val="24"/>
                <w:lang w:eastAsia="tr-TR"/>
              </w:rPr>
            </w:pPr>
          </w:p>
        </w:tc>
        <w:tc>
          <w:tcPr>
            <w:tcW w:w="516" w:type="pct"/>
            <w:tcBorders>
              <w:top w:val="nil"/>
              <w:left w:val="nil"/>
              <w:bottom w:val="nil"/>
              <w:right w:val="nil"/>
            </w:tcBorders>
            <w:shd w:val="clear" w:color="auto" w:fill="auto"/>
            <w:vAlign w:val="center"/>
            <w:hideMark/>
          </w:tcPr>
          <w:p w:rsidR="00C56ACF" w:rsidRPr="00E778F5" w:rsidRDefault="00C56ACF" w:rsidP="00C56ACF">
            <w:pPr>
              <w:spacing w:after="0" w:line="240" w:lineRule="auto"/>
              <w:jc w:val="center"/>
              <w:rPr>
                <w:rFonts w:ascii="Times New Roman" w:eastAsia="Times New Roman" w:hAnsi="Times New Roman" w:cs="Times New Roman"/>
                <w:sz w:val="24"/>
                <w:szCs w:val="24"/>
                <w:lang w:eastAsia="tr-TR"/>
              </w:rPr>
            </w:pPr>
          </w:p>
        </w:tc>
        <w:tc>
          <w:tcPr>
            <w:tcW w:w="453" w:type="pct"/>
            <w:tcBorders>
              <w:top w:val="nil"/>
              <w:left w:val="nil"/>
              <w:bottom w:val="nil"/>
              <w:right w:val="nil"/>
            </w:tcBorders>
            <w:shd w:val="clear" w:color="auto" w:fill="auto"/>
            <w:vAlign w:val="center"/>
            <w:hideMark/>
          </w:tcPr>
          <w:p w:rsidR="00C56ACF" w:rsidRPr="00E778F5" w:rsidRDefault="00C56ACF" w:rsidP="00C56ACF">
            <w:pPr>
              <w:spacing w:after="0" w:line="240" w:lineRule="auto"/>
              <w:jc w:val="center"/>
              <w:rPr>
                <w:rFonts w:ascii="Times New Roman" w:eastAsia="Times New Roman" w:hAnsi="Times New Roman" w:cs="Times New Roman"/>
                <w:b/>
                <w:bCs/>
                <w:sz w:val="24"/>
                <w:szCs w:val="24"/>
                <w:lang w:eastAsia="tr-TR"/>
              </w:rPr>
            </w:pPr>
          </w:p>
        </w:tc>
        <w:tc>
          <w:tcPr>
            <w:tcW w:w="468" w:type="pct"/>
            <w:gridSpan w:val="3"/>
            <w:tcBorders>
              <w:top w:val="nil"/>
              <w:left w:val="nil"/>
              <w:bottom w:val="nil"/>
              <w:right w:val="nil"/>
            </w:tcBorders>
            <w:shd w:val="clear" w:color="auto" w:fill="auto"/>
            <w:vAlign w:val="center"/>
            <w:hideMark/>
          </w:tcPr>
          <w:p w:rsidR="00C56ACF" w:rsidRPr="00E778F5" w:rsidRDefault="00C56ACF" w:rsidP="00C56ACF">
            <w:pPr>
              <w:spacing w:after="0" w:line="240" w:lineRule="auto"/>
              <w:jc w:val="center"/>
              <w:rPr>
                <w:rFonts w:ascii="Times New Roman" w:eastAsia="Times New Roman" w:hAnsi="Times New Roman" w:cs="Times New Roman"/>
                <w:b/>
                <w:bCs/>
                <w:sz w:val="24"/>
                <w:szCs w:val="24"/>
                <w:lang w:eastAsia="tr-TR"/>
              </w:rPr>
            </w:pPr>
          </w:p>
        </w:tc>
        <w:tc>
          <w:tcPr>
            <w:tcW w:w="454" w:type="pct"/>
            <w:tcBorders>
              <w:top w:val="nil"/>
              <w:left w:val="nil"/>
              <w:bottom w:val="nil"/>
              <w:right w:val="nil"/>
            </w:tcBorders>
            <w:shd w:val="clear" w:color="auto" w:fill="auto"/>
            <w:vAlign w:val="center"/>
            <w:hideMark/>
          </w:tcPr>
          <w:p w:rsidR="00C56ACF" w:rsidRPr="00E778F5" w:rsidRDefault="00C56ACF" w:rsidP="00C56ACF">
            <w:pPr>
              <w:spacing w:after="0" w:line="240" w:lineRule="auto"/>
              <w:jc w:val="center"/>
              <w:rPr>
                <w:rFonts w:ascii="Times New Roman" w:eastAsia="Times New Roman" w:hAnsi="Times New Roman" w:cs="Times New Roman"/>
                <w:b/>
                <w:bCs/>
                <w:sz w:val="24"/>
                <w:szCs w:val="24"/>
                <w:lang w:eastAsia="tr-TR"/>
              </w:rPr>
            </w:pPr>
          </w:p>
        </w:tc>
      </w:tr>
      <w:tr w:rsidR="00C56ACF" w:rsidRPr="00E778F5" w:rsidTr="00B906CA">
        <w:trPr>
          <w:trHeight w:val="284"/>
        </w:trPr>
        <w:tc>
          <w:tcPr>
            <w:tcW w:w="5000" w:type="pct"/>
            <w:gridSpan w:val="12"/>
            <w:tcBorders>
              <w:top w:val="single" w:sz="8" w:space="0" w:color="auto"/>
              <w:left w:val="single" w:sz="8" w:space="0" w:color="auto"/>
              <w:bottom w:val="nil"/>
              <w:right w:val="single" w:sz="8" w:space="0" w:color="000000"/>
            </w:tcBorders>
            <w:shd w:val="clear" w:color="auto" w:fill="auto"/>
            <w:noWrap/>
            <w:vAlign w:val="center"/>
            <w:hideMark/>
          </w:tcPr>
          <w:p w:rsidR="00C56ACF" w:rsidRPr="00E778F5" w:rsidRDefault="00C56ACF" w:rsidP="00C56ACF">
            <w:pPr>
              <w:spacing w:after="0" w:line="240" w:lineRule="auto"/>
              <w:jc w:val="center"/>
              <w:rPr>
                <w:rFonts w:ascii="Times New Roman" w:eastAsia="Times New Roman" w:hAnsi="Times New Roman" w:cs="Times New Roman"/>
                <w:b/>
                <w:bCs/>
                <w:sz w:val="24"/>
                <w:szCs w:val="24"/>
                <w:lang w:eastAsia="tr-TR"/>
              </w:rPr>
            </w:pPr>
            <w:r w:rsidRPr="00E778F5">
              <w:rPr>
                <w:rFonts w:ascii="Times New Roman" w:eastAsia="Times New Roman" w:hAnsi="Times New Roman" w:cs="Times New Roman"/>
                <w:b/>
                <w:bCs/>
                <w:sz w:val="24"/>
                <w:szCs w:val="24"/>
                <w:lang w:eastAsia="tr-TR"/>
              </w:rPr>
              <w:lastRenderedPageBreak/>
              <w:t>T.C. KARABÜK BELEDİYESİ</w:t>
            </w:r>
          </w:p>
        </w:tc>
      </w:tr>
      <w:tr w:rsidR="00C56ACF" w:rsidRPr="00E778F5" w:rsidTr="00B906CA">
        <w:trPr>
          <w:trHeight w:val="284"/>
        </w:trPr>
        <w:tc>
          <w:tcPr>
            <w:tcW w:w="5000" w:type="pct"/>
            <w:gridSpan w:val="12"/>
            <w:tcBorders>
              <w:top w:val="nil"/>
              <w:left w:val="single" w:sz="8" w:space="0" w:color="auto"/>
              <w:bottom w:val="single" w:sz="8" w:space="0" w:color="auto"/>
              <w:right w:val="single" w:sz="8" w:space="0" w:color="000000"/>
            </w:tcBorders>
            <w:shd w:val="clear" w:color="auto" w:fill="auto"/>
            <w:noWrap/>
            <w:vAlign w:val="center"/>
            <w:hideMark/>
          </w:tcPr>
          <w:p w:rsidR="00C56ACF" w:rsidRPr="00E778F5" w:rsidRDefault="00C56ACF" w:rsidP="00C56ACF">
            <w:pPr>
              <w:spacing w:after="0" w:line="240" w:lineRule="auto"/>
              <w:jc w:val="center"/>
              <w:rPr>
                <w:rFonts w:ascii="Times New Roman" w:eastAsia="Times New Roman" w:hAnsi="Times New Roman" w:cs="Times New Roman"/>
                <w:b/>
                <w:bCs/>
                <w:sz w:val="24"/>
                <w:szCs w:val="24"/>
                <w:lang w:eastAsia="tr-TR"/>
              </w:rPr>
            </w:pPr>
            <w:r w:rsidRPr="00E778F5">
              <w:rPr>
                <w:rFonts w:ascii="Times New Roman" w:eastAsia="Times New Roman" w:hAnsi="Times New Roman" w:cs="Times New Roman"/>
                <w:b/>
                <w:bCs/>
                <w:sz w:val="24"/>
                <w:szCs w:val="24"/>
                <w:lang w:eastAsia="tr-TR"/>
              </w:rPr>
              <w:t>FEN İŞLERİ MÜDÜRLÜĞÜ</w:t>
            </w:r>
          </w:p>
        </w:tc>
      </w:tr>
      <w:tr w:rsidR="00C56ACF" w:rsidRPr="00E778F5" w:rsidTr="00B906CA">
        <w:trPr>
          <w:trHeight w:val="284"/>
        </w:trPr>
        <w:tc>
          <w:tcPr>
            <w:tcW w:w="5000" w:type="pct"/>
            <w:gridSpan w:val="1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56ACF" w:rsidRPr="00E778F5" w:rsidRDefault="00C56ACF" w:rsidP="00C56ACF">
            <w:pPr>
              <w:spacing w:after="0" w:line="240" w:lineRule="auto"/>
              <w:jc w:val="center"/>
              <w:rPr>
                <w:rFonts w:ascii="Times New Roman" w:eastAsia="Times New Roman" w:hAnsi="Times New Roman" w:cs="Times New Roman"/>
                <w:b/>
                <w:bCs/>
                <w:sz w:val="24"/>
                <w:szCs w:val="24"/>
                <w:lang w:eastAsia="tr-TR"/>
              </w:rPr>
            </w:pPr>
            <w:r w:rsidRPr="00E778F5">
              <w:rPr>
                <w:rFonts w:ascii="Times New Roman" w:eastAsia="Times New Roman" w:hAnsi="Times New Roman" w:cs="Times New Roman"/>
                <w:b/>
                <w:bCs/>
                <w:sz w:val="24"/>
                <w:szCs w:val="24"/>
                <w:lang w:eastAsia="tr-TR"/>
              </w:rPr>
              <w:t>2020 FAALİYET ve PERFORMANS PROGRAMI MALİYETLERİ TABLOSU (PLANLANAN)</w:t>
            </w:r>
          </w:p>
        </w:tc>
      </w:tr>
      <w:tr w:rsidR="00C56ACF" w:rsidRPr="00E778F5" w:rsidTr="00B906CA">
        <w:trPr>
          <w:trHeight w:val="284"/>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C56ACF" w:rsidRPr="00E778F5" w:rsidRDefault="00C56ACF" w:rsidP="00C56ACF">
            <w:pPr>
              <w:spacing w:after="0" w:line="240" w:lineRule="auto"/>
              <w:rPr>
                <w:rFonts w:ascii="Times New Roman" w:eastAsia="Times New Roman" w:hAnsi="Times New Roman" w:cs="Times New Roman"/>
                <w:b/>
                <w:bCs/>
                <w:sz w:val="24"/>
                <w:szCs w:val="24"/>
                <w:lang w:eastAsia="tr-TR"/>
              </w:rPr>
            </w:pPr>
            <w:r w:rsidRPr="00E778F5">
              <w:rPr>
                <w:rFonts w:ascii="Times New Roman" w:eastAsia="Times New Roman" w:hAnsi="Times New Roman" w:cs="Times New Roman"/>
                <w:b/>
                <w:bCs/>
                <w:sz w:val="24"/>
                <w:szCs w:val="24"/>
                <w:lang w:eastAsia="tr-TR"/>
              </w:rPr>
              <w:t>Cadde Yenileme, Dere Islahı ve Okul ve Çevresi Düzenlemeleri ( T6 )</w:t>
            </w:r>
          </w:p>
        </w:tc>
      </w:tr>
      <w:tr w:rsidR="00C56ACF" w:rsidRPr="00E778F5" w:rsidTr="005C5D92">
        <w:trPr>
          <w:trHeight w:val="284"/>
        </w:trPr>
        <w:tc>
          <w:tcPr>
            <w:tcW w:w="207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56ACF" w:rsidRPr="00E778F5" w:rsidRDefault="00C56ACF" w:rsidP="00C56ACF">
            <w:pPr>
              <w:spacing w:after="0" w:line="240" w:lineRule="auto"/>
              <w:jc w:val="center"/>
              <w:rPr>
                <w:rFonts w:ascii="Times New Roman" w:eastAsia="Times New Roman" w:hAnsi="Times New Roman" w:cs="Times New Roman"/>
                <w:b/>
                <w:bCs/>
                <w:sz w:val="24"/>
                <w:szCs w:val="24"/>
                <w:lang w:eastAsia="tr-TR"/>
              </w:rPr>
            </w:pPr>
            <w:r w:rsidRPr="00E778F5">
              <w:rPr>
                <w:rFonts w:ascii="Times New Roman" w:eastAsia="Times New Roman" w:hAnsi="Times New Roman" w:cs="Times New Roman"/>
                <w:b/>
                <w:bCs/>
                <w:sz w:val="24"/>
                <w:szCs w:val="24"/>
                <w:lang w:eastAsia="tr-TR"/>
              </w:rPr>
              <w:t>Alt Faaliyet</w:t>
            </w:r>
          </w:p>
        </w:tc>
        <w:tc>
          <w:tcPr>
            <w:tcW w:w="2261" w:type="pct"/>
            <w:gridSpan w:val="6"/>
            <w:tcBorders>
              <w:top w:val="single" w:sz="4" w:space="0" w:color="auto"/>
              <w:left w:val="nil"/>
              <w:bottom w:val="single" w:sz="4" w:space="0" w:color="auto"/>
              <w:right w:val="single" w:sz="4" w:space="0" w:color="auto"/>
            </w:tcBorders>
            <w:shd w:val="clear" w:color="auto" w:fill="auto"/>
            <w:vAlign w:val="center"/>
            <w:hideMark/>
          </w:tcPr>
          <w:p w:rsidR="00C56ACF" w:rsidRPr="00E778F5" w:rsidRDefault="00C56ACF" w:rsidP="00C56ACF">
            <w:pPr>
              <w:spacing w:after="0" w:line="240" w:lineRule="auto"/>
              <w:jc w:val="center"/>
              <w:rPr>
                <w:rFonts w:ascii="Times New Roman" w:eastAsia="Times New Roman" w:hAnsi="Times New Roman" w:cs="Times New Roman"/>
                <w:b/>
                <w:bCs/>
                <w:sz w:val="24"/>
                <w:szCs w:val="24"/>
                <w:lang w:eastAsia="tr-TR"/>
              </w:rPr>
            </w:pPr>
            <w:r w:rsidRPr="00E778F5">
              <w:rPr>
                <w:rFonts w:ascii="Times New Roman" w:eastAsia="Times New Roman" w:hAnsi="Times New Roman" w:cs="Times New Roman"/>
                <w:b/>
                <w:bCs/>
                <w:sz w:val="24"/>
                <w:szCs w:val="24"/>
                <w:lang w:eastAsia="tr-TR"/>
              </w:rPr>
              <w:t xml:space="preserve">Performans Göstergesi  </w:t>
            </w:r>
          </w:p>
        </w:tc>
        <w:tc>
          <w:tcPr>
            <w:tcW w:w="661" w:type="pct"/>
            <w:gridSpan w:val="2"/>
            <w:tcBorders>
              <w:top w:val="single" w:sz="4" w:space="0" w:color="auto"/>
              <w:left w:val="nil"/>
              <w:bottom w:val="single" w:sz="4" w:space="0" w:color="auto"/>
              <w:right w:val="single" w:sz="4" w:space="0" w:color="auto"/>
            </w:tcBorders>
            <w:shd w:val="clear" w:color="auto" w:fill="auto"/>
            <w:vAlign w:val="center"/>
            <w:hideMark/>
          </w:tcPr>
          <w:p w:rsidR="00C56ACF" w:rsidRPr="00E778F5" w:rsidRDefault="00C56ACF" w:rsidP="00C56ACF">
            <w:pPr>
              <w:spacing w:after="0" w:line="240" w:lineRule="auto"/>
              <w:jc w:val="center"/>
              <w:rPr>
                <w:rFonts w:ascii="Times New Roman" w:eastAsia="Times New Roman" w:hAnsi="Times New Roman" w:cs="Times New Roman"/>
                <w:b/>
                <w:bCs/>
                <w:sz w:val="24"/>
                <w:szCs w:val="24"/>
                <w:lang w:eastAsia="tr-TR"/>
              </w:rPr>
            </w:pPr>
          </w:p>
        </w:tc>
      </w:tr>
      <w:tr w:rsidR="00C56ACF" w:rsidRPr="00E778F5" w:rsidTr="005C5D92">
        <w:trPr>
          <w:trHeight w:val="284"/>
        </w:trPr>
        <w:tc>
          <w:tcPr>
            <w:tcW w:w="207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56ACF" w:rsidRPr="00E778F5" w:rsidRDefault="00C56ACF" w:rsidP="00C56ACF">
            <w:pPr>
              <w:spacing w:after="0" w:line="240" w:lineRule="auto"/>
              <w:rPr>
                <w:rFonts w:ascii="Times New Roman" w:eastAsia="Times New Roman" w:hAnsi="Times New Roman" w:cs="Times New Roman"/>
                <w:sz w:val="24"/>
                <w:szCs w:val="24"/>
                <w:lang w:eastAsia="tr-TR"/>
              </w:rPr>
            </w:pPr>
            <w:r w:rsidRPr="00E778F5">
              <w:rPr>
                <w:rFonts w:ascii="Times New Roman" w:eastAsia="Times New Roman" w:hAnsi="Times New Roman" w:cs="Times New Roman"/>
                <w:sz w:val="24"/>
                <w:szCs w:val="24"/>
                <w:lang w:eastAsia="tr-TR"/>
              </w:rPr>
              <w:t>Cadde Yenileme</w:t>
            </w:r>
          </w:p>
        </w:tc>
        <w:tc>
          <w:tcPr>
            <w:tcW w:w="2261" w:type="pct"/>
            <w:gridSpan w:val="6"/>
            <w:tcBorders>
              <w:top w:val="single" w:sz="4" w:space="0" w:color="auto"/>
              <w:left w:val="nil"/>
              <w:bottom w:val="single" w:sz="4" w:space="0" w:color="auto"/>
              <w:right w:val="single" w:sz="4" w:space="0" w:color="000000"/>
            </w:tcBorders>
            <w:shd w:val="clear" w:color="auto" w:fill="auto"/>
            <w:vAlign w:val="center"/>
            <w:hideMark/>
          </w:tcPr>
          <w:p w:rsidR="00C56ACF" w:rsidRPr="00E778F5" w:rsidRDefault="00C56ACF" w:rsidP="00C56ACF">
            <w:pPr>
              <w:spacing w:after="0" w:line="240" w:lineRule="auto"/>
              <w:jc w:val="right"/>
              <w:rPr>
                <w:rFonts w:ascii="Times New Roman" w:eastAsia="Times New Roman" w:hAnsi="Times New Roman" w:cs="Times New Roman"/>
                <w:sz w:val="24"/>
                <w:szCs w:val="24"/>
                <w:lang w:eastAsia="tr-TR"/>
              </w:rPr>
            </w:pPr>
            <w:r w:rsidRPr="00E778F5">
              <w:rPr>
                <w:rFonts w:ascii="Times New Roman" w:eastAsia="Times New Roman" w:hAnsi="Times New Roman" w:cs="Times New Roman"/>
                <w:sz w:val="24"/>
                <w:szCs w:val="24"/>
                <w:lang w:eastAsia="tr-TR"/>
              </w:rPr>
              <w:t>0 adet / Yıl</w:t>
            </w:r>
          </w:p>
        </w:tc>
        <w:tc>
          <w:tcPr>
            <w:tcW w:w="661" w:type="pct"/>
            <w:gridSpan w:val="2"/>
            <w:tcBorders>
              <w:top w:val="single" w:sz="4" w:space="0" w:color="auto"/>
              <w:left w:val="nil"/>
              <w:bottom w:val="single" w:sz="4" w:space="0" w:color="auto"/>
              <w:right w:val="single" w:sz="4" w:space="0" w:color="000000"/>
            </w:tcBorders>
            <w:shd w:val="clear" w:color="auto" w:fill="auto"/>
            <w:vAlign w:val="center"/>
            <w:hideMark/>
          </w:tcPr>
          <w:p w:rsidR="00C56ACF" w:rsidRPr="00E778F5" w:rsidRDefault="00C56ACF" w:rsidP="00C56ACF">
            <w:pPr>
              <w:spacing w:after="0" w:line="240" w:lineRule="auto"/>
              <w:jc w:val="right"/>
              <w:rPr>
                <w:rFonts w:ascii="Times New Roman" w:eastAsia="Times New Roman" w:hAnsi="Times New Roman" w:cs="Times New Roman"/>
                <w:sz w:val="24"/>
                <w:szCs w:val="24"/>
                <w:lang w:eastAsia="tr-TR"/>
              </w:rPr>
            </w:pPr>
          </w:p>
        </w:tc>
      </w:tr>
      <w:tr w:rsidR="00C56ACF" w:rsidRPr="00E778F5" w:rsidTr="005C5D92">
        <w:trPr>
          <w:trHeight w:val="284"/>
        </w:trPr>
        <w:tc>
          <w:tcPr>
            <w:tcW w:w="207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56ACF" w:rsidRPr="00E778F5" w:rsidRDefault="00C56ACF" w:rsidP="00C56ACF">
            <w:pPr>
              <w:spacing w:after="0" w:line="240" w:lineRule="auto"/>
              <w:rPr>
                <w:rFonts w:ascii="Times New Roman" w:eastAsia="Times New Roman" w:hAnsi="Times New Roman" w:cs="Times New Roman"/>
                <w:sz w:val="24"/>
                <w:szCs w:val="24"/>
                <w:lang w:eastAsia="tr-TR"/>
              </w:rPr>
            </w:pPr>
            <w:r w:rsidRPr="00E778F5">
              <w:rPr>
                <w:rFonts w:ascii="Times New Roman" w:eastAsia="Times New Roman" w:hAnsi="Times New Roman" w:cs="Times New Roman"/>
                <w:sz w:val="24"/>
                <w:szCs w:val="24"/>
                <w:lang w:eastAsia="tr-TR"/>
              </w:rPr>
              <w:t>Dere Islah Çalışması</w:t>
            </w:r>
          </w:p>
        </w:tc>
        <w:tc>
          <w:tcPr>
            <w:tcW w:w="2261" w:type="pct"/>
            <w:gridSpan w:val="6"/>
            <w:tcBorders>
              <w:top w:val="single" w:sz="4" w:space="0" w:color="auto"/>
              <w:left w:val="nil"/>
              <w:bottom w:val="single" w:sz="4" w:space="0" w:color="auto"/>
              <w:right w:val="single" w:sz="4" w:space="0" w:color="000000"/>
            </w:tcBorders>
            <w:shd w:val="clear" w:color="auto" w:fill="auto"/>
            <w:vAlign w:val="center"/>
            <w:hideMark/>
          </w:tcPr>
          <w:p w:rsidR="00C56ACF" w:rsidRPr="00E778F5" w:rsidRDefault="00C56ACF" w:rsidP="00C56ACF">
            <w:pPr>
              <w:spacing w:after="0" w:line="240" w:lineRule="auto"/>
              <w:jc w:val="right"/>
              <w:rPr>
                <w:rFonts w:ascii="Times New Roman" w:eastAsia="Times New Roman" w:hAnsi="Times New Roman" w:cs="Times New Roman"/>
                <w:sz w:val="24"/>
                <w:szCs w:val="24"/>
                <w:lang w:eastAsia="tr-TR"/>
              </w:rPr>
            </w:pPr>
            <w:r w:rsidRPr="00E778F5">
              <w:rPr>
                <w:rFonts w:ascii="Times New Roman" w:eastAsia="Times New Roman" w:hAnsi="Times New Roman" w:cs="Times New Roman"/>
                <w:sz w:val="24"/>
                <w:szCs w:val="24"/>
                <w:lang w:eastAsia="tr-TR"/>
              </w:rPr>
              <w:t>0 adet / Yıl</w:t>
            </w:r>
          </w:p>
        </w:tc>
        <w:tc>
          <w:tcPr>
            <w:tcW w:w="661" w:type="pct"/>
            <w:gridSpan w:val="2"/>
            <w:tcBorders>
              <w:top w:val="single" w:sz="4" w:space="0" w:color="auto"/>
              <w:left w:val="nil"/>
              <w:bottom w:val="single" w:sz="4" w:space="0" w:color="auto"/>
              <w:right w:val="single" w:sz="4" w:space="0" w:color="000000"/>
            </w:tcBorders>
            <w:shd w:val="clear" w:color="auto" w:fill="auto"/>
            <w:vAlign w:val="center"/>
            <w:hideMark/>
          </w:tcPr>
          <w:p w:rsidR="00C56ACF" w:rsidRPr="00E778F5" w:rsidRDefault="00C56ACF" w:rsidP="00C56ACF">
            <w:pPr>
              <w:spacing w:after="0" w:line="240" w:lineRule="auto"/>
              <w:jc w:val="right"/>
              <w:rPr>
                <w:rFonts w:ascii="Times New Roman" w:eastAsia="Times New Roman" w:hAnsi="Times New Roman" w:cs="Times New Roman"/>
                <w:sz w:val="24"/>
                <w:szCs w:val="24"/>
                <w:lang w:eastAsia="tr-TR"/>
              </w:rPr>
            </w:pPr>
          </w:p>
        </w:tc>
      </w:tr>
      <w:tr w:rsidR="00C56ACF" w:rsidRPr="00E778F5" w:rsidTr="005C5D92">
        <w:trPr>
          <w:trHeight w:val="284"/>
        </w:trPr>
        <w:tc>
          <w:tcPr>
            <w:tcW w:w="2078"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C56ACF" w:rsidRPr="00AB6E8F" w:rsidRDefault="00C56ACF" w:rsidP="00C56ACF">
            <w:pPr>
              <w:spacing w:after="0" w:line="240" w:lineRule="auto"/>
              <w:rPr>
                <w:rFonts w:ascii="Times New Roman" w:eastAsia="Times New Roman" w:hAnsi="Times New Roman" w:cs="Times New Roman"/>
                <w:sz w:val="20"/>
                <w:szCs w:val="20"/>
                <w:lang w:eastAsia="tr-TR"/>
              </w:rPr>
            </w:pPr>
            <w:r w:rsidRPr="00AB6E8F">
              <w:rPr>
                <w:rFonts w:ascii="Times New Roman" w:eastAsia="Times New Roman" w:hAnsi="Times New Roman" w:cs="Times New Roman"/>
                <w:sz w:val="20"/>
                <w:szCs w:val="20"/>
                <w:lang w:eastAsia="tr-TR"/>
              </w:rPr>
              <w:t>Eğitime Destek-Okul ve Çevresi Düzenleme</w:t>
            </w:r>
          </w:p>
        </w:tc>
        <w:tc>
          <w:tcPr>
            <w:tcW w:w="2261" w:type="pct"/>
            <w:gridSpan w:val="6"/>
            <w:tcBorders>
              <w:top w:val="single" w:sz="4" w:space="0" w:color="auto"/>
              <w:left w:val="nil"/>
              <w:bottom w:val="single" w:sz="4" w:space="0" w:color="auto"/>
              <w:right w:val="single" w:sz="4" w:space="0" w:color="000000"/>
            </w:tcBorders>
            <w:shd w:val="clear" w:color="auto" w:fill="auto"/>
            <w:vAlign w:val="center"/>
            <w:hideMark/>
          </w:tcPr>
          <w:p w:rsidR="00C56ACF" w:rsidRPr="00E778F5" w:rsidRDefault="00C56ACF" w:rsidP="00C56ACF">
            <w:pPr>
              <w:spacing w:after="0" w:line="240" w:lineRule="auto"/>
              <w:jc w:val="right"/>
              <w:rPr>
                <w:rFonts w:ascii="Times New Roman" w:eastAsia="Times New Roman" w:hAnsi="Times New Roman" w:cs="Times New Roman"/>
                <w:sz w:val="24"/>
                <w:szCs w:val="24"/>
                <w:lang w:eastAsia="tr-TR"/>
              </w:rPr>
            </w:pPr>
            <w:r w:rsidRPr="00E778F5">
              <w:rPr>
                <w:rFonts w:ascii="Times New Roman" w:eastAsia="Times New Roman" w:hAnsi="Times New Roman" w:cs="Times New Roman"/>
                <w:sz w:val="24"/>
                <w:szCs w:val="24"/>
                <w:lang w:eastAsia="tr-TR"/>
              </w:rPr>
              <w:t>0 adet / Yıl</w:t>
            </w:r>
          </w:p>
        </w:tc>
        <w:tc>
          <w:tcPr>
            <w:tcW w:w="661" w:type="pct"/>
            <w:gridSpan w:val="2"/>
            <w:tcBorders>
              <w:top w:val="single" w:sz="4" w:space="0" w:color="auto"/>
              <w:left w:val="nil"/>
              <w:bottom w:val="single" w:sz="4" w:space="0" w:color="auto"/>
              <w:right w:val="single" w:sz="4" w:space="0" w:color="000000"/>
            </w:tcBorders>
            <w:shd w:val="clear" w:color="auto" w:fill="auto"/>
            <w:vAlign w:val="center"/>
            <w:hideMark/>
          </w:tcPr>
          <w:p w:rsidR="00C56ACF" w:rsidRPr="00E778F5" w:rsidRDefault="00C56ACF" w:rsidP="00C56ACF">
            <w:pPr>
              <w:spacing w:after="0" w:line="240" w:lineRule="auto"/>
              <w:jc w:val="right"/>
              <w:rPr>
                <w:rFonts w:ascii="Times New Roman" w:eastAsia="Times New Roman" w:hAnsi="Times New Roman" w:cs="Times New Roman"/>
                <w:sz w:val="24"/>
                <w:szCs w:val="24"/>
                <w:lang w:eastAsia="tr-TR"/>
              </w:rPr>
            </w:pPr>
          </w:p>
        </w:tc>
      </w:tr>
      <w:tr w:rsidR="00C56ACF" w:rsidRPr="00E778F5" w:rsidTr="005C5D92">
        <w:trPr>
          <w:trHeight w:val="284"/>
        </w:trPr>
        <w:tc>
          <w:tcPr>
            <w:tcW w:w="2078"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C56ACF" w:rsidRPr="00E778F5" w:rsidRDefault="00C56ACF" w:rsidP="00C56ACF">
            <w:pPr>
              <w:spacing w:after="0" w:line="240" w:lineRule="auto"/>
              <w:jc w:val="center"/>
              <w:rPr>
                <w:rFonts w:ascii="Times New Roman" w:eastAsia="Times New Roman" w:hAnsi="Times New Roman" w:cs="Times New Roman"/>
                <w:sz w:val="24"/>
                <w:szCs w:val="24"/>
                <w:lang w:eastAsia="tr-TR"/>
              </w:rPr>
            </w:pPr>
            <w:r w:rsidRPr="00E778F5">
              <w:rPr>
                <w:rFonts w:ascii="Times New Roman" w:eastAsia="Times New Roman" w:hAnsi="Times New Roman" w:cs="Times New Roman"/>
                <w:sz w:val="24"/>
                <w:szCs w:val="24"/>
                <w:lang w:eastAsia="tr-TR"/>
              </w:rPr>
              <w:t> </w:t>
            </w:r>
          </w:p>
        </w:tc>
        <w:tc>
          <w:tcPr>
            <w:tcW w:w="2261" w:type="pct"/>
            <w:gridSpan w:val="6"/>
            <w:tcBorders>
              <w:top w:val="single" w:sz="4" w:space="0" w:color="auto"/>
              <w:left w:val="nil"/>
              <w:bottom w:val="single" w:sz="4" w:space="0" w:color="auto"/>
              <w:right w:val="single" w:sz="4" w:space="0" w:color="000000"/>
            </w:tcBorders>
            <w:shd w:val="clear" w:color="auto" w:fill="auto"/>
            <w:vAlign w:val="center"/>
            <w:hideMark/>
          </w:tcPr>
          <w:p w:rsidR="00C56ACF" w:rsidRPr="00E778F5" w:rsidRDefault="00C56ACF" w:rsidP="00C56ACF">
            <w:pPr>
              <w:spacing w:after="0" w:line="240" w:lineRule="auto"/>
              <w:jc w:val="center"/>
              <w:rPr>
                <w:rFonts w:ascii="Times New Roman" w:eastAsia="Times New Roman" w:hAnsi="Times New Roman" w:cs="Times New Roman"/>
                <w:sz w:val="24"/>
                <w:szCs w:val="24"/>
                <w:lang w:eastAsia="tr-TR"/>
              </w:rPr>
            </w:pPr>
            <w:r w:rsidRPr="00E778F5">
              <w:rPr>
                <w:rFonts w:ascii="Times New Roman" w:eastAsia="Times New Roman" w:hAnsi="Times New Roman" w:cs="Times New Roman"/>
                <w:sz w:val="24"/>
                <w:szCs w:val="24"/>
                <w:lang w:eastAsia="tr-TR"/>
              </w:rPr>
              <w:t>TOPLAM</w:t>
            </w:r>
          </w:p>
        </w:tc>
        <w:tc>
          <w:tcPr>
            <w:tcW w:w="661" w:type="pct"/>
            <w:gridSpan w:val="2"/>
            <w:tcBorders>
              <w:top w:val="single" w:sz="4" w:space="0" w:color="auto"/>
              <w:left w:val="nil"/>
              <w:bottom w:val="single" w:sz="4" w:space="0" w:color="auto"/>
              <w:right w:val="single" w:sz="4" w:space="0" w:color="000000"/>
            </w:tcBorders>
            <w:shd w:val="clear" w:color="auto" w:fill="auto"/>
            <w:vAlign w:val="center"/>
            <w:hideMark/>
          </w:tcPr>
          <w:p w:rsidR="00C56ACF" w:rsidRPr="00E778F5" w:rsidRDefault="00C56ACF" w:rsidP="00C56ACF">
            <w:pPr>
              <w:spacing w:after="0" w:line="240" w:lineRule="auto"/>
              <w:jc w:val="center"/>
              <w:rPr>
                <w:rFonts w:ascii="Times New Roman" w:eastAsia="Times New Roman" w:hAnsi="Times New Roman" w:cs="Times New Roman"/>
                <w:b/>
                <w:bCs/>
                <w:sz w:val="24"/>
                <w:szCs w:val="24"/>
                <w:lang w:eastAsia="tr-TR"/>
              </w:rPr>
            </w:pPr>
          </w:p>
        </w:tc>
      </w:tr>
      <w:tr w:rsidR="00C56ACF" w:rsidRPr="00E778F5" w:rsidTr="00B906CA">
        <w:trPr>
          <w:trHeight w:val="284"/>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C56ACF" w:rsidRPr="00E778F5" w:rsidRDefault="00C56ACF" w:rsidP="00C56ACF">
            <w:pPr>
              <w:spacing w:after="0" w:line="240" w:lineRule="auto"/>
              <w:rPr>
                <w:rFonts w:ascii="Times New Roman" w:eastAsia="Times New Roman" w:hAnsi="Times New Roman" w:cs="Times New Roman"/>
                <w:b/>
                <w:bCs/>
                <w:sz w:val="24"/>
                <w:szCs w:val="24"/>
                <w:lang w:eastAsia="tr-TR"/>
              </w:rPr>
            </w:pPr>
            <w:r w:rsidRPr="00E778F5">
              <w:rPr>
                <w:rFonts w:ascii="Times New Roman" w:eastAsia="Times New Roman" w:hAnsi="Times New Roman" w:cs="Times New Roman"/>
                <w:b/>
                <w:bCs/>
                <w:sz w:val="24"/>
                <w:szCs w:val="24"/>
                <w:lang w:eastAsia="tr-TR"/>
              </w:rPr>
              <w:t>Spor Tesis Yapımı ( T7 )</w:t>
            </w:r>
          </w:p>
        </w:tc>
      </w:tr>
      <w:tr w:rsidR="00C56ACF" w:rsidRPr="00E778F5" w:rsidTr="005C5D92">
        <w:trPr>
          <w:trHeight w:val="284"/>
        </w:trPr>
        <w:tc>
          <w:tcPr>
            <w:tcW w:w="207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56ACF" w:rsidRPr="00E778F5" w:rsidRDefault="00C56ACF" w:rsidP="00C56ACF">
            <w:pPr>
              <w:spacing w:after="0" w:line="240" w:lineRule="auto"/>
              <w:jc w:val="center"/>
              <w:rPr>
                <w:rFonts w:ascii="Times New Roman" w:eastAsia="Times New Roman" w:hAnsi="Times New Roman" w:cs="Times New Roman"/>
                <w:b/>
                <w:bCs/>
                <w:sz w:val="24"/>
                <w:szCs w:val="24"/>
                <w:lang w:eastAsia="tr-TR"/>
              </w:rPr>
            </w:pPr>
            <w:r w:rsidRPr="00E778F5">
              <w:rPr>
                <w:rFonts w:ascii="Times New Roman" w:eastAsia="Times New Roman" w:hAnsi="Times New Roman" w:cs="Times New Roman"/>
                <w:b/>
                <w:bCs/>
                <w:sz w:val="24"/>
                <w:szCs w:val="24"/>
                <w:lang w:eastAsia="tr-TR"/>
              </w:rPr>
              <w:t>Alt Faaliyet</w:t>
            </w:r>
          </w:p>
        </w:tc>
        <w:tc>
          <w:tcPr>
            <w:tcW w:w="2261" w:type="pct"/>
            <w:gridSpan w:val="6"/>
            <w:tcBorders>
              <w:top w:val="single" w:sz="4" w:space="0" w:color="auto"/>
              <w:left w:val="nil"/>
              <w:bottom w:val="single" w:sz="4" w:space="0" w:color="auto"/>
              <w:right w:val="single" w:sz="4" w:space="0" w:color="auto"/>
            </w:tcBorders>
            <w:shd w:val="clear" w:color="auto" w:fill="auto"/>
            <w:vAlign w:val="center"/>
            <w:hideMark/>
          </w:tcPr>
          <w:p w:rsidR="00C56ACF" w:rsidRPr="00E778F5" w:rsidRDefault="00C56ACF" w:rsidP="00C56ACF">
            <w:pPr>
              <w:spacing w:after="0" w:line="240" w:lineRule="auto"/>
              <w:jc w:val="center"/>
              <w:rPr>
                <w:rFonts w:ascii="Times New Roman" w:eastAsia="Times New Roman" w:hAnsi="Times New Roman" w:cs="Times New Roman"/>
                <w:b/>
                <w:bCs/>
                <w:sz w:val="24"/>
                <w:szCs w:val="24"/>
                <w:lang w:eastAsia="tr-TR"/>
              </w:rPr>
            </w:pPr>
            <w:r w:rsidRPr="00E778F5">
              <w:rPr>
                <w:rFonts w:ascii="Times New Roman" w:eastAsia="Times New Roman" w:hAnsi="Times New Roman" w:cs="Times New Roman"/>
                <w:b/>
                <w:bCs/>
                <w:sz w:val="24"/>
                <w:szCs w:val="24"/>
                <w:lang w:eastAsia="tr-TR"/>
              </w:rPr>
              <w:t xml:space="preserve">Performans Göstergesi  </w:t>
            </w:r>
          </w:p>
        </w:tc>
        <w:tc>
          <w:tcPr>
            <w:tcW w:w="661" w:type="pct"/>
            <w:gridSpan w:val="2"/>
            <w:tcBorders>
              <w:top w:val="single" w:sz="4" w:space="0" w:color="auto"/>
              <w:left w:val="nil"/>
              <w:bottom w:val="single" w:sz="4" w:space="0" w:color="auto"/>
              <w:right w:val="single" w:sz="4" w:space="0" w:color="auto"/>
            </w:tcBorders>
            <w:shd w:val="clear" w:color="auto" w:fill="auto"/>
            <w:vAlign w:val="center"/>
            <w:hideMark/>
          </w:tcPr>
          <w:p w:rsidR="00C56ACF" w:rsidRPr="00E778F5" w:rsidRDefault="00C56ACF" w:rsidP="00C56ACF">
            <w:pPr>
              <w:spacing w:after="0" w:line="240" w:lineRule="auto"/>
              <w:jc w:val="center"/>
              <w:rPr>
                <w:rFonts w:ascii="Times New Roman" w:eastAsia="Times New Roman" w:hAnsi="Times New Roman" w:cs="Times New Roman"/>
                <w:b/>
                <w:bCs/>
                <w:sz w:val="24"/>
                <w:szCs w:val="24"/>
                <w:lang w:eastAsia="tr-TR"/>
              </w:rPr>
            </w:pPr>
          </w:p>
        </w:tc>
      </w:tr>
      <w:tr w:rsidR="00C56ACF" w:rsidRPr="00E778F5" w:rsidTr="005C5D92">
        <w:trPr>
          <w:trHeight w:val="284"/>
        </w:trPr>
        <w:tc>
          <w:tcPr>
            <w:tcW w:w="2078"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C56ACF" w:rsidRPr="00E778F5" w:rsidRDefault="00C56ACF" w:rsidP="00C56ACF">
            <w:pPr>
              <w:spacing w:after="0" w:line="240" w:lineRule="auto"/>
              <w:rPr>
                <w:rFonts w:ascii="Times New Roman" w:eastAsia="Times New Roman" w:hAnsi="Times New Roman" w:cs="Times New Roman"/>
                <w:sz w:val="24"/>
                <w:szCs w:val="24"/>
                <w:lang w:eastAsia="tr-TR"/>
              </w:rPr>
            </w:pPr>
            <w:r w:rsidRPr="00E778F5">
              <w:rPr>
                <w:rFonts w:ascii="Times New Roman" w:eastAsia="Times New Roman" w:hAnsi="Times New Roman" w:cs="Times New Roman"/>
                <w:sz w:val="24"/>
                <w:szCs w:val="24"/>
                <w:lang w:eastAsia="tr-TR"/>
              </w:rPr>
              <w:t>Halı Saha Yapımı</w:t>
            </w:r>
          </w:p>
        </w:tc>
        <w:tc>
          <w:tcPr>
            <w:tcW w:w="2261" w:type="pct"/>
            <w:gridSpan w:val="6"/>
            <w:tcBorders>
              <w:top w:val="single" w:sz="4" w:space="0" w:color="auto"/>
              <w:left w:val="nil"/>
              <w:bottom w:val="single" w:sz="4" w:space="0" w:color="auto"/>
              <w:right w:val="single" w:sz="4" w:space="0" w:color="000000"/>
            </w:tcBorders>
            <w:shd w:val="clear" w:color="auto" w:fill="auto"/>
            <w:vAlign w:val="center"/>
            <w:hideMark/>
          </w:tcPr>
          <w:p w:rsidR="00C56ACF" w:rsidRPr="00E778F5" w:rsidRDefault="00C56ACF" w:rsidP="00C56ACF">
            <w:pPr>
              <w:spacing w:after="0" w:line="240" w:lineRule="auto"/>
              <w:jc w:val="right"/>
              <w:rPr>
                <w:rFonts w:ascii="Times New Roman" w:eastAsia="Times New Roman" w:hAnsi="Times New Roman" w:cs="Times New Roman"/>
                <w:sz w:val="24"/>
                <w:szCs w:val="24"/>
                <w:lang w:eastAsia="tr-TR"/>
              </w:rPr>
            </w:pPr>
            <w:r w:rsidRPr="00E778F5">
              <w:rPr>
                <w:rFonts w:ascii="Times New Roman" w:eastAsia="Times New Roman" w:hAnsi="Times New Roman" w:cs="Times New Roman"/>
                <w:sz w:val="24"/>
                <w:szCs w:val="24"/>
                <w:lang w:eastAsia="tr-TR"/>
              </w:rPr>
              <w:t>2  adet/Yıl</w:t>
            </w:r>
          </w:p>
        </w:tc>
        <w:tc>
          <w:tcPr>
            <w:tcW w:w="661" w:type="pct"/>
            <w:gridSpan w:val="2"/>
            <w:tcBorders>
              <w:top w:val="single" w:sz="4" w:space="0" w:color="auto"/>
              <w:left w:val="nil"/>
              <w:bottom w:val="single" w:sz="4" w:space="0" w:color="auto"/>
              <w:right w:val="single" w:sz="4" w:space="0" w:color="000000"/>
            </w:tcBorders>
            <w:shd w:val="clear" w:color="auto" w:fill="auto"/>
            <w:vAlign w:val="center"/>
            <w:hideMark/>
          </w:tcPr>
          <w:p w:rsidR="00C56ACF" w:rsidRPr="00E778F5" w:rsidRDefault="00C56ACF" w:rsidP="00C56ACF">
            <w:pPr>
              <w:spacing w:after="0" w:line="240" w:lineRule="auto"/>
              <w:jc w:val="right"/>
              <w:rPr>
                <w:rFonts w:ascii="Times New Roman" w:eastAsia="Times New Roman" w:hAnsi="Times New Roman" w:cs="Times New Roman"/>
                <w:sz w:val="24"/>
                <w:szCs w:val="24"/>
                <w:lang w:eastAsia="tr-TR"/>
              </w:rPr>
            </w:pPr>
          </w:p>
        </w:tc>
      </w:tr>
      <w:tr w:rsidR="00C56ACF" w:rsidRPr="00E778F5" w:rsidTr="005C5D92">
        <w:trPr>
          <w:trHeight w:val="284"/>
        </w:trPr>
        <w:tc>
          <w:tcPr>
            <w:tcW w:w="2078"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C56ACF" w:rsidRPr="00E778F5" w:rsidRDefault="00C56ACF" w:rsidP="00C56ACF">
            <w:pPr>
              <w:spacing w:after="0" w:line="240" w:lineRule="auto"/>
              <w:rPr>
                <w:rFonts w:ascii="Times New Roman" w:eastAsia="Times New Roman" w:hAnsi="Times New Roman" w:cs="Times New Roman"/>
                <w:sz w:val="24"/>
                <w:szCs w:val="24"/>
                <w:lang w:eastAsia="tr-TR"/>
              </w:rPr>
            </w:pPr>
            <w:r w:rsidRPr="00E778F5">
              <w:rPr>
                <w:rFonts w:ascii="Times New Roman" w:eastAsia="Times New Roman" w:hAnsi="Times New Roman" w:cs="Times New Roman"/>
                <w:sz w:val="24"/>
                <w:szCs w:val="24"/>
                <w:lang w:eastAsia="tr-TR"/>
              </w:rPr>
              <w:t>Dış Mekan Fitness ve Kondisyon Spor Parkı</w:t>
            </w:r>
          </w:p>
        </w:tc>
        <w:tc>
          <w:tcPr>
            <w:tcW w:w="2261" w:type="pct"/>
            <w:gridSpan w:val="6"/>
            <w:tcBorders>
              <w:top w:val="single" w:sz="4" w:space="0" w:color="auto"/>
              <w:left w:val="nil"/>
              <w:bottom w:val="single" w:sz="4" w:space="0" w:color="auto"/>
              <w:right w:val="single" w:sz="4" w:space="0" w:color="000000"/>
            </w:tcBorders>
            <w:shd w:val="clear" w:color="auto" w:fill="auto"/>
            <w:vAlign w:val="center"/>
            <w:hideMark/>
          </w:tcPr>
          <w:p w:rsidR="00C56ACF" w:rsidRPr="00E778F5" w:rsidRDefault="00C56ACF" w:rsidP="00C56ACF">
            <w:pPr>
              <w:spacing w:after="0" w:line="240" w:lineRule="auto"/>
              <w:jc w:val="right"/>
              <w:rPr>
                <w:rFonts w:ascii="Times New Roman" w:eastAsia="Times New Roman" w:hAnsi="Times New Roman" w:cs="Times New Roman"/>
                <w:sz w:val="24"/>
                <w:szCs w:val="24"/>
                <w:lang w:eastAsia="tr-TR"/>
              </w:rPr>
            </w:pPr>
            <w:r w:rsidRPr="00E778F5">
              <w:rPr>
                <w:rFonts w:ascii="Times New Roman" w:eastAsia="Times New Roman" w:hAnsi="Times New Roman" w:cs="Times New Roman"/>
                <w:sz w:val="24"/>
                <w:szCs w:val="24"/>
                <w:lang w:eastAsia="tr-TR"/>
              </w:rPr>
              <w:t>0  adet/Yıl</w:t>
            </w:r>
          </w:p>
        </w:tc>
        <w:tc>
          <w:tcPr>
            <w:tcW w:w="661" w:type="pct"/>
            <w:gridSpan w:val="2"/>
            <w:tcBorders>
              <w:top w:val="single" w:sz="4" w:space="0" w:color="auto"/>
              <w:left w:val="nil"/>
              <w:bottom w:val="single" w:sz="4" w:space="0" w:color="auto"/>
              <w:right w:val="single" w:sz="4" w:space="0" w:color="000000"/>
            </w:tcBorders>
            <w:shd w:val="clear" w:color="auto" w:fill="auto"/>
            <w:vAlign w:val="center"/>
            <w:hideMark/>
          </w:tcPr>
          <w:p w:rsidR="00C56ACF" w:rsidRPr="00E778F5" w:rsidRDefault="00C56ACF" w:rsidP="00C56ACF">
            <w:pPr>
              <w:spacing w:after="0" w:line="240" w:lineRule="auto"/>
              <w:jc w:val="right"/>
              <w:rPr>
                <w:rFonts w:ascii="Times New Roman" w:eastAsia="Times New Roman" w:hAnsi="Times New Roman" w:cs="Times New Roman"/>
                <w:sz w:val="24"/>
                <w:szCs w:val="24"/>
                <w:lang w:eastAsia="tr-TR"/>
              </w:rPr>
            </w:pPr>
          </w:p>
        </w:tc>
      </w:tr>
      <w:tr w:rsidR="00C56ACF" w:rsidRPr="00E778F5" w:rsidTr="005C5D92">
        <w:trPr>
          <w:trHeight w:val="284"/>
        </w:trPr>
        <w:tc>
          <w:tcPr>
            <w:tcW w:w="2078"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C56ACF" w:rsidRPr="00E778F5" w:rsidRDefault="00C56ACF" w:rsidP="00C56ACF">
            <w:pPr>
              <w:spacing w:after="0" w:line="240" w:lineRule="auto"/>
              <w:jc w:val="center"/>
              <w:rPr>
                <w:rFonts w:ascii="Times New Roman" w:eastAsia="Times New Roman" w:hAnsi="Times New Roman" w:cs="Times New Roman"/>
                <w:sz w:val="24"/>
                <w:szCs w:val="24"/>
                <w:lang w:eastAsia="tr-TR"/>
              </w:rPr>
            </w:pPr>
            <w:r w:rsidRPr="00E778F5">
              <w:rPr>
                <w:rFonts w:ascii="Times New Roman" w:eastAsia="Times New Roman" w:hAnsi="Times New Roman" w:cs="Times New Roman"/>
                <w:sz w:val="24"/>
                <w:szCs w:val="24"/>
                <w:lang w:eastAsia="tr-TR"/>
              </w:rPr>
              <w:t> </w:t>
            </w:r>
          </w:p>
        </w:tc>
        <w:tc>
          <w:tcPr>
            <w:tcW w:w="2261" w:type="pct"/>
            <w:gridSpan w:val="6"/>
            <w:tcBorders>
              <w:top w:val="single" w:sz="4" w:space="0" w:color="auto"/>
              <w:left w:val="nil"/>
              <w:bottom w:val="single" w:sz="4" w:space="0" w:color="auto"/>
              <w:right w:val="single" w:sz="4" w:space="0" w:color="000000"/>
            </w:tcBorders>
            <w:shd w:val="clear" w:color="auto" w:fill="auto"/>
            <w:vAlign w:val="center"/>
            <w:hideMark/>
          </w:tcPr>
          <w:p w:rsidR="00C56ACF" w:rsidRPr="00E778F5" w:rsidRDefault="00C56ACF" w:rsidP="00C56ACF">
            <w:pPr>
              <w:spacing w:after="0" w:line="240" w:lineRule="auto"/>
              <w:jc w:val="center"/>
              <w:rPr>
                <w:rFonts w:ascii="Times New Roman" w:eastAsia="Times New Roman" w:hAnsi="Times New Roman" w:cs="Times New Roman"/>
                <w:sz w:val="24"/>
                <w:szCs w:val="24"/>
                <w:lang w:eastAsia="tr-TR"/>
              </w:rPr>
            </w:pPr>
            <w:r w:rsidRPr="00E778F5">
              <w:rPr>
                <w:rFonts w:ascii="Times New Roman" w:eastAsia="Times New Roman" w:hAnsi="Times New Roman" w:cs="Times New Roman"/>
                <w:sz w:val="24"/>
                <w:szCs w:val="24"/>
                <w:lang w:eastAsia="tr-TR"/>
              </w:rPr>
              <w:t>TOPLAM</w:t>
            </w:r>
          </w:p>
        </w:tc>
        <w:tc>
          <w:tcPr>
            <w:tcW w:w="661" w:type="pct"/>
            <w:gridSpan w:val="2"/>
            <w:tcBorders>
              <w:top w:val="single" w:sz="4" w:space="0" w:color="auto"/>
              <w:left w:val="nil"/>
              <w:bottom w:val="single" w:sz="4" w:space="0" w:color="auto"/>
              <w:right w:val="single" w:sz="4" w:space="0" w:color="000000"/>
            </w:tcBorders>
            <w:shd w:val="clear" w:color="auto" w:fill="auto"/>
            <w:vAlign w:val="center"/>
            <w:hideMark/>
          </w:tcPr>
          <w:p w:rsidR="00C56ACF" w:rsidRPr="00E778F5" w:rsidRDefault="00C56ACF" w:rsidP="00C56ACF">
            <w:pPr>
              <w:spacing w:after="0" w:line="240" w:lineRule="auto"/>
              <w:jc w:val="center"/>
              <w:rPr>
                <w:rFonts w:ascii="Times New Roman" w:eastAsia="Times New Roman" w:hAnsi="Times New Roman" w:cs="Times New Roman"/>
                <w:b/>
                <w:bCs/>
                <w:sz w:val="24"/>
                <w:szCs w:val="24"/>
                <w:lang w:eastAsia="tr-TR"/>
              </w:rPr>
            </w:pPr>
          </w:p>
        </w:tc>
      </w:tr>
      <w:tr w:rsidR="00C56ACF" w:rsidRPr="00E778F5" w:rsidTr="00B906CA">
        <w:trPr>
          <w:trHeight w:val="284"/>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C56ACF" w:rsidRPr="00E778F5" w:rsidRDefault="00C56ACF" w:rsidP="00C56ACF">
            <w:pPr>
              <w:spacing w:after="0" w:line="240" w:lineRule="auto"/>
              <w:rPr>
                <w:rFonts w:ascii="Times New Roman" w:eastAsia="Times New Roman" w:hAnsi="Times New Roman" w:cs="Times New Roman"/>
                <w:b/>
                <w:bCs/>
                <w:sz w:val="24"/>
                <w:szCs w:val="24"/>
                <w:lang w:eastAsia="tr-TR"/>
              </w:rPr>
            </w:pPr>
            <w:r w:rsidRPr="00E778F5">
              <w:rPr>
                <w:rFonts w:ascii="Times New Roman" w:eastAsia="Times New Roman" w:hAnsi="Times New Roman" w:cs="Times New Roman"/>
                <w:b/>
                <w:bCs/>
                <w:sz w:val="24"/>
                <w:szCs w:val="24"/>
                <w:lang w:eastAsia="tr-TR"/>
              </w:rPr>
              <w:t>Diğer Yapım ve İmalatlar ( T8 )</w:t>
            </w:r>
          </w:p>
        </w:tc>
      </w:tr>
      <w:tr w:rsidR="00C56ACF" w:rsidRPr="00E778F5" w:rsidTr="005C5D92">
        <w:trPr>
          <w:trHeight w:val="284"/>
        </w:trPr>
        <w:tc>
          <w:tcPr>
            <w:tcW w:w="207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56ACF" w:rsidRPr="00E778F5" w:rsidRDefault="00C56ACF" w:rsidP="00C56ACF">
            <w:pPr>
              <w:spacing w:after="0" w:line="240" w:lineRule="auto"/>
              <w:jc w:val="center"/>
              <w:rPr>
                <w:rFonts w:ascii="Times New Roman" w:eastAsia="Times New Roman" w:hAnsi="Times New Roman" w:cs="Times New Roman"/>
                <w:b/>
                <w:bCs/>
                <w:sz w:val="24"/>
                <w:szCs w:val="24"/>
                <w:lang w:eastAsia="tr-TR"/>
              </w:rPr>
            </w:pPr>
            <w:r w:rsidRPr="00E778F5">
              <w:rPr>
                <w:rFonts w:ascii="Times New Roman" w:eastAsia="Times New Roman" w:hAnsi="Times New Roman" w:cs="Times New Roman"/>
                <w:b/>
                <w:bCs/>
                <w:sz w:val="24"/>
                <w:szCs w:val="24"/>
                <w:lang w:eastAsia="tr-TR"/>
              </w:rPr>
              <w:t>Alt Faaliyet</w:t>
            </w:r>
          </w:p>
        </w:tc>
        <w:tc>
          <w:tcPr>
            <w:tcW w:w="2192" w:type="pct"/>
            <w:gridSpan w:val="5"/>
            <w:tcBorders>
              <w:top w:val="single" w:sz="4" w:space="0" w:color="auto"/>
              <w:left w:val="nil"/>
              <w:bottom w:val="single" w:sz="4" w:space="0" w:color="auto"/>
              <w:right w:val="single" w:sz="4" w:space="0" w:color="auto"/>
            </w:tcBorders>
            <w:shd w:val="clear" w:color="auto" w:fill="auto"/>
            <w:vAlign w:val="center"/>
            <w:hideMark/>
          </w:tcPr>
          <w:p w:rsidR="00C56ACF" w:rsidRPr="00E778F5" w:rsidRDefault="00C56ACF" w:rsidP="00C56ACF">
            <w:pPr>
              <w:spacing w:after="0" w:line="240" w:lineRule="auto"/>
              <w:jc w:val="center"/>
              <w:rPr>
                <w:rFonts w:ascii="Times New Roman" w:eastAsia="Times New Roman" w:hAnsi="Times New Roman" w:cs="Times New Roman"/>
                <w:b/>
                <w:bCs/>
                <w:sz w:val="24"/>
                <w:szCs w:val="24"/>
                <w:lang w:eastAsia="tr-TR"/>
              </w:rPr>
            </w:pPr>
            <w:r w:rsidRPr="00E778F5">
              <w:rPr>
                <w:rFonts w:ascii="Times New Roman" w:eastAsia="Times New Roman" w:hAnsi="Times New Roman" w:cs="Times New Roman"/>
                <w:b/>
                <w:bCs/>
                <w:sz w:val="24"/>
                <w:szCs w:val="24"/>
                <w:lang w:eastAsia="tr-TR"/>
              </w:rPr>
              <w:t xml:space="preserve">Performans Göstergesi  </w:t>
            </w:r>
          </w:p>
        </w:tc>
        <w:tc>
          <w:tcPr>
            <w:tcW w:w="730" w:type="pct"/>
            <w:gridSpan w:val="3"/>
            <w:tcBorders>
              <w:top w:val="single" w:sz="4" w:space="0" w:color="auto"/>
              <w:left w:val="nil"/>
              <w:bottom w:val="single" w:sz="4" w:space="0" w:color="auto"/>
              <w:right w:val="single" w:sz="4" w:space="0" w:color="auto"/>
            </w:tcBorders>
            <w:shd w:val="clear" w:color="auto" w:fill="auto"/>
            <w:vAlign w:val="center"/>
            <w:hideMark/>
          </w:tcPr>
          <w:p w:rsidR="00C56ACF" w:rsidRPr="00E778F5" w:rsidRDefault="00C56ACF" w:rsidP="00C56ACF">
            <w:pPr>
              <w:spacing w:after="0" w:line="240" w:lineRule="auto"/>
              <w:jc w:val="center"/>
              <w:rPr>
                <w:rFonts w:ascii="Times New Roman" w:eastAsia="Times New Roman" w:hAnsi="Times New Roman" w:cs="Times New Roman"/>
                <w:b/>
                <w:bCs/>
                <w:sz w:val="24"/>
                <w:szCs w:val="24"/>
                <w:lang w:eastAsia="tr-TR"/>
              </w:rPr>
            </w:pPr>
          </w:p>
        </w:tc>
      </w:tr>
      <w:tr w:rsidR="00C56ACF" w:rsidRPr="00E778F5" w:rsidTr="005C5D92">
        <w:trPr>
          <w:trHeight w:val="284"/>
        </w:trPr>
        <w:tc>
          <w:tcPr>
            <w:tcW w:w="2078"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C56ACF" w:rsidRPr="00E778F5" w:rsidRDefault="00C56ACF" w:rsidP="00C56ACF">
            <w:pPr>
              <w:spacing w:after="0" w:line="240" w:lineRule="auto"/>
              <w:rPr>
                <w:rFonts w:ascii="Times New Roman" w:eastAsia="Times New Roman" w:hAnsi="Times New Roman" w:cs="Times New Roman"/>
                <w:sz w:val="24"/>
                <w:szCs w:val="24"/>
                <w:lang w:eastAsia="tr-TR"/>
              </w:rPr>
            </w:pPr>
            <w:r w:rsidRPr="00E778F5">
              <w:rPr>
                <w:rFonts w:ascii="Times New Roman" w:eastAsia="Times New Roman" w:hAnsi="Times New Roman" w:cs="Times New Roman"/>
                <w:sz w:val="24"/>
                <w:szCs w:val="24"/>
                <w:lang w:eastAsia="tr-TR"/>
              </w:rPr>
              <w:t>Üst Geçit Yapımı</w:t>
            </w:r>
          </w:p>
        </w:tc>
        <w:tc>
          <w:tcPr>
            <w:tcW w:w="2192" w:type="pct"/>
            <w:gridSpan w:val="5"/>
            <w:tcBorders>
              <w:top w:val="single" w:sz="4" w:space="0" w:color="auto"/>
              <w:left w:val="nil"/>
              <w:bottom w:val="single" w:sz="4" w:space="0" w:color="auto"/>
              <w:right w:val="single" w:sz="4" w:space="0" w:color="000000"/>
            </w:tcBorders>
            <w:shd w:val="clear" w:color="auto" w:fill="auto"/>
            <w:vAlign w:val="center"/>
            <w:hideMark/>
          </w:tcPr>
          <w:p w:rsidR="00C56ACF" w:rsidRPr="00E778F5" w:rsidRDefault="00C56ACF" w:rsidP="00C56ACF">
            <w:pPr>
              <w:spacing w:after="0" w:line="240" w:lineRule="auto"/>
              <w:jc w:val="right"/>
              <w:rPr>
                <w:rFonts w:ascii="Times New Roman" w:eastAsia="Times New Roman" w:hAnsi="Times New Roman" w:cs="Times New Roman"/>
                <w:sz w:val="24"/>
                <w:szCs w:val="24"/>
                <w:lang w:eastAsia="tr-TR"/>
              </w:rPr>
            </w:pPr>
            <w:r w:rsidRPr="00E778F5">
              <w:rPr>
                <w:rFonts w:ascii="Times New Roman" w:eastAsia="Times New Roman" w:hAnsi="Times New Roman" w:cs="Times New Roman"/>
                <w:sz w:val="24"/>
                <w:szCs w:val="24"/>
                <w:lang w:eastAsia="tr-TR"/>
              </w:rPr>
              <w:t>0  adet/Yıl</w:t>
            </w:r>
          </w:p>
        </w:tc>
        <w:tc>
          <w:tcPr>
            <w:tcW w:w="730" w:type="pct"/>
            <w:gridSpan w:val="3"/>
            <w:tcBorders>
              <w:top w:val="single" w:sz="4" w:space="0" w:color="auto"/>
              <w:left w:val="nil"/>
              <w:bottom w:val="single" w:sz="4" w:space="0" w:color="auto"/>
              <w:right w:val="single" w:sz="4" w:space="0" w:color="000000"/>
            </w:tcBorders>
            <w:shd w:val="clear" w:color="auto" w:fill="auto"/>
            <w:vAlign w:val="center"/>
            <w:hideMark/>
          </w:tcPr>
          <w:p w:rsidR="00C56ACF" w:rsidRPr="00E778F5" w:rsidRDefault="00C56ACF" w:rsidP="00C56ACF">
            <w:pPr>
              <w:spacing w:after="0" w:line="240" w:lineRule="auto"/>
              <w:jc w:val="right"/>
              <w:rPr>
                <w:rFonts w:ascii="Times New Roman" w:eastAsia="Times New Roman" w:hAnsi="Times New Roman" w:cs="Times New Roman"/>
                <w:sz w:val="24"/>
                <w:szCs w:val="24"/>
                <w:lang w:eastAsia="tr-TR"/>
              </w:rPr>
            </w:pPr>
          </w:p>
        </w:tc>
      </w:tr>
      <w:tr w:rsidR="00C56ACF" w:rsidRPr="00E778F5" w:rsidTr="005C5D92">
        <w:trPr>
          <w:trHeight w:val="284"/>
        </w:trPr>
        <w:tc>
          <w:tcPr>
            <w:tcW w:w="2078"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C56ACF" w:rsidRPr="00E778F5" w:rsidRDefault="00C56ACF" w:rsidP="00C56ACF">
            <w:pPr>
              <w:spacing w:after="0" w:line="240" w:lineRule="auto"/>
              <w:rPr>
                <w:rFonts w:ascii="Times New Roman" w:eastAsia="Times New Roman" w:hAnsi="Times New Roman" w:cs="Times New Roman"/>
                <w:sz w:val="24"/>
                <w:szCs w:val="24"/>
                <w:lang w:eastAsia="tr-TR"/>
              </w:rPr>
            </w:pPr>
            <w:r w:rsidRPr="00E778F5">
              <w:rPr>
                <w:rFonts w:ascii="Times New Roman" w:eastAsia="Times New Roman" w:hAnsi="Times New Roman" w:cs="Times New Roman"/>
                <w:sz w:val="24"/>
                <w:szCs w:val="24"/>
                <w:lang w:eastAsia="tr-TR"/>
              </w:rPr>
              <w:t>Pazaryeri Üzeri Kapatma</w:t>
            </w:r>
          </w:p>
        </w:tc>
        <w:tc>
          <w:tcPr>
            <w:tcW w:w="2192" w:type="pct"/>
            <w:gridSpan w:val="5"/>
            <w:tcBorders>
              <w:top w:val="single" w:sz="4" w:space="0" w:color="auto"/>
              <w:left w:val="nil"/>
              <w:bottom w:val="single" w:sz="4" w:space="0" w:color="auto"/>
              <w:right w:val="single" w:sz="4" w:space="0" w:color="000000"/>
            </w:tcBorders>
            <w:shd w:val="clear" w:color="auto" w:fill="auto"/>
            <w:vAlign w:val="center"/>
            <w:hideMark/>
          </w:tcPr>
          <w:p w:rsidR="00C56ACF" w:rsidRPr="00E778F5" w:rsidRDefault="00C56ACF" w:rsidP="00C56ACF">
            <w:pPr>
              <w:spacing w:after="0" w:line="240" w:lineRule="auto"/>
              <w:jc w:val="right"/>
              <w:rPr>
                <w:rFonts w:ascii="Times New Roman" w:eastAsia="Times New Roman" w:hAnsi="Times New Roman" w:cs="Times New Roman"/>
                <w:sz w:val="24"/>
                <w:szCs w:val="24"/>
                <w:lang w:eastAsia="tr-TR"/>
              </w:rPr>
            </w:pPr>
            <w:r w:rsidRPr="00E778F5">
              <w:rPr>
                <w:rFonts w:ascii="Times New Roman" w:eastAsia="Times New Roman" w:hAnsi="Times New Roman" w:cs="Times New Roman"/>
                <w:sz w:val="24"/>
                <w:szCs w:val="24"/>
                <w:lang w:eastAsia="tr-TR"/>
              </w:rPr>
              <w:t>0  adet/Yıl</w:t>
            </w:r>
          </w:p>
        </w:tc>
        <w:tc>
          <w:tcPr>
            <w:tcW w:w="730" w:type="pct"/>
            <w:gridSpan w:val="3"/>
            <w:tcBorders>
              <w:top w:val="single" w:sz="4" w:space="0" w:color="auto"/>
              <w:left w:val="nil"/>
              <w:bottom w:val="single" w:sz="4" w:space="0" w:color="auto"/>
              <w:right w:val="single" w:sz="4" w:space="0" w:color="000000"/>
            </w:tcBorders>
            <w:shd w:val="clear" w:color="auto" w:fill="auto"/>
            <w:vAlign w:val="center"/>
            <w:hideMark/>
          </w:tcPr>
          <w:p w:rsidR="00C56ACF" w:rsidRPr="00E778F5" w:rsidRDefault="00C56ACF" w:rsidP="00C56ACF">
            <w:pPr>
              <w:spacing w:after="0" w:line="240" w:lineRule="auto"/>
              <w:jc w:val="right"/>
              <w:rPr>
                <w:rFonts w:ascii="Times New Roman" w:eastAsia="Times New Roman" w:hAnsi="Times New Roman" w:cs="Times New Roman"/>
                <w:sz w:val="24"/>
                <w:szCs w:val="24"/>
                <w:lang w:eastAsia="tr-TR"/>
              </w:rPr>
            </w:pPr>
          </w:p>
        </w:tc>
      </w:tr>
      <w:tr w:rsidR="00C56ACF" w:rsidRPr="00E778F5" w:rsidTr="005C5D92">
        <w:trPr>
          <w:trHeight w:val="284"/>
        </w:trPr>
        <w:tc>
          <w:tcPr>
            <w:tcW w:w="2078"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C56ACF" w:rsidRPr="00E778F5" w:rsidRDefault="00C56ACF" w:rsidP="00C56ACF">
            <w:pPr>
              <w:spacing w:after="0" w:line="240" w:lineRule="auto"/>
              <w:jc w:val="center"/>
              <w:rPr>
                <w:rFonts w:ascii="Times New Roman" w:eastAsia="Times New Roman" w:hAnsi="Times New Roman" w:cs="Times New Roman"/>
                <w:sz w:val="24"/>
                <w:szCs w:val="24"/>
                <w:lang w:eastAsia="tr-TR"/>
              </w:rPr>
            </w:pPr>
            <w:r w:rsidRPr="00E778F5">
              <w:rPr>
                <w:rFonts w:ascii="Times New Roman" w:eastAsia="Times New Roman" w:hAnsi="Times New Roman" w:cs="Times New Roman"/>
                <w:sz w:val="24"/>
                <w:szCs w:val="24"/>
                <w:lang w:eastAsia="tr-TR"/>
              </w:rPr>
              <w:t> </w:t>
            </w:r>
          </w:p>
        </w:tc>
        <w:tc>
          <w:tcPr>
            <w:tcW w:w="2192" w:type="pct"/>
            <w:gridSpan w:val="5"/>
            <w:tcBorders>
              <w:top w:val="single" w:sz="4" w:space="0" w:color="auto"/>
              <w:left w:val="nil"/>
              <w:bottom w:val="single" w:sz="4" w:space="0" w:color="auto"/>
              <w:right w:val="single" w:sz="4" w:space="0" w:color="000000"/>
            </w:tcBorders>
            <w:shd w:val="clear" w:color="auto" w:fill="auto"/>
            <w:vAlign w:val="center"/>
            <w:hideMark/>
          </w:tcPr>
          <w:p w:rsidR="00C56ACF" w:rsidRPr="00E778F5" w:rsidRDefault="00C56ACF" w:rsidP="00C56ACF">
            <w:pPr>
              <w:spacing w:after="0" w:line="240" w:lineRule="auto"/>
              <w:jc w:val="center"/>
              <w:rPr>
                <w:rFonts w:ascii="Times New Roman" w:eastAsia="Times New Roman" w:hAnsi="Times New Roman" w:cs="Times New Roman"/>
                <w:sz w:val="24"/>
                <w:szCs w:val="24"/>
                <w:lang w:eastAsia="tr-TR"/>
              </w:rPr>
            </w:pPr>
            <w:r w:rsidRPr="00E778F5">
              <w:rPr>
                <w:rFonts w:ascii="Times New Roman" w:eastAsia="Times New Roman" w:hAnsi="Times New Roman" w:cs="Times New Roman"/>
                <w:sz w:val="24"/>
                <w:szCs w:val="24"/>
                <w:lang w:eastAsia="tr-TR"/>
              </w:rPr>
              <w:t>TOPLAM</w:t>
            </w:r>
          </w:p>
        </w:tc>
        <w:tc>
          <w:tcPr>
            <w:tcW w:w="730" w:type="pct"/>
            <w:gridSpan w:val="3"/>
            <w:tcBorders>
              <w:top w:val="single" w:sz="4" w:space="0" w:color="auto"/>
              <w:left w:val="nil"/>
              <w:bottom w:val="single" w:sz="4" w:space="0" w:color="auto"/>
              <w:right w:val="single" w:sz="4" w:space="0" w:color="000000"/>
            </w:tcBorders>
            <w:shd w:val="clear" w:color="auto" w:fill="auto"/>
            <w:vAlign w:val="center"/>
            <w:hideMark/>
          </w:tcPr>
          <w:p w:rsidR="00C56ACF" w:rsidRPr="00E778F5" w:rsidRDefault="00C56ACF" w:rsidP="00C56ACF">
            <w:pPr>
              <w:spacing w:after="0" w:line="240" w:lineRule="auto"/>
              <w:jc w:val="center"/>
              <w:rPr>
                <w:rFonts w:ascii="Times New Roman" w:eastAsia="Times New Roman" w:hAnsi="Times New Roman" w:cs="Times New Roman"/>
                <w:b/>
                <w:bCs/>
                <w:sz w:val="24"/>
                <w:szCs w:val="24"/>
                <w:lang w:eastAsia="tr-TR"/>
              </w:rPr>
            </w:pPr>
          </w:p>
        </w:tc>
      </w:tr>
      <w:tr w:rsidR="00C56ACF" w:rsidRPr="00E778F5" w:rsidTr="00B906CA">
        <w:trPr>
          <w:trHeight w:val="284"/>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C56ACF" w:rsidRPr="00E778F5" w:rsidRDefault="00C56ACF" w:rsidP="00C56ACF">
            <w:pPr>
              <w:spacing w:after="0" w:line="240" w:lineRule="auto"/>
              <w:rPr>
                <w:rFonts w:ascii="Times New Roman" w:eastAsia="Times New Roman" w:hAnsi="Times New Roman" w:cs="Times New Roman"/>
                <w:b/>
                <w:bCs/>
                <w:sz w:val="24"/>
                <w:szCs w:val="24"/>
                <w:lang w:eastAsia="tr-TR"/>
              </w:rPr>
            </w:pPr>
            <w:r w:rsidRPr="00E778F5">
              <w:rPr>
                <w:rFonts w:ascii="Times New Roman" w:eastAsia="Times New Roman" w:hAnsi="Times New Roman" w:cs="Times New Roman"/>
                <w:b/>
                <w:bCs/>
                <w:sz w:val="24"/>
                <w:szCs w:val="24"/>
                <w:lang w:eastAsia="tr-TR"/>
              </w:rPr>
              <w:t>Malzeme Alımları ( T9 )</w:t>
            </w:r>
          </w:p>
        </w:tc>
      </w:tr>
      <w:tr w:rsidR="00C56ACF" w:rsidRPr="00E778F5" w:rsidTr="005C5D92">
        <w:trPr>
          <w:trHeight w:val="284"/>
        </w:trPr>
        <w:tc>
          <w:tcPr>
            <w:tcW w:w="207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56ACF" w:rsidRPr="00E778F5" w:rsidRDefault="00C56ACF" w:rsidP="00C56ACF">
            <w:pPr>
              <w:spacing w:after="0" w:line="240" w:lineRule="auto"/>
              <w:jc w:val="center"/>
              <w:rPr>
                <w:rFonts w:ascii="Times New Roman" w:eastAsia="Times New Roman" w:hAnsi="Times New Roman" w:cs="Times New Roman"/>
                <w:b/>
                <w:bCs/>
                <w:sz w:val="24"/>
                <w:szCs w:val="24"/>
                <w:lang w:eastAsia="tr-TR"/>
              </w:rPr>
            </w:pPr>
            <w:r w:rsidRPr="00E778F5">
              <w:rPr>
                <w:rFonts w:ascii="Times New Roman" w:eastAsia="Times New Roman" w:hAnsi="Times New Roman" w:cs="Times New Roman"/>
                <w:b/>
                <w:bCs/>
                <w:sz w:val="24"/>
                <w:szCs w:val="24"/>
                <w:lang w:eastAsia="tr-TR"/>
              </w:rPr>
              <w:t>Alt Faaliyet</w:t>
            </w:r>
          </w:p>
        </w:tc>
        <w:tc>
          <w:tcPr>
            <w:tcW w:w="1547" w:type="pct"/>
            <w:gridSpan w:val="3"/>
            <w:tcBorders>
              <w:top w:val="single" w:sz="4" w:space="0" w:color="auto"/>
              <w:left w:val="nil"/>
              <w:bottom w:val="single" w:sz="4" w:space="0" w:color="auto"/>
              <w:right w:val="single" w:sz="4" w:space="0" w:color="auto"/>
            </w:tcBorders>
            <w:shd w:val="clear" w:color="auto" w:fill="auto"/>
            <w:vAlign w:val="center"/>
            <w:hideMark/>
          </w:tcPr>
          <w:p w:rsidR="00C56ACF" w:rsidRPr="00E778F5" w:rsidRDefault="00C56ACF" w:rsidP="00C56ACF">
            <w:pPr>
              <w:spacing w:after="0" w:line="240" w:lineRule="auto"/>
              <w:jc w:val="center"/>
              <w:rPr>
                <w:rFonts w:ascii="Times New Roman" w:eastAsia="Times New Roman" w:hAnsi="Times New Roman" w:cs="Times New Roman"/>
                <w:b/>
                <w:bCs/>
                <w:sz w:val="24"/>
                <w:szCs w:val="24"/>
                <w:lang w:eastAsia="tr-TR"/>
              </w:rPr>
            </w:pPr>
            <w:r w:rsidRPr="00E778F5">
              <w:rPr>
                <w:rFonts w:ascii="Times New Roman" w:eastAsia="Times New Roman" w:hAnsi="Times New Roman" w:cs="Times New Roman"/>
                <w:b/>
                <w:bCs/>
                <w:sz w:val="24"/>
                <w:szCs w:val="24"/>
                <w:lang w:eastAsia="tr-TR"/>
              </w:rPr>
              <w:t xml:space="preserve">Performans Göstergesi  </w:t>
            </w:r>
          </w:p>
        </w:tc>
        <w:tc>
          <w:tcPr>
            <w:tcW w:w="1375" w:type="pct"/>
            <w:gridSpan w:val="5"/>
            <w:tcBorders>
              <w:top w:val="single" w:sz="4" w:space="0" w:color="auto"/>
              <w:left w:val="nil"/>
              <w:bottom w:val="single" w:sz="4" w:space="0" w:color="auto"/>
              <w:right w:val="single" w:sz="4" w:space="0" w:color="auto"/>
            </w:tcBorders>
            <w:shd w:val="clear" w:color="auto" w:fill="auto"/>
            <w:vAlign w:val="center"/>
            <w:hideMark/>
          </w:tcPr>
          <w:p w:rsidR="00C56ACF" w:rsidRPr="00E778F5" w:rsidRDefault="00C56ACF" w:rsidP="00C56ACF">
            <w:pPr>
              <w:spacing w:after="0" w:line="240" w:lineRule="auto"/>
              <w:jc w:val="center"/>
              <w:rPr>
                <w:rFonts w:ascii="Times New Roman" w:eastAsia="Times New Roman" w:hAnsi="Times New Roman" w:cs="Times New Roman"/>
                <w:b/>
                <w:bCs/>
                <w:sz w:val="24"/>
                <w:szCs w:val="24"/>
                <w:lang w:eastAsia="tr-TR"/>
              </w:rPr>
            </w:pPr>
          </w:p>
        </w:tc>
      </w:tr>
      <w:tr w:rsidR="00C56ACF" w:rsidRPr="00E778F5" w:rsidTr="005C5D92">
        <w:trPr>
          <w:trHeight w:val="284"/>
        </w:trPr>
        <w:tc>
          <w:tcPr>
            <w:tcW w:w="2078"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C56ACF" w:rsidRPr="00E778F5" w:rsidRDefault="00C56ACF" w:rsidP="00C56ACF">
            <w:pPr>
              <w:spacing w:after="0" w:line="240" w:lineRule="auto"/>
              <w:rPr>
                <w:rFonts w:ascii="Times New Roman" w:eastAsia="Times New Roman" w:hAnsi="Times New Roman" w:cs="Times New Roman"/>
                <w:sz w:val="24"/>
                <w:szCs w:val="24"/>
                <w:lang w:eastAsia="tr-TR"/>
              </w:rPr>
            </w:pPr>
            <w:r w:rsidRPr="00E778F5">
              <w:rPr>
                <w:rFonts w:ascii="Times New Roman" w:eastAsia="Times New Roman" w:hAnsi="Times New Roman" w:cs="Times New Roman"/>
                <w:sz w:val="24"/>
                <w:szCs w:val="24"/>
                <w:lang w:eastAsia="tr-TR"/>
              </w:rPr>
              <w:t>Çocuk Oyun Grubu</w:t>
            </w:r>
          </w:p>
        </w:tc>
        <w:tc>
          <w:tcPr>
            <w:tcW w:w="1547" w:type="pct"/>
            <w:gridSpan w:val="3"/>
            <w:tcBorders>
              <w:top w:val="single" w:sz="4" w:space="0" w:color="auto"/>
              <w:left w:val="nil"/>
              <w:bottom w:val="single" w:sz="4" w:space="0" w:color="auto"/>
              <w:right w:val="single" w:sz="4" w:space="0" w:color="000000"/>
            </w:tcBorders>
            <w:shd w:val="clear" w:color="auto" w:fill="auto"/>
            <w:vAlign w:val="center"/>
            <w:hideMark/>
          </w:tcPr>
          <w:p w:rsidR="00C56ACF" w:rsidRPr="00E778F5" w:rsidRDefault="00C56ACF" w:rsidP="00C56ACF">
            <w:pPr>
              <w:spacing w:after="0" w:line="240" w:lineRule="auto"/>
              <w:jc w:val="right"/>
              <w:rPr>
                <w:rFonts w:ascii="Times New Roman" w:eastAsia="Times New Roman" w:hAnsi="Times New Roman" w:cs="Times New Roman"/>
                <w:sz w:val="24"/>
                <w:szCs w:val="24"/>
                <w:lang w:eastAsia="tr-TR"/>
              </w:rPr>
            </w:pPr>
            <w:r w:rsidRPr="00E778F5">
              <w:rPr>
                <w:rFonts w:ascii="Times New Roman" w:eastAsia="Times New Roman" w:hAnsi="Times New Roman" w:cs="Times New Roman"/>
                <w:sz w:val="24"/>
                <w:szCs w:val="24"/>
                <w:lang w:eastAsia="tr-TR"/>
              </w:rPr>
              <w:t>15  adet/Yıl</w:t>
            </w:r>
          </w:p>
        </w:tc>
        <w:tc>
          <w:tcPr>
            <w:tcW w:w="1375" w:type="pct"/>
            <w:gridSpan w:val="5"/>
            <w:tcBorders>
              <w:top w:val="single" w:sz="4" w:space="0" w:color="auto"/>
              <w:left w:val="nil"/>
              <w:bottom w:val="single" w:sz="4" w:space="0" w:color="auto"/>
              <w:right w:val="single" w:sz="4" w:space="0" w:color="000000"/>
            </w:tcBorders>
            <w:shd w:val="clear" w:color="auto" w:fill="auto"/>
            <w:vAlign w:val="center"/>
            <w:hideMark/>
          </w:tcPr>
          <w:p w:rsidR="00C56ACF" w:rsidRPr="00E778F5" w:rsidRDefault="00C56ACF" w:rsidP="00C56ACF">
            <w:pPr>
              <w:spacing w:after="0" w:line="240" w:lineRule="auto"/>
              <w:jc w:val="right"/>
              <w:rPr>
                <w:rFonts w:ascii="Times New Roman" w:eastAsia="Times New Roman" w:hAnsi="Times New Roman" w:cs="Times New Roman"/>
                <w:sz w:val="24"/>
                <w:szCs w:val="24"/>
                <w:lang w:eastAsia="tr-TR"/>
              </w:rPr>
            </w:pPr>
          </w:p>
        </w:tc>
      </w:tr>
      <w:tr w:rsidR="00C56ACF" w:rsidRPr="00E778F5" w:rsidTr="005C5D92">
        <w:trPr>
          <w:trHeight w:val="284"/>
        </w:trPr>
        <w:tc>
          <w:tcPr>
            <w:tcW w:w="207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56ACF" w:rsidRPr="00E778F5" w:rsidRDefault="00C56ACF" w:rsidP="00C56ACF">
            <w:pPr>
              <w:spacing w:after="0" w:line="240" w:lineRule="auto"/>
              <w:rPr>
                <w:rFonts w:ascii="Times New Roman" w:eastAsia="Times New Roman" w:hAnsi="Times New Roman" w:cs="Times New Roman"/>
                <w:sz w:val="24"/>
                <w:szCs w:val="24"/>
                <w:lang w:eastAsia="tr-TR"/>
              </w:rPr>
            </w:pPr>
            <w:r w:rsidRPr="00E778F5">
              <w:rPr>
                <w:rFonts w:ascii="Times New Roman" w:eastAsia="Times New Roman" w:hAnsi="Times New Roman" w:cs="Times New Roman"/>
                <w:sz w:val="24"/>
                <w:szCs w:val="24"/>
                <w:lang w:eastAsia="tr-TR"/>
              </w:rPr>
              <w:t>Kauçuk</w:t>
            </w:r>
          </w:p>
        </w:tc>
        <w:tc>
          <w:tcPr>
            <w:tcW w:w="1547" w:type="pct"/>
            <w:gridSpan w:val="3"/>
            <w:tcBorders>
              <w:top w:val="single" w:sz="4" w:space="0" w:color="auto"/>
              <w:left w:val="nil"/>
              <w:bottom w:val="single" w:sz="4" w:space="0" w:color="auto"/>
              <w:right w:val="single" w:sz="4" w:space="0" w:color="000000"/>
            </w:tcBorders>
            <w:shd w:val="clear" w:color="auto" w:fill="auto"/>
            <w:vAlign w:val="center"/>
            <w:hideMark/>
          </w:tcPr>
          <w:p w:rsidR="00C56ACF" w:rsidRPr="00E778F5" w:rsidRDefault="00C56ACF" w:rsidP="00C56ACF">
            <w:pPr>
              <w:spacing w:after="0" w:line="240" w:lineRule="auto"/>
              <w:jc w:val="right"/>
              <w:rPr>
                <w:rFonts w:ascii="Times New Roman" w:eastAsia="Times New Roman" w:hAnsi="Times New Roman" w:cs="Times New Roman"/>
                <w:sz w:val="24"/>
                <w:szCs w:val="24"/>
                <w:lang w:eastAsia="tr-TR"/>
              </w:rPr>
            </w:pPr>
            <w:r w:rsidRPr="00E778F5">
              <w:rPr>
                <w:rFonts w:ascii="Times New Roman" w:eastAsia="Times New Roman" w:hAnsi="Times New Roman" w:cs="Times New Roman"/>
                <w:sz w:val="24"/>
                <w:szCs w:val="24"/>
                <w:lang w:eastAsia="tr-TR"/>
              </w:rPr>
              <w:t>5000  m²/Yıl</w:t>
            </w:r>
          </w:p>
        </w:tc>
        <w:tc>
          <w:tcPr>
            <w:tcW w:w="1375" w:type="pct"/>
            <w:gridSpan w:val="5"/>
            <w:tcBorders>
              <w:top w:val="single" w:sz="4" w:space="0" w:color="auto"/>
              <w:left w:val="nil"/>
              <w:bottom w:val="single" w:sz="4" w:space="0" w:color="auto"/>
              <w:right w:val="single" w:sz="4" w:space="0" w:color="000000"/>
            </w:tcBorders>
            <w:shd w:val="clear" w:color="auto" w:fill="auto"/>
            <w:vAlign w:val="center"/>
            <w:hideMark/>
          </w:tcPr>
          <w:p w:rsidR="00C56ACF" w:rsidRPr="00E778F5" w:rsidRDefault="00C56ACF" w:rsidP="00C56ACF">
            <w:pPr>
              <w:spacing w:after="0" w:line="240" w:lineRule="auto"/>
              <w:jc w:val="right"/>
              <w:rPr>
                <w:rFonts w:ascii="Times New Roman" w:eastAsia="Times New Roman" w:hAnsi="Times New Roman" w:cs="Times New Roman"/>
                <w:sz w:val="24"/>
                <w:szCs w:val="24"/>
                <w:lang w:eastAsia="tr-TR"/>
              </w:rPr>
            </w:pPr>
          </w:p>
        </w:tc>
      </w:tr>
      <w:tr w:rsidR="00C56ACF" w:rsidRPr="00E778F5" w:rsidTr="005C5D92">
        <w:trPr>
          <w:trHeight w:val="284"/>
        </w:trPr>
        <w:tc>
          <w:tcPr>
            <w:tcW w:w="2078"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C56ACF" w:rsidRPr="00E778F5" w:rsidRDefault="00C56ACF" w:rsidP="00C56ACF">
            <w:pPr>
              <w:spacing w:after="0" w:line="240" w:lineRule="auto"/>
              <w:rPr>
                <w:rFonts w:ascii="Times New Roman" w:eastAsia="Times New Roman" w:hAnsi="Times New Roman" w:cs="Times New Roman"/>
                <w:sz w:val="24"/>
                <w:szCs w:val="24"/>
                <w:lang w:eastAsia="tr-TR"/>
              </w:rPr>
            </w:pPr>
            <w:r w:rsidRPr="00E778F5">
              <w:rPr>
                <w:rFonts w:ascii="Times New Roman" w:eastAsia="Times New Roman" w:hAnsi="Times New Roman" w:cs="Times New Roman"/>
                <w:sz w:val="24"/>
                <w:szCs w:val="24"/>
                <w:lang w:eastAsia="tr-TR"/>
              </w:rPr>
              <w:t>Kereste Alımı</w:t>
            </w:r>
          </w:p>
        </w:tc>
        <w:tc>
          <w:tcPr>
            <w:tcW w:w="1547" w:type="pct"/>
            <w:gridSpan w:val="3"/>
            <w:tcBorders>
              <w:top w:val="single" w:sz="4" w:space="0" w:color="auto"/>
              <w:left w:val="nil"/>
              <w:bottom w:val="single" w:sz="4" w:space="0" w:color="auto"/>
              <w:right w:val="single" w:sz="4" w:space="0" w:color="000000"/>
            </w:tcBorders>
            <w:shd w:val="clear" w:color="auto" w:fill="auto"/>
            <w:vAlign w:val="center"/>
            <w:hideMark/>
          </w:tcPr>
          <w:p w:rsidR="00C56ACF" w:rsidRPr="00E778F5" w:rsidRDefault="00C56ACF" w:rsidP="00C56ACF">
            <w:pPr>
              <w:spacing w:after="0" w:line="240" w:lineRule="auto"/>
              <w:jc w:val="right"/>
              <w:rPr>
                <w:rFonts w:ascii="Times New Roman" w:eastAsia="Times New Roman" w:hAnsi="Times New Roman" w:cs="Times New Roman"/>
                <w:sz w:val="24"/>
                <w:szCs w:val="24"/>
                <w:lang w:eastAsia="tr-TR"/>
              </w:rPr>
            </w:pPr>
            <w:r w:rsidRPr="00E778F5">
              <w:rPr>
                <w:rFonts w:ascii="Times New Roman" w:eastAsia="Times New Roman" w:hAnsi="Times New Roman" w:cs="Times New Roman"/>
                <w:sz w:val="24"/>
                <w:szCs w:val="24"/>
                <w:lang w:eastAsia="tr-TR"/>
              </w:rPr>
              <w:t>75  m³/Yıl</w:t>
            </w:r>
          </w:p>
        </w:tc>
        <w:tc>
          <w:tcPr>
            <w:tcW w:w="1375" w:type="pct"/>
            <w:gridSpan w:val="5"/>
            <w:tcBorders>
              <w:top w:val="single" w:sz="4" w:space="0" w:color="auto"/>
              <w:left w:val="nil"/>
              <w:bottom w:val="single" w:sz="4" w:space="0" w:color="auto"/>
              <w:right w:val="single" w:sz="4" w:space="0" w:color="000000"/>
            </w:tcBorders>
            <w:shd w:val="clear" w:color="auto" w:fill="auto"/>
            <w:vAlign w:val="center"/>
            <w:hideMark/>
          </w:tcPr>
          <w:p w:rsidR="00C56ACF" w:rsidRPr="00E778F5" w:rsidRDefault="00C56ACF" w:rsidP="00C56ACF">
            <w:pPr>
              <w:spacing w:after="0" w:line="240" w:lineRule="auto"/>
              <w:jc w:val="right"/>
              <w:rPr>
                <w:rFonts w:ascii="Times New Roman" w:eastAsia="Times New Roman" w:hAnsi="Times New Roman" w:cs="Times New Roman"/>
                <w:sz w:val="24"/>
                <w:szCs w:val="24"/>
                <w:lang w:eastAsia="tr-TR"/>
              </w:rPr>
            </w:pPr>
          </w:p>
        </w:tc>
      </w:tr>
      <w:tr w:rsidR="00C56ACF" w:rsidRPr="00E778F5" w:rsidTr="005C5D92">
        <w:trPr>
          <w:trHeight w:val="284"/>
        </w:trPr>
        <w:tc>
          <w:tcPr>
            <w:tcW w:w="207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56ACF" w:rsidRPr="00E778F5" w:rsidRDefault="00C56ACF" w:rsidP="00C56ACF">
            <w:pPr>
              <w:spacing w:after="0" w:line="240" w:lineRule="auto"/>
              <w:rPr>
                <w:rFonts w:ascii="Times New Roman" w:eastAsia="Times New Roman" w:hAnsi="Times New Roman" w:cs="Times New Roman"/>
                <w:sz w:val="24"/>
                <w:szCs w:val="24"/>
                <w:lang w:eastAsia="tr-TR"/>
              </w:rPr>
            </w:pPr>
            <w:r w:rsidRPr="00E778F5">
              <w:rPr>
                <w:rFonts w:ascii="Times New Roman" w:eastAsia="Times New Roman" w:hAnsi="Times New Roman" w:cs="Times New Roman"/>
                <w:sz w:val="24"/>
                <w:szCs w:val="24"/>
                <w:lang w:eastAsia="tr-TR"/>
              </w:rPr>
              <w:t>Çimento Alımı (Dökme)</w:t>
            </w:r>
          </w:p>
        </w:tc>
        <w:tc>
          <w:tcPr>
            <w:tcW w:w="1547" w:type="pct"/>
            <w:gridSpan w:val="3"/>
            <w:tcBorders>
              <w:top w:val="single" w:sz="4" w:space="0" w:color="auto"/>
              <w:left w:val="nil"/>
              <w:bottom w:val="single" w:sz="4" w:space="0" w:color="auto"/>
              <w:right w:val="single" w:sz="4" w:space="0" w:color="000000"/>
            </w:tcBorders>
            <w:shd w:val="clear" w:color="auto" w:fill="auto"/>
            <w:vAlign w:val="center"/>
            <w:hideMark/>
          </w:tcPr>
          <w:p w:rsidR="00C56ACF" w:rsidRPr="00E778F5" w:rsidRDefault="00C56ACF" w:rsidP="00C56ACF">
            <w:pPr>
              <w:spacing w:after="0" w:line="240" w:lineRule="auto"/>
              <w:jc w:val="right"/>
              <w:rPr>
                <w:rFonts w:ascii="Times New Roman" w:eastAsia="Times New Roman" w:hAnsi="Times New Roman" w:cs="Times New Roman"/>
                <w:sz w:val="24"/>
                <w:szCs w:val="24"/>
                <w:lang w:eastAsia="tr-TR"/>
              </w:rPr>
            </w:pPr>
            <w:r w:rsidRPr="00E778F5">
              <w:rPr>
                <w:rFonts w:ascii="Times New Roman" w:eastAsia="Times New Roman" w:hAnsi="Times New Roman" w:cs="Times New Roman"/>
                <w:sz w:val="24"/>
                <w:szCs w:val="24"/>
                <w:lang w:eastAsia="tr-TR"/>
              </w:rPr>
              <w:t>500 ton/Yıl</w:t>
            </w:r>
          </w:p>
        </w:tc>
        <w:tc>
          <w:tcPr>
            <w:tcW w:w="1375" w:type="pct"/>
            <w:gridSpan w:val="5"/>
            <w:tcBorders>
              <w:top w:val="single" w:sz="4" w:space="0" w:color="auto"/>
              <w:left w:val="nil"/>
              <w:bottom w:val="single" w:sz="4" w:space="0" w:color="auto"/>
              <w:right w:val="single" w:sz="4" w:space="0" w:color="000000"/>
            </w:tcBorders>
            <w:shd w:val="clear" w:color="auto" w:fill="auto"/>
            <w:vAlign w:val="center"/>
            <w:hideMark/>
          </w:tcPr>
          <w:p w:rsidR="00C56ACF" w:rsidRPr="00E778F5" w:rsidRDefault="00C56ACF" w:rsidP="00C56ACF">
            <w:pPr>
              <w:spacing w:after="0" w:line="240" w:lineRule="auto"/>
              <w:jc w:val="right"/>
              <w:rPr>
                <w:rFonts w:ascii="Times New Roman" w:eastAsia="Times New Roman" w:hAnsi="Times New Roman" w:cs="Times New Roman"/>
                <w:sz w:val="24"/>
                <w:szCs w:val="24"/>
                <w:lang w:eastAsia="tr-TR"/>
              </w:rPr>
            </w:pPr>
          </w:p>
        </w:tc>
      </w:tr>
      <w:tr w:rsidR="00C56ACF" w:rsidRPr="00E778F5" w:rsidTr="005C5D92">
        <w:trPr>
          <w:trHeight w:val="284"/>
        </w:trPr>
        <w:tc>
          <w:tcPr>
            <w:tcW w:w="207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56ACF" w:rsidRPr="00E778F5" w:rsidRDefault="00C56ACF" w:rsidP="00C56ACF">
            <w:pPr>
              <w:spacing w:after="0" w:line="240" w:lineRule="auto"/>
              <w:rPr>
                <w:rFonts w:ascii="Times New Roman" w:eastAsia="Times New Roman" w:hAnsi="Times New Roman" w:cs="Times New Roman"/>
                <w:sz w:val="24"/>
                <w:szCs w:val="24"/>
                <w:lang w:eastAsia="tr-TR"/>
              </w:rPr>
            </w:pPr>
            <w:r w:rsidRPr="00E778F5">
              <w:rPr>
                <w:rFonts w:ascii="Times New Roman" w:eastAsia="Times New Roman" w:hAnsi="Times New Roman" w:cs="Times New Roman"/>
                <w:sz w:val="24"/>
                <w:szCs w:val="24"/>
                <w:lang w:eastAsia="tr-TR"/>
              </w:rPr>
              <w:t>Çimento Alımı (Torba)</w:t>
            </w:r>
          </w:p>
        </w:tc>
        <w:tc>
          <w:tcPr>
            <w:tcW w:w="1547" w:type="pct"/>
            <w:gridSpan w:val="3"/>
            <w:tcBorders>
              <w:top w:val="single" w:sz="4" w:space="0" w:color="auto"/>
              <w:left w:val="nil"/>
              <w:bottom w:val="single" w:sz="4" w:space="0" w:color="auto"/>
              <w:right w:val="single" w:sz="4" w:space="0" w:color="000000"/>
            </w:tcBorders>
            <w:shd w:val="clear" w:color="auto" w:fill="auto"/>
            <w:vAlign w:val="center"/>
            <w:hideMark/>
          </w:tcPr>
          <w:p w:rsidR="00C56ACF" w:rsidRPr="00E778F5" w:rsidRDefault="00C56ACF" w:rsidP="00C56ACF">
            <w:pPr>
              <w:spacing w:after="0" w:line="240" w:lineRule="auto"/>
              <w:jc w:val="right"/>
              <w:rPr>
                <w:rFonts w:ascii="Times New Roman" w:eastAsia="Times New Roman" w:hAnsi="Times New Roman" w:cs="Times New Roman"/>
                <w:sz w:val="24"/>
                <w:szCs w:val="24"/>
                <w:lang w:eastAsia="tr-TR"/>
              </w:rPr>
            </w:pPr>
            <w:r w:rsidRPr="00E778F5">
              <w:rPr>
                <w:rFonts w:ascii="Times New Roman" w:eastAsia="Times New Roman" w:hAnsi="Times New Roman" w:cs="Times New Roman"/>
                <w:sz w:val="24"/>
                <w:szCs w:val="24"/>
                <w:lang w:eastAsia="tr-TR"/>
              </w:rPr>
              <w:t>1500  torba/Yıl</w:t>
            </w:r>
          </w:p>
        </w:tc>
        <w:tc>
          <w:tcPr>
            <w:tcW w:w="1375" w:type="pct"/>
            <w:gridSpan w:val="5"/>
            <w:tcBorders>
              <w:top w:val="single" w:sz="4" w:space="0" w:color="auto"/>
              <w:left w:val="nil"/>
              <w:bottom w:val="single" w:sz="4" w:space="0" w:color="auto"/>
              <w:right w:val="single" w:sz="4" w:space="0" w:color="000000"/>
            </w:tcBorders>
            <w:shd w:val="clear" w:color="auto" w:fill="auto"/>
            <w:vAlign w:val="center"/>
            <w:hideMark/>
          </w:tcPr>
          <w:p w:rsidR="00C56ACF" w:rsidRPr="00E778F5" w:rsidRDefault="00C56ACF" w:rsidP="00C56ACF">
            <w:pPr>
              <w:spacing w:after="0" w:line="240" w:lineRule="auto"/>
              <w:jc w:val="right"/>
              <w:rPr>
                <w:rFonts w:ascii="Times New Roman" w:eastAsia="Times New Roman" w:hAnsi="Times New Roman" w:cs="Times New Roman"/>
                <w:sz w:val="24"/>
                <w:szCs w:val="24"/>
                <w:lang w:eastAsia="tr-TR"/>
              </w:rPr>
            </w:pPr>
          </w:p>
        </w:tc>
      </w:tr>
      <w:tr w:rsidR="00C56ACF" w:rsidRPr="00E778F5" w:rsidTr="005C5D92">
        <w:trPr>
          <w:trHeight w:val="284"/>
        </w:trPr>
        <w:tc>
          <w:tcPr>
            <w:tcW w:w="207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56ACF" w:rsidRPr="00E778F5" w:rsidRDefault="00C56ACF" w:rsidP="00C56ACF">
            <w:pPr>
              <w:spacing w:after="0" w:line="240" w:lineRule="auto"/>
              <w:rPr>
                <w:rFonts w:ascii="Times New Roman" w:eastAsia="Times New Roman" w:hAnsi="Times New Roman" w:cs="Times New Roman"/>
                <w:sz w:val="24"/>
                <w:szCs w:val="24"/>
                <w:lang w:eastAsia="tr-TR"/>
              </w:rPr>
            </w:pPr>
            <w:r w:rsidRPr="00E778F5">
              <w:rPr>
                <w:rFonts w:ascii="Times New Roman" w:eastAsia="Times New Roman" w:hAnsi="Times New Roman" w:cs="Times New Roman"/>
                <w:sz w:val="24"/>
                <w:szCs w:val="24"/>
                <w:lang w:eastAsia="tr-TR"/>
              </w:rPr>
              <w:t>Kireç Alımı Alımı</w:t>
            </w:r>
          </w:p>
        </w:tc>
        <w:tc>
          <w:tcPr>
            <w:tcW w:w="1547" w:type="pct"/>
            <w:gridSpan w:val="3"/>
            <w:tcBorders>
              <w:top w:val="single" w:sz="4" w:space="0" w:color="auto"/>
              <w:left w:val="nil"/>
              <w:bottom w:val="single" w:sz="4" w:space="0" w:color="auto"/>
              <w:right w:val="single" w:sz="4" w:space="0" w:color="000000"/>
            </w:tcBorders>
            <w:shd w:val="clear" w:color="auto" w:fill="auto"/>
            <w:vAlign w:val="center"/>
            <w:hideMark/>
          </w:tcPr>
          <w:p w:rsidR="00C56ACF" w:rsidRPr="00E778F5" w:rsidRDefault="00C56ACF" w:rsidP="00C56ACF">
            <w:pPr>
              <w:spacing w:after="0" w:line="240" w:lineRule="auto"/>
              <w:jc w:val="right"/>
              <w:rPr>
                <w:rFonts w:ascii="Times New Roman" w:eastAsia="Times New Roman" w:hAnsi="Times New Roman" w:cs="Times New Roman"/>
                <w:sz w:val="24"/>
                <w:szCs w:val="24"/>
                <w:lang w:eastAsia="tr-TR"/>
              </w:rPr>
            </w:pPr>
            <w:r w:rsidRPr="00E778F5">
              <w:rPr>
                <w:rFonts w:ascii="Times New Roman" w:eastAsia="Times New Roman" w:hAnsi="Times New Roman" w:cs="Times New Roman"/>
                <w:sz w:val="24"/>
                <w:szCs w:val="24"/>
                <w:lang w:eastAsia="tr-TR"/>
              </w:rPr>
              <w:t>300  torba/Yıl</w:t>
            </w:r>
          </w:p>
        </w:tc>
        <w:tc>
          <w:tcPr>
            <w:tcW w:w="1375" w:type="pct"/>
            <w:gridSpan w:val="5"/>
            <w:tcBorders>
              <w:top w:val="single" w:sz="4" w:space="0" w:color="auto"/>
              <w:left w:val="nil"/>
              <w:bottom w:val="single" w:sz="4" w:space="0" w:color="auto"/>
              <w:right w:val="single" w:sz="4" w:space="0" w:color="000000"/>
            </w:tcBorders>
            <w:shd w:val="clear" w:color="auto" w:fill="auto"/>
            <w:vAlign w:val="center"/>
            <w:hideMark/>
          </w:tcPr>
          <w:p w:rsidR="00C56ACF" w:rsidRPr="00E778F5" w:rsidRDefault="00C56ACF" w:rsidP="00C56ACF">
            <w:pPr>
              <w:spacing w:after="0" w:line="240" w:lineRule="auto"/>
              <w:jc w:val="right"/>
              <w:rPr>
                <w:rFonts w:ascii="Times New Roman" w:eastAsia="Times New Roman" w:hAnsi="Times New Roman" w:cs="Times New Roman"/>
                <w:sz w:val="24"/>
                <w:szCs w:val="24"/>
                <w:lang w:eastAsia="tr-TR"/>
              </w:rPr>
            </w:pPr>
          </w:p>
        </w:tc>
      </w:tr>
      <w:tr w:rsidR="00C56ACF" w:rsidRPr="00E778F5" w:rsidTr="005C5D92">
        <w:trPr>
          <w:trHeight w:val="284"/>
        </w:trPr>
        <w:tc>
          <w:tcPr>
            <w:tcW w:w="207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56ACF" w:rsidRPr="00E778F5" w:rsidRDefault="00C56ACF" w:rsidP="00C56ACF">
            <w:pPr>
              <w:spacing w:after="0" w:line="240" w:lineRule="auto"/>
              <w:rPr>
                <w:rFonts w:ascii="Times New Roman" w:eastAsia="Times New Roman" w:hAnsi="Times New Roman" w:cs="Times New Roman"/>
                <w:sz w:val="24"/>
                <w:szCs w:val="24"/>
                <w:lang w:eastAsia="tr-TR"/>
              </w:rPr>
            </w:pPr>
            <w:r w:rsidRPr="00E778F5">
              <w:rPr>
                <w:rFonts w:ascii="Times New Roman" w:eastAsia="Times New Roman" w:hAnsi="Times New Roman" w:cs="Times New Roman"/>
                <w:sz w:val="24"/>
                <w:szCs w:val="24"/>
                <w:lang w:eastAsia="tr-TR"/>
              </w:rPr>
              <w:t>Metal Ürünleri</w:t>
            </w:r>
          </w:p>
        </w:tc>
        <w:tc>
          <w:tcPr>
            <w:tcW w:w="1547" w:type="pct"/>
            <w:gridSpan w:val="3"/>
            <w:tcBorders>
              <w:top w:val="single" w:sz="4" w:space="0" w:color="auto"/>
              <w:left w:val="nil"/>
              <w:bottom w:val="single" w:sz="4" w:space="0" w:color="auto"/>
              <w:right w:val="single" w:sz="4" w:space="0" w:color="000000"/>
            </w:tcBorders>
            <w:shd w:val="clear" w:color="auto" w:fill="auto"/>
            <w:vAlign w:val="center"/>
            <w:hideMark/>
          </w:tcPr>
          <w:p w:rsidR="00C56ACF" w:rsidRPr="00E778F5" w:rsidRDefault="00C56ACF" w:rsidP="00C56ACF">
            <w:pPr>
              <w:spacing w:after="0" w:line="240" w:lineRule="auto"/>
              <w:jc w:val="right"/>
              <w:rPr>
                <w:rFonts w:ascii="Times New Roman" w:eastAsia="Times New Roman" w:hAnsi="Times New Roman" w:cs="Times New Roman"/>
                <w:sz w:val="24"/>
                <w:szCs w:val="24"/>
                <w:lang w:eastAsia="tr-TR"/>
              </w:rPr>
            </w:pPr>
            <w:r w:rsidRPr="00E778F5">
              <w:rPr>
                <w:rFonts w:ascii="Times New Roman" w:eastAsia="Times New Roman" w:hAnsi="Times New Roman" w:cs="Times New Roman"/>
                <w:sz w:val="24"/>
                <w:szCs w:val="24"/>
                <w:lang w:eastAsia="tr-TR"/>
              </w:rPr>
              <w:t>60  ton/Yıl</w:t>
            </w:r>
          </w:p>
        </w:tc>
        <w:tc>
          <w:tcPr>
            <w:tcW w:w="1375" w:type="pct"/>
            <w:gridSpan w:val="5"/>
            <w:tcBorders>
              <w:top w:val="single" w:sz="4" w:space="0" w:color="auto"/>
              <w:left w:val="nil"/>
              <w:bottom w:val="single" w:sz="4" w:space="0" w:color="auto"/>
              <w:right w:val="single" w:sz="4" w:space="0" w:color="000000"/>
            </w:tcBorders>
            <w:shd w:val="clear" w:color="auto" w:fill="auto"/>
            <w:vAlign w:val="center"/>
            <w:hideMark/>
          </w:tcPr>
          <w:p w:rsidR="00C56ACF" w:rsidRPr="00E778F5" w:rsidRDefault="00C56ACF" w:rsidP="00C56ACF">
            <w:pPr>
              <w:spacing w:after="0" w:line="240" w:lineRule="auto"/>
              <w:jc w:val="right"/>
              <w:rPr>
                <w:rFonts w:ascii="Times New Roman" w:eastAsia="Times New Roman" w:hAnsi="Times New Roman" w:cs="Times New Roman"/>
                <w:sz w:val="24"/>
                <w:szCs w:val="24"/>
                <w:lang w:eastAsia="tr-TR"/>
              </w:rPr>
            </w:pPr>
          </w:p>
        </w:tc>
      </w:tr>
      <w:tr w:rsidR="00C56ACF" w:rsidRPr="00E778F5" w:rsidTr="005C5D92">
        <w:trPr>
          <w:trHeight w:val="284"/>
        </w:trPr>
        <w:tc>
          <w:tcPr>
            <w:tcW w:w="2078"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C56ACF" w:rsidRPr="00E778F5" w:rsidRDefault="00C56ACF" w:rsidP="00C56ACF">
            <w:pPr>
              <w:spacing w:after="0" w:line="240" w:lineRule="auto"/>
              <w:rPr>
                <w:rFonts w:ascii="Times New Roman" w:eastAsia="Times New Roman" w:hAnsi="Times New Roman" w:cs="Times New Roman"/>
                <w:sz w:val="24"/>
                <w:szCs w:val="24"/>
                <w:lang w:eastAsia="tr-TR"/>
              </w:rPr>
            </w:pPr>
            <w:r w:rsidRPr="00E778F5">
              <w:rPr>
                <w:rFonts w:ascii="Times New Roman" w:eastAsia="Times New Roman" w:hAnsi="Times New Roman" w:cs="Times New Roman"/>
                <w:sz w:val="24"/>
                <w:szCs w:val="24"/>
                <w:lang w:eastAsia="tr-TR"/>
              </w:rPr>
              <w:t>Bitüm Alımı</w:t>
            </w:r>
          </w:p>
        </w:tc>
        <w:tc>
          <w:tcPr>
            <w:tcW w:w="1547" w:type="pct"/>
            <w:gridSpan w:val="3"/>
            <w:tcBorders>
              <w:top w:val="single" w:sz="4" w:space="0" w:color="auto"/>
              <w:left w:val="nil"/>
              <w:bottom w:val="single" w:sz="4" w:space="0" w:color="auto"/>
              <w:right w:val="single" w:sz="4" w:space="0" w:color="000000"/>
            </w:tcBorders>
            <w:shd w:val="clear" w:color="auto" w:fill="auto"/>
            <w:vAlign w:val="center"/>
            <w:hideMark/>
          </w:tcPr>
          <w:p w:rsidR="00C56ACF" w:rsidRPr="00E778F5" w:rsidRDefault="00C56ACF" w:rsidP="00C56ACF">
            <w:pPr>
              <w:spacing w:after="0" w:line="240" w:lineRule="auto"/>
              <w:jc w:val="right"/>
              <w:rPr>
                <w:rFonts w:ascii="Times New Roman" w:eastAsia="Times New Roman" w:hAnsi="Times New Roman" w:cs="Times New Roman"/>
                <w:sz w:val="24"/>
                <w:szCs w:val="24"/>
                <w:lang w:eastAsia="tr-TR"/>
              </w:rPr>
            </w:pPr>
            <w:r w:rsidRPr="00E778F5">
              <w:rPr>
                <w:rFonts w:ascii="Times New Roman" w:eastAsia="Times New Roman" w:hAnsi="Times New Roman" w:cs="Times New Roman"/>
                <w:sz w:val="24"/>
                <w:szCs w:val="24"/>
                <w:lang w:eastAsia="tr-TR"/>
              </w:rPr>
              <w:t>5000  ton/Yıl</w:t>
            </w:r>
          </w:p>
        </w:tc>
        <w:tc>
          <w:tcPr>
            <w:tcW w:w="1375" w:type="pct"/>
            <w:gridSpan w:val="5"/>
            <w:tcBorders>
              <w:top w:val="single" w:sz="4" w:space="0" w:color="auto"/>
              <w:left w:val="nil"/>
              <w:bottom w:val="single" w:sz="4" w:space="0" w:color="auto"/>
              <w:right w:val="single" w:sz="4" w:space="0" w:color="000000"/>
            </w:tcBorders>
            <w:shd w:val="clear" w:color="auto" w:fill="auto"/>
            <w:vAlign w:val="center"/>
            <w:hideMark/>
          </w:tcPr>
          <w:p w:rsidR="00C56ACF" w:rsidRPr="00E778F5" w:rsidRDefault="00C56ACF" w:rsidP="00C56ACF">
            <w:pPr>
              <w:spacing w:after="0" w:line="240" w:lineRule="auto"/>
              <w:jc w:val="right"/>
              <w:rPr>
                <w:rFonts w:ascii="Times New Roman" w:eastAsia="Times New Roman" w:hAnsi="Times New Roman" w:cs="Times New Roman"/>
                <w:sz w:val="24"/>
                <w:szCs w:val="24"/>
                <w:lang w:eastAsia="tr-TR"/>
              </w:rPr>
            </w:pPr>
          </w:p>
        </w:tc>
      </w:tr>
      <w:tr w:rsidR="00C56ACF" w:rsidRPr="00E778F5" w:rsidTr="005C5D92">
        <w:trPr>
          <w:trHeight w:val="284"/>
        </w:trPr>
        <w:tc>
          <w:tcPr>
            <w:tcW w:w="207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56ACF" w:rsidRPr="00E778F5" w:rsidRDefault="00C56ACF" w:rsidP="00C56ACF">
            <w:pPr>
              <w:spacing w:after="0" w:line="240" w:lineRule="auto"/>
              <w:rPr>
                <w:rFonts w:ascii="Times New Roman" w:eastAsia="Times New Roman" w:hAnsi="Times New Roman" w:cs="Times New Roman"/>
                <w:sz w:val="24"/>
                <w:szCs w:val="24"/>
                <w:lang w:eastAsia="tr-TR"/>
              </w:rPr>
            </w:pPr>
            <w:r w:rsidRPr="00E778F5">
              <w:rPr>
                <w:rFonts w:ascii="Times New Roman" w:eastAsia="Times New Roman" w:hAnsi="Times New Roman" w:cs="Times New Roman"/>
                <w:sz w:val="24"/>
                <w:szCs w:val="24"/>
                <w:lang w:eastAsia="tr-TR"/>
              </w:rPr>
              <w:t>İnşaat Malzemeleri</w:t>
            </w:r>
          </w:p>
        </w:tc>
        <w:tc>
          <w:tcPr>
            <w:tcW w:w="1547" w:type="pct"/>
            <w:gridSpan w:val="3"/>
            <w:tcBorders>
              <w:top w:val="single" w:sz="4" w:space="0" w:color="auto"/>
              <w:left w:val="nil"/>
              <w:bottom w:val="single" w:sz="4" w:space="0" w:color="auto"/>
              <w:right w:val="single" w:sz="4" w:space="0" w:color="000000"/>
            </w:tcBorders>
            <w:shd w:val="clear" w:color="auto" w:fill="auto"/>
            <w:vAlign w:val="center"/>
            <w:hideMark/>
          </w:tcPr>
          <w:p w:rsidR="00C56ACF" w:rsidRPr="00E778F5" w:rsidRDefault="00C56ACF" w:rsidP="00C56ACF">
            <w:pPr>
              <w:spacing w:after="0" w:line="240" w:lineRule="auto"/>
              <w:jc w:val="right"/>
              <w:rPr>
                <w:rFonts w:ascii="Times New Roman" w:eastAsia="Times New Roman" w:hAnsi="Times New Roman" w:cs="Times New Roman"/>
                <w:sz w:val="24"/>
                <w:szCs w:val="24"/>
                <w:lang w:eastAsia="tr-TR"/>
              </w:rPr>
            </w:pPr>
            <w:r w:rsidRPr="00E778F5">
              <w:rPr>
                <w:rFonts w:ascii="Times New Roman" w:eastAsia="Times New Roman" w:hAnsi="Times New Roman" w:cs="Times New Roman"/>
                <w:sz w:val="24"/>
                <w:szCs w:val="24"/>
                <w:lang w:eastAsia="tr-TR"/>
              </w:rPr>
              <w:t>100,000  TL./Yıl</w:t>
            </w:r>
          </w:p>
        </w:tc>
        <w:tc>
          <w:tcPr>
            <w:tcW w:w="1375" w:type="pct"/>
            <w:gridSpan w:val="5"/>
            <w:tcBorders>
              <w:top w:val="single" w:sz="4" w:space="0" w:color="auto"/>
              <w:left w:val="nil"/>
              <w:bottom w:val="single" w:sz="4" w:space="0" w:color="auto"/>
              <w:right w:val="single" w:sz="4" w:space="0" w:color="000000"/>
            </w:tcBorders>
            <w:shd w:val="clear" w:color="auto" w:fill="auto"/>
            <w:vAlign w:val="center"/>
            <w:hideMark/>
          </w:tcPr>
          <w:p w:rsidR="00C56ACF" w:rsidRPr="00E778F5" w:rsidRDefault="00C56ACF" w:rsidP="00C56ACF">
            <w:pPr>
              <w:spacing w:after="0" w:line="240" w:lineRule="auto"/>
              <w:jc w:val="right"/>
              <w:rPr>
                <w:rFonts w:ascii="Times New Roman" w:eastAsia="Times New Roman" w:hAnsi="Times New Roman" w:cs="Times New Roman"/>
                <w:sz w:val="24"/>
                <w:szCs w:val="24"/>
                <w:lang w:eastAsia="tr-TR"/>
              </w:rPr>
            </w:pPr>
          </w:p>
        </w:tc>
      </w:tr>
      <w:tr w:rsidR="00C56ACF" w:rsidRPr="00E778F5" w:rsidTr="005C5D92">
        <w:trPr>
          <w:trHeight w:val="284"/>
        </w:trPr>
        <w:tc>
          <w:tcPr>
            <w:tcW w:w="207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56ACF" w:rsidRPr="00B906CA" w:rsidRDefault="00C56ACF" w:rsidP="00C56ACF">
            <w:pPr>
              <w:spacing w:after="0" w:line="240" w:lineRule="auto"/>
              <w:rPr>
                <w:rFonts w:ascii="Times New Roman" w:eastAsia="Times New Roman" w:hAnsi="Times New Roman" w:cs="Times New Roman"/>
                <w:sz w:val="20"/>
                <w:szCs w:val="20"/>
                <w:lang w:eastAsia="tr-TR"/>
              </w:rPr>
            </w:pPr>
            <w:r w:rsidRPr="00B906CA">
              <w:rPr>
                <w:rFonts w:ascii="Times New Roman" w:eastAsia="Times New Roman" w:hAnsi="Times New Roman" w:cs="Times New Roman"/>
                <w:sz w:val="20"/>
                <w:szCs w:val="20"/>
                <w:lang w:eastAsia="tr-TR"/>
              </w:rPr>
              <w:t>Odun-Kömür-Tüpgaz-Kalorifer Yakıtı</w:t>
            </w:r>
          </w:p>
        </w:tc>
        <w:tc>
          <w:tcPr>
            <w:tcW w:w="1547" w:type="pct"/>
            <w:gridSpan w:val="3"/>
            <w:tcBorders>
              <w:top w:val="single" w:sz="4" w:space="0" w:color="auto"/>
              <w:left w:val="nil"/>
              <w:bottom w:val="single" w:sz="4" w:space="0" w:color="auto"/>
              <w:right w:val="single" w:sz="4" w:space="0" w:color="000000"/>
            </w:tcBorders>
            <w:shd w:val="clear" w:color="auto" w:fill="auto"/>
            <w:vAlign w:val="center"/>
            <w:hideMark/>
          </w:tcPr>
          <w:p w:rsidR="00C56ACF" w:rsidRPr="00E778F5" w:rsidRDefault="00C56ACF" w:rsidP="00C56ACF">
            <w:pPr>
              <w:spacing w:after="0" w:line="240" w:lineRule="auto"/>
              <w:jc w:val="right"/>
              <w:rPr>
                <w:rFonts w:ascii="Times New Roman" w:eastAsia="Times New Roman" w:hAnsi="Times New Roman" w:cs="Times New Roman"/>
                <w:sz w:val="24"/>
                <w:szCs w:val="24"/>
                <w:lang w:eastAsia="tr-TR"/>
              </w:rPr>
            </w:pPr>
            <w:r w:rsidRPr="00E778F5">
              <w:rPr>
                <w:rFonts w:ascii="Times New Roman" w:eastAsia="Times New Roman" w:hAnsi="Times New Roman" w:cs="Times New Roman"/>
                <w:sz w:val="24"/>
                <w:szCs w:val="24"/>
                <w:lang w:eastAsia="tr-TR"/>
              </w:rPr>
              <w:t>215,000   TL /Yıl</w:t>
            </w:r>
          </w:p>
        </w:tc>
        <w:tc>
          <w:tcPr>
            <w:tcW w:w="1375" w:type="pct"/>
            <w:gridSpan w:val="5"/>
            <w:tcBorders>
              <w:top w:val="single" w:sz="4" w:space="0" w:color="auto"/>
              <w:left w:val="nil"/>
              <w:bottom w:val="single" w:sz="4" w:space="0" w:color="auto"/>
              <w:right w:val="single" w:sz="4" w:space="0" w:color="000000"/>
            </w:tcBorders>
            <w:shd w:val="clear" w:color="auto" w:fill="auto"/>
            <w:vAlign w:val="center"/>
            <w:hideMark/>
          </w:tcPr>
          <w:p w:rsidR="00C56ACF" w:rsidRPr="00E778F5" w:rsidRDefault="00C56ACF" w:rsidP="00C56ACF">
            <w:pPr>
              <w:spacing w:after="0" w:line="240" w:lineRule="auto"/>
              <w:jc w:val="right"/>
              <w:rPr>
                <w:rFonts w:ascii="Times New Roman" w:eastAsia="Times New Roman" w:hAnsi="Times New Roman" w:cs="Times New Roman"/>
                <w:sz w:val="24"/>
                <w:szCs w:val="24"/>
                <w:lang w:eastAsia="tr-TR"/>
              </w:rPr>
            </w:pPr>
          </w:p>
        </w:tc>
      </w:tr>
      <w:tr w:rsidR="00C56ACF" w:rsidRPr="00E778F5" w:rsidTr="005C5D92">
        <w:trPr>
          <w:trHeight w:val="284"/>
        </w:trPr>
        <w:tc>
          <w:tcPr>
            <w:tcW w:w="2078"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C56ACF" w:rsidRPr="00E778F5" w:rsidRDefault="00C56ACF" w:rsidP="00C56ACF">
            <w:pPr>
              <w:spacing w:after="0" w:line="240" w:lineRule="auto"/>
              <w:rPr>
                <w:rFonts w:ascii="Times New Roman" w:eastAsia="Times New Roman" w:hAnsi="Times New Roman" w:cs="Times New Roman"/>
                <w:sz w:val="24"/>
                <w:szCs w:val="24"/>
                <w:lang w:eastAsia="tr-TR"/>
              </w:rPr>
            </w:pPr>
            <w:r w:rsidRPr="00E778F5">
              <w:rPr>
                <w:rFonts w:ascii="Times New Roman" w:eastAsia="Times New Roman" w:hAnsi="Times New Roman" w:cs="Times New Roman"/>
                <w:sz w:val="24"/>
                <w:szCs w:val="24"/>
                <w:lang w:eastAsia="tr-TR"/>
              </w:rPr>
              <w:t>Hazır Beton</w:t>
            </w:r>
          </w:p>
        </w:tc>
        <w:tc>
          <w:tcPr>
            <w:tcW w:w="1547" w:type="pct"/>
            <w:gridSpan w:val="3"/>
            <w:tcBorders>
              <w:top w:val="single" w:sz="4" w:space="0" w:color="auto"/>
              <w:left w:val="nil"/>
              <w:bottom w:val="single" w:sz="4" w:space="0" w:color="auto"/>
              <w:right w:val="single" w:sz="4" w:space="0" w:color="000000"/>
            </w:tcBorders>
            <w:shd w:val="clear" w:color="auto" w:fill="auto"/>
            <w:vAlign w:val="center"/>
            <w:hideMark/>
          </w:tcPr>
          <w:p w:rsidR="00C56ACF" w:rsidRPr="00E778F5" w:rsidRDefault="00C56ACF" w:rsidP="00C56ACF">
            <w:pPr>
              <w:spacing w:after="0" w:line="240" w:lineRule="auto"/>
              <w:jc w:val="right"/>
              <w:rPr>
                <w:rFonts w:ascii="Times New Roman" w:eastAsia="Times New Roman" w:hAnsi="Times New Roman" w:cs="Times New Roman"/>
                <w:sz w:val="24"/>
                <w:szCs w:val="24"/>
                <w:lang w:eastAsia="tr-TR"/>
              </w:rPr>
            </w:pPr>
            <w:r w:rsidRPr="00E778F5">
              <w:rPr>
                <w:rFonts w:ascii="Times New Roman" w:eastAsia="Times New Roman" w:hAnsi="Times New Roman" w:cs="Times New Roman"/>
                <w:sz w:val="24"/>
                <w:szCs w:val="24"/>
                <w:lang w:eastAsia="tr-TR"/>
              </w:rPr>
              <w:t>2000  m³/Yıl</w:t>
            </w:r>
          </w:p>
        </w:tc>
        <w:tc>
          <w:tcPr>
            <w:tcW w:w="1375" w:type="pct"/>
            <w:gridSpan w:val="5"/>
            <w:tcBorders>
              <w:top w:val="single" w:sz="4" w:space="0" w:color="auto"/>
              <w:left w:val="nil"/>
              <w:bottom w:val="single" w:sz="4" w:space="0" w:color="auto"/>
              <w:right w:val="single" w:sz="4" w:space="0" w:color="000000"/>
            </w:tcBorders>
            <w:shd w:val="clear" w:color="auto" w:fill="auto"/>
            <w:vAlign w:val="center"/>
            <w:hideMark/>
          </w:tcPr>
          <w:p w:rsidR="00C56ACF" w:rsidRPr="00E778F5" w:rsidRDefault="00C56ACF" w:rsidP="00C56ACF">
            <w:pPr>
              <w:spacing w:after="0" w:line="240" w:lineRule="auto"/>
              <w:jc w:val="right"/>
              <w:rPr>
                <w:rFonts w:ascii="Times New Roman" w:eastAsia="Times New Roman" w:hAnsi="Times New Roman" w:cs="Times New Roman"/>
                <w:sz w:val="24"/>
                <w:szCs w:val="24"/>
                <w:lang w:eastAsia="tr-TR"/>
              </w:rPr>
            </w:pPr>
          </w:p>
        </w:tc>
      </w:tr>
      <w:tr w:rsidR="00C56ACF" w:rsidRPr="00E778F5" w:rsidTr="005C5D92">
        <w:trPr>
          <w:trHeight w:val="284"/>
        </w:trPr>
        <w:tc>
          <w:tcPr>
            <w:tcW w:w="207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56ACF" w:rsidRPr="00E778F5" w:rsidRDefault="00C56ACF" w:rsidP="00C56ACF">
            <w:pPr>
              <w:spacing w:after="0" w:line="240" w:lineRule="auto"/>
              <w:rPr>
                <w:rFonts w:ascii="Times New Roman" w:eastAsia="Times New Roman" w:hAnsi="Times New Roman" w:cs="Times New Roman"/>
                <w:sz w:val="24"/>
                <w:szCs w:val="24"/>
                <w:lang w:eastAsia="tr-TR"/>
              </w:rPr>
            </w:pPr>
            <w:r w:rsidRPr="00E778F5">
              <w:rPr>
                <w:rFonts w:ascii="Times New Roman" w:eastAsia="Times New Roman" w:hAnsi="Times New Roman" w:cs="Times New Roman"/>
                <w:sz w:val="24"/>
                <w:szCs w:val="24"/>
                <w:lang w:eastAsia="tr-TR"/>
              </w:rPr>
              <w:t>Hırdavat Malzemesi</w:t>
            </w:r>
          </w:p>
        </w:tc>
        <w:tc>
          <w:tcPr>
            <w:tcW w:w="1547" w:type="pct"/>
            <w:gridSpan w:val="3"/>
            <w:tcBorders>
              <w:top w:val="single" w:sz="4" w:space="0" w:color="auto"/>
              <w:left w:val="nil"/>
              <w:bottom w:val="single" w:sz="4" w:space="0" w:color="auto"/>
              <w:right w:val="single" w:sz="4" w:space="0" w:color="000000"/>
            </w:tcBorders>
            <w:shd w:val="clear" w:color="auto" w:fill="auto"/>
            <w:vAlign w:val="center"/>
            <w:hideMark/>
          </w:tcPr>
          <w:p w:rsidR="00C56ACF" w:rsidRPr="00E778F5" w:rsidRDefault="00C56ACF" w:rsidP="00C56ACF">
            <w:pPr>
              <w:spacing w:after="0" w:line="240" w:lineRule="auto"/>
              <w:jc w:val="right"/>
              <w:rPr>
                <w:rFonts w:ascii="Times New Roman" w:eastAsia="Times New Roman" w:hAnsi="Times New Roman" w:cs="Times New Roman"/>
                <w:sz w:val="24"/>
                <w:szCs w:val="24"/>
                <w:lang w:eastAsia="tr-TR"/>
              </w:rPr>
            </w:pPr>
            <w:r w:rsidRPr="00E778F5">
              <w:rPr>
                <w:rFonts w:ascii="Times New Roman" w:eastAsia="Times New Roman" w:hAnsi="Times New Roman" w:cs="Times New Roman"/>
                <w:sz w:val="24"/>
                <w:szCs w:val="24"/>
                <w:lang w:eastAsia="tr-TR"/>
              </w:rPr>
              <w:t>750,000  TL /Yıl</w:t>
            </w:r>
          </w:p>
        </w:tc>
        <w:tc>
          <w:tcPr>
            <w:tcW w:w="1375" w:type="pct"/>
            <w:gridSpan w:val="5"/>
            <w:tcBorders>
              <w:top w:val="single" w:sz="4" w:space="0" w:color="auto"/>
              <w:left w:val="nil"/>
              <w:bottom w:val="single" w:sz="4" w:space="0" w:color="auto"/>
              <w:right w:val="single" w:sz="4" w:space="0" w:color="000000"/>
            </w:tcBorders>
            <w:shd w:val="clear" w:color="auto" w:fill="auto"/>
            <w:vAlign w:val="center"/>
            <w:hideMark/>
          </w:tcPr>
          <w:p w:rsidR="00C56ACF" w:rsidRPr="00E778F5" w:rsidRDefault="00C56ACF" w:rsidP="00C56ACF">
            <w:pPr>
              <w:spacing w:after="0" w:line="240" w:lineRule="auto"/>
              <w:jc w:val="right"/>
              <w:rPr>
                <w:rFonts w:ascii="Times New Roman" w:eastAsia="Times New Roman" w:hAnsi="Times New Roman" w:cs="Times New Roman"/>
                <w:sz w:val="24"/>
                <w:szCs w:val="24"/>
                <w:lang w:eastAsia="tr-TR"/>
              </w:rPr>
            </w:pPr>
          </w:p>
        </w:tc>
      </w:tr>
      <w:tr w:rsidR="00C56ACF" w:rsidRPr="00E778F5" w:rsidTr="005C5D92">
        <w:trPr>
          <w:trHeight w:val="284"/>
        </w:trPr>
        <w:tc>
          <w:tcPr>
            <w:tcW w:w="2078"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C56ACF" w:rsidRPr="00E778F5" w:rsidRDefault="00C56ACF" w:rsidP="00C56ACF">
            <w:pPr>
              <w:spacing w:after="0" w:line="240" w:lineRule="auto"/>
              <w:rPr>
                <w:rFonts w:ascii="Times New Roman" w:eastAsia="Times New Roman" w:hAnsi="Times New Roman" w:cs="Times New Roman"/>
                <w:sz w:val="24"/>
                <w:szCs w:val="24"/>
                <w:lang w:eastAsia="tr-TR"/>
              </w:rPr>
            </w:pPr>
            <w:r w:rsidRPr="00E778F5">
              <w:rPr>
                <w:rFonts w:ascii="Times New Roman" w:eastAsia="Times New Roman" w:hAnsi="Times New Roman" w:cs="Times New Roman"/>
                <w:sz w:val="24"/>
                <w:szCs w:val="24"/>
                <w:lang w:eastAsia="tr-TR"/>
              </w:rPr>
              <w:t xml:space="preserve">Mıcır ve Sarı Malzeme Alımı </w:t>
            </w:r>
          </w:p>
        </w:tc>
        <w:tc>
          <w:tcPr>
            <w:tcW w:w="1547" w:type="pct"/>
            <w:gridSpan w:val="3"/>
            <w:tcBorders>
              <w:top w:val="single" w:sz="4" w:space="0" w:color="auto"/>
              <w:left w:val="nil"/>
              <w:bottom w:val="single" w:sz="4" w:space="0" w:color="auto"/>
              <w:right w:val="single" w:sz="4" w:space="0" w:color="000000"/>
            </w:tcBorders>
            <w:shd w:val="clear" w:color="auto" w:fill="auto"/>
            <w:vAlign w:val="center"/>
            <w:hideMark/>
          </w:tcPr>
          <w:p w:rsidR="00C56ACF" w:rsidRPr="00E778F5" w:rsidRDefault="00C56ACF" w:rsidP="00C56ACF">
            <w:pPr>
              <w:spacing w:after="0" w:line="240" w:lineRule="auto"/>
              <w:jc w:val="right"/>
              <w:rPr>
                <w:rFonts w:ascii="Times New Roman" w:eastAsia="Times New Roman" w:hAnsi="Times New Roman" w:cs="Times New Roman"/>
                <w:sz w:val="24"/>
                <w:szCs w:val="24"/>
                <w:lang w:eastAsia="tr-TR"/>
              </w:rPr>
            </w:pPr>
            <w:r w:rsidRPr="00E778F5">
              <w:rPr>
                <w:rFonts w:ascii="Times New Roman" w:eastAsia="Times New Roman" w:hAnsi="Times New Roman" w:cs="Times New Roman"/>
                <w:sz w:val="24"/>
                <w:szCs w:val="24"/>
                <w:lang w:eastAsia="tr-TR"/>
              </w:rPr>
              <w:t>15000  ton/Yıl</w:t>
            </w:r>
          </w:p>
        </w:tc>
        <w:tc>
          <w:tcPr>
            <w:tcW w:w="1375" w:type="pct"/>
            <w:gridSpan w:val="5"/>
            <w:tcBorders>
              <w:top w:val="single" w:sz="4" w:space="0" w:color="auto"/>
              <w:left w:val="nil"/>
              <w:bottom w:val="single" w:sz="4" w:space="0" w:color="auto"/>
              <w:right w:val="single" w:sz="4" w:space="0" w:color="000000"/>
            </w:tcBorders>
            <w:shd w:val="clear" w:color="auto" w:fill="auto"/>
            <w:vAlign w:val="center"/>
            <w:hideMark/>
          </w:tcPr>
          <w:p w:rsidR="00C56ACF" w:rsidRPr="00E778F5" w:rsidRDefault="00C56ACF" w:rsidP="00C56ACF">
            <w:pPr>
              <w:spacing w:after="0" w:line="240" w:lineRule="auto"/>
              <w:jc w:val="right"/>
              <w:rPr>
                <w:rFonts w:ascii="Times New Roman" w:eastAsia="Times New Roman" w:hAnsi="Times New Roman" w:cs="Times New Roman"/>
                <w:sz w:val="24"/>
                <w:szCs w:val="24"/>
                <w:lang w:eastAsia="tr-TR"/>
              </w:rPr>
            </w:pPr>
          </w:p>
        </w:tc>
      </w:tr>
      <w:tr w:rsidR="00C56ACF" w:rsidRPr="00E778F5" w:rsidTr="005C5D92">
        <w:trPr>
          <w:trHeight w:val="284"/>
        </w:trPr>
        <w:tc>
          <w:tcPr>
            <w:tcW w:w="207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56ACF" w:rsidRPr="00E778F5" w:rsidRDefault="00C56ACF" w:rsidP="00C56ACF">
            <w:pPr>
              <w:spacing w:after="0" w:line="240" w:lineRule="auto"/>
              <w:rPr>
                <w:rFonts w:ascii="Times New Roman" w:eastAsia="Times New Roman" w:hAnsi="Times New Roman" w:cs="Times New Roman"/>
                <w:sz w:val="24"/>
                <w:szCs w:val="24"/>
                <w:lang w:eastAsia="tr-TR"/>
              </w:rPr>
            </w:pPr>
            <w:r w:rsidRPr="00E778F5">
              <w:rPr>
                <w:rFonts w:ascii="Times New Roman" w:eastAsia="Times New Roman" w:hAnsi="Times New Roman" w:cs="Times New Roman"/>
                <w:sz w:val="24"/>
                <w:szCs w:val="24"/>
                <w:lang w:eastAsia="tr-TR"/>
              </w:rPr>
              <w:t>Araç ve İş Makinası Alımları</w:t>
            </w:r>
          </w:p>
        </w:tc>
        <w:tc>
          <w:tcPr>
            <w:tcW w:w="1547" w:type="pct"/>
            <w:gridSpan w:val="3"/>
            <w:tcBorders>
              <w:top w:val="single" w:sz="4" w:space="0" w:color="auto"/>
              <w:left w:val="nil"/>
              <w:bottom w:val="single" w:sz="4" w:space="0" w:color="auto"/>
              <w:right w:val="single" w:sz="4" w:space="0" w:color="000000"/>
            </w:tcBorders>
            <w:shd w:val="clear" w:color="auto" w:fill="auto"/>
            <w:vAlign w:val="center"/>
            <w:hideMark/>
          </w:tcPr>
          <w:p w:rsidR="00C56ACF" w:rsidRPr="00E778F5" w:rsidRDefault="00C56ACF" w:rsidP="00C56ACF">
            <w:pPr>
              <w:spacing w:after="0" w:line="240" w:lineRule="auto"/>
              <w:rPr>
                <w:rFonts w:ascii="Times New Roman" w:eastAsia="Times New Roman" w:hAnsi="Times New Roman" w:cs="Times New Roman"/>
                <w:sz w:val="24"/>
                <w:szCs w:val="24"/>
                <w:lang w:eastAsia="tr-TR"/>
              </w:rPr>
            </w:pPr>
            <w:r w:rsidRPr="00E778F5">
              <w:rPr>
                <w:rFonts w:ascii="Times New Roman" w:eastAsia="Times New Roman" w:hAnsi="Times New Roman" w:cs="Times New Roman"/>
                <w:sz w:val="24"/>
                <w:szCs w:val="24"/>
                <w:lang w:eastAsia="tr-TR"/>
              </w:rPr>
              <w:t> </w:t>
            </w:r>
          </w:p>
        </w:tc>
        <w:tc>
          <w:tcPr>
            <w:tcW w:w="1375" w:type="pct"/>
            <w:gridSpan w:val="5"/>
            <w:tcBorders>
              <w:top w:val="single" w:sz="4" w:space="0" w:color="auto"/>
              <w:left w:val="nil"/>
              <w:bottom w:val="single" w:sz="4" w:space="0" w:color="auto"/>
              <w:right w:val="single" w:sz="4" w:space="0" w:color="000000"/>
            </w:tcBorders>
            <w:shd w:val="clear" w:color="auto" w:fill="auto"/>
            <w:vAlign w:val="center"/>
            <w:hideMark/>
          </w:tcPr>
          <w:p w:rsidR="00C56ACF" w:rsidRPr="00E778F5" w:rsidRDefault="00C56ACF" w:rsidP="00C56ACF">
            <w:pPr>
              <w:spacing w:after="0" w:line="240" w:lineRule="auto"/>
              <w:jc w:val="right"/>
              <w:rPr>
                <w:rFonts w:ascii="Times New Roman" w:eastAsia="Times New Roman" w:hAnsi="Times New Roman" w:cs="Times New Roman"/>
                <w:sz w:val="24"/>
                <w:szCs w:val="24"/>
                <w:lang w:eastAsia="tr-TR"/>
              </w:rPr>
            </w:pPr>
          </w:p>
        </w:tc>
      </w:tr>
      <w:tr w:rsidR="00C56ACF" w:rsidRPr="00E778F5" w:rsidTr="005C5D92">
        <w:trPr>
          <w:trHeight w:val="284"/>
        </w:trPr>
        <w:tc>
          <w:tcPr>
            <w:tcW w:w="207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56ACF" w:rsidRPr="00E778F5" w:rsidRDefault="00C56ACF" w:rsidP="00C56ACF">
            <w:pPr>
              <w:spacing w:after="0" w:line="240" w:lineRule="auto"/>
              <w:rPr>
                <w:rFonts w:ascii="Times New Roman" w:eastAsia="Times New Roman" w:hAnsi="Times New Roman" w:cs="Times New Roman"/>
                <w:sz w:val="24"/>
                <w:szCs w:val="24"/>
                <w:lang w:eastAsia="tr-TR"/>
              </w:rPr>
            </w:pPr>
            <w:r w:rsidRPr="00E778F5">
              <w:rPr>
                <w:rFonts w:ascii="Times New Roman" w:eastAsia="Times New Roman" w:hAnsi="Times New Roman" w:cs="Times New Roman"/>
                <w:sz w:val="24"/>
                <w:szCs w:val="24"/>
                <w:lang w:eastAsia="tr-TR"/>
              </w:rPr>
              <w:t> </w:t>
            </w:r>
          </w:p>
        </w:tc>
        <w:tc>
          <w:tcPr>
            <w:tcW w:w="1547" w:type="pct"/>
            <w:gridSpan w:val="3"/>
            <w:tcBorders>
              <w:top w:val="single" w:sz="4" w:space="0" w:color="auto"/>
              <w:left w:val="nil"/>
              <w:bottom w:val="single" w:sz="4" w:space="0" w:color="auto"/>
              <w:right w:val="single" w:sz="4" w:space="0" w:color="000000"/>
            </w:tcBorders>
            <w:shd w:val="clear" w:color="auto" w:fill="auto"/>
            <w:vAlign w:val="center"/>
            <w:hideMark/>
          </w:tcPr>
          <w:p w:rsidR="00C56ACF" w:rsidRPr="00E778F5" w:rsidRDefault="00C56ACF" w:rsidP="00C56ACF">
            <w:pPr>
              <w:spacing w:after="0" w:line="240" w:lineRule="auto"/>
              <w:jc w:val="center"/>
              <w:rPr>
                <w:rFonts w:ascii="Times New Roman" w:eastAsia="Times New Roman" w:hAnsi="Times New Roman" w:cs="Times New Roman"/>
                <w:sz w:val="24"/>
                <w:szCs w:val="24"/>
                <w:lang w:eastAsia="tr-TR"/>
              </w:rPr>
            </w:pPr>
            <w:r w:rsidRPr="00E778F5">
              <w:rPr>
                <w:rFonts w:ascii="Times New Roman" w:eastAsia="Times New Roman" w:hAnsi="Times New Roman" w:cs="Times New Roman"/>
                <w:sz w:val="24"/>
                <w:szCs w:val="24"/>
                <w:lang w:eastAsia="tr-TR"/>
              </w:rPr>
              <w:t>TOPLAM</w:t>
            </w:r>
          </w:p>
        </w:tc>
        <w:tc>
          <w:tcPr>
            <w:tcW w:w="1375" w:type="pct"/>
            <w:gridSpan w:val="5"/>
            <w:tcBorders>
              <w:top w:val="single" w:sz="4" w:space="0" w:color="auto"/>
              <w:left w:val="nil"/>
              <w:bottom w:val="single" w:sz="4" w:space="0" w:color="auto"/>
              <w:right w:val="single" w:sz="4" w:space="0" w:color="000000"/>
            </w:tcBorders>
            <w:shd w:val="clear" w:color="auto" w:fill="auto"/>
            <w:vAlign w:val="center"/>
            <w:hideMark/>
          </w:tcPr>
          <w:p w:rsidR="00C56ACF" w:rsidRPr="00E778F5" w:rsidRDefault="00C56ACF" w:rsidP="00C56ACF">
            <w:pPr>
              <w:spacing w:after="0" w:line="240" w:lineRule="auto"/>
              <w:jc w:val="center"/>
              <w:rPr>
                <w:rFonts w:ascii="Times New Roman" w:eastAsia="Times New Roman" w:hAnsi="Times New Roman" w:cs="Times New Roman"/>
                <w:b/>
                <w:bCs/>
                <w:sz w:val="24"/>
                <w:szCs w:val="24"/>
                <w:lang w:eastAsia="tr-TR"/>
              </w:rPr>
            </w:pPr>
          </w:p>
        </w:tc>
      </w:tr>
      <w:tr w:rsidR="00C56ACF" w:rsidRPr="00E778F5" w:rsidTr="00B906CA">
        <w:trPr>
          <w:trHeight w:val="284"/>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C56ACF" w:rsidRPr="00E778F5" w:rsidRDefault="00C56ACF" w:rsidP="00C56ACF">
            <w:pPr>
              <w:spacing w:after="0" w:line="240" w:lineRule="auto"/>
              <w:rPr>
                <w:rFonts w:ascii="Times New Roman" w:eastAsia="Times New Roman" w:hAnsi="Times New Roman" w:cs="Times New Roman"/>
                <w:b/>
                <w:bCs/>
                <w:sz w:val="24"/>
                <w:szCs w:val="24"/>
                <w:lang w:eastAsia="tr-TR"/>
              </w:rPr>
            </w:pPr>
          </w:p>
        </w:tc>
      </w:tr>
      <w:tr w:rsidR="00C56ACF" w:rsidRPr="00E778F5" w:rsidTr="005C5D92">
        <w:trPr>
          <w:trHeight w:val="284"/>
        </w:trPr>
        <w:tc>
          <w:tcPr>
            <w:tcW w:w="207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56ACF" w:rsidRPr="00E778F5" w:rsidRDefault="00C56ACF" w:rsidP="00C56ACF">
            <w:pPr>
              <w:spacing w:after="0" w:line="240" w:lineRule="auto"/>
              <w:jc w:val="center"/>
              <w:rPr>
                <w:rFonts w:ascii="Times New Roman" w:eastAsia="Times New Roman" w:hAnsi="Times New Roman" w:cs="Times New Roman"/>
                <w:b/>
                <w:bCs/>
                <w:sz w:val="24"/>
                <w:szCs w:val="24"/>
                <w:lang w:eastAsia="tr-TR"/>
              </w:rPr>
            </w:pPr>
            <w:r w:rsidRPr="00E778F5">
              <w:rPr>
                <w:rFonts w:ascii="Times New Roman" w:eastAsia="Times New Roman" w:hAnsi="Times New Roman" w:cs="Times New Roman"/>
                <w:b/>
                <w:bCs/>
                <w:sz w:val="24"/>
                <w:szCs w:val="24"/>
                <w:lang w:eastAsia="tr-TR"/>
              </w:rPr>
              <w:t>Alt Faaliyet</w:t>
            </w:r>
          </w:p>
        </w:tc>
        <w:tc>
          <w:tcPr>
            <w:tcW w:w="1547" w:type="pct"/>
            <w:gridSpan w:val="3"/>
            <w:tcBorders>
              <w:top w:val="single" w:sz="4" w:space="0" w:color="auto"/>
              <w:left w:val="nil"/>
              <w:bottom w:val="single" w:sz="4" w:space="0" w:color="auto"/>
              <w:right w:val="single" w:sz="4" w:space="0" w:color="auto"/>
            </w:tcBorders>
            <w:shd w:val="clear" w:color="auto" w:fill="auto"/>
            <w:vAlign w:val="center"/>
            <w:hideMark/>
          </w:tcPr>
          <w:p w:rsidR="00C56ACF" w:rsidRPr="00E778F5" w:rsidRDefault="00C56ACF" w:rsidP="00C56ACF">
            <w:pPr>
              <w:spacing w:after="0" w:line="240" w:lineRule="auto"/>
              <w:jc w:val="center"/>
              <w:rPr>
                <w:rFonts w:ascii="Times New Roman" w:eastAsia="Times New Roman" w:hAnsi="Times New Roman" w:cs="Times New Roman"/>
                <w:b/>
                <w:bCs/>
                <w:sz w:val="24"/>
                <w:szCs w:val="24"/>
                <w:lang w:eastAsia="tr-TR"/>
              </w:rPr>
            </w:pPr>
            <w:r w:rsidRPr="00E778F5">
              <w:rPr>
                <w:rFonts w:ascii="Times New Roman" w:eastAsia="Times New Roman" w:hAnsi="Times New Roman" w:cs="Times New Roman"/>
                <w:b/>
                <w:bCs/>
                <w:sz w:val="24"/>
                <w:szCs w:val="24"/>
                <w:lang w:eastAsia="tr-TR"/>
              </w:rPr>
              <w:t xml:space="preserve">Performans Göstergesi  </w:t>
            </w:r>
          </w:p>
        </w:tc>
        <w:tc>
          <w:tcPr>
            <w:tcW w:w="1375" w:type="pct"/>
            <w:gridSpan w:val="5"/>
            <w:tcBorders>
              <w:top w:val="single" w:sz="4" w:space="0" w:color="auto"/>
              <w:left w:val="nil"/>
              <w:bottom w:val="single" w:sz="4" w:space="0" w:color="auto"/>
              <w:right w:val="single" w:sz="4" w:space="0" w:color="auto"/>
            </w:tcBorders>
            <w:shd w:val="clear" w:color="auto" w:fill="auto"/>
            <w:vAlign w:val="center"/>
            <w:hideMark/>
          </w:tcPr>
          <w:p w:rsidR="00C56ACF" w:rsidRPr="00E778F5" w:rsidRDefault="00C56ACF" w:rsidP="00C56ACF">
            <w:pPr>
              <w:spacing w:after="0" w:line="240" w:lineRule="auto"/>
              <w:jc w:val="center"/>
              <w:rPr>
                <w:rFonts w:ascii="Times New Roman" w:eastAsia="Times New Roman" w:hAnsi="Times New Roman" w:cs="Times New Roman"/>
                <w:b/>
                <w:bCs/>
                <w:sz w:val="24"/>
                <w:szCs w:val="24"/>
                <w:lang w:eastAsia="tr-TR"/>
              </w:rPr>
            </w:pPr>
          </w:p>
        </w:tc>
      </w:tr>
      <w:tr w:rsidR="00C56ACF" w:rsidRPr="00E778F5" w:rsidTr="005C5D92">
        <w:trPr>
          <w:trHeight w:val="284"/>
        </w:trPr>
        <w:tc>
          <w:tcPr>
            <w:tcW w:w="2078"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C56ACF" w:rsidRPr="00E778F5" w:rsidRDefault="00C56ACF" w:rsidP="00C56ACF">
            <w:pPr>
              <w:spacing w:after="0" w:line="240" w:lineRule="auto"/>
              <w:rPr>
                <w:rFonts w:ascii="Times New Roman" w:eastAsia="Times New Roman" w:hAnsi="Times New Roman" w:cs="Times New Roman"/>
                <w:sz w:val="24"/>
                <w:szCs w:val="24"/>
                <w:lang w:eastAsia="tr-TR"/>
              </w:rPr>
            </w:pPr>
            <w:r w:rsidRPr="00E778F5">
              <w:rPr>
                <w:rFonts w:ascii="Times New Roman" w:eastAsia="Times New Roman" w:hAnsi="Times New Roman" w:cs="Times New Roman"/>
                <w:sz w:val="24"/>
                <w:szCs w:val="24"/>
                <w:lang w:eastAsia="tr-TR"/>
              </w:rPr>
              <w:t>Vinç Kiralama</w:t>
            </w:r>
          </w:p>
        </w:tc>
        <w:tc>
          <w:tcPr>
            <w:tcW w:w="1547" w:type="pct"/>
            <w:gridSpan w:val="3"/>
            <w:tcBorders>
              <w:top w:val="single" w:sz="4" w:space="0" w:color="auto"/>
              <w:left w:val="nil"/>
              <w:bottom w:val="single" w:sz="4" w:space="0" w:color="auto"/>
              <w:right w:val="single" w:sz="4" w:space="0" w:color="000000"/>
            </w:tcBorders>
            <w:shd w:val="clear" w:color="auto" w:fill="auto"/>
            <w:vAlign w:val="center"/>
            <w:hideMark/>
          </w:tcPr>
          <w:p w:rsidR="00C56ACF" w:rsidRPr="00E778F5" w:rsidRDefault="00C56ACF" w:rsidP="00C56ACF">
            <w:pPr>
              <w:spacing w:after="0" w:line="240" w:lineRule="auto"/>
              <w:jc w:val="right"/>
              <w:rPr>
                <w:rFonts w:ascii="Times New Roman" w:eastAsia="Times New Roman" w:hAnsi="Times New Roman" w:cs="Times New Roman"/>
                <w:sz w:val="24"/>
                <w:szCs w:val="24"/>
                <w:lang w:eastAsia="tr-TR"/>
              </w:rPr>
            </w:pPr>
            <w:r w:rsidRPr="00E778F5">
              <w:rPr>
                <w:rFonts w:ascii="Times New Roman" w:eastAsia="Times New Roman" w:hAnsi="Times New Roman" w:cs="Times New Roman"/>
                <w:sz w:val="24"/>
                <w:szCs w:val="24"/>
                <w:lang w:eastAsia="tr-TR"/>
              </w:rPr>
              <w:t>750  saat/Yıl</w:t>
            </w:r>
          </w:p>
        </w:tc>
        <w:tc>
          <w:tcPr>
            <w:tcW w:w="1375" w:type="pct"/>
            <w:gridSpan w:val="5"/>
            <w:tcBorders>
              <w:top w:val="single" w:sz="4" w:space="0" w:color="auto"/>
              <w:left w:val="nil"/>
              <w:bottom w:val="single" w:sz="4" w:space="0" w:color="auto"/>
              <w:right w:val="single" w:sz="4" w:space="0" w:color="000000"/>
            </w:tcBorders>
            <w:shd w:val="clear" w:color="auto" w:fill="auto"/>
            <w:vAlign w:val="center"/>
            <w:hideMark/>
          </w:tcPr>
          <w:p w:rsidR="00C56ACF" w:rsidRPr="00E778F5" w:rsidRDefault="00C56ACF" w:rsidP="00C56ACF">
            <w:pPr>
              <w:spacing w:after="0" w:line="240" w:lineRule="auto"/>
              <w:jc w:val="right"/>
              <w:rPr>
                <w:rFonts w:ascii="Times New Roman" w:eastAsia="Times New Roman" w:hAnsi="Times New Roman" w:cs="Times New Roman"/>
                <w:sz w:val="24"/>
                <w:szCs w:val="24"/>
                <w:lang w:eastAsia="tr-TR"/>
              </w:rPr>
            </w:pPr>
          </w:p>
        </w:tc>
      </w:tr>
      <w:tr w:rsidR="00C56ACF" w:rsidRPr="00E778F5" w:rsidTr="005C5D92">
        <w:trPr>
          <w:trHeight w:val="284"/>
        </w:trPr>
        <w:tc>
          <w:tcPr>
            <w:tcW w:w="207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56ACF" w:rsidRPr="00E778F5" w:rsidRDefault="00C56ACF" w:rsidP="00C56ACF">
            <w:pPr>
              <w:spacing w:after="0" w:line="240" w:lineRule="auto"/>
              <w:rPr>
                <w:rFonts w:ascii="Times New Roman" w:eastAsia="Times New Roman" w:hAnsi="Times New Roman" w:cs="Times New Roman"/>
                <w:sz w:val="24"/>
                <w:szCs w:val="24"/>
                <w:lang w:eastAsia="tr-TR"/>
              </w:rPr>
            </w:pPr>
            <w:r w:rsidRPr="00E778F5">
              <w:rPr>
                <w:rFonts w:ascii="Times New Roman" w:eastAsia="Times New Roman" w:hAnsi="Times New Roman" w:cs="Times New Roman"/>
                <w:sz w:val="24"/>
                <w:szCs w:val="24"/>
                <w:lang w:eastAsia="tr-TR"/>
              </w:rPr>
              <w:t xml:space="preserve">İş Makinesi Kiralama </w:t>
            </w:r>
          </w:p>
        </w:tc>
        <w:tc>
          <w:tcPr>
            <w:tcW w:w="1547" w:type="pct"/>
            <w:gridSpan w:val="3"/>
            <w:tcBorders>
              <w:top w:val="single" w:sz="4" w:space="0" w:color="auto"/>
              <w:left w:val="nil"/>
              <w:bottom w:val="single" w:sz="4" w:space="0" w:color="auto"/>
              <w:right w:val="single" w:sz="4" w:space="0" w:color="000000"/>
            </w:tcBorders>
            <w:shd w:val="clear" w:color="auto" w:fill="auto"/>
            <w:vAlign w:val="center"/>
            <w:hideMark/>
          </w:tcPr>
          <w:p w:rsidR="00C56ACF" w:rsidRPr="00E778F5" w:rsidRDefault="00C56ACF" w:rsidP="00C56ACF">
            <w:pPr>
              <w:spacing w:after="0" w:line="240" w:lineRule="auto"/>
              <w:jc w:val="right"/>
              <w:rPr>
                <w:rFonts w:ascii="Times New Roman" w:eastAsia="Times New Roman" w:hAnsi="Times New Roman" w:cs="Times New Roman"/>
                <w:sz w:val="24"/>
                <w:szCs w:val="24"/>
                <w:lang w:eastAsia="tr-TR"/>
              </w:rPr>
            </w:pPr>
            <w:r w:rsidRPr="00E778F5">
              <w:rPr>
                <w:rFonts w:ascii="Times New Roman" w:eastAsia="Times New Roman" w:hAnsi="Times New Roman" w:cs="Times New Roman"/>
                <w:sz w:val="24"/>
                <w:szCs w:val="24"/>
                <w:lang w:eastAsia="tr-TR"/>
              </w:rPr>
              <w:t>300  saat/Yıl</w:t>
            </w:r>
          </w:p>
        </w:tc>
        <w:tc>
          <w:tcPr>
            <w:tcW w:w="1375" w:type="pct"/>
            <w:gridSpan w:val="5"/>
            <w:tcBorders>
              <w:top w:val="single" w:sz="4" w:space="0" w:color="auto"/>
              <w:left w:val="nil"/>
              <w:bottom w:val="single" w:sz="4" w:space="0" w:color="auto"/>
              <w:right w:val="single" w:sz="4" w:space="0" w:color="000000"/>
            </w:tcBorders>
            <w:shd w:val="clear" w:color="auto" w:fill="auto"/>
            <w:vAlign w:val="center"/>
            <w:hideMark/>
          </w:tcPr>
          <w:p w:rsidR="00C56ACF" w:rsidRPr="00E778F5" w:rsidRDefault="00C56ACF" w:rsidP="00C56ACF">
            <w:pPr>
              <w:spacing w:after="0" w:line="240" w:lineRule="auto"/>
              <w:jc w:val="right"/>
              <w:rPr>
                <w:rFonts w:ascii="Times New Roman" w:eastAsia="Times New Roman" w:hAnsi="Times New Roman" w:cs="Times New Roman"/>
                <w:sz w:val="24"/>
                <w:szCs w:val="24"/>
                <w:lang w:eastAsia="tr-TR"/>
              </w:rPr>
            </w:pPr>
          </w:p>
        </w:tc>
      </w:tr>
      <w:tr w:rsidR="00C56ACF" w:rsidRPr="00E778F5" w:rsidTr="005C5D92">
        <w:trPr>
          <w:trHeight w:val="284"/>
        </w:trPr>
        <w:tc>
          <w:tcPr>
            <w:tcW w:w="2078"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C56ACF" w:rsidRPr="00E778F5" w:rsidRDefault="00C56ACF" w:rsidP="00C56ACF">
            <w:pPr>
              <w:spacing w:after="0" w:line="240" w:lineRule="auto"/>
              <w:jc w:val="center"/>
              <w:rPr>
                <w:rFonts w:ascii="Times New Roman" w:eastAsia="Times New Roman" w:hAnsi="Times New Roman" w:cs="Times New Roman"/>
                <w:sz w:val="24"/>
                <w:szCs w:val="24"/>
                <w:lang w:eastAsia="tr-TR"/>
              </w:rPr>
            </w:pPr>
            <w:r w:rsidRPr="00E778F5">
              <w:rPr>
                <w:rFonts w:ascii="Times New Roman" w:eastAsia="Times New Roman" w:hAnsi="Times New Roman" w:cs="Times New Roman"/>
                <w:sz w:val="24"/>
                <w:szCs w:val="24"/>
                <w:lang w:eastAsia="tr-TR"/>
              </w:rPr>
              <w:t> </w:t>
            </w:r>
          </w:p>
        </w:tc>
        <w:tc>
          <w:tcPr>
            <w:tcW w:w="1547" w:type="pct"/>
            <w:gridSpan w:val="3"/>
            <w:tcBorders>
              <w:top w:val="single" w:sz="4" w:space="0" w:color="auto"/>
              <w:left w:val="nil"/>
              <w:bottom w:val="single" w:sz="4" w:space="0" w:color="auto"/>
              <w:right w:val="single" w:sz="4" w:space="0" w:color="000000"/>
            </w:tcBorders>
            <w:shd w:val="clear" w:color="auto" w:fill="auto"/>
            <w:vAlign w:val="center"/>
            <w:hideMark/>
          </w:tcPr>
          <w:p w:rsidR="00C56ACF" w:rsidRPr="00E778F5" w:rsidRDefault="00C56ACF" w:rsidP="00C56ACF">
            <w:pPr>
              <w:spacing w:after="0" w:line="240" w:lineRule="auto"/>
              <w:jc w:val="center"/>
              <w:rPr>
                <w:rFonts w:ascii="Times New Roman" w:eastAsia="Times New Roman" w:hAnsi="Times New Roman" w:cs="Times New Roman"/>
                <w:sz w:val="24"/>
                <w:szCs w:val="24"/>
                <w:lang w:eastAsia="tr-TR"/>
              </w:rPr>
            </w:pPr>
            <w:r w:rsidRPr="00E778F5">
              <w:rPr>
                <w:rFonts w:ascii="Times New Roman" w:eastAsia="Times New Roman" w:hAnsi="Times New Roman" w:cs="Times New Roman"/>
                <w:sz w:val="24"/>
                <w:szCs w:val="24"/>
                <w:lang w:eastAsia="tr-TR"/>
              </w:rPr>
              <w:t>TOPLAM</w:t>
            </w:r>
          </w:p>
        </w:tc>
        <w:tc>
          <w:tcPr>
            <w:tcW w:w="1375" w:type="pct"/>
            <w:gridSpan w:val="5"/>
            <w:tcBorders>
              <w:top w:val="single" w:sz="4" w:space="0" w:color="auto"/>
              <w:left w:val="nil"/>
              <w:bottom w:val="single" w:sz="4" w:space="0" w:color="auto"/>
              <w:right w:val="single" w:sz="4" w:space="0" w:color="000000"/>
            </w:tcBorders>
            <w:shd w:val="clear" w:color="auto" w:fill="auto"/>
            <w:vAlign w:val="center"/>
            <w:hideMark/>
          </w:tcPr>
          <w:p w:rsidR="00C56ACF" w:rsidRPr="00E778F5" w:rsidRDefault="00C56ACF" w:rsidP="00C56ACF">
            <w:pPr>
              <w:spacing w:after="0" w:line="240" w:lineRule="auto"/>
              <w:jc w:val="center"/>
              <w:rPr>
                <w:rFonts w:ascii="Times New Roman" w:eastAsia="Times New Roman" w:hAnsi="Times New Roman" w:cs="Times New Roman"/>
                <w:b/>
                <w:bCs/>
                <w:sz w:val="24"/>
                <w:szCs w:val="24"/>
                <w:lang w:eastAsia="tr-TR"/>
              </w:rPr>
            </w:pPr>
          </w:p>
        </w:tc>
      </w:tr>
      <w:tr w:rsidR="00C56ACF" w:rsidRPr="00E778F5" w:rsidTr="005C5D92">
        <w:trPr>
          <w:trHeight w:val="284"/>
        </w:trPr>
        <w:tc>
          <w:tcPr>
            <w:tcW w:w="521" w:type="pct"/>
            <w:tcBorders>
              <w:top w:val="nil"/>
              <w:left w:val="nil"/>
              <w:bottom w:val="nil"/>
              <w:right w:val="nil"/>
            </w:tcBorders>
            <w:shd w:val="clear" w:color="auto" w:fill="auto"/>
            <w:noWrap/>
            <w:vAlign w:val="center"/>
            <w:hideMark/>
          </w:tcPr>
          <w:p w:rsidR="00C56ACF" w:rsidRPr="00E778F5" w:rsidRDefault="00C56ACF" w:rsidP="00C56ACF">
            <w:pPr>
              <w:spacing w:after="0" w:line="240" w:lineRule="auto"/>
              <w:rPr>
                <w:rFonts w:ascii="Times New Roman" w:eastAsia="Times New Roman" w:hAnsi="Times New Roman" w:cs="Times New Roman"/>
                <w:sz w:val="24"/>
                <w:szCs w:val="24"/>
                <w:lang w:eastAsia="tr-TR"/>
              </w:rPr>
            </w:pPr>
          </w:p>
        </w:tc>
        <w:tc>
          <w:tcPr>
            <w:tcW w:w="520" w:type="pct"/>
            <w:tcBorders>
              <w:top w:val="nil"/>
              <w:left w:val="nil"/>
              <w:bottom w:val="nil"/>
              <w:right w:val="nil"/>
            </w:tcBorders>
            <w:shd w:val="clear" w:color="auto" w:fill="auto"/>
            <w:noWrap/>
            <w:vAlign w:val="center"/>
            <w:hideMark/>
          </w:tcPr>
          <w:p w:rsidR="00C56ACF" w:rsidRPr="00E778F5" w:rsidRDefault="00C56ACF" w:rsidP="00C56ACF">
            <w:pPr>
              <w:spacing w:after="0" w:line="240" w:lineRule="auto"/>
              <w:rPr>
                <w:rFonts w:ascii="Times New Roman" w:eastAsia="Times New Roman" w:hAnsi="Times New Roman" w:cs="Times New Roman"/>
                <w:sz w:val="24"/>
                <w:szCs w:val="24"/>
                <w:lang w:eastAsia="tr-TR"/>
              </w:rPr>
            </w:pPr>
          </w:p>
        </w:tc>
        <w:tc>
          <w:tcPr>
            <w:tcW w:w="518" w:type="pct"/>
            <w:tcBorders>
              <w:top w:val="nil"/>
              <w:left w:val="nil"/>
              <w:bottom w:val="nil"/>
              <w:right w:val="nil"/>
            </w:tcBorders>
            <w:shd w:val="clear" w:color="auto" w:fill="auto"/>
            <w:noWrap/>
            <w:vAlign w:val="center"/>
            <w:hideMark/>
          </w:tcPr>
          <w:p w:rsidR="00C56ACF" w:rsidRPr="00E778F5" w:rsidRDefault="00C56ACF" w:rsidP="00C56ACF">
            <w:pPr>
              <w:spacing w:after="0" w:line="240" w:lineRule="auto"/>
              <w:rPr>
                <w:rFonts w:ascii="Times New Roman" w:eastAsia="Times New Roman" w:hAnsi="Times New Roman" w:cs="Times New Roman"/>
                <w:sz w:val="24"/>
                <w:szCs w:val="24"/>
                <w:lang w:eastAsia="tr-TR"/>
              </w:rPr>
            </w:pPr>
          </w:p>
        </w:tc>
        <w:tc>
          <w:tcPr>
            <w:tcW w:w="519" w:type="pct"/>
            <w:tcBorders>
              <w:top w:val="nil"/>
              <w:left w:val="nil"/>
              <w:bottom w:val="nil"/>
              <w:right w:val="nil"/>
            </w:tcBorders>
            <w:shd w:val="clear" w:color="auto" w:fill="auto"/>
            <w:noWrap/>
            <w:vAlign w:val="center"/>
            <w:hideMark/>
          </w:tcPr>
          <w:p w:rsidR="00C56ACF" w:rsidRPr="00E778F5" w:rsidRDefault="00C56ACF" w:rsidP="00C56ACF">
            <w:pPr>
              <w:spacing w:after="0" w:line="240" w:lineRule="auto"/>
              <w:rPr>
                <w:rFonts w:ascii="Times New Roman" w:eastAsia="Times New Roman" w:hAnsi="Times New Roman" w:cs="Times New Roman"/>
                <w:sz w:val="24"/>
                <w:szCs w:val="24"/>
                <w:lang w:eastAsia="tr-TR"/>
              </w:rPr>
            </w:pPr>
          </w:p>
        </w:tc>
        <w:tc>
          <w:tcPr>
            <w:tcW w:w="1547"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C56ACF" w:rsidRPr="00E778F5" w:rsidRDefault="00C56ACF" w:rsidP="00C56ACF">
            <w:pPr>
              <w:spacing w:after="0" w:line="240" w:lineRule="auto"/>
              <w:jc w:val="center"/>
              <w:rPr>
                <w:rFonts w:ascii="Times New Roman" w:eastAsia="Times New Roman" w:hAnsi="Times New Roman" w:cs="Times New Roman"/>
                <w:sz w:val="24"/>
                <w:szCs w:val="24"/>
                <w:lang w:eastAsia="tr-TR"/>
              </w:rPr>
            </w:pPr>
            <w:r w:rsidRPr="00E778F5">
              <w:rPr>
                <w:rFonts w:ascii="Times New Roman" w:eastAsia="Times New Roman" w:hAnsi="Times New Roman" w:cs="Times New Roman"/>
                <w:sz w:val="24"/>
                <w:szCs w:val="24"/>
                <w:lang w:eastAsia="tr-TR"/>
              </w:rPr>
              <w:t>SAYFA TOPLAMI</w:t>
            </w:r>
          </w:p>
        </w:tc>
        <w:tc>
          <w:tcPr>
            <w:tcW w:w="1375" w:type="pct"/>
            <w:gridSpan w:val="5"/>
            <w:tcBorders>
              <w:top w:val="single" w:sz="4" w:space="0" w:color="auto"/>
              <w:left w:val="nil"/>
              <w:bottom w:val="single" w:sz="4" w:space="0" w:color="auto"/>
              <w:right w:val="single" w:sz="4" w:space="0" w:color="000000"/>
            </w:tcBorders>
            <w:shd w:val="clear" w:color="auto" w:fill="auto"/>
            <w:vAlign w:val="center"/>
            <w:hideMark/>
          </w:tcPr>
          <w:p w:rsidR="00C56ACF" w:rsidRPr="00E778F5" w:rsidRDefault="00C56ACF" w:rsidP="00C56ACF">
            <w:pPr>
              <w:spacing w:after="0" w:line="240" w:lineRule="auto"/>
              <w:jc w:val="center"/>
              <w:rPr>
                <w:rFonts w:ascii="Times New Roman" w:eastAsia="Times New Roman" w:hAnsi="Times New Roman" w:cs="Times New Roman"/>
                <w:b/>
                <w:bCs/>
                <w:sz w:val="24"/>
                <w:szCs w:val="24"/>
                <w:lang w:eastAsia="tr-TR"/>
              </w:rPr>
            </w:pPr>
          </w:p>
        </w:tc>
      </w:tr>
      <w:tr w:rsidR="00C56ACF" w:rsidRPr="00E778F5" w:rsidTr="005C5D92">
        <w:trPr>
          <w:trHeight w:val="284"/>
        </w:trPr>
        <w:tc>
          <w:tcPr>
            <w:tcW w:w="521" w:type="pct"/>
            <w:tcBorders>
              <w:top w:val="nil"/>
              <w:left w:val="nil"/>
              <w:bottom w:val="nil"/>
              <w:right w:val="nil"/>
            </w:tcBorders>
            <w:shd w:val="clear" w:color="auto" w:fill="auto"/>
            <w:noWrap/>
            <w:vAlign w:val="center"/>
            <w:hideMark/>
          </w:tcPr>
          <w:p w:rsidR="00C56ACF" w:rsidRPr="00E778F5" w:rsidRDefault="00C56ACF" w:rsidP="00C56ACF">
            <w:pPr>
              <w:spacing w:after="0" w:line="240" w:lineRule="auto"/>
              <w:rPr>
                <w:rFonts w:ascii="Times New Roman" w:eastAsia="Times New Roman" w:hAnsi="Times New Roman" w:cs="Times New Roman"/>
                <w:sz w:val="24"/>
                <w:szCs w:val="24"/>
                <w:lang w:eastAsia="tr-TR"/>
              </w:rPr>
            </w:pPr>
          </w:p>
        </w:tc>
        <w:tc>
          <w:tcPr>
            <w:tcW w:w="520" w:type="pct"/>
            <w:tcBorders>
              <w:top w:val="nil"/>
              <w:left w:val="nil"/>
              <w:bottom w:val="nil"/>
              <w:right w:val="nil"/>
            </w:tcBorders>
            <w:shd w:val="clear" w:color="auto" w:fill="auto"/>
            <w:noWrap/>
            <w:vAlign w:val="center"/>
            <w:hideMark/>
          </w:tcPr>
          <w:p w:rsidR="00C56ACF" w:rsidRPr="00E778F5" w:rsidRDefault="00C56ACF" w:rsidP="00C56ACF">
            <w:pPr>
              <w:spacing w:after="0" w:line="240" w:lineRule="auto"/>
              <w:rPr>
                <w:rFonts w:ascii="Times New Roman" w:eastAsia="Times New Roman" w:hAnsi="Times New Roman" w:cs="Times New Roman"/>
                <w:sz w:val="24"/>
                <w:szCs w:val="24"/>
                <w:lang w:eastAsia="tr-TR"/>
              </w:rPr>
            </w:pPr>
          </w:p>
        </w:tc>
        <w:tc>
          <w:tcPr>
            <w:tcW w:w="518" w:type="pct"/>
            <w:tcBorders>
              <w:top w:val="nil"/>
              <w:left w:val="nil"/>
              <w:bottom w:val="nil"/>
              <w:right w:val="nil"/>
            </w:tcBorders>
            <w:shd w:val="clear" w:color="auto" w:fill="auto"/>
            <w:noWrap/>
            <w:vAlign w:val="center"/>
            <w:hideMark/>
          </w:tcPr>
          <w:p w:rsidR="00C56ACF" w:rsidRPr="00E778F5" w:rsidRDefault="00C56ACF" w:rsidP="00C56ACF">
            <w:pPr>
              <w:spacing w:after="0" w:line="240" w:lineRule="auto"/>
              <w:rPr>
                <w:rFonts w:ascii="Times New Roman" w:eastAsia="Times New Roman" w:hAnsi="Times New Roman" w:cs="Times New Roman"/>
                <w:sz w:val="24"/>
                <w:szCs w:val="24"/>
                <w:lang w:eastAsia="tr-TR"/>
              </w:rPr>
            </w:pPr>
          </w:p>
        </w:tc>
        <w:tc>
          <w:tcPr>
            <w:tcW w:w="519" w:type="pct"/>
            <w:tcBorders>
              <w:top w:val="nil"/>
              <w:left w:val="nil"/>
              <w:bottom w:val="nil"/>
              <w:right w:val="nil"/>
            </w:tcBorders>
            <w:shd w:val="clear" w:color="auto" w:fill="auto"/>
            <w:noWrap/>
            <w:vAlign w:val="center"/>
            <w:hideMark/>
          </w:tcPr>
          <w:p w:rsidR="00C56ACF" w:rsidRPr="00E778F5" w:rsidRDefault="00C56ACF" w:rsidP="00C56ACF">
            <w:pPr>
              <w:spacing w:after="0" w:line="240" w:lineRule="auto"/>
              <w:rPr>
                <w:rFonts w:ascii="Times New Roman" w:eastAsia="Times New Roman" w:hAnsi="Times New Roman" w:cs="Times New Roman"/>
                <w:sz w:val="24"/>
                <w:szCs w:val="24"/>
                <w:lang w:eastAsia="tr-TR"/>
              </w:rPr>
            </w:pPr>
          </w:p>
        </w:tc>
        <w:tc>
          <w:tcPr>
            <w:tcW w:w="516" w:type="pct"/>
            <w:tcBorders>
              <w:top w:val="nil"/>
              <w:left w:val="nil"/>
              <w:bottom w:val="nil"/>
              <w:right w:val="nil"/>
            </w:tcBorders>
            <w:shd w:val="clear" w:color="auto" w:fill="auto"/>
            <w:noWrap/>
            <w:vAlign w:val="center"/>
            <w:hideMark/>
          </w:tcPr>
          <w:p w:rsidR="00C56ACF" w:rsidRPr="00E778F5" w:rsidRDefault="00C56ACF" w:rsidP="00C56ACF">
            <w:pPr>
              <w:spacing w:after="0" w:line="240" w:lineRule="auto"/>
              <w:rPr>
                <w:rFonts w:ascii="Times New Roman" w:eastAsia="Times New Roman" w:hAnsi="Times New Roman" w:cs="Times New Roman"/>
                <w:sz w:val="24"/>
                <w:szCs w:val="24"/>
                <w:lang w:eastAsia="tr-TR"/>
              </w:rPr>
            </w:pPr>
          </w:p>
        </w:tc>
        <w:tc>
          <w:tcPr>
            <w:tcW w:w="516" w:type="pct"/>
            <w:tcBorders>
              <w:top w:val="nil"/>
              <w:left w:val="nil"/>
              <w:bottom w:val="nil"/>
              <w:right w:val="nil"/>
            </w:tcBorders>
            <w:shd w:val="clear" w:color="auto" w:fill="auto"/>
            <w:noWrap/>
            <w:vAlign w:val="center"/>
            <w:hideMark/>
          </w:tcPr>
          <w:p w:rsidR="00C56ACF" w:rsidRPr="00E778F5" w:rsidRDefault="00C56ACF" w:rsidP="00C56ACF">
            <w:pPr>
              <w:spacing w:after="0" w:line="240" w:lineRule="auto"/>
              <w:rPr>
                <w:rFonts w:ascii="Times New Roman" w:eastAsia="Times New Roman" w:hAnsi="Times New Roman" w:cs="Times New Roman"/>
                <w:sz w:val="24"/>
                <w:szCs w:val="24"/>
                <w:lang w:eastAsia="tr-TR"/>
              </w:rPr>
            </w:pPr>
          </w:p>
        </w:tc>
        <w:tc>
          <w:tcPr>
            <w:tcW w:w="516" w:type="pct"/>
            <w:tcBorders>
              <w:top w:val="nil"/>
              <w:left w:val="nil"/>
              <w:bottom w:val="nil"/>
              <w:right w:val="nil"/>
            </w:tcBorders>
            <w:shd w:val="clear" w:color="auto" w:fill="auto"/>
            <w:noWrap/>
            <w:vAlign w:val="center"/>
            <w:hideMark/>
          </w:tcPr>
          <w:p w:rsidR="00C56ACF" w:rsidRPr="00E778F5" w:rsidRDefault="00C56ACF" w:rsidP="00C56ACF">
            <w:pPr>
              <w:spacing w:after="0" w:line="240" w:lineRule="auto"/>
              <w:rPr>
                <w:rFonts w:ascii="Times New Roman" w:eastAsia="Times New Roman" w:hAnsi="Times New Roman" w:cs="Times New Roman"/>
                <w:sz w:val="24"/>
                <w:szCs w:val="24"/>
                <w:lang w:eastAsia="tr-TR"/>
              </w:rPr>
            </w:pPr>
          </w:p>
        </w:tc>
        <w:tc>
          <w:tcPr>
            <w:tcW w:w="453" w:type="pct"/>
            <w:tcBorders>
              <w:top w:val="nil"/>
              <w:left w:val="nil"/>
              <w:bottom w:val="nil"/>
              <w:right w:val="nil"/>
            </w:tcBorders>
            <w:shd w:val="clear" w:color="auto" w:fill="auto"/>
            <w:noWrap/>
            <w:vAlign w:val="center"/>
            <w:hideMark/>
          </w:tcPr>
          <w:p w:rsidR="00C56ACF" w:rsidRPr="00E778F5" w:rsidRDefault="00C56ACF" w:rsidP="00C56ACF">
            <w:pPr>
              <w:spacing w:after="0" w:line="240" w:lineRule="auto"/>
              <w:rPr>
                <w:rFonts w:ascii="Times New Roman" w:eastAsia="Times New Roman" w:hAnsi="Times New Roman" w:cs="Times New Roman"/>
                <w:sz w:val="24"/>
                <w:szCs w:val="24"/>
                <w:lang w:eastAsia="tr-TR"/>
              </w:rPr>
            </w:pPr>
          </w:p>
        </w:tc>
        <w:tc>
          <w:tcPr>
            <w:tcW w:w="468" w:type="pct"/>
            <w:gridSpan w:val="3"/>
            <w:tcBorders>
              <w:top w:val="nil"/>
              <w:left w:val="nil"/>
              <w:bottom w:val="nil"/>
              <w:right w:val="nil"/>
            </w:tcBorders>
            <w:shd w:val="clear" w:color="auto" w:fill="auto"/>
            <w:noWrap/>
            <w:vAlign w:val="center"/>
            <w:hideMark/>
          </w:tcPr>
          <w:p w:rsidR="00C56ACF" w:rsidRPr="00E778F5" w:rsidRDefault="00C56ACF" w:rsidP="00C56ACF">
            <w:pPr>
              <w:spacing w:after="0" w:line="240" w:lineRule="auto"/>
              <w:rPr>
                <w:rFonts w:ascii="Times New Roman" w:eastAsia="Times New Roman" w:hAnsi="Times New Roman" w:cs="Times New Roman"/>
                <w:sz w:val="24"/>
                <w:szCs w:val="24"/>
                <w:lang w:eastAsia="tr-TR"/>
              </w:rPr>
            </w:pPr>
          </w:p>
        </w:tc>
        <w:tc>
          <w:tcPr>
            <w:tcW w:w="454" w:type="pct"/>
            <w:tcBorders>
              <w:top w:val="nil"/>
              <w:left w:val="nil"/>
              <w:bottom w:val="nil"/>
              <w:right w:val="nil"/>
            </w:tcBorders>
            <w:shd w:val="clear" w:color="auto" w:fill="auto"/>
            <w:noWrap/>
            <w:vAlign w:val="center"/>
            <w:hideMark/>
          </w:tcPr>
          <w:p w:rsidR="00C56ACF" w:rsidRPr="00E778F5" w:rsidRDefault="00C56ACF" w:rsidP="00C56ACF">
            <w:pPr>
              <w:spacing w:after="0" w:line="240" w:lineRule="auto"/>
              <w:rPr>
                <w:rFonts w:ascii="Times New Roman" w:eastAsia="Times New Roman" w:hAnsi="Times New Roman" w:cs="Times New Roman"/>
                <w:sz w:val="24"/>
                <w:szCs w:val="24"/>
                <w:lang w:eastAsia="tr-TR"/>
              </w:rPr>
            </w:pPr>
          </w:p>
        </w:tc>
      </w:tr>
    </w:tbl>
    <w:p w:rsidR="00670E2B" w:rsidRDefault="00670E2B" w:rsidP="00AB6E8F">
      <w:pPr>
        <w:rPr>
          <w:rFonts w:ascii="Times New Roman" w:hAnsi="Times New Roman" w:cs="Times New Roman"/>
          <w:b/>
          <w:sz w:val="24"/>
          <w:szCs w:val="24"/>
        </w:rPr>
      </w:pPr>
    </w:p>
    <w:p w:rsidR="0077614A" w:rsidRDefault="0077614A" w:rsidP="00AB6E8F">
      <w:pPr>
        <w:rPr>
          <w:rFonts w:ascii="Times New Roman" w:hAnsi="Times New Roman" w:cs="Times New Roman"/>
          <w:b/>
          <w:sz w:val="24"/>
          <w:szCs w:val="24"/>
        </w:rPr>
      </w:pPr>
    </w:p>
    <w:p w:rsidR="0077614A" w:rsidRPr="009504D3" w:rsidRDefault="0077614A" w:rsidP="0077614A">
      <w:pPr>
        <w:jc w:val="center"/>
        <w:rPr>
          <w:b/>
        </w:rPr>
      </w:pPr>
      <w:r w:rsidRPr="009504D3">
        <w:rPr>
          <w:b/>
        </w:rPr>
        <w:lastRenderedPageBreak/>
        <w:t>KARABÜK BELEDİYESİ</w:t>
      </w:r>
    </w:p>
    <w:p w:rsidR="0077614A" w:rsidRPr="009504D3" w:rsidRDefault="0077614A" w:rsidP="0077614A">
      <w:pPr>
        <w:jc w:val="center"/>
        <w:rPr>
          <w:b/>
        </w:rPr>
      </w:pPr>
      <w:r>
        <w:rPr>
          <w:b/>
        </w:rPr>
        <w:t>GECEKONDU ve SOSYAL KONUTLAR MÜDÜRLÜĞÜ</w:t>
      </w:r>
    </w:p>
    <w:p w:rsidR="0077614A" w:rsidRPr="009504D3" w:rsidRDefault="00624E2F" w:rsidP="0077614A">
      <w:pPr>
        <w:tabs>
          <w:tab w:val="left" w:pos="2977"/>
        </w:tabs>
        <w:jc w:val="center"/>
        <w:rPr>
          <w:b/>
        </w:rPr>
      </w:pPr>
      <w:r>
        <w:rPr>
          <w:b/>
        </w:rPr>
        <w:t xml:space="preserve">2020 </w:t>
      </w:r>
      <w:r w:rsidR="0077614A" w:rsidRPr="009504D3">
        <w:rPr>
          <w:b/>
        </w:rPr>
        <w:t>YILI PERFORMANS PROĞRAMI</w:t>
      </w:r>
    </w:p>
    <w:p w:rsidR="0077614A" w:rsidRDefault="0077614A" w:rsidP="0077614A">
      <w:pPr>
        <w:jc w:val="center"/>
      </w:pPr>
    </w:p>
    <w:p w:rsidR="0077614A" w:rsidRPr="00E36A46" w:rsidRDefault="0077614A" w:rsidP="0077614A">
      <w:pPr>
        <w:rPr>
          <w:b/>
        </w:rPr>
      </w:pPr>
      <w:r w:rsidRPr="00E36A46">
        <w:rPr>
          <w:b/>
        </w:rPr>
        <w:t>HARCAMA YETKİLİSİNİN SUNUŞU:</w:t>
      </w:r>
    </w:p>
    <w:p w:rsidR="0077614A" w:rsidRDefault="0077614A" w:rsidP="0077614A">
      <w:pPr>
        <w:jc w:val="both"/>
      </w:pPr>
      <w:r>
        <w:t xml:space="preserve">       Karabük Belediyesi gecekondu ve Sosyal Konutlar Müdürlüğü, 5393 Sayılı yasa gereğince kendisine verilen görev ve sorumlulukları ve 775 sayılı Gecekondu Kanununda belediyelere verilen yetkileri yerine getirmekle yükümlüdür.</w:t>
      </w:r>
    </w:p>
    <w:p w:rsidR="0077614A" w:rsidRPr="00E36A46" w:rsidRDefault="0077614A" w:rsidP="0077614A">
      <w:pPr>
        <w:jc w:val="both"/>
        <w:rPr>
          <w:b/>
        </w:rPr>
      </w:pPr>
      <w:r>
        <w:rPr>
          <w:b/>
        </w:rPr>
        <w:t>I</w:t>
      </w:r>
      <w:r w:rsidRPr="00E36A46">
        <w:rPr>
          <w:b/>
        </w:rPr>
        <w:t>.GENEL BİLGİLER:</w:t>
      </w:r>
    </w:p>
    <w:p w:rsidR="0077614A" w:rsidRPr="00E36A46" w:rsidRDefault="0077614A" w:rsidP="0077614A">
      <w:pPr>
        <w:jc w:val="both"/>
        <w:rPr>
          <w:b/>
          <w:sz w:val="28"/>
          <w:szCs w:val="28"/>
        </w:rPr>
      </w:pPr>
      <w:r w:rsidRPr="00E36A46">
        <w:rPr>
          <w:b/>
          <w:sz w:val="28"/>
          <w:szCs w:val="28"/>
        </w:rPr>
        <w:t>A-Yetki,Görev ve Sorumluluklar;</w:t>
      </w:r>
    </w:p>
    <w:p w:rsidR="0077614A" w:rsidRDefault="0077614A" w:rsidP="0077614A">
      <w:pPr>
        <w:jc w:val="both"/>
      </w:pPr>
      <w:r>
        <w:t>Birimimiz ana görevleri olarak; Şehrimizin planlı gelişimini temin etmek, gecekondu bölgelerinin ıslahı, tasviyesi,yeniden gecekondu yapımının önlenmesi için gerekli tedbirleri almak, bu amaca yönelik gerekli planlamaları yapmak ve uygulamaya koymak, sosyal amaçlı çağdaş yaşanır mekanlar üretmek amacıyla gecekondu önleme bölgelerine yönelik imar planları yapmak,TOKİ işbirliği ile kentsel Dönüşüm ve gecekondu ıslah projeleri yürütmek, Maliye Hazinesi mülkiyetindeki parselleri 775 sayılı yasa kapsamında Belediyemiz adına devir almak, üyeleri dar gelirli olan konut yapı kooperatiflerine ve dar gelirli vatandaşlara gecekondu önleme bölgelerinde arsa tahsis etmektedir.</w:t>
      </w:r>
    </w:p>
    <w:p w:rsidR="0077614A" w:rsidRPr="00E36A46" w:rsidRDefault="0077614A" w:rsidP="0077614A">
      <w:pPr>
        <w:rPr>
          <w:b/>
          <w:sz w:val="28"/>
          <w:szCs w:val="28"/>
        </w:rPr>
      </w:pPr>
      <w:r w:rsidRPr="00E36A46">
        <w:rPr>
          <w:b/>
          <w:sz w:val="28"/>
          <w:szCs w:val="28"/>
        </w:rPr>
        <w:t>B-Teşkilat yapısı;</w:t>
      </w:r>
    </w:p>
    <w:p w:rsidR="0077614A" w:rsidRDefault="0077614A" w:rsidP="0077614A">
      <w:r>
        <w:t xml:space="preserve">       Müdürlüğümüzde 1 Müdür bulunmaktadır.</w:t>
      </w:r>
    </w:p>
    <w:p w:rsidR="0077614A" w:rsidRDefault="0077614A" w:rsidP="0077614A">
      <w:pPr>
        <w:rPr>
          <w:b/>
          <w:sz w:val="28"/>
          <w:szCs w:val="28"/>
        </w:rPr>
      </w:pPr>
      <w:r>
        <w:t xml:space="preserve"> </w:t>
      </w:r>
      <w:r>
        <w:rPr>
          <w:b/>
          <w:sz w:val="28"/>
          <w:szCs w:val="28"/>
        </w:rPr>
        <w:t>C</w:t>
      </w:r>
      <w:r w:rsidRPr="00E36A46">
        <w:rPr>
          <w:b/>
          <w:sz w:val="28"/>
          <w:szCs w:val="28"/>
        </w:rPr>
        <w:t>-</w:t>
      </w:r>
      <w:r>
        <w:rPr>
          <w:b/>
          <w:sz w:val="28"/>
          <w:szCs w:val="28"/>
        </w:rPr>
        <w:t>Fiziksel Kaynaklar:</w:t>
      </w:r>
    </w:p>
    <w:p w:rsidR="0077614A" w:rsidRPr="00A00848" w:rsidRDefault="0077614A" w:rsidP="0077614A">
      <w:pPr>
        <w:jc w:val="both"/>
      </w:pPr>
      <w:r>
        <w:rPr>
          <w:b/>
          <w:sz w:val="28"/>
          <w:szCs w:val="28"/>
        </w:rPr>
        <w:t xml:space="preserve">    </w:t>
      </w:r>
      <w:r>
        <w:t xml:space="preserve"> Müdürlüğümüz 1 bilgisayar, 1 yazıcı ile 1 müdür odası ve 1 personel odası ile faaliyet göstermekte olup , birimimizin yukarıda belirtilen asli görevleri yapabilmesi için personel, alet donanım, malzemesi ve yeterli büyüklükte fiziki mekana ihtiyacımız bulunmaktadır.</w:t>
      </w:r>
    </w:p>
    <w:p w:rsidR="0077614A" w:rsidRPr="00E36A46" w:rsidRDefault="0077614A" w:rsidP="0077614A">
      <w:pPr>
        <w:rPr>
          <w:b/>
          <w:sz w:val="28"/>
          <w:szCs w:val="28"/>
        </w:rPr>
      </w:pPr>
      <w:r>
        <w:rPr>
          <w:b/>
          <w:sz w:val="28"/>
          <w:szCs w:val="28"/>
        </w:rPr>
        <w:t>D-</w:t>
      </w:r>
      <w:r w:rsidRPr="00E36A46">
        <w:rPr>
          <w:b/>
          <w:sz w:val="28"/>
          <w:szCs w:val="28"/>
        </w:rPr>
        <w:t>İnsan Kaynakları;</w:t>
      </w:r>
    </w:p>
    <w:p w:rsidR="0077614A" w:rsidRDefault="0077614A" w:rsidP="0077614A">
      <w:pPr>
        <w:jc w:val="both"/>
      </w:pPr>
      <w:r>
        <w:t xml:space="preserve">       Belediye ve bağlı kuruluşları ile Mahalli İdare Birlikleri Norm Kadro İlke ve Standartlarına dair yönetmeliğe göre oluşturulmuş 1 Müdürden oluşmaktadır.</w:t>
      </w:r>
    </w:p>
    <w:p w:rsidR="0077614A" w:rsidRDefault="0077614A" w:rsidP="0077614A">
      <w:pPr>
        <w:jc w:val="both"/>
        <w:rPr>
          <w:b/>
          <w:sz w:val="28"/>
          <w:szCs w:val="28"/>
        </w:rPr>
      </w:pPr>
      <w:r w:rsidRPr="007E3275">
        <w:rPr>
          <w:b/>
          <w:sz w:val="28"/>
          <w:szCs w:val="28"/>
        </w:rPr>
        <w:t>E-DİĞER HUSUSLAR</w:t>
      </w:r>
    </w:p>
    <w:p w:rsidR="0077614A" w:rsidRPr="007E3275" w:rsidRDefault="0077614A" w:rsidP="0077614A">
      <w:pPr>
        <w:tabs>
          <w:tab w:val="left" w:pos="709"/>
        </w:tabs>
        <w:jc w:val="both"/>
      </w:pPr>
      <w:r>
        <w:t xml:space="preserve">      Müdürlük yazışmaları ve büro hizmetleri ile ilgili çalışmaları yürütmek, hizmetlerin yürütülmesi ile ilgili son gelişmeleri takip etmek. Bununla beraber, müdürlüğümüzün asli görevleri daha önceleri İmar ve Şehircilik Müdürlüğünce yapılmaktaydı. Yapılmakta olan ve yeni yapılacak olan uygulamaların müdürlüğümüze devredilmesi ile ilgili yazışmalar yapılmış olmasına rağmen projeler halen müdürlüğümüze devredilmemiştir. Bu nedenle müdürlüğümüzce yürütülen proje bulunmamaktadır.</w:t>
      </w:r>
    </w:p>
    <w:p w:rsidR="0077614A" w:rsidRDefault="0077614A" w:rsidP="0077614A"/>
    <w:p w:rsidR="0077614A" w:rsidRDefault="0077614A" w:rsidP="0077614A">
      <w:pPr>
        <w:rPr>
          <w:b/>
          <w:sz w:val="28"/>
          <w:szCs w:val="28"/>
        </w:rPr>
      </w:pPr>
      <w:r>
        <w:rPr>
          <w:b/>
          <w:sz w:val="28"/>
          <w:szCs w:val="28"/>
        </w:rPr>
        <w:lastRenderedPageBreak/>
        <w:t>II-PERFORMANS BİLGİLERİ:</w:t>
      </w:r>
    </w:p>
    <w:p w:rsidR="0077614A" w:rsidRDefault="0077614A" w:rsidP="0077614A">
      <w:pPr>
        <w:rPr>
          <w:b/>
          <w:sz w:val="28"/>
          <w:szCs w:val="28"/>
        </w:rPr>
      </w:pPr>
      <w:r>
        <w:rPr>
          <w:b/>
          <w:sz w:val="28"/>
          <w:szCs w:val="28"/>
        </w:rPr>
        <w:t>A-Amaç ve Hedefler;</w:t>
      </w:r>
    </w:p>
    <w:p w:rsidR="0077614A" w:rsidRDefault="0077614A" w:rsidP="0077614A">
      <w:pPr>
        <w:jc w:val="both"/>
      </w:pPr>
      <w:r w:rsidRPr="003B5E8E">
        <w:rPr>
          <w:sz w:val="28"/>
          <w:szCs w:val="28"/>
        </w:rPr>
        <w:t xml:space="preserve">     </w:t>
      </w:r>
      <w:r>
        <w:t>Şehrimizde yapılmakta olan TOKİ inşaatlarının altlıkları hazırlanmış ve devam etmekte olanların yapım süreçleri takip edilmekte. Bu süreçte belediyemizin TOKİ ile yapmış olduğu protokole göre sorumluluklarının yerine getirilmesi çalışmaları yapılmakta.</w:t>
      </w:r>
    </w:p>
    <w:p w:rsidR="0077614A" w:rsidRDefault="0077614A" w:rsidP="0077614A">
      <w:pPr>
        <w:jc w:val="both"/>
      </w:pPr>
      <w:r w:rsidRPr="00F36581">
        <w:rPr>
          <w:b/>
        </w:rPr>
        <w:t>B</w:t>
      </w:r>
      <w:r>
        <w:t>-Birim performans hedef ve göstergeleri ile kaynak ihtiyacı tabloda gösterilmiştir.</w:t>
      </w:r>
    </w:p>
    <w:p w:rsidR="0077614A" w:rsidRDefault="0077614A" w:rsidP="0077614A">
      <w:pPr>
        <w:jc w:val="both"/>
      </w:pPr>
      <w:r w:rsidRPr="00F36581">
        <w:rPr>
          <w:b/>
        </w:rPr>
        <w:t>C</w:t>
      </w:r>
      <w:r>
        <w:t>-Faaliyet-Proje ve Hizmetler ile ilişkin bilgi ve değerlendirmeler faaliyet dönemi içerisinde belirli zamanlarda Belediye Başkanı tarafından denetlenmekte ve aynı zamanda bundan böyle yasa gereği kurumumuza alınan iç denetçi tarafından da denetlenecektir.</w:t>
      </w:r>
    </w:p>
    <w:tbl>
      <w:tblPr>
        <w:tblpPr w:leftFromText="141" w:rightFromText="141" w:vertAnchor="page" w:horzAnchor="margin" w:tblpY="5676"/>
        <w:tblW w:w="9448" w:type="dxa"/>
        <w:tblCellMar>
          <w:left w:w="70" w:type="dxa"/>
          <w:right w:w="70" w:type="dxa"/>
        </w:tblCellMar>
        <w:tblLook w:val="0000"/>
      </w:tblPr>
      <w:tblGrid>
        <w:gridCol w:w="3771"/>
        <w:gridCol w:w="5677"/>
      </w:tblGrid>
      <w:tr w:rsidR="0077614A" w:rsidTr="0077614A">
        <w:trPr>
          <w:trHeight w:val="414"/>
        </w:trPr>
        <w:tc>
          <w:tcPr>
            <w:tcW w:w="3771" w:type="dxa"/>
            <w:tcBorders>
              <w:top w:val="single" w:sz="4" w:space="0" w:color="auto"/>
              <w:left w:val="single" w:sz="4" w:space="0" w:color="auto"/>
              <w:bottom w:val="single" w:sz="4" w:space="0" w:color="auto"/>
              <w:right w:val="single" w:sz="4" w:space="0" w:color="auto"/>
            </w:tcBorders>
            <w:shd w:val="clear" w:color="auto" w:fill="FFCC99"/>
            <w:vAlign w:val="center"/>
          </w:tcPr>
          <w:p w:rsidR="0077614A" w:rsidRDefault="0077614A" w:rsidP="0077614A">
            <w:pPr>
              <w:rPr>
                <w:b/>
                <w:bCs/>
                <w:color w:val="333333"/>
              </w:rPr>
            </w:pPr>
            <w:r>
              <w:rPr>
                <w:b/>
                <w:bCs/>
                <w:color w:val="333333"/>
              </w:rPr>
              <w:t>İdare Adı</w:t>
            </w:r>
          </w:p>
        </w:tc>
        <w:tc>
          <w:tcPr>
            <w:tcW w:w="5677" w:type="dxa"/>
            <w:tcBorders>
              <w:top w:val="single" w:sz="4" w:space="0" w:color="auto"/>
              <w:left w:val="nil"/>
              <w:bottom w:val="single" w:sz="4" w:space="0" w:color="auto"/>
              <w:right w:val="single" w:sz="4" w:space="0" w:color="auto"/>
            </w:tcBorders>
            <w:shd w:val="clear" w:color="auto" w:fill="auto"/>
            <w:vAlign w:val="center"/>
          </w:tcPr>
          <w:p w:rsidR="0077614A" w:rsidRDefault="0077614A" w:rsidP="0077614A">
            <w:pPr>
              <w:rPr>
                <w:b/>
                <w:bCs/>
              </w:rPr>
            </w:pPr>
            <w:r>
              <w:rPr>
                <w:b/>
                <w:bCs/>
              </w:rPr>
              <w:t>Karabük Belediye Başkanlığı</w:t>
            </w:r>
          </w:p>
        </w:tc>
      </w:tr>
      <w:tr w:rsidR="0077614A" w:rsidTr="0077614A">
        <w:trPr>
          <w:trHeight w:val="410"/>
        </w:trPr>
        <w:tc>
          <w:tcPr>
            <w:tcW w:w="3771" w:type="dxa"/>
            <w:tcBorders>
              <w:top w:val="single" w:sz="4" w:space="0" w:color="auto"/>
              <w:left w:val="single" w:sz="4" w:space="0" w:color="auto"/>
              <w:bottom w:val="single" w:sz="4" w:space="0" w:color="auto"/>
              <w:right w:val="single" w:sz="4" w:space="0" w:color="auto"/>
            </w:tcBorders>
            <w:shd w:val="clear" w:color="auto" w:fill="FFCC99"/>
            <w:vAlign w:val="center"/>
          </w:tcPr>
          <w:p w:rsidR="0077614A" w:rsidRDefault="0077614A" w:rsidP="0077614A">
            <w:pPr>
              <w:rPr>
                <w:b/>
                <w:bCs/>
                <w:color w:val="333333"/>
              </w:rPr>
            </w:pPr>
            <w:r>
              <w:rPr>
                <w:b/>
                <w:bCs/>
                <w:color w:val="333333"/>
              </w:rPr>
              <w:t>Performans Hedefi</w:t>
            </w:r>
          </w:p>
        </w:tc>
        <w:tc>
          <w:tcPr>
            <w:tcW w:w="5677" w:type="dxa"/>
            <w:tcBorders>
              <w:top w:val="single" w:sz="4" w:space="0" w:color="auto"/>
              <w:left w:val="nil"/>
              <w:bottom w:val="single" w:sz="4" w:space="0" w:color="auto"/>
              <w:right w:val="single" w:sz="4" w:space="0" w:color="auto"/>
            </w:tcBorders>
            <w:shd w:val="clear" w:color="auto" w:fill="auto"/>
            <w:vAlign w:val="center"/>
          </w:tcPr>
          <w:p w:rsidR="0077614A" w:rsidRDefault="0077614A" w:rsidP="0077614A">
            <w:pPr>
              <w:rPr>
                <w:b/>
                <w:bCs/>
              </w:rPr>
            </w:pPr>
            <w:r>
              <w:rPr>
                <w:b/>
                <w:bCs/>
              </w:rPr>
              <w:t xml:space="preserve"> Kentsel Dönüşüm ve Gecekondu Islah Projeleri Yürütmek Maliye Hazinesi Mülkiyetindeki Parselleri 775 Sayılı Yasa Kapsamında Belediyemiz Adına Devir Almak Dar Gelirli Konut Kooperatiflerine ve Dar Gelirli Vatandaşlara Gece Kondu Önleme Bölgelerinde Arsa Tahsis Etmektir. </w:t>
            </w:r>
          </w:p>
        </w:tc>
      </w:tr>
      <w:tr w:rsidR="0077614A" w:rsidTr="0077614A">
        <w:trPr>
          <w:trHeight w:val="405"/>
        </w:trPr>
        <w:tc>
          <w:tcPr>
            <w:tcW w:w="3771" w:type="dxa"/>
            <w:tcBorders>
              <w:top w:val="single" w:sz="4" w:space="0" w:color="auto"/>
              <w:left w:val="single" w:sz="4" w:space="0" w:color="auto"/>
              <w:bottom w:val="single" w:sz="4" w:space="0" w:color="auto"/>
              <w:right w:val="single" w:sz="4" w:space="0" w:color="auto"/>
            </w:tcBorders>
            <w:shd w:val="clear" w:color="auto" w:fill="FFCC99"/>
            <w:vAlign w:val="center"/>
          </w:tcPr>
          <w:p w:rsidR="0077614A" w:rsidRDefault="0077614A" w:rsidP="0077614A">
            <w:pPr>
              <w:rPr>
                <w:b/>
                <w:bCs/>
                <w:color w:val="333333"/>
              </w:rPr>
            </w:pPr>
            <w:r>
              <w:rPr>
                <w:b/>
                <w:bCs/>
                <w:color w:val="333333"/>
              </w:rPr>
              <w:t>Faaliyet Adı</w:t>
            </w:r>
          </w:p>
        </w:tc>
        <w:tc>
          <w:tcPr>
            <w:tcW w:w="5677" w:type="dxa"/>
            <w:tcBorders>
              <w:top w:val="single" w:sz="4" w:space="0" w:color="auto"/>
              <w:left w:val="nil"/>
              <w:bottom w:val="single" w:sz="4" w:space="0" w:color="auto"/>
              <w:right w:val="single" w:sz="4" w:space="0" w:color="auto"/>
            </w:tcBorders>
            <w:shd w:val="clear" w:color="auto" w:fill="auto"/>
            <w:vAlign w:val="center"/>
          </w:tcPr>
          <w:p w:rsidR="0077614A" w:rsidRDefault="0077614A" w:rsidP="0077614A">
            <w:pPr>
              <w:rPr>
                <w:b/>
                <w:bCs/>
              </w:rPr>
            </w:pPr>
            <w:r>
              <w:rPr>
                <w:b/>
                <w:bCs/>
              </w:rPr>
              <w:t> Şehrimizin Planlı Gelişimini Temin Etmek, Gece Kondu Bölgelerinin Islahı Tasviyesi ,Yeniden Gece Kondu Yapımının Önlenmesi İçin Gerekli Tedbirleri Almak</w:t>
            </w:r>
          </w:p>
        </w:tc>
      </w:tr>
      <w:tr w:rsidR="0077614A" w:rsidTr="0077614A">
        <w:trPr>
          <w:trHeight w:val="561"/>
        </w:trPr>
        <w:tc>
          <w:tcPr>
            <w:tcW w:w="3771" w:type="dxa"/>
            <w:tcBorders>
              <w:top w:val="single" w:sz="4" w:space="0" w:color="auto"/>
              <w:left w:val="single" w:sz="4" w:space="0" w:color="auto"/>
              <w:bottom w:val="single" w:sz="4" w:space="0" w:color="auto"/>
              <w:right w:val="single" w:sz="4" w:space="0" w:color="auto"/>
            </w:tcBorders>
            <w:shd w:val="clear" w:color="auto" w:fill="FFCC99"/>
            <w:vAlign w:val="center"/>
          </w:tcPr>
          <w:p w:rsidR="0077614A" w:rsidRDefault="0077614A" w:rsidP="0077614A">
            <w:pPr>
              <w:rPr>
                <w:b/>
                <w:bCs/>
                <w:color w:val="333333"/>
              </w:rPr>
            </w:pPr>
            <w:r>
              <w:rPr>
                <w:b/>
                <w:bCs/>
                <w:color w:val="333333"/>
              </w:rPr>
              <w:t xml:space="preserve">Sorumlu Harcama Birimi veya Birimleri </w:t>
            </w:r>
          </w:p>
        </w:tc>
        <w:tc>
          <w:tcPr>
            <w:tcW w:w="5677" w:type="dxa"/>
            <w:tcBorders>
              <w:top w:val="single" w:sz="4" w:space="0" w:color="auto"/>
              <w:left w:val="nil"/>
              <w:bottom w:val="single" w:sz="4" w:space="0" w:color="auto"/>
              <w:right w:val="single" w:sz="4" w:space="0" w:color="auto"/>
            </w:tcBorders>
            <w:shd w:val="clear" w:color="auto" w:fill="auto"/>
            <w:vAlign w:val="center"/>
          </w:tcPr>
          <w:p w:rsidR="0077614A" w:rsidRDefault="0077614A" w:rsidP="0077614A">
            <w:pPr>
              <w:rPr>
                <w:b/>
                <w:bCs/>
              </w:rPr>
            </w:pPr>
            <w:r>
              <w:rPr>
                <w:b/>
                <w:bCs/>
              </w:rPr>
              <w:t>Gece Kondu ve Sosyal Konutlar Müdürlüğü</w:t>
            </w:r>
          </w:p>
        </w:tc>
      </w:tr>
      <w:tr w:rsidR="0077614A" w:rsidTr="007761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2"/>
        </w:trPr>
        <w:tc>
          <w:tcPr>
            <w:tcW w:w="9448" w:type="dxa"/>
            <w:gridSpan w:val="2"/>
          </w:tcPr>
          <w:p w:rsidR="0077614A" w:rsidRPr="00442BAC" w:rsidRDefault="0077614A" w:rsidP="0077614A">
            <w:pPr>
              <w:rPr>
                <w:b/>
                <w:i/>
                <w:u w:val="single"/>
              </w:rPr>
            </w:pPr>
            <w:r w:rsidRPr="00442BAC">
              <w:rPr>
                <w:b/>
                <w:i/>
                <w:u w:val="single"/>
              </w:rPr>
              <w:t>Açıklamalar</w:t>
            </w:r>
          </w:p>
          <w:p w:rsidR="0077614A" w:rsidRPr="00E22DDB" w:rsidRDefault="0077614A" w:rsidP="0077614A">
            <w:pPr>
              <w:rPr>
                <w:i/>
                <w:u w:val="single"/>
              </w:rPr>
            </w:pPr>
            <w:r w:rsidRPr="00E22DDB">
              <w:rPr>
                <w:i/>
              </w:rPr>
              <w:t>20</w:t>
            </w:r>
            <w:r>
              <w:rPr>
                <w:i/>
              </w:rPr>
              <w:t>20</w:t>
            </w:r>
            <w:r w:rsidRPr="00E22DDB">
              <w:rPr>
                <w:i/>
              </w:rPr>
              <w:t xml:space="preserve"> yılı içinde Belediyemizce yaptırılması planlanan işler :</w:t>
            </w:r>
          </w:p>
          <w:p w:rsidR="0077614A" w:rsidRPr="00E22DDB" w:rsidRDefault="0077614A" w:rsidP="0077614A">
            <w:pPr>
              <w:rPr>
                <w:i/>
              </w:rPr>
            </w:pPr>
            <w:r w:rsidRPr="00E22DDB">
              <w:rPr>
                <w:i/>
              </w:rPr>
              <w:t>İlgili kanunlar gereğince gece kondu oluşumunu engelleyici çalışmalar, planlamalar, mevcut sakıncalı yerleşimlerin yeniden yapılması, düzenli kentleşmeye yönelik çalışmalar yaparak şehirciliği iyileştirmeye çalışmak</w:t>
            </w:r>
            <w:r>
              <w:rPr>
                <w:i/>
              </w:rPr>
              <w:t>.</w:t>
            </w:r>
          </w:p>
        </w:tc>
      </w:tr>
    </w:tbl>
    <w:p w:rsidR="0077614A" w:rsidRDefault="0077614A" w:rsidP="0077614A">
      <w:pPr>
        <w:jc w:val="both"/>
      </w:pPr>
    </w:p>
    <w:tbl>
      <w:tblPr>
        <w:tblpPr w:leftFromText="141" w:rightFromText="141" w:vertAnchor="text" w:horzAnchor="margin" w:tblpY="-21"/>
        <w:tblW w:w="6580" w:type="dxa"/>
        <w:tblCellMar>
          <w:left w:w="70" w:type="dxa"/>
          <w:right w:w="70" w:type="dxa"/>
        </w:tblCellMar>
        <w:tblLook w:val="0000"/>
      </w:tblPr>
      <w:tblGrid>
        <w:gridCol w:w="700"/>
        <w:gridCol w:w="3860"/>
        <w:gridCol w:w="2020"/>
      </w:tblGrid>
      <w:tr w:rsidR="0077614A" w:rsidTr="0077614A">
        <w:trPr>
          <w:trHeight w:val="509"/>
        </w:trPr>
        <w:tc>
          <w:tcPr>
            <w:tcW w:w="4560" w:type="dxa"/>
            <w:gridSpan w:val="2"/>
            <w:vMerge w:val="restart"/>
            <w:tcBorders>
              <w:top w:val="single" w:sz="4" w:space="0" w:color="auto"/>
              <w:left w:val="single" w:sz="4" w:space="0" w:color="auto"/>
              <w:bottom w:val="single" w:sz="4" w:space="0" w:color="auto"/>
              <w:right w:val="single" w:sz="4" w:space="0" w:color="auto"/>
            </w:tcBorders>
            <w:shd w:val="clear" w:color="auto" w:fill="FFCC99"/>
            <w:vAlign w:val="center"/>
          </w:tcPr>
          <w:p w:rsidR="0077614A" w:rsidRDefault="0077614A" w:rsidP="0077614A">
            <w:pPr>
              <w:jc w:val="center"/>
              <w:rPr>
                <w:b/>
                <w:bCs/>
              </w:rPr>
            </w:pPr>
            <w:r>
              <w:rPr>
                <w:b/>
                <w:bCs/>
              </w:rPr>
              <w:lastRenderedPageBreak/>
              <w:t xml:space="preserve">Ekonomik Kod </w:t>
            </w:r>
          </w:p>
        </w:tc>
        <w:tc>
          <w:tcPr>
            <w:tcW w:w="2020" w:type="dxa"/>
            <w:vMerge w:val="restart"/>
            <w:tcBorders>
              <w:top w:val="single" w:sz="4" w:space="0" w:color="auto"/>
              <w:left w:val="single" w:sz="4" w:space="0" w:color="auto"/>
              <w:bottom w:val="single" w:sz="4" w:space="0" w:color="auto"/>
              <w:right w:val="single" w:sz="4" w:space="0" w:color="auto"/>
            </w:tcBorders>
            <w:shd w:val="clear" w:color="auto" w:fill="FFCC99"/>
            <w:vAlign w:val="center"/>
          </w:tcPr>
          <w:p w:rsidR="0077614A" w:rsidRDefault="008E1AED" w:rsidP="008E1AED">
            <w:pPr>
              <w:jc w:val="center"/>
              <w:rPr>
                <w:b/>
                <w:bCs/>
              </w:rPr>
            </w:pPr>
            <w:r>
              <w:rPr>
                <w:b/>
                <w:bCs/>
              </w:rPr>
              <w:t>2020</w:t>
            </w:r>
          </w:p>
        </w:tc>
      </w:tr>
      <w:tr w:rsidR="0077614A" w:rsidTr="0077614A">
        <w:trPr>
          <w:trHeight w:val="509"/>
        </w:trPr>
        <w:tc>
          <w:tcPr>
            <w:tcW w:w="4560" w:type="dxa"/>
            <w:gridSpan w:val="2"/>
            <w:vMerge/>
            <w:tcBorders>
              <w:top w:val="single" w:sz="4" w:space="0" w:color="auto"/>
              <w:left w:val="single" w:sz="4" w:space="0" w:color="auto"/>
              <w:bottom w:val="single" w:sz="4" w:space="0" w:color="auto"/>
              <w:right w:val="single" w:sz="4" w:space="0" w:color="auto"/>
            </w:tcBorders>
            <w:vAlign w:val="center"/>
          </w:tcPr>
          <w:p w:rsidR="0077614A" w:rsidRDefault="0077614A" w:rsidP="0077614A">
            <w:pPr>
              <w:rPr>
                <w:b/>
                <w:bCs/>
              </w:rPr>
            </w:pPr>
          </w:p>
        </w:tc>
        <w:tc>
          <w:tcPr>
            <w:tcW w:w="2020" w:type="dxa"/>
            <w:vMerge/>
            <w:tcBorders>
              <w:top w:val="single" w:sz="4" w:space="0" w:color="auto"/>
              <w:left w:val="single" w:sz="4" w:space="0" w:color="auto"/>
              <w:bottom w:val="single" w:sz="4" w:space="0" w:color="auto"/>
              <w:right w:val="single" w:sz="4" w:space="0" w:color="auto"/>
            </w:tcBorders>
            <w:vAlign w:val="center"/>
          </w:tcPr>
          <w:p w:rsidR="0077614A" w:rsidRDefault="0077614A" w:rsidP="0077614A">
            <w:pPr>
              <w:rPr>
                <w:b/>
                <w:bCs/>
              </w:rPr>
            </w:pPr>
          </w:p>
        </w:tc>
      </w:tr>
      <w:tr w:rsidR="0077614A" w:rsidTr="0077614A">
        <w:trPr>
          <w:trHeight w:val="495"/>
        </w:trPr>
        <w:tc>
          <w:tcPr>
            <w:tcW w:w="700" w:type="dxa"/>
            <w:tcBorders>
              <w:top w:val="nil"/>
              <w:left w:val="single" w:sz="4" w:space="0" w:color="auto"/>
              <w:bottom w:val="single" w:sz="4" w:space="0" w:color="auto"/>
              <w:right w:val="single" w:sz="4" w:space="0" w:color="auto"/>
            </w:tcBorders>
            <w:shd w:val="clear" w:color="auto" w:fill="auto"/>
            <w:noWrap/>
            <w:vAlign w:val="center"/>
          </w:tcPr>
          <w:p w:rsidR="0077614A" w:rsidRDefault="0077614A" w:rsidP="0077614A">
            <w:pPr>
              <w:jc w:val="center"/>
              <w:rPr>
                <w:sz w:val="20"/>
                <w:szCs w:val="20"/>
              </w:rPr>
            </w:pPr>
            <w:r>
              <w:rPr>
                <w:sz w:val="20"/>
                <w:szCs w:val="20"/>
              </w:rPr>
              <w:t>01</w:t>
            </w:r>
          </w:p>
        </w:tc>
        <w:tc>
          <w:tcPr>
            <w:tcW w:w="3860" w:type="dxa"/>
            <w:tcBorders>
              <w:top w:val="nil"/>
              <w:left w:val="nil"/>
              <w:bottom w:val="single" w:sz="4" w:space="0" w:color="auto"/>
              <w:right w:val="single" w:sz="4" w:space="0" w:color="auto"/>
            </w:tcBorders>
            <w:shd w:val="clear" w:color="auto" w:fill="auto"/>
            <w:vAlign w:val="center"/>
          </w:tcPr>
          <w:p w:rsidR="0077614A" w:rsidRDefault="0077614A" w:rsidP="0077614A">
            <w:pPr>
              <w:rPr>
                <w:sz w:val="20"/>
                <w:szCs w:val="20"/>
              </w:rPr>
            </w:pPr>
            <w:r>
              <w:rPr>
                <w:sz w:val="20"/>
                <w:szCs w:val="20"/>
              </w:rPr>
              <w:t>Personel Giderleri</w:t>
            </w:r>
          </w:p>
        </w:tc>
        <w:tc>
          <w:tcPr>
            <w:tcW w:w="2020" w:type="dxa"/>
            <w:tcBorders>
              <w:top w:val="single" w:sz="4" w:space="0" w:color="auto"/>
              <w:left w:val="nil"/>
              <w:bottom w:val="single" w:sz="4" w:space="0" w:color="auto"/>
              <w:right w:val="single" w:sz="4" w:space="0" w:color="auto"/>
            </w:tcBorders>
            <w:shd w:val="clear" w:color="auto" w:fill="auto"/>
            <w:vAlign w:val="center"/>
          </w:tcPr>
          <w:p w:rsidR="0077614A" w:rsidRDefault="00B976FF" w:rsidP="0077614A">
            <w:pPr>
              <w:jc w:val="right"/>
            </w:pPr>
            <w:r>
              <w:t>138.000</w:t>
            </w:r>
          </w:p>
        </w:tc>
      </w:tr>
      <w:tr w:rsidR="0077614A" w:rsidTr="0077614A">
        <w:trPr>
          <w:trHeight w:val="495"/>
        </w:trPr>
        <w:tc>
          <w:tcPr>
            <w:tcW w:w="700" w:type="dxa"/>
            <w:tcBorders>
              <w:top w:val="nil"/>
              <w:left w:val="single" w:sz="4" w:space="0" w:color="auto"/>
              <w:bottom w:val="single" w:sz="4" w:space="0" w:color="auto"/>
              <w:right w:val="single" w:sz="4" w:space="0" w:color="auto"/>
            </w:tcBorders>
            <w:shd w:val="clear" w:color="auto" w:fill="auto"/>
            <w:noWrap/>
            <w:vAlign w:val="center"/>
          </w:tcPr>
          <w:p w:rsidR="0077614A" w:rsidRDefault="0077614A" w:rsidP="0077614A">
            <w:pPr>
              <w:jc w:val="center"/>
              <w:rPr>
                <w:sz w:val="20"/>
                <w:szCs w:val="20"/>
              </w:rPr>
            </w:pPr>
            <w:r>
              <w:rPr>
                <w:sz w:val="20"/>
                <w:szCs w:val="20"/>
              </w:rPr>
              <w:t>02</w:t>
            </w:r>
          </w:p>
        </w:tc>
        <w:tc>
          <w:tcPr>
            <w:tcW w:w="3860" w:type="dxa"/>
            <w:tcBorders>
              <w:top w:val="nil"/>
              <w:left w:val="nil"/>
              <w:bottom w:val="single" w:sz="4" w:space="0" w:color="auto"/>
              <w:right w:val="single" w:sz="4" w:space="0" w:color="auto"/>
            </w:tcBorders>
            <w:shd w:val="clear" w:color="auto" w:fill="auto"/>
            <w:vAlign w:val="center"/>
          </w:tcPr>
          <w:p w:rsidR="0077614A" w:rsidRDefault="0077614A" w:rsidP="0077614A">
            <w:pPr>
              <w:rPr>
                <w:sz w:val="20"/>
                <w:szCs w:val="20"/>
              </w:rPr>
            </w:pPr>
            <w:r>
              <w:rPr>
                <w:sz w:val="20"/>
                <w:szCs w:val="20"/>
              </w:rPr>
              <w:t>SGK Devlet Primi Giderleri</w:t>
            </w:r>
          </w:p>
        </w:tc>
        <w:tc>
          <w:tcPr>
            <w:tcW w:w="2020" w:type="dxa"/>
            <w:tcBorders>
              <w:top w:val="single" w:sz="4" w:space="0" w:color="auto"/>
              <w:left w:val="nil"/>
              <w:bottom w:val="single" w:sz="4" w:space="0" w:color="auto"/>
              <w:right w:val="single" w:sz="4" w:space="0" w:color="auto"/>
            </w:tcBorders>
            <w:shd w:val="clear" w:color="auto" w:fill="auto"/>
            <w:vAlign w:val="center"/>
          </w:tcPr>
          <w:p w:rsidR="0077614A" w:rsidRDefault="00B976FF" w:rsidP="0077614A">
            <w:pPr>
              <w:jc w:val="right"/>
            </w:pPr>
            <w:r>
              <w:t>11.000</w:t>
            </w:r>
          </w:p>
        </w:tc>
      </w:tr>
      <w:tr w:rsidR="0077614A" w:rsidTr="0077614A">
        <w:trPr>
          <w:trHeight w:val="495"/>
        </w:trPr>
        <w:tc>
          <w:tcPr>
            <w:tcW w:w="700" w:type="dxa"/>
            <w:tcBorders>
              <w:top w:val="nil"/>
              <w:left w:val="single" w:sz="4" w:space="0" w:color="auto"/>
              <w:bottom w:val="single" w:sz="4" w:space="0" w:color="auto"/>
              <w:right w:val="single" w:sz="4" w:space="0" w:color="auto"/>
            </w:tcBorders>
            <w:shd w:val="clear" w:color="auto" w:fill="auto"/>
            <w:noWrap/>
            <w:vAlign w:val="center"/>
          </w:tcPr>
          <w:p w:rsidR="0077614A" w:rsidRDefault="0077614A" w:rsidP="0077614A">
            <w:pPr>
              <w:jc w:val="center"/>
              <w:rPr>
                <w:sz w:val="20"/>
                <w:szCs w:val="20"/>
              </w:rPr>
            </w:pPr>
            <w:r>
              <w:rPr>
                <w:sz w:val="20"/>
                <w:szCs w:val="20"/>
              </w:rPr>
              <w:t>03</w:t>
            </w:r>
          </w:p>
        </w:tc>
        <w:tc>
          <w:tcPr>
            <w:tcW w:w="3860" w:type="dxa"/>
            <w:tcBorders>
              <w:top w:val="nil"/>
              <w:left w:val="nil"/>
              <w:bottom w:val="single" w:sz="4" w:space="0" w:color="auto"/>
              <w:right w:val="single" w:sz="4" w:space="0" w:color="auto"/>
            </w:tcBorders>
            <w:shd w:val="clear" w:color="auto" w:fill="auto"/>
            <w:vAlign w:val="center"/>
          </w:tcPr>
          <w:p w:rsidR="0077614A" w:rsidRDefault="0077614A" w:rsidP="0077614A">
            <w:pPr>
              <w:rPr>
                <w:sz w:val="20"/>
                <w:szCs w:val="20"/>
              </w:rPr>
            </w:pPr>
            <w:r>
              <w:rPr>
                <w:sz w:val="20"/>
                <w:szCs w:val="20"/>
              </w:rPr>
              <w:t>Mal ve Hizmet Alım Giderleri</w:t>
            </w:r>
          </w:p>
        </w:tc>
        <w:tc>
          <w:tcPr>
            <w:tcW w:w="2020" w:type="dxa"/>
            <w:tcBorders>
              <w:top w:val="single" w:sz="4" w:space="0" w:color="auto"/>
              <w:left w:val="nil"/>
              <w:bottom w:val="single" w:sz="4" w:space="0" w:color="auto"/>
              <w:right w:val="single" w:sz="4" w:space="0" w:color="auto"/>
            </w:tcBorders>
            <w:shd w:val="clear" w:color="auto" w:fill="auto"/>
            <w:vAlign w:val="center"/>
          </w:tcPr>
          <w:p w:rsidR="0077614A" w:rsidRDefault="00B976FF" w:rsidP="00B976FF">
            <w:pPr>
              <w:jc w:val="right"/>
            </w:pPr>
            <w:r>
              <w:t>99.000</w:t>
            </w:r>
          </w:p>
        </w:tc>
      </w:tr>
      <w:tr w:rsidR="0077614A" w:rsidTr="0077614A">
        <w:trPr>
          <w:trHeight w:val="495"/>
        </w:trPr>
        <w:tc>
          <w:tcPr>
            <w:tcW w:w="700" w:type="dxa"/>
            <w:tcBorders>
              <w:top w:val="nil"/>
              <w:left w:val="single" w:sz="4" w:space="0" w:color="auto"/>
              <w:bottom w:val="single" w:sz="4" w:space="0" w:color="auto"/>
              <w:right w:val="single" w:sz="4" w:space="0" w:color="auto"/>
            </w:tcBorders>
            <w:shd w:val="clear" w:color="auto" w:fill="auto"/>
            <w:noWrap/>
            <w:vAlign w:val="center"/>
          </w:tcPr>
          <w:p w:rsidR="0077614A" w:rsidRDefault="0077614A" w:rsidP="0077614A">
            <w:pPr>
              <w:jc w:val="center"/>
              <w:rPr>
                <w:sz w:val="20"/>
                <w:szCs w:val="20"/>
              </w:rPr>
            </w:pPr>
            <w:r>
              <w:rPr>
                <w:sz w:val="20"/>
                <w:szCs w:val="20"/>
              </w:rPr>
              <w:t>04</w:t>
            </w:r>
          </w:p>
        </w:tc>
        <w:tc>
          <w:tcPr>
            <w:tcW w:w="3860" w:type="dxa"/>
            <w:tcBorders>
              <w:top w:val="nil"/>
              <w:left w:val="nil"/>
              <w:bottom w:val="single" w:sz="4" w:space="0" w:color="auto"/>
              <w:right w:val="single" w:sz="4" w:space="0" w:color="auto"/>
            </w:tcBorders>
            <w:shd w:val="clear" w:color="auto" w:fill="auto"/>
            <w:vAlign w:val="center"/>
          </w:tcPr>
          <w:p w:rsidR="0077614A" w:rsidRDefault="0077614A" w:rsidP="0077614A">
            <w:pPr>
              <w:rPr>
                <w:sz w:val="20"/>
                <w:szCs w:val="20"/>
              </w:rPr>
            </w:pPr>
            <w:r>
              <w:rPr>
                <w:sz w:val="20"/>
                <w:szCs w:val="20"/>
              </w:rPr>
              <w:t>Faiz Giderleri</w:t>
            </w:r>
          </w:p>
        </w:tc>
        <w:tc>
          <w:tcPr>
            <w:tcW w:w="2020" w:type="dxa"/>
            <w:tcBorders>
              <w:top w:val="single" w:sz="4" w:space="0" w:color="auto"/>
              <w:left w:val="nil"/>
              <w:bottom w:val="single" w:sz="4" w:space="0" w:color="auto"/>
              <w:right w:val="single" w:sz="4" w:space="0" w:color="auto"/>
            </w:tcBorders>
            <w:shd w:val="clear" w:color="auto" w:fill="auto"/>
            <w:vAlign w:val="center"/>
          </w:tcPr>
          <w:p w:rsidR="0077614A" w:rsidRDefault="0077614A" w:rsidP="0077614A">
            <w:pPr>
              <w:jc w:val="center"/>
            </w:pPr>
            <w:r>
              <w:t>-----</w:t>
            </w:r>
          </w:p>
        </w:tc>
      </w:tr>
      <w:tr w:rsidR="0077614A" w:rsidTr="0077614A">
        <w:trPr>
          <w:trHeight w:val="495"/>
        </w:trPr>
        <w:tc>
          <w:tcPr>
            <w:tcW w:w="700" w:type="dxa"/>
            <w:tcBorders>
              <w:top w:val="nil"/>
              <w:left w:val="single" w:sz="4" w:space="0" w:color="auto"/>
              <w:bottom w:val="single" w:sz="4" w:space="0" w:color="auto"/>
              <w:right w:val="single" w:sz="4" w:space="0" w:color="auto"/>
            </w:tcBorders>
            <w:shd w:val="clear" w:color="auto" w:fill="auto"/>
            <w:noWrap/>
            <w:vAlign w:val="center"/>
          </w:tcPr>
          <w:p w:rsidR="0077614A" w:rsidRDefault="0077614A" w:rsidP="0077614A">
            <w:pPr>
              <w:jc w:val="center"/>
              <w:rPr>
                <w:sz w:val="20"/>
                <w:szCs w:val="20"/>
              </w:rPr>
            </w:pPr>
            <w:r>
              <w:rPr>
                <w:sz w:val="20"/>
                <w:szCs w:val="20"/>
              </w:rPr>
              <w:t>05</w:t>
            </w:r>
          </w:p>
        </w:tc>
        <w:tc>
          <w:tcPr>
            <w:tcW w:w="3860" w:type="dxa"/>
            <w:tcBorders>
              <w:top w:val="nil"/>
              <w:left w:val="nil"/>
              <w:bottom w:val="single" w:sz="4" w:space="0" w:color="auto"/>
              <w:right w:val="single" w:sz="4" w:space="0" w:color="auto"/>
            </w:tcBorders>
            <w:shd w:val="clear" w:color="auto" w:fill="auto"/>
            <w:vAlign w:val="center"/>
          </w:tcPr>
          <w:p w:rsidR="0077614A" w:rsidRDefault="0077614A" w:rsidP="0077614A">
            <w:pPr>
              <w:rPr>
                <w:sz w:val="20"/>
                <w:szCs w:val="20"/>
              </w:rPr>
            </w:pPr>
            <w:r>
              <w:rPr>
                <w:sz w:val="20"/>
                <w:szCs w:val="20"/>
              </w:rPr>
              <w:t>Cari Transferler</w:t>
            </w:r>
          </w:p>
        </w:tc>
        <w:tc>
          <w:tcPr>
            <w:tcW w:w="2020" w:type="dxa"/>
            <w:tcBorders>
              <w:top w:val="single" w:sz="4" w:space="0" w:color="auto"/>
              <w:left w:val="nil"/>
              <w:bottom w:val="single" w:sz="4" w:space="0" w:color="auto"/>
              <w:right w:val="single" w:sz="4" w:space="0" w:color="auto"/>
            </w:tcBorders>
            <w:shd w:val="clear" w:color="auto" w:fill="auto"/>
            <w:vAlign w:val="center"/>
          </w:tcPr>
          <w:p w:rsidR="0077614A" w:rsidRDefault="0077614A" w:rsidP="0077614A">
            <w:pPr>
              <w:jc w:val="right"/>
            </w:pPr>
            <w:r>
              <w:t>----            </w:t>
            </w:r>
          </w:p>
        </w:tc>
      </w:tr>
      <w:tr w:rsidR="0077614A" w:rsidTr="0077614A">
        <w:trPr>
          <w:trHeight w:val="495"/>
        </w:trPr>
        <w:tc>
          <w:tcPr>
            <w:tcW w:w="700" w:type="dxa"/>
            <w:tcBorders>
              <w:top w:val="nil"/>
              <w:left w:val="single" w:sz="4" w:space="0" w:color="auto"/>
              <w:bottom w:val="single" w:sz="4" w:space="0" w:color="auto"/>
              <w:right w:val="single" w:sz="4" w:space="0" w:color="auto"/>
            </w:tcBorders>
            <w:shd w:val="clear" w:color="auto" w:fill="auto"/>
            <w:noWrap/>
            <w:vAlign w:val="center"/>
          </w:tcPr>
          <w:p w:rsidR="0077614A" w:rsidRDefault="0077614A" w:rsidP="0077614A">
            <w:pPr>
              <w:jc w:val="center"/>
              <w:rPr>
                <w:sz w:val="20"/>
                <w:szCs w:val="20"/>
              </w:rPr>
            </w:pPr>
            <w:r>
              <w:rPr>
                <w:sz w:val="20"/>
                <w:szCs w:val="20"/>
              </w:rPr>
              <w:t>06</w:t>
            </w:r>
          </w:p>
        </w:tc>
        <w:tc>
          <w:tcPr>
            <w:tcW w:w="3860" w:type="dxa"/>
            <w:tcBorders>
              <w:top w:val="nil"/>
              <w:left w:val="nil"/>
              <w:bottom w:val="single" w:sz="4" w:space="0" w:color="auto"/>
              <w:right w:val="single" w:sz="4" w:space="0" w:color="auto"/>
            </w:tcBorders>
            <w:shd w:val="clear" w:color="auto" w:fill="auto"/>
            <w:vAlign w:val="center"/>
          </w:tcPr>
          <w:p w:rsidR="0077614A" w:rsidRDefault="0077614A" w:rsidP="0077614A">
            <w:pPr>
              <w:rPr>
                <w:sz w:val="20"/>
                <w:szCs w:val="20"/>
              </w:rPr>
            </w:pPr>
            <w:r>
              <w:rPr>
                <w:sz w:val="20"/>
                <w:szCs w:val="20"/>
              </w:rPr>
              <w:t>Sermaye Giderleri</w:t>
            </w:r>
          </w:p>
        </w:tc>
        <w:tc>
          <w:tcPr>
            <w:tcW w:w="2020" w:type="dxa"/>
            <w:tcBorders>
              <w:top w:val="single" w:sz="4" w:space="0" w:color="auto"/>
              <w:left w:val="nil"/>
              <w:bottom w:val="single" w:sz="4" w:space="0" w:color="auto"/>
              <w:right w:val="single" w:sz="4" w:space="0" w:color="auto"/>
            </w:tcBorders>
            <w:shd w:val="clear" w:color="auto" w:fill="auto"/>
            <w:vAlign w:val="center"/>
          </w:tcPr>
          <w:p w:rsidR="0077614A" w:rsidRDefault="00B976FF" w:rsidP="0077614A">
            <w:pPr>
              <w:jc w:val="right"/>
            </w:pPr>
            <w:r>
              <w:t xml:space="preserve">                        50.000</w:t>
            </w:r>
            <w:r w:rsidR="0077614A">
              <w:t xml:space="preserve">            </w:t>
            </w:r>
          </w:p>
        </w:tc>
      </w:tr>
      <w:tr w:rsidR="0077614A" w:rsidTr="0077614A">
        <w:trPr>
          <w:trHeight w:val="495"/>
        </w:trPr>
        <w:tc>
          <w:tcPr>
            <w:tcW w:w="700" w:type="dxa"/>
            <w:tcBorders>
              <w:top w:val="nil"/>
              <w:left w:val="single" w:sz="4" w:space="0" w:color="auto"/>
              <w:bottom w:val="single" w:sz="4" w:space="0" w:color="auto"/>
              <w:right w:val="single" w:sz="4" w:space="0" w:color="auto"/>
            </w:tcBorders>
            <w:shd w:val="clear" w:color="auto" w:fill="auto"/>
            <w:noWrap/>
            <w:vAlign w:val="center"/>
          </w:tcPr>
          <w:p w:rsidR="0077614A" w:rsidRDefault="0077614A" w:rsidP="0077614A">
            <w:pPr>
              <w:jc w:val="center"/>
              <w:rPr>
                <w:sz w:val="20"/>
                <w:szCs w:val="20"/>
              </w:rPr>
            </w:pPr>
            <w:r>
              <w:rPr>
                <w:sz w:val="20"/>
                <w:szCs w:val="20"/>
              </w:rPr>
              <w:t>07</w:t>
            </w:r>
          </w:p>
        </w:tc>
        <w:tc>
          <w:tcPr>
            <w:tcW w:w="3860" w:type="dxa"/>
            <w:tcBorders>
              <w:top w:val="nil"/>
              <w:left w:val="nil"/>
              <w:bottom w:val="single" w:sz="4" w:space="0" w:color="auto"/>
              <w:right w:val="single" w:sz="4" w:space="0" w:color="auto"/>
            </w:tcBorders>
            <w:shd w:val="clear" w:color="auto" w:fill="auto"/>
            <w:vAlign w:val="center"/>
          </w:tcPr>
          <w:p w:rsidR="0077614A" w:rsidRDefault="0077614A" w:rsidP="0077614A">
            <w:pPr>
              <w:rPr>
                <w:sz w:val="20"/>
                <w:szCs w:val="20"/>
              </w:rPr>
            </w:pPr>
            <w:r>
              <w:rPr>
                <w:sz w:val="20"/>
                <w:szCs w:val="20"/>
              </w:rPr>
              <w:t>Sermaye Transferleri</w:t>
            </w:r>
          </w:p>
        </w:tc>
        <w:tc>
          <w:tcPr>
            <w:tcW w:w="2020" w:type="dxa"/>
            <w:tcBorders>
              <w:top w:val="single" w:sz="4" w:space="0" w:color="auto"/>
              <w:left w:val="nil"/>
              <w:bottom w:val="single" w:sz="4" w:space="0" w:color="auto"/>
              <w:right w:val="single" w:sz="4" w:space="0" w:color="auto"/>
            </w:tcBorders>
            <w:shd w:val="clear" w:color="auto" w:fill="auto"/>
            <w:vAlign w:val="center"/>
          </w:tcPr>
          <w:p w:rsidR="0077614A" w:rsidRDefault="0077614A" w:rsidP="0077614A">
            <w:pPr>
              <w:jc w:val="right"/>
            </w:pPr>
            <w:r>
              <w:t> ----            </w:t>
            </w:r>
          </w:p>
        </w:tc>
      </w:tr>
      <w:tr w:rsidR="0077614A" w:rsidTr="0077614A">
        <w:trPr>
          <w:trHeight w:val="495"/>
        </w:trPr>
        <w:tc>
          <w:tcPr>
            <w:tcW w:w="700" w:type="dxa"/>
            <w:tcBorders>
              <w:top w:val="nil"/>
              <w:left w:val="single" w:sz="4" w:space="0" w:color="auto"/>
              <w:bottom w:val="single" w:sz="4" w:space="0" w:color="auto"/>
              <w:right w:val="single" w:sz="4" w:space="0" w:color="auto"/>
            </w:tcBorders>
            <w:shd w:val="clear" w:color="auto" w:fill="auto"/>
            <w:noWrap/>
            <w:vAlign w:val="center"/>
          </w:tcPr>
          <w:p w:rsidR="0077614A" w:rsidRDefault="0077614A" w:rsidP="0077614A">
            <w:pPr>
              <w:jc w:val="center"/>
              <w:rPr>
                <w:sz w:val="20"/>
                <w:szCs w:val="20"/>
              </w:rPr>
            </w:pPr>
            <w:r>
              <w:rPr>
                <w:sz w:val="20"/>
                <w:szCs w:val="20"/>
              </w:rPr>
              <w:t>08</w:t>
            </w:r>
          </w:p>
        </w:tc>
        <w:tc>
          <w:tcPr>
            <w:tcW w:w="3860" w:type="dxa"/>
            <w:tcBorders>
              <w:top w:val="nil"/>
              <w:left w:val="nil"/>
              <w:bottom w:val="single" w:sz="4" w:space="0" w:color="auto"/>
              <w:right w:val="single" w:sz="4" w:space="0" w:color="auto"/>
            </w:tcBorders>
            <w:shd w:val="clear" w:color="auto" w:fill="auto"/>
            <w:vAlign w:val="center"/>
          </w:tcPr>
          <w:p w:rsidR="0077614A" w:rsidRDefault="0077614A" w:rsidP="0077614A">
            <w:pPr>
              <w:rPr>
                <w:sz w:val="20"/>
                <w:szCs w:val="20"/>
              </w:rPr>
            </w:pPr>
            <w:r>
              <w:rPr>
                <w:sz w:val="20"/>
                <w:szCs w:val="20"/>
              </w:rPr>
              <w:t>Borç verme</w:t>
            </w:r>
          </w:p>
        </w:tc>
        <w:tc>
          <w:tcPr>
            <w:tcW w:w="2020" w:type="dxa"/>
            <w:tcBorders>
              <w:top w:val="single" w:sz="4" w:space="0" w:color="auto"/>
              <w:left w:val="nil"/>
              <w:bottom w:val="single" w:sz="4" w:space="0" w:color="auto"/>
              <w:right w:val="single" w:sz="4" w:space="0" w:color="auto"/>
            </w:tcBorders>
            <w:shd w:val="clear" w:color="auto" w:fill="auto"/>
            <w:vAlign w:val="center"/>
          </w:tcPr>
          <w:p w:rsidR="0077614A" w:rsidRDefault="0077614A" w:rsidP="0077614A">
            <w:pPr>
              <w:jc w:val="right"/>
            </w:pPr>
            <w:r>
              <w:t> ----            </w:t>
            </w:r>
          </w:p>
        </w:tc>
      </w:tr>
      <w:tr w:rsidR="0077614A" w:rsidTr="0077614A">
        <w:trPr>
          <w:trHeight w:val="578"/>
        </w:trPr>
        <w:tc>
          <w:tcPr>
            <w:tcW w:w="4560" w:type="dxa"/>
            <w:gridSpan w:val="2"/>
            <w:tcBorders>
              <w:top w:val="single" w:sz="4" w:space="0" w:color="auto"/>
              <w:left w:val="single" w:sz="4" w:space="0" w:color="auto"/>
              <w:bottom w:val="single" w:sz="4" w:space="0" w:color="auto"/>
              <w:right w:val="single" w:sz="4" w:space="0" w:color="auto"/>
            </w:tcBorders>
            <w:shd w:val="clear" w:color="auto" w:fill="FFCC99"/>
            <w:vAlign w:val="center"/>
          </w:tcPr>
          <w:p w:rsidR="0077614A" w:rsidRDefault="0077614A" w:rsidP="0077614A">
            <w:pPr>
              <w:rPr>
                <w:b/>
                <w:bCs/>
              </w:rPr>
            </w:pPr>
            <w:r>
              <w:rPr>
                <w:b/>
                <w:bCs/>
              </w:rPr>
              <w:t>Toplam Bütçe Kaynak İhtiyacı</w:t>
            </w:r>
          </w:p>
        </w:tc>
        <w:tc>
          <w:tcPr>
            <w:tcW w:w="2020" w:type="dxa"/>
            <w:tcBorders>
              <w:top w:val="single" w:sz="4" w:space="0" w:color="auto"/>
              <w:left w:val="nil"/>
              <w:bottom w:val="single" w:sz="4" w:space="0" w:color="auto"/>
              <w:right w:val="single" w:sz="4" w:space="0" w:color="auto"/>
            </w:tcBorders>
            <w:shd w:val="clear" w:color="auto" w:fill="FFCC99"/>
            <w:vAlign w:val="center"/>
          </w:tcPr>
          <w:p w:rsidR="0077614A" w:rsidRDefault="00B976FF" w:rsidP="0077614A">
            <w:pPr>
              <w:jc w:val="right"/>
            </w:pPr>
            <w:r>
              <w:t>298.000</w:t>
            </w:r>
          </w:p>
        </w:tc>
      </w:tr>
      <w:tr w:rsidR="0077614A" w:rsidTr="0077614A">
        <w:trPr>
          <w:trHeight w:val="342"/>
        </w:trPr>
        <w:tc>
          <w:tcPr>
            <w:tcW w:w="700" w:type="dxa"/>
            <w:vMerge w:val="restart"/>
            <w:tcBorders>
              <w:top w:val="nil"/>
              <w:left w:val="single" w:sz="4" w:space="0" w:color="auto"/>
              <w:bottom w:val="single" w:sz="4" w:space="0" w:color="auto"/>
              <w:right w:val="single" w:sz="4" w:space="0" w:color="auto"/>
            </w:tcBorders>
            <w:shd w:val="clear" w:color="auto" w:fill="FFCC99"/>
            <w:textDirection w:val="btLr"/>
            <w:vAlign w:val="center"/>
          </w:tcPr>
          <w:p w:rsidR="0077614A" w:rsidRDefault="0077614A" w:rsidP="0077614A">
            <w:pPr>
              <w:jc w:val="center"/>
              <w:rPr>
                <w:b/>
                <w:bCs/>
              </w:rPr>
            </w:pPr>
            <w:r>
              <w:rPr>
                <w:b/>
                <w:bCs/>
              </w:rPr>
              <w:t>Bütçe Dışı Kaynak</w:t>
            </w:r>
          </w:p>
        </w:tc>
        <w:tc>
          <w:tcPr>
            <w:tcW w:w="3860" w:type="dxa"/>
            <w:tcBorders>
              <w:top w:val="nil"/>
              <w:left w:val="nil"/>
              <w:bottom w:val="single" w:sz="4" w:space="0" w:color="auto"/>
              <w:right w:val="single" w:sz="4" w:space="0" w:color="auto"/>
            </w:tcBorders>
            <w:shd w:val="clear" w:color="auto" w:fill="FFFFFF"/>
            <w:vAlign w:val="center"/>
          </w:tcPr>
          <w:p w:rsidR="0077614A" w:rsidRDefault="0077614A" w:rsidP="0077614A">
            <w:r>
              <w:t>Döner Sermaye</w:t>
            </w:r>
          </w:p>
        </w:tc>
        <w:tc>
          <w:tcPr>
            <w:tcW w:w="2020" w:type="dxa"/>
            <w:tcBorders>
              <w:top w:val="single" w:sz="4" w:space="0" w:color="auto"/>
              <w:left w:val="nil"/>
              <w:bottom w:val="single" w:sz="4" w:space="0" w:color="auto"/>
              <w:right w:val="single" w:sz="4" w:space="0" w:color="auto"/>
            </w:tcBorders>
            <w:shd w:val="clear" w:color="auto" w:fill="FFFFFF"/>
            <w:vAlign w:val="center"/>
          </w:tcPr>
          <w:p w:rsidR="0077614A" w:rsidRDefault="0077614A" w:rsidP="0077614A">
            <w:pPr>
              <w:jc w:val="right"/>
            </w:pPr>
            <w:r>
              <w:t>----            </w:t>
            </w:r>
          </w:p>
        </w:tc>
      </w:tr>
      <w:tr w:rsidR="0077614A" w:rsidTr="0077614A">
        <w:trPr>
          <w:trHeight w:val="352"/>
        </w:trPr>
        <w:tc>
          <w:tcPr>
            <w:tcW w:w="700" w:type="dxa"/>
            <w:vMerge/>
            <w:tcBorders>
              <w:top w:val="nil"/>
              <w:left w:val="single" w:sz="4" w:space="0" w:color="auto"/>
              <w:bottom w:val="single" w:sz="4" w:space="0" w:color="auto"/>
              <w:right w:val="single" w:sz="4" w:space="0" w:color="auto"/>
            </w:tcBorders>
            <w:vAlign w:val="center"/>
          </w:tcPr>
          <w:p w:rsidR="0077614A" w:rsidRDefault="0077614A" w:rsidP="0077614A">
            <w:pPr>
              <w:rPr>
                <w:b/>
                <w:bCs/>
              </w:rPr>
            </w:pPr>
          </w:p>
        </w:tc>
        <w:tc>
          <w:tcPr>
            <w:tcW w:w="3860" w:type="dxa"/>
            <w:tcBorders>
              <w:top w:val="nil"/>
              <w:left w:val="nil"/>
              <w:bottom w:val="single" w:sz="4" w:space="0" w:color="auto"/>
              <w:right w:val="single" w:sz="4" w:space="0" w:color="auto"/>
            </w:tcBorders>
            <w:shd w:val="clear" w:color="auto" w:fill="FFFFFF"/>
            <w:vAlign w:val="center"/>
          </w:tcPr>
          <w:p w:rsidR="0077614A" w:rsidRDefault="0077614A" w:rsidP="0077614A">
            <w:r>
              <w:t>Diğer Yurt İçi</w:t>
            </w:r>
          </w:p>
        </w:tc>
        <w:tc>
          <w:tcPr>
            <w:tcW w:w="2020" w:type="dxa"/>
            <w:tcBorders>
              <w:top w:val="single" w:sz="4" w:space="0" w:color="auto"/>
              <w:left w:val="nil"/>
              <w:bottom w:val="single" w:sz="4" w:space="0" w:color="auto"/>
              <w:right w:val="single" w:sz="4" w:space="0" w:color="auto"/>
            </w:tcBorders>
            <w:shd w:val="clear" w:color="auto" w:fill="FFFFFF"/>
            <w:vAlign w:val="center"/>
          </w:tcPr>
          <w:p w:rsidR="0077614A" w:rsidRDefault="0077614A" w:rsidP="0077614A">
            <w:pPr>
              <w:jc w:val="right"/>
            </w:pPr>
            <w:r>
              <w:t>----            </w:t>
            </w:r>
          </w:p>
        </w:tc>
      </w:tr>
      <w:tr w:rsidR="0077614A" w:rsidTr="0077614A">
        <w:trPr>
          <w:trHeight w:val="363"/>
        </w:trPr>
        <w:tc>
          <w:tcPr>
            <w:tcW w:w="700" w:type="dxa"/>
            <w:vMerge/>
            <w:tcBorders>
              <w:top w:val="nil"/>
              <w:left w:val="single" w:sz="4" w:space="0" w:color="auto"/>
              <w:bottom w:val="single" w:sz="4" w:space="0" w:color="auto"/>
              <w:right w:val="single" w:sz="4" w:space="0" w:color="auto"/>
            </w:tcBorders>
            <w:vAlign w:val="center"/>
          </w:tcPr>
          <w:p w:rsidR="0077614A" w:rsidRDefault="0077614A" w:rsidP="0077614A">
            <w:pPr>
              <w:rPr>
                <w:b/>
                <w:bCs/>
              </w:rPr>
            </w:pPr>
          </w:p>
        </w:tc>
        <w:tc>
          <w:tcPr>
            <w:tcW w:w="3860" w:type="dxa"/>
            <w:tcBorders>
              <w:top w:val="nil"/>
              <w:left w:val="nil"/>
              <w:bottom w:val="single" w:sz="4" w:space="0" w:color="auto"/>
              <w:right w:val="single" w:sz="4" w:space="0" w:color="auto"/>
            </w:tcBorders>
            <w:shd w:val="clear" w:color="auto" w:fill="FFFFFF"/>
            <w:vAlign w:val="center"/>
          </w:tcPr>
          <w:p w:rsidR="0077614A" w:rsidRDefault="0077614A" w:rsidP="0077614A">
            <w:r>
              <w:t xml:space="preserve">Yurt Dışı </w:t>
            </w:r>
          </w:p>
        </w:tc>
        <w:tc>
          <w:tcPr>
            <w:tcW w:w="2020" w:type="dxa"/>
            <w:tcBorders>
              <w:top w:val="single" w:sz="4" w:space="0" w:color="auto"/>
              <w:left w:val="nil"/>
              <w:bottom w:val="single" w:sz="4" w:space="0" w:color="auto"/>
              <w:right w:val="single" w:sz="4" w:space="0" w:color="auto"/>
            </w:tcBorders>
            <w:shd w:val="clear" w:color="auto" w:fill="FFFFFF"/>
            <w:vAlign w:val="center"/>
          </w:tcPr>
          <w:p w:rsidR="0077614A" w:rsidRDefault="0077614A" w:rsidP="0077614A">
            <w:pPr>
              <w:jc w:val="right"/>
            </w:pPr>
            <w:r>
              <w:t>----            </w:t>
            </w:r>
          </w:p>
        </w:tc>
      </w:tr>
      <w:tr w:rsidR="0077614A" w:rsidTr="0077614A">
        <w:trPr>
          <w:trHeight w:val="480"/>
        </w:trPr>
        <w:tc>
          <w:tcPr>
            <w:tcW w:w="4560" w:type="dxa"/>
            <w:gridSpan w:val="2"/>
            <w:tcBorders>
              <w:top w:val="single" w:sz="4" w:space="0" w:color="auto"/>
              <w:left w:val="single" w:sz="4" w:space="0" w:color="auto"/>
              <w:bottom w:val="single" w:sz="4" w:space="0" w:color="auto"/>
              <w:right w:val="single" w:sz="4" w:space="0" w:color="auto"/>
            </w:tcBorders>
            <w:shd w:val="clear" w:color="auto" w:fill="FFCC99"/>
            <w:vAlign w:val="center"/>
          </w:tcPr>
          <w:p w:rsidR="0077614A" w:rsidRDefault="0077614A" w:rsidP="0077614A">
            <w:pPr>
              <w:rPr>
                <w:b/>
                <w:bCs/>
              </w:rPr>
            </w:pPr>
            <w:r>
              <w:rPr>
                <w:b/>
                <w:bCs/>
              </w:rPr>
              <w:t>Toplam Bütçe Dışı  Kaynak İhtiyacı</w:t>
            </w:r>
          </w:p>
        </w:tc>
        <w:tc>
          <w:tcPr>
            <w:tcW w:w="2020" w:type="dxa"/>
            <w:tcBorders>
              <w:top w:val="single" w:sz="4" w:space="0" w:color="auto"/>
              <w:left w:val="nil"/>
              <w:bottom w:val="single" w:sz="4" w:space="0" w:color="auto"/>
              <w:right w:val="single" w:sz="4" w:space="0" w:color="auto"/>
            </w:tcBorders>
            <w:shd w:val="clear" w:color="auto" w:fill="FFCC99"/>
            <w:vAlign w:val="center"/>
          </w:tcPr>
          <w:p w:rsidR="0077614A" w:rsidRDefault="0077614A" w:rsidP="0077614A">
            <w:pPr>
              <w:jc w:val="right"/>
            </w:pPr>
          </w:p>
        </w:tc>
      </w:tr>
      <w:tr w:rsidR="0077614A" w:rsidTr="0077614A">
        <w:trPr>
          <w:trHeight w:val="480"/>
        </w:trPr>
        <w:tc>
          <w:tcPr>
            <w:tcW w:w="4560" w:type="dxa"/>
            <w:gridSpan w:val="2"/>
            <w:tcBorders>
              <w:top w:val="single" w:sz="4" w:space="0" w:color="auto"/>
              <w:left w:val="single" w:sz="4" w:space="0" w:color="auto"/>
              <w:bottom w:val="single" w:sz="4" w:space="0" w:color="auto"/>
              <w:right w:val="single" w:sz="4" w:space="0" w:color="auto"/>
            </w:tcBorders>
            <w:shd w:val="clear" w:color="auto" w:fill="FFCC99"/>
            <w:vAlign w:val="center"/>
          </w:tcPr>
          <w:p w:rsidR="0077614A" w:rsidRDefault="0077614A" w:rsidP="0077614A">
            <w:pPr>
              <w:rPr>
                <w:b/>
                <w:bCs/>
              </w:rPr>
            </w:pPr>
            <w:r>
              <w:rPr>
                <w:b/>
                <w:bCs/>
              </w:rPr>
              <w:t>Toplam  Kaynak İhtiyacı</w:t>
            </w:r>
          </w:p>
        </w:tc>
        <w:tc>
          <w:tcPr>
            <w:tcW w:w="2020" w:type="dxa"/>
            <w:tcBorders>
              <w:top w:val="single" w:sz="4" w:space="0" w:color="auto"/>
              <w:left w:val="nil"/>
              <w:bottom w:val="single" w:sz="4" w:space="0" w:color="auto"/>
              <w:right w:val="single" w:sz="4" w:space="0" w:color="auto"/>
            </w:tcBorders>
            <w:shd w:val="clear" w:color="auto" w:fill="FFCC99"/>
            <w:vAlign w:val="center"/>
          </w:tcPr>
          <w:p w:rsidR="0077614A" w:rsidRDefault="00B976FF" w:rsidP="0077614A">
            <w:pPr>
              <w:jc w:val="right"/>
            </w:pPr>
            <w:r>
              <w:t>298.000</w:t>
            </w:r>
          </w:p>
        </w:tc>
      </w:tr>
    </w:tbl>
    <w:p w:rsidR="00F51DA1" w:rsidRDefault="00F51DA1" w:rsidP="0077614A">
      <w:pPr>
        <w:jc w:val="both"/>
      </w:pPr>
    </w:p>
    <w:p w:rsidR="00F51DA1" w:rsidRPr="00F51DA1" w:rsidRDefault="00F51DA1" w:rsidP="00F51DA1"/>
    <w:p w:rsidR="00F51DA1" w:rsidRPr="00F51DA1" w:rsidRDefault="00F51DA1" w:rsidP="00F51DA1"/>
    <w:p w:rsidR="00F51DA1" w:rsidRPr="00F51DA1" w:rsidRDefault="00F51DA1" w:rsidP="00F51DA1"/>
    <w:p w:rsidR="00F51DA1" w:rsidRPr="00F51DA1" w:rsidRDefault="00F51DA1" w:rsidP="00F51DA1"/>
    <w:p w:rsidR="00F51DA1" w:rsidRPr="00F51DA1" w:rsidRDefault="00F51DA1" w:rsidP="00F51DA1"/>
    <w:p w:rsidR="00F51DA1" w:rsidRPr="00F51DA1" w:rsidRDefault="00F51DA1" w:rsidP="00F51DA1"/>
    <w:p w:rsidR="00F51DA1" w:rsidRPr="00F51DA1" w:rsidRDefault="00F51DA1" w:rsidP="00F51DA1"/>
    <w:p w:rsidR="00F51DA1" w:rsidRPr="00F51DA1" w:rsidRDefault="00F51DA1" w:rsidP="00F51DA1"/>
    <w:p w:rsidR="00F51DA1" w:rsidRPr="00F51DA1" w:rsidRDefault="00F51DA1" w:rsidP="00F51DA1"/>
    <w:p w:rsidR="00F51DA1" w:rsidRPr="00F51DA1" w:rsidRDefault="00F51DA1" w:rsidP="00F51DA1"/>
    <w:p w:rsidR="00F51DA1" w:rsidRPr="00F51DA1" w:rsidRDefault="00F51DA1" w:rsidP="00F51DA1"/>
    <w:p w:rsidR="00F51DA1" w:rsidRPr="00F51DA1" w:rsidRDefault="00F51DA1" w:rsidP="00F51DA1"/>
    <w:p w:rsidR="00F51DA1" w:rsidRPr="00F51DA1" w:rsidRDefault="00F51DA1" w:rsidP="00F51DA1"/>
    <w:p w:rsidR="00F51DA1" w:rsidRPr="00F51DA1" w:rsidRDefault="00F51DA1" w:rsidP="00F51DA1"/>
    <w:p w:rsidR="00F51DA1" w:rsidRPr="00F51DA1" w:rsidRDefault="00F51DA1" w:rsidP="00F51DA1"/>
    <w:p w:rsidR="0077614A" w:rsidRDefault="0077614A" w:rsidP="00F51DA1"/>
    <w:p w:rsidR="00346257" w:rsidRDefault="00346257" w:rsidP="00346257">
      <w:pPr>
        <w:jc w:val="center"/>
        <w:rPr>
          <w:b/>
        </w:rPr>
      </w:pPr>
    </w:p>
    <w:p w:rsidR="00346257" w:rsidRDefault="00346257" w:rsidP="00346257">
      <w:pPr>
        <w:jc w:val="center"/>
        <w:rPr>
          <w:b/>
        </w:rPr>
      </w:pPr>
    </w:p>
    <w:p w:rsidR="00346257" w:rsidRDefault="00346257" w:rsidP="00346257">
      <w:pPr>
        <w:jc w:val="center"/>
        <w:rPr>
          <w:b/>
        </w:rPr>
      </w:pPr>
    </w:p>
    <w:p w:rsidR="00346257" w:rsidRDefault="00346257" w:rsidP="00346257">
      <w:pPr>
        <w:jc w:val="center"/>
        <w:rPr>
          <w:b/>
        </w:rPr>
      </w:pPr>
    </w:p>
    <w:p w:rsidR="00346257" w:rsidRDefault="00346257" w:rsidP="00346257">
      <w:pPr>
        <w:jc w:val="center"/>
        <w:rPr>
          <w:b/>
        </w:rPr>
      </w:pPr>
    </w:p>
    <w:p w:rsidR="00346257" w:rsidRDefault="00346257" w:rsidP="00346257">
      <w:pPr>
        <w:jc w:val="center"/>
        <w:rPr>
          <w:b/>
        </w:rPr>
      </w:pPr>
    </w:p>
    <w:p w:rsidR="00346257" w:rsidRDefault="00346257" w:rsidP="00346257">
      <w:pPr>
        <w:jc w:val="center"/>
        <w:rPr>
          <w:b/>
        </w:rPr>
      </w:pPr>
    </w:p>
    <w:p w:rsidR="00346257" w:rsidRDefault="00346257" w:rsidP="00346257">
      <w:pPr>
        <w:jc w:val="center"/>
        <w:rPr>
          <w:b/>
        </w:rPr>
      </w:pPr>
    </w:p>
    <w:p w:rsidR="00346257" w:rsidRDefault="00346257" w:rsidP="00346257">
      <w:pPr>
        <w:jc w:val="center"/>
        <w:rPr>
          <w:b/>
        </w:rPr>
      </w:pPr>
    </w:p>
    <w:p w:rsidR="00346257" w:rsidRDefault="00346257" w:rsidP="00346257">
      <w:pPr>
        <w:jc w:val="center"/>
        <w:rPr>
          <w:b/>
        </w:rPr>
      </w:pPr>
    </w:p>
    <w:p w:rsidR="00346257" w:rsidRPr="009504D3" w:rsidRDefault="00346257" w:rsidP="00346257">
      <w:pPr>
        <w:jc w:val="center"/>
        <w:rPr>
          <w:b/>
        </w:rPr>
      </w:pPr>
      <w:r w:rsidRPr="009504D3">
        <w:rPr>
          <w:b/>
        </w:rPr>
        <w:lastRenderedPageBreak/>
        <w:t>KARABÜK BELEDİYESİ</w:t>
      </w:r>
    </w:p>
    <w:p w:rsidR="00346257" w:rsidRPr="009504D3" w:rsidRDefault="00346257" w:rsidP="00346257">
      <w:pPr>
        <w:jc w:val="center"/>
        <w:rPr>
          <w:b/>
        </w:rPr>
      </w:pPr>
      <w:r>
        <w:rPr>
          <w:b/>
        </w:rPr>
        <w:t xml:space="preserve">İMAR </w:t>
      </w:r>
      <w:r w:rsidRPr="009504D3">
        <w:rPr>
          <w:b/>
        </w:rPr>
        <w:t>VE</w:t>
      </w:r>
      <w:r>
        <w:rPr>
          <w:b/>
        </w:rPr>
        <w:t xml:space="preserve"> ŞEHİRCİLİK</w:t>
      </w:r>
      <w:r w:rsidRPr="009504D3">
        <w:rPr>
          <w:b/>
        </w:rPr>
        <w:t xml:space="preserve"> MÜDÜRLÜĞÜ</w:t>
      </w:r>
    </w:p>
    <w:p w:rsidR="00346257" w:rsidRPr="009504D3" w:rsidRDefault="00346257" w:rsidP="00346257">
      <w:pPr>
        <w:tabs>
          <w:tab w:val="left" w:pos="2977"/>
        </w:tabs>
        <w:jc w:val="center"/>
        <w:rPr>
          <w:b/>
        </w:rPr>
      </w:pPr>
      <w:r w:rsidRPr="009504D3">
        <w:rPr>
          <w:b/>
        </w:rPr>
        <w:t>20</w:t>
      </w:r>
      <w:r>
        <w:rPr>
          <w:b/>
        </w:rPr>
        <w:t>20</w:t>
      </w:r>
      <w:r w:rsidRPr="009504D3">
        <w:rPr>
          <w:b/>
        </w:rPr>
        <w:t xml:space="preserve"> YILI PERFORMANS PROĞRAMI</w:t>
      </w:r>
    </w:p>
    <w:p w:rsidR="00346257" w:rsidRDefault="00346257" w:rsidP="00346257">
      <w:pPr>
        <w:jc w:val="center"/>
      </w:pPr>
    </w:p>
    <w:p w:rsidR="00346257" w:rsidRPr="00E36A46" w:rsidRDefault="00346257" w:rsidP="00346257">
      <w:pPr>
        <w:rPr>
          <w:b/>
        </w:rPr>
      </w:pPr>
      <w:r w:rsidRPr="00E36A46">
        <w:rPr>
          <w:b/>
        </w:rPr>
        <w:t>HARCAMA YETKİLİSİNİN SUNUŞU:</w:t>
      </w:r>
    </w:p>
    <w:p w:rsidR="00346257" w:rsidRDefault="00346257" w:rsidP="00346257">
      <w:pPr>
        <w:jc w:val="both"/>
      </w:pPr>
      <w:r>
        <w:t xml:space="preserve">       Karabük Belediye Meclisinin 05.07.2007 tarih ve 33 sayılı kararı ile İmar ve Şehircilik Müdürlüğümüzün çalışma yönetmeliğinde belirtilen görev ve yetki alanına giren hizmetler ile İdarenin Müdürlüğümüze vereceği görevleri yerine getirmek ve Stratejik planda belirtilen hedeflere ulaşmak üzere çalışma performansını azami düzeye çıkarmak.</w:t>
      </w:r>
    </w:p>
    <w:p w:rsidR="00346257" w:rsidRPr="00E36A46" w:rsidRDefault="00346257" w:rsidP="00346257">
      <w:pPr>
        <w:jc w:val="both"/>
        <w:rPr>
          <w:b/>
        </w:rPr>
      </w:pPr>
      <w:r>
        <w:rPr>
          <w:b/>
        </w:rPr>
        <w:t>I</w:t>
      </w:r>
      <w:r w:rsidRPr="00E36A46">
        <w:rPr>
          <w:b/>
        </w:rPr>
        <w:t>.GENEL BİLGİLER:</w:t>
      </w:r>
    </w:p>
    <w:p w:rsidR="00346257" w:rsidRPr="00E36A46" w:rsidRDefault="00346257" w:rsidP="00346257">
      <w:pPr>
        <w:jc w:val="both"/>
        <w:rPr>
          <w:b/>
          <w:sz w:val="28"/>
          <w:szCs w:val="28"/>
        </w:rPr>
      </w:pPr>
      <w:r w:rsidRPr="00E36A46">
        <w:rPr>
          <w:b/>
          <w:sz w:val="28"/>
          <w:szCs w:val="28"/>
        </w:rPr>
        <w:t>A-Yetki,Görev ve Sorumluluklar;</w:t>
      </w:r>
    </w:p>
    <w:p w:rsidR="00346257" w:rsidRDefault="00346257" w:rsidP="00346257">
      <w:r>
        <w:t>Karabük</w:t>
      </w:r>
      <w:r w:rsidRPr="008635C3">
        <w:t xml:space="preserve"> Belediye Başkanlığı İmar ve Şehircilik Müdürlüğü tüm çalışmalarında;</w:t>
      </w:r>
      <w:r w:rsidRPr="008635C3">
        <w:br/>
        <w:t>a)</w:t>
      </w:r>
      <w:r>
        <w:t xml:space="preserve"> Şehrimizin planlı gelişimini temin etmek amacıyla gerekli çalışmaları yapmak, </w:t>
      </w:r>
    </w:p>
    <w:p w:rsidR="00346257" w:rsidRDefault="00346257" w:rsidP="00346257">
      <w:r>
        <w:t>b)kentlinin sağlıklı ve modern yaşama koşullarının sağlanması için imar hizmetlerini yürütmek</w:t>
      </w:r>
    </w:p>
    <w:p w:rsidR="00346257" w:rsidRDefault="00346257" w:rsidP="00346257">
      <w:r>
        <w:t>c)Stratejik plan ve imar planlarının uygulanmasını sağlamak ve denetlemek</w:t>
      </w:r>
    </w:p>
    <w:p w:rsidR="00346257" w:rsidRDefault="00346257" w:rsidP="00346257">
      <w:r>
        <w:t xml:space="preserve">d) </w:t>
      </w:r>
      <w:r w:rsidRPr="008635C3">
        <w:t>Karar alma, uyg</w:t>
      </w:r>
      <w:r>
        <w:t>ulama ve eylemlerde şeffaflık,</w:t>
      </w:r>
      <w:r>
        <w:br/>
        <w:t>e</w:t>
      </w:r>
      <w:r w:rsidRPr="008635C3">
        <w:t>) Hizmetlerin temin ve sunumunda yerindelik ve ihtiyaca uygunluk,</w:t>
      </w:r>
      <w:r w:rsidRPr="008635C3">
        <w:br/>
      </w:r>
      <w:r>
        <w:t>f) Hesap verebilirlik,</w:t>
      </w:r>
      <w:r>
        <w:br/>
        <w:t>g</w:t>
      </w:r>
      <w:r w:rsidRPr="008635C3">
        <w:t>) Uygulamalar</w:t>
      </w:r>
      <w:r>
        <w:t>da adalet ve hizmette eşitlik,</w:t>
      </w:r>
      <w:r>
        <w:br/>
        <w:t>h</w:t>
      </w:r>
      <w:r w:rsidRPr="008635C3">
        <w:t>) Belediye kaynaklarının kullan</w:t>
      </w:r>
      <w:r>
        <w:t>ımında etkinlik ve verimlilik,</w:t>
      </w:r>
      <w:r>
        <w:br/>
        <w:t>ı</w:t>
      </w:r>
      <w:r w:rsidRPr="008635C3">
        <w:t>) Hizmetlerde geçici çözümler ve anlık kararlar yerine sürdürülebil</w:t>
      </w:r>
      <w:r>
        <w:t>irlik, temel ilkeleri esas alarak, İmar-Planlama, Harita, Ruhsat, Numaralama alanlarında hizmet vermektedir.</w:t>
      </w:r>
    </w:p>
    <w:p w:rsidR="00346257" w:rsidRPr="00E36A46" w:rsidRDefault="00346257" w:rsidP="00346257">
      <w:pPr>
        <w:rPr>
          <w:b/>
          <w:sz w:val="28"/>
          <w:szCs w:val="28"/>
        </w:rPr>
      </w:pPr>
      <w:r w:rsidRPr="008635C3">
        <w:br/>
      </w:r>
      <w:r w:rsidRPr="00E36A46">
        <w:rPr>
          <w:b/>
          <w:sz w:val="28"/>
          <w:szCs w:val="28"/>
        </w:rPr>
        <w:t>B-Teşkilat yapısı;</w:t>
      </w:r>
    </w:p>
    <w:p w:rsidR="00346257" w:rsidRDefault="00346257" w:rsidP="00346257">
      <w:r>
        <w:t xml:space="preserve">       Müdürlüğümüzde 22 adet kadro mevcut olup, hizmetler 1 müdür,  19 memur ve 5 işçi personel ile yürütülmektedir.</w:t>
      </w:r>
    </w:p>
    <w:p w:rsidR="00346257" w:rsidRDefault="00346257" w:rsidP="00346257">
      <w:pPr>
        <w:rPr>
          <w:b/>
          <w:sz w:val="28"/>
          <w:szCs w:val="28"/>
        </w:rPr>
      </w:pPr>
      <w:r>
        <w:t xml:space="preserve"> </w:t>
      </w:r>
      <w:r>
        <w:rPr>
          <w:b/>
          <w:sz w:val="28"/>
          <w:szCs w:val="28"/>
        </w:rPr>
        <w:t>C</w:t>
      </w:r>
      <w:r w:rsidRPr="00E36A46">
        <w:rPr>
          <w:b/>
          <w:sz w:val="28"/>
          <w:szCs w:val="28"/>
        </w:rPr>
        <w:t>-</w:t>
      </w:r>
      <w:r>
        <w:rPr>
          <w:b/>
          <w:sz w:val="28"/>
          <w:szCs w:val="28"/>
        </w:rPr>
        <w:t>Fiziksel Kaynaklar:</w:t>
      </w:r>
    </w:p>
    <w:p w:rsidR="00346257" w:rsidRPr="00A00848" w:rsidRDefault="00346257" w:rsidP="00346257">
      <w:r>
        <w:rPr>
          <w:b/>
          <w:sz w:val="28"/>
          <w:szCs w:val="28"/>
        </w:rPr>
        <w:t xml:space="preserve">    </w:t>
      </w:r>
      <w:r>
        <w:t xml:space="preserve"> </w:t>
      </w:r>
      <w:r w:rsidRPr="00A00848">
        <w:t xml:space="preserve">Müdürlüğümüzde </w:t>
      </w:r>
      <w:r>
        <w:t>23 bilgisayar, 14 yazıcı, 1 plotter, 1 adet faks cihazı, 1 adet total station cihazı ile hizmet verilmektedir.</w:t>
      </w:r>
    </w:p>
    <w:p w:rsidR="00346257" w:rsidRPr="00E36A46" w:rsidRDefault="00346257" w:rsidP="00346257">
      <w:pPr>
        <w:rPr>
          <w:b/>
          <w:sz w:val="28"/>
          <w:szCs w:val="28"/>
        </w:rPr>
      </w:pPr>
      <w:r>
        <w:rPr>
          <w:b/>
          <w:sz w:val="28"/>
          <w:szCs w:val="28"/>
        </w:rPr>
        <w:t>D-</w:t>
      </w:r>
      <w:r w:rsidRPr="00E36A46">
        <w:rPr>
          <w:b/>
          <w:sz w:val="28"/>
          <w:szCs w:val="28"/>
        </w:rPr>
        <w:t>İnsan Kaynakları;</w:t>
      </w:r>
    </w:p>
    <w:p w:rsidR="00346257" w:rsidRDefault="00346257" w:rsidP="00346257">
      <w:r>
        <w:t xml:space="preserve">       Harcama birimimizin mevcut insan kaynakları ile ilgili bilgiler aşağıdaki tabloda gösterilmiştir.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
        <w:gridCol w:w="3420"/>
        <w:gridCol w:w="1980"/>
        <w:gridCol w:w="2804"/>
      </w:tblGrid>
      <w:tr w:rsidR="00346257" w:rsidTr="00A34370">
        <w:trPr>
          <w:trHeight w:val="519"/>
        </w:trPr>
        <w:tc>
          <w:tcPr>
            <w:tcW w:w="900" w:type="dxa"/>
          </w:tcPr>
          <w:p w:rsidR="00346257" w:rsidRPr="00EF27F1" w:rsidRDefault="00346257" w:rsidP="00A34370">
            <w:pPr>
              <w:rPr>
                <w:b/>
                <w:sz w:val="28"/>
                <w:szCs w:val="28"/>
              </w:rPr>
            </w:pPr>
            <w:r w:rsidRPr="00EF27F1">
              <w:rPr>
                <w:b/>
                <w:sz w:val="28"/>
                <w:szCs w:val="28"/>
              </w:rPr>
              <w:lastRenderedPageBreak/>
              <w:t>S.No:</w:t>
            </w:r>
          </w:p>
        </w:tc>
        <w:tc>
          <w:tcPr>
            <w:tcW w:w="3420" w:type="dxa"/>
          </w:tcPr>
          <w:p w:rsidR="00346257" w:rsidRPr="00EF27F1" w:rsidRDefault="00346257" w:rsidP="00A34370">
            <w:pPr>
              <w:rPr>
                <w:b/>
                <w:sz w:val="28"/>
                <w:szCs w:val="28"/>
              </w:rPr>
            </w:pPr>
            <w:r w:rsidRPr="00EF27F1">
              <w:rPr>
                <w:b/>
                <w:sz w:val="28"/>
                <w:szCs w:val="28"/>
              </w:rPr>
              <w:t>İstihdam Şekli</w:t>
            </w:r>
          </w:p>
        </w:tc>
        <w:tc>
          <w:tcPr>
            <w:tcW w:w="1980" w:type="dxa"/>
          </w:tcPr>
          <w:p w:rsidR="00346257" w:rsidRPr="00EF27F1" w:rsidRDefault="00346257" w:rsidP="00A34370">
            <w:pPr>
              <w:rPr>
                <w:b/>
                <w:sz w:val="28"/>
                <w:szCs w:val="28"/>
              </w:rPr>
            </w:pPr>
            <w:r w:rsidRPr="00EF27F1">
              <w:rPr>
                <w:b/>
                <w:sz w:val="28"/>
                <w:szCs w:val="28"/>
              </w:rPr>
              <w:t>Hizmet sınıfı</w:t>
            </w:r>
          </w:p>
        </w:tc>
        <w:tc>
          <w:tcPr>
            <w:tcW w:w="2804" w:type="dxa"/>
          </w:tcPr>
          <w:p w:rsidR="00346257" w:rsidRPr="00EF27F1" w:rsidRDefault="00346257" w:rsidP="00A34370">
            <w:pPr>
              <w:rPr>
                <w:b/>
                <w:sz w:val="28"/>
                <w:szCs w:val="28"/>
              </w:rPr>
            </w:pPr>
            <w:r w:rsidRPr="00EF27F1">
              <w:rPr>
                <w:b/>
                <w:sz w:val="28"/>
                <w:szCs w:val="28"/>
              </w:rPr>
              <w:t>Kadro Unvanı</w:t>
            </w:r>
          </w:p>
          <w:p w:rsidR="00346257" w:rsidRPr="00EF27F1" w:rsidRDefault="00346257" w:rsidP="00A34370">
            <w:pPr>
              <w:rPr>
                <w:b/>
                <w:sz w:val="28"/>
                <w:szCs w:val="28"/>
              </w:rPr>
            </w:pPr>
          </w:p>
        </w:tc>
      </w:tr>
      <w:tr w:rsidR="00346257" w:rsidTr="00A34370">
        <w:tc>
          <w:tcPr>
            <w:tcW w:w="900" w:type="dxa"/>
          </w:tcPr>
          <w:p w:rsidR="00346257" w:rsidRDefault="00346257" w:rsidP="00A34370">
            <w:r>
              <w:t xml:space="preserve">    1</w:t>
            </w:r>
          </w:p>
        </w:tc>
        <w:tc>
          <w:tcPr>
            <w:tcW w:w="3420" w:type="dxa"/>
          </w:tcPr>
          <w:p w:rsidR="00346257" w:rsidRDefault="00346257" w:rsidP="00A34370">
            <w:r>
              <w:t xml:space="preserve">Mühendis    </w:t>
            </w:r>
          </w:p>
        </w:tc>
        <w:tc>
          <w:tcPr>
            <w:tcW w:w="1980" w:type="dxa"/>
          </w:tcPr>
          <w:p w:rsidR="00346257" w:rsidRDefault="00346257" w:rsidP="00A34370">
            <w:r>
              <w:t>T.H  (1 adet)</w:t>
            </w:r>
          </w:p>
        </w:tc>
        <w:tc>
          <w:tcPr>
            <w:tcW w:w="2804" w:type="dxa"/>
          </w:tcPr>
          <w:p w:rsidR="00346257" w:rsidRDefault="00346257" w:rsidP="00A34370">
            <w:r>
              <w:t>Jeoloji Mühendisi</w:t>
            </w:r>
          </w:p>
        </w:tc>
      </w:tr>
      <w:tr w:rsidR="00346257" w:rsidTr="00A34370">
        <w:tc>
          <w:tcPr>
            <w:tcW w:w="900" w:type="dxa"/>
          </w:tcPr>
          <w:p w:rsidR="00346257" w:rsidRDefault="00346257" w:rsidP="00A34370">
            <w:r>
              <w:t xml:space="preserve">    2</w:t>
            </w:r>
          </w:p>
        </w:tc>
        <w:tc>
          <w:tcPr>
            <w:tcW w:w="3420" w:type="dxa"/>
          </w:tcPr>
          <w:p w:rsidR="00346257" w:rsidRDefault="00346257" w:rsidP="00A34370">
            <w:pPr>
              <w:jc w:val="both"/>
            </w:pPr>
            <w:r>
              <w:t>Mühendis</w:t>
            </w:r>
          </w:p>
        </w:tc>
        <w:tc>
          <w:tcPr>
            <w:tcW w:w="1980" w:type="dxa"/>
          </w:tcPr>
          <w:p w:rsidR="00346257" w:rsidRDefault="00346257" w:rsidP="00A34370">
            <w:r>
              <w:t>T.H ( 3 adet)</w:t>
            </w:r>
          </w:p>
        </w:tc>
        <w:tc>
          <w:tcPr>
            <w:tcW w:w="2804" w:type="dxa"/>
          </w:tcPr>
          <w:p w:rsidR="00346257" w:rsidRDefault="00346257" w:rsidP="00A34370">
            <w:r>
              <w:t>Harita Mühendisi</w:t>
            </w:r>
          </w:p>
        </w:tc>
      </w:tr>
      <w:tr w:rsidR="00346257" w:rsidTr="00A34370">
        <w:tc>
          <w:tcPr>
            <w:tcW w:w="900" w:type="dxa"/>
          </w:tcPr>
          <w:p w:rsidR="00346257" w:rsidRDefault="00346257" w:rsidP="00A34370">
            <w:r>
              <w:t xml:space="preserve">    3</w:t>
            </w:r>
          </w:p>
        </w:tc>
        <w:tc>
          <w:tcPr>
            <w:tcW w:w="3420" w:type="dxa"/>
          </w:tcPr>
          <w:p w:rsidR="00346257" w:rsidRDefault="00346257" w:rsidP="00A34370">
            <w:r>
              <w:t>Mimar</w:t>
            </w:r>
          </w:p>
        </w:tc>
        <w:tc>
          <w:tcPr>
            <w:tcW w:w="1980" w:type="dxa"/>
          </w:tcPr>
          <w:p w:rsidR="00346257" w:rsidRDefault="00346257" w:rsidP="00A34370">
            <w:r>
              <w:t>T.H ( 3 adet)</w:t>
            </w:r>
          </w:p>
        </w:tc>
        <w:tc>
          <w:tcPr>
            <w:tcW w:w="2804" w:type="dxa"/>
          </w:tcPr>
          <w:p w:rsidR="00346257" w:rsidRDefault="00346257" w:rsidP="00A34370">
            <w:r>
              <w:t>Mimar</w:t>
            </w:r>
          </w:p>
        </w:tc>
      </w:tr>
      <w:tr w:rsidR="00346257" w:rsidTr="00A34370">
        <w:tc>
          <w:tcPr>
            <w:tcW w:w="900" w:type="dxa"/>
          </w:tcPr>
          <w:p w:rsidR="00346257" w:rsidRDefault="00346257" w:rsidP="00A34370">
            <w:r>
              <w:t xml:space="preserve">    4</w:t>
            </w:r>
          </w:p>
        </w:tc>
        <w:tc>
          <w:tcPr>
            <w:tcW w:w="3420" w:type="dxa"/>
          </w:tcPr>
          <w:p w:rsidR="00346257" w:rsidRDefault="00346257" w:rsidP="00A34370">
            <w:r>
              <w:t>Şehir plancısı</w:t>
            </w:r>
          </w:p>
        </w:tc>
        <w:tc>
          <w:tcPr>
            <w:tcW w:w="1980" w:type="dxa"/>
          </w:tcPr>
          <w:p w:rsidR="00346257" w:rsidRDefault="00346257" w:rsidP="00A34370">
            <w:r>
              <w:t>T.H ( 2 adet)</w:t>
            </w:r>
          </w:p>
        </w:tc>
        <w:tc>
          <w:tcPr>
            <w:tcW w:w="2804" w:type="dxa"/>
          </w:tcPr>
          <w:p w:rsidR="00346257" w:rsidRDefault="00346257" w:rsidP="00A34370">
            <w:r>
              <w:t>Şehir Plancısı</w:t>
            </w:r>
          </w:p>
        </w:tc>
      </w:tr>
      <w:tr w:rsidR="00346257" w:rsidTr="00A34370">
        <w:tc>
          <w:tcPr>
            <w:tcW w:w="900" w:type="dxa"/>
          </w:tcPr>
          <w:p w:rsidR="00346257" w:rsidRDefault="00346257" w:rsidP="00A34370">
            <w:r>
              <w:t xml:space="preserve">    5</w:t>
            </w:r>
          </w:p>
        </w:tc>
        <w:tc>
          <w:tcPr>
            <w:tcW w:w="3420" w:type="dxa"/>
          </w:tcPr>
          <w:p w:rsidR="00346257" w:rsidRDefault="00346257" w:rsidP="00A34370">
            <w:r>
              <w:t>Mühendis</w:t>
            </w:r>
          </w:p>
        </w:tc>
        <w:tc>
          <w:tcPr>
            <w:tcW w:w="1980" w:type="dxa"/>
          </w:tcPr>
          <w:p w:rsidR="00346257" w:rsidRDefault="00346257" w:rsidP="00A34370">
            <w:r>
              <w:t>T.H ( 3 adet)</w:t>
            </w:r>
          </w:p>
        </w:tc>
        <w:tc>
          <w:tcPr>
            <w:tcW w:w="2804" w:type="dxa"/>
          </w:tcPr>
          <w:p w:rsidR="00346257" w:rsidRDefault="00346257" w:rsidP="00A34370">
            <w:r>
              <w:t>İnşaat Mühendisi</w:t>
            </w:r>
          </w:p>
        </w:tc>
      </w:tr>
      <w:tr w:rsidR="00346257" w:rsidTr="00A34370">
        <w:tc>
          <w:tcPr>
            <w:tcW w:w="900" w:type="dxa"/>
          </w:tcPr>
          <w:p w:rsidR="00346257" w:rsidRDefault="00346257" w:rsidP="00A34370">
            <w:r>
              <w:t xml:space="preserve">    6</w:t>
            </w:r>
          </w:p>
        </w:tc>
        <w:tc>
          <w:tcPr>
            <w:tcW w:w="3420" w:type="dxa"/>
          </w:tcPr>
          <w:p w:rsidR="00346257" w:rsidRDefault="00346257" w:rsidP="00A34370">
            <w:r>
              <w:t>Tekniker</w:t>
            </w:r>
          </w:p>
        </w:tc>
        <w:tc>
          <w:tcPr>
            <w:tcW w:w="1980" w:type="dxa"/>
          </w:tcPr>
          <w:p w:rsidR="00346257" w:rsidRDefault="00346257" w:rsidP="00A34370">
            <w:r>
              <w:t>T.H ( 4 adet)</w:t>
            </w:r>
          </w:p>
        </w:tc>
        <w:tc>
          <w:tcPr>
            <w:tcW w:w="2804" w:type="dxa"/>
          </w:tcPr>
          <w:p w:rsidR="00346257" w:rsidRDefault="00346257" w:rsidP="00A34370">
            <w:r>
              <w:t>İnşaat Teknikeri</w:t>
            </w:r>
          </w:p>
        </w:tc>
      </w:tr>
      <w:tr w:rsidR="00346257" w:rsidTr="00A34370">
        <w:tc>
          <w:tcPr>
            <w:tcW w:w="900" w:type="dxa"/>
          </w:tcPr>
          <w:p w:rsidR="00346257" w:rsidRDefault="00346257" w:rsidP="00A34370">
            <w:r>
              <w:t xml:space="preserve">    7</w:t>
            </w:r>
          </w:p>
        </w:tc>
        <w:tc>
          <w:tcPr>
            <w:tcW w:w="3420" w:type="dxa"/>
          </w:tcPr>
          <w:p w:rsidR="00346257" w:rsidRDefault="00346257" w:rsidP="00A34370">
            <w:r>
              <w:t>Memur</w:t>
            </w:r>
          </w:p>
        </w:tc>
        <w:tc>
          <w:tcPr>
            <w:tcW w:w="1980" w:type="dxa"/>
          </w:tcPr>
          <w:p w:rsidR="00346257" w:rsidRDefault="00346257" w:rsidP="00A34370">
            <w:r>
              <w:t>G.İ.H (2 adet)</w:t>
            </w:r>
          </w:p>
        </w:tc>
        <w:tc>
          <w:tcPr>
            <w:tcW w:w="2804" w:type="dxa"/>
          </w:tcPr>
          <w:p w:rsidR="00346257" w:rsidRDefault="00346257" w:rsidP="00A34370">
            <w:r>
              <w:t>Büro memuru</w:t>
            </w:r>
          </w:p>
        </w:tc>
      </w:tr>
      <w:tr w:rsidR="00346257" w:rsidTr="00A34370">
        <w:tc>
          <w:tcPr>
            <w:tcW w:w="900" w:type="dxa"/>
          </w:tcPr>
          <w:p w:rsidR="00346257" w:rsidRDefault="00346257" w:rsidP="00A34370">
            <w:r>
              <w:t xml:space="preserve">    8</w:t>
            </w:r>
          </w:p>
        </w:tc>
        <w:tc>
          <w:tcPr>
            <w:tcW w:w="3420" w:type="dxa"/>
          </w:tcPr>
          <w:p w:rsidR="00346257" w:rsidRDefault="00346257" w:rsidP="00A34370">
            <w:r>
              <w:t>Topoğraf</w:t>
            </w:r>
          </w:p>
        </w:tc>
        <w:tc>
          <w:tcPr>
            <w:tcW w:w="1980" w:type="dxa"/>
          </w:tcPr>
          <w:p w:rsidR="00346257" w:rsidRDefault="00346257" w:rsidP="00A34370">
            <w:r>
              <w:t>T.H    (1 adet)</w:t>
            </w:r>
          </w:p>
        </w:tc>
        <w:tc>
          <w:tcPr>
            <w:tcW w:w="2804" w:type="dxa"/>
          </w:tcPr>
          <w:p w:rsidR="00346257" w:rsidRDefault="00346257" w:rsidP="00A34370">
            <w:r>
              <w:t>Harita Teknikeri</w:t>
            </w:r>
          </w:p>
        </w:tc>
      </w:tr>
      <w:tr w:rsidR="00346257" w:rsidTr="00A34370">
        <w:tc>
          <w:tcPr>
            <w:tcW w:w="900" w:type="dxa"/>
          </w:tcPr>
          <w:p w:rsidR="00346257" w:rsidRDefault="00346257" w:rsidP="00A34370">
            <w:r>
              <w:t xml:space="preserve">    9</w:t>
            </w:r>
          </w:p>
        </w:tc>
        <w:tc>
          <w:tcPr>
            <w:tcW w:w="3420" w:type="dxa"/>
          </w:tcPr>
          <w:p w:rsidR="00346257" w:rsidRDefault="00346257" w:rsidP="00A34370">
            <w:r>
              <w:t>Eğitmen</w:t>
            </w:r>
          </w:p>
        </w:tc>
        <w:tc>
          <w:tcPr>
            <w:tcW w:w="1980" w:type="dxa"/>
          </w:tcPr>
          <w:p w:rsidR="00346257" w:rsidRDefault="00346257" w:rsidP="00A34370">
            <w:r>
              <w:t>G.İ.H (1 adet)</w:t>
            </w:r>
          </w:p>
        </w:tc>
        <w:tc>
          <w:tcPr>
            <w:tcW w:w="2804" w:type="dxa"/>
          </w:tcPr>
          <w:p w:rsidR="00346257" w:rsidRDefault="00346257" w:rsidP="00A34370">
            <w:r>
              <w:t>Eğitmen</w:t>
            </w:r>
          </w:p>
        </w:tc>
      </w:tr>
      <w:tr w:rsidR="00346257" w:rsidTr="00A34370">
        <w:tc>
          <w:tcPr>
            <w:tcW w:w="900" w:type="dxa"/>
          </w:tcPr>
          <w:p w:rsidR="00346257" w:rsidRDefault="00346257" w:rsidP="00A34370"/>
        </w:tc>
        <w:tc>
          <w:tcPr>
            <w:tcW w:w="3420" w:type="dxa"/>
          </w:tcPr>
          <w:p w:rsidR="00346257" w:rsidRDefault="00346257" w:rsidP="00A34370"/>
        </w:tc>
        <w:tc>
          <w:tcPr>
            <w:tcW w:w="1980" w:type="dxa"/>
          </w:tcPr>
          <w:p w:rsidR="00346257" w:rsidRDefault="00346257" w:rsidP="00A34370"/>
        </w:tc>
        <w:tc>
          <w:tcPr>
            <w:tcW w:w="2804" w:type="dxa"/>
          </w:tcPr>
          <w:p w:rsidR="00346257" w:rsidRDefault="00346257" w:rsidP="00A34370"/>
        </w:tc>
      </w:tr>
      <w:tr w:rsidR="00346257" w:rsidTr="00A34370">
        <w:tc>
          <w:tcPr>
            <w:tcW w:w="900" w:type="dxa"/>
          </w:tcPr>
          <w:p w:rsidR="00346257" w:rsidRDefault="00346257" w:rsidP="00A34370"/>
        </w:tc>
        <w:tc>
          <w:tcPr>
            <w:tcW w:w="3420" w:type="dxa"/>
          </w:tcPr>
          <w:p w:rsidR="00346257" w:rsidRDefault="00346257" w:rsidP="00A34370"/>
        </w:tc>
        <w:tc>
          <w:tcPr>
            <w:tcW w:w="1980" w:type="dxa"/>
          </w:tcPr>
          <w:p w:rsidR="00346257" w:rsidRDefault="00346257" w:rsidP="00A34370"/>
        </w:tc>
        <w:tc>
          <w:tcPr>
            <w:tcW w:w="2804" w:type="dxa"/>
          </w:tcPr>
          <w:p w:rsidR="00346257" w:rsidRDefault="00346257" w:rsidP="00A34370"/>
        </w:tc>
      </w:tr>
      <w:tr w:rsidR="00346257" w:rsidTr="00A34370">
        <w:tc>
          <w:tcPr>
            <w:tcW w:w="900" w:type="dxa"/>
          </w:tcPr>
          <w:p w:rsidR="00346257" w:rsidRDefault="00346257" w:rsidP="00A34370"/>
        </w:tc>
        <w:tc>
          <w:tcPr>
            <w:tcW w:w="3420" w:type="dxa"/>
          </w:tcPr>
          <w:p w:rsidR="00346257" w:rsidRDefault="00346257" w:rsidP="00A34370"/>
        </w:tc>
        <w:tc>
          <w:tcPr>
            <w:tcW w:w="1980" w:type="dxa"/>
          </w:tcPr>
          <w:p w:rsidR="00346257" w:rsidRDefault="00346257" w:rsidP="00A34370"/>
        </w:tc>
        <w:tc>
          <w:tcPr>
            <w:tcW w:w="2804" w:type="dxa"/>
          </w:tcPr>
          <w:p w:rsidR="00346257" w:rsidRDefault="00346257" w:rsidP="00A34370"/>
        </w:tc>
      </w:tr>
      <w:tr w:rsidR="00346257" w:rsidTr="00A34370">
        <w:tc>
          <w:tcPr>
            <w:tcW w:w="900" w:type="dxa"/>
          </w:tcPr>
          <w:p w:rsidR="00346257" w:rsidRDefault="00346257" w:rsidP="00A34370"/>
        </w:tc>
        <w:tc>
          <w:tcPr>
            <w:tcW w:w="3420" w:type="dxa"/>
          </w:tcPr>
          <w:p w:rsidR="00346257" w:rsidRDefault="00346257" w:rsidP="00A34370"/>
        </w:tc>
        <w:tc>
          <w:tcPr>
            <w:tcW w:w="1980" w:type="dxa"/>
          </w:tcPr>
          <w:p w:rsidR="00346257" w:rsidRDefault="00346257" w:rsidP="00A34370"/>
        </w:tc>
        <w:tc>
          <w:tcPr>
            <w:tcW w:w="2804" w:type="dxa"/>
          </w:tcPr>
          <w:p w:rsidR="00346257" w:rsidRDefault="00346257" w:rsidP="00A34370"/>
        </w:tc>
      </w:tr>
    </w:tbl>
    <w:p w:rsidR="00346257" w:rsidRDefault="00346257" w:rsidP="00346257">
      <w:pPr>
        <w:rPr>
          <w:b/>
          <w:sz w:val="28"/>
          <w:szCs w:val="28"/>
        </w:rPr>
      </w:pPr>
    </w:p>
    <w:p w:rsidR="00346257" w:rsidRDefault="00346257" w:rsidP="00346257">
      <w:pPr>
        <w:rPr>
          <w:b/>
          <w:sz w:val="28"/>
          <w:szCs w:val="28"/>
        </w:rPr>
      </w:pPr>
      <w:r>
        <w:rPr>
          <w:b/>
          <w:sz w:val="28"/>
          <w:szCs w:val="28"/>
        </w:rPr>
        <w:t>II-PERFORMANS BİLGİLERİ:</w:t>
      </w:r>
    </w:p>
    <w:p w:rsidR="00346257" w:rsidRDefault="00346257" w:rsidP="00346257">
      <w:pPr>
        <w:rPr>
          <w:b/>
          <w:sz w:val="28"/>
          <w:szCs w:val="28"/>
        </w:rPr>
      </w:pPr>
      <w:r>
        <w:rPr>
          <w:b/>
          <w:sz w:val="28"/>
          <w:szCs w:val="28"/>
        </w:rPr>
        <w:t>A-Amaç ve Hedefler;</w:t>
      </w:r>
    </w:p>
    <w:p w:rsidR="00F51DA1" w:rsidRDefault="00346257" w:rsidP="00346257">
      <w:r w:rsidRPr="003B5E8E">
        <w:rPr>
          <w:sz w:val="28"/>
          <w:szCs w:val="28"/>
        </w:rPr>
        <w:t xml:space="preserve">     </w:t>
      </w:r>
      <w:r>
        <w:t xml:space="preserve">İmar ve </w:t>
      </w:r>
      <w:r w:rsidRPr="00704746">
        <w:t>Şehircilik</w:t>
      </w:r>
      <w:r>
        <w:t xml:space="preserve"> Müdürlüğü olarak Belediyemizin vizyonuna uygun olarak Stratejik Planla belirlenen misyonumuz, </w:t>
      </w:r>
      <w:r w:rsidRPr="00704746">
        <w:t xml:space="preserve"> </w:t>
      </w:r>
      <w:r>
        <w:t xml:space="preserve">Şehrimizin planlı gelişimini temin etmek, kentlimizin sağlıklı ve modern yaşama koşullarının sağlanması için imar planlarının uygulanmasını sağlamak imar hizmetlerini yürütmek, </w:t>
      </w:r>
      <w:r w:rsidRPr="008635C3">
        <w:t>Hizmetlerin temin ve sunumunda yerindelik</w:t>
      </w:r>
      <w:r>
        <w:t>, şeffaflık, eşitlik ile Belediye kaynaklarının kullanımında etkinlik-verimlilik ve stratejik planda belirtilen hedeflerin yakalanması performans hedeflerimizdendir.</w:t>
      </w:r>
    </w:p>
    <w:p w:rsidR="00346257" w:rsidRDefault="00346257" w:rsidP="00346257"/>
    <w:p w:rsidR="00346257" w:rsidRDefault="00346257" w:rsidP="00346257"/>
    <w:p w:rsidR="00346257" w:rsidRDefault="00346257" w:rsidP="00346257"/>
    <w:p w:rsidR="00346257" w:rsidRDefault="00346257" w:rsidP="00346257"/>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58"/>
      </w:tblGrid>
      <w:tr w:rsidR="00346257" w:rsidTr="00A34370">
        <w:trPr>
          <w:trHeight w:val="3749"/>
        </w:trPr>
        <w:tc>
          <w:tcPr>
            <w:tcW w:w="9358" w:type="dxa"/>
          </w:tcPr>
          <w:p w:rsidR="00346257" w:rsidRPr="00442BAC" w:rsidRDefault="00987C2C" w:rsidP="00A34370">
            <w:pPr>
              <w:rPr>
                <w:b/>
                <w:i/>
                <w:u w:val="single"/>
              </w:rPr>
            </w:pPr>
            <w:r>
              <w:rPr>
                <w:b/>
                <w:i/>
                <w:noProof/>
                <w:u w:val="single"/>
              </w:rPr>
              <w:lastRenderedPageBreak/>
              <w:pict>
                <v:shapetype id="_x0000_t202" coordsize="21600,21600" o:spt="202" path="m,l,21600r21600,l21600,xe">
                  <v:stroke joinstyle="miter"/>
                  <v:path gradientshapeok="t" o:connecttype="rect"/>
                </v:shapetype>
                <v:shape id="_x0000_s1047" type="#_x0000_t202" style="position:absolute;margin-left:-5.4pt;margin-top:-145.3pt;width:468pt;height:27pt;z-index:251660288">
                  <v:textbox style="mso-next-textbox:#_x0000_s1047">
                    <w:txbxContent>
                      <w:p w:rsidR="007B4FCF" w:rsidRPr="00733F87" w:rsidRDefault="007B4FCF" w:rsidP="00346257">
                        <w:pPr>
                          <w:rPr>
                            <w:b/>
                            <w:u w:val="single"/>
                          </w:rPr>
                        </w:pPr>
                        <w:r w:rsidRPr="00733F87">
                          <w:rPr>
                            <w:b/>
                            <w:u w:val="single"/>
                          </w:rPr>
                          <w:t>FAALİYET MALİYETLERİ TABLOSU</w:t>
                        </w:r>
                      </w:p>
                    </w:txbxContent>
                  </v:textbox>
                </v:shape>
              </w:pict>
            </w:r>
            <w:r w:rsidR="00346257" w:rsidRPr="00442BAC">
              <w:rPr>
                <w:b/>
                <w:i/>
                <w:u w:val="single"/>
              </w:rPr>
              <w:t>Açıklamalar</w:t>
            </w:r>
          </w:p>
          <w:p w:rsidR="00346257" w:rsidRPr="00442BAC" w:rsidRDefault="00346257" w:rsidP="00A34370">
            <w:pPr>
              <w:rPr>
                <w:i/>
                <w:u w:val="single"/>
              </w:rPr>
            </w:pPr>
            <w:r w:rsidRPr="00442BAC">
              <w:t>20</w:t>
            </w:r>
            <w:r>
              <w:t>20</w:t>
            </w:r>
            <w:r w:rsidRPr="00442BAC">
              <w:t xml:space="preserve"> yılı içinde Belediyemizce yaptırılması planlanan </w:t>
            </w:r>
            <w:r w:rsidR="00525531" w:rsidRPr="00442BAC">
              <w:t>işler:</w:t>
            </w:r>
          </w:p>
          <w:p w:rsidR="00346257" w:rsidRPr="00442BAC" w:rsidRDefault="00346257" w:rsidP="00346257">
            <w:pPr>
              <w:numPr>
                <w:ilvl w:val="0"/>
                <w:numId w:val="41"/>
              </w:numPr>
              <w:spacing w:after="0" w:line="240" w:lineRule="auto"/>
            </w:pPr>
            <w:r w:rsidRPr="00442BAC">
              <w:t>Devam etmekte olan Kent Bilgi Sistemi çalışmaları kapsamında program</w:t>
            </w:r>
            <w:r>
              <w:t>, yazılım ve donanım</w:t>
            </w:r>
            <w:r w:rsidRPr="00442BAC">
              <w:t xml:space="preserve"> alımının yapılması gerekmektedir. </w:t>
            </w:r>
          </w:p>
          <w:p w:rsidR="00525531" w:rsidRDefault="00346257" w:rsidP="00346257">
            <w:pPr>
              <w:numPr>
                <w:ilvl w:val="0"/>
                <w:numId w:val="41"/>
              </w:numPr>
              <w:spacing w:after="0" w:line="240" w:lineRule="auto"/>
            </w:pPr>
            <w:r w:rsidRPr="00442BAC">
              <w:t>Çeşitli Mahallelerde yol, park, otopark vs. kamulaştırma yapılacaktır</w:t>
            </w:r>
          </w:p>
          <w:p w:rsidR="00346257" w:rsidRPr="00442BAC" w:rsidRDefault="00346257" w:rsidP="00346257">
            <w:pPr>
              <w:numPr>
                <w:ilvl w:val="0"/>
                <w:numId w:val="41"/>
              </w:numPr>
              <w:spacing w:after="0" w:line="240" w:lineRule="auto"/>
            </w:pPr>
            <w:r w:rsidRPr="00442BAC">
              <w:t xml:space="preserve">Soğuksu Mahallesi II. VE III. Etap Dönüşüm Bölgesi ile Bayır mahalle dönüşüm bölgesi kapsamında Tespit ve Değerlendirme ve projelendirme çalışmaları için yapılan ihale bedeli </w:t>
            </w:r>
            <w:r>
              <w:t>108.120.00</w:t>
            </w:r>
            <w:r w:rsidRPr="00442BAC">
              <w:t xml:space="preserve"> TL dir.</w:t>
            </w:r>
          </w:p>
          <w:p w:rsidR="00346257" w:rsidRDefault="00346257" w:rsidP="00346257">
            <w:pPr>
              <w:numPr>
                <w:ilvl w:val="0"/>
                <w:numId w:val="41"/>
              </w:numPr>
              <w:spacing w:after="0" w:line="240" w:lineRule="auto"/>
            </w:pPr>
            <w:r w:rsidRPr="00442BAC">
              <w:t>Çeşitli Mahallelerde 18.Madde uygulaması planlanmaktadır.)</w:t>
            </w:r>
          </w:p>
          <w:p w:rsidR="00346257" w:rsidRPr="00FB704F" w:rsidRDefault="00346257" w:rsidP="00525531">
            <w:pPr>
              <w:numPr>
                <w:ilvl w:val="0"/>
                <w:numId w:val="41"/>
              </w:numPr>
              <w:spacing w:after="0" w:line="240" w:lineRule="auto"/>
            </w:pPr>
            <w:r>
              <w:t xml:space="preserve">6306 sayılı Afet riski altındaki alanların değiştirilmesi hakkındaki kanuna göre Karabük ilinin muhtelif mahallelerinde hazırlanacak olan riskli yapı tespiti için ; İlimiz muhtelif yerlerinde yapılacak imar planına esas jeolojik etüd raporu içinFevzi Çakmak ve Kayabaşı Mah.18 ha lık alanda Kentsel Dönüşüm ve Gelişim Projesi yaptırılması işi için; </w:t>
            </w:r>
          </w:p>
        </w:tc>
      </w:tr>
    </w:tbl>
    <w:tbl>
      <w:tblPr>
        <w:tblpPr w:leftFromText="141" w:rightFromText="141" w:vertAnchor="page" w:horzAnchor="margin" w:tblpX="-110" w:tblpY="1261"/>
        <w:tblW w:w="9373" w:type="dxa"/>
        <w:tblCellMar>
          <w:left w:w="70" w:type="dxa"/>
          <w:right w:w="70" w:type="dxa"/>
        </w:tblCellMar>
        <w:tblLook w:val="0000"/>
      </w:tblPr>
      <w:tblGrid>
        <w:gridCol w:w="3741"/>
        <w:gridCol w:w="5632"/>
      </w:tblGrid>
      <w:tr w:rsidR="00346257" w:rsidTr="00A34370">
        <w:trPr>
          <w:trHeight w:val="533"/>
        </w:trPr>
        <w:tc>
          <w:tcPr>
            <w:tcW w:w="3741" w:type="dxa"/>
            <w:tcBorders>
              <w:top w:val="single" w:sz="4" w:space="0" w:color="auto"/>
              <w:left w:val="single" w:sz="4" w:space="0" w:color="auto"/>
              <w:bottom w:val="single" w:sz="4" w:space="0" w:color="auto"/>
              <w:right w:val="single" w:sz="4" w:space="0" w:color="auto"/>
            </w:tcBorders>
            <w:shd w:val="clear" w:color="auto" w:fill="FFCC99"/>
            <w:vAlign w:val="center"/>
          </w:tcPr>
          <w:p w:rsidR="00346257" w:rsidRDefault="00346257" w:rsidP="00A34370">
            <w:pPr>
              <w:rPr>
                <w:b/>
                <w:bCs/>
                <w:color w:val="333333"/>
              </w:rPr>
            </w:pPr>
            <w:r>
              <w:rPr>
                <w:b/>
                <w:bCs/>
                <w:color w:val="333333"/>
              </w:rPr>
              <w:t>İdare Adı</w:t>
            </w:r>
          </w:p>
        </w:tc>
        <w:tc>
          <w:tcPr>
            <w:tcW w:w="5632" w:type="dxa"/>
            <w:tcBorders>
              <w:top w:val="single" w:sz="4" w:space="0" w:color="auto"/>
              <w:left w:val="nil"/>
              <w:bottom w:val="single" w:sz="4" w:space="0" w:color="auto"/>
              <w:right w:val="single" w:sz="4" w:space="0" w:color="auto"/>
            </w:tcBorders>
            <w:shd w:val="clear" w:color="auto" w:fill="auto"/>
            <w:vAlign w:val="center"/>
          </w:tcPr>
          <w:p w:rsidR="00346257" w:rsidRDefault="00346257" w:rsidP="00A34370">
            <w:pPr>
              <w:rPr>
                <w:b/>
                <w:bCs/>
              </w:rPr>
            </w:pPr>
            <w:r>
              <w:rPr>
                <w:b/>
                <w:bCs/>
              </w:rPr>
              <w:t>Karabük Belediye Başkanlığı</w:t>
            </w:r>
          </w:p>
        </w:tc>
      </w:tr>
      <w:tr w:rsidR="00346257" w:rsidTr="00A34370">
        <w:trPr>
          <w:trHeight w:val="528"/>
        </w:trPr>
        <w:tc>
          <w:tcPr>
            <w:tcW w:w="3741" w:type="dxa"/>
            <w:tcBorders>
              <w:top w:val="single" w:sz="4" w:space="0" w:color="auto"/>
              <w:left w:val="single" w:sz="4" w:space="0" w:color="auto"/>
              <w:bottom w:val="single" w:sz="4" w:space="0" w:color="auto"/>
              <w:right w:val="single" w:sz="4" w:space="0" w:color="auto"/>
            </w:tcBorders>
            <w:shd w:val="clear" w:color="auto" w:fill="FFCC99"/>
            <w:vAlign w:val="center"/>
          </w:tcPr>
          <w:p w:rsidR="00346257" w:rsidRDefault="00346257" w:rsidP="00A34370">
            <w:pPr>
              <w:rPr>
                <w:b/>
                <w:bCs/>
                <w:color w:val="333333"/>
              </w:rPr>
            </w:pPr>
            <w:r>
              <w:rPr>
                <w:b/>
                <w:bCs/>
                <w:color w:val="333333"/>
              </w:rPr>
              <w:t>Performans Hedefi</w:t>
            </w:r>
          </w:p>
        </w:tc>
        <w:tc>
          <w:tcPr>
            <w:tcW w:w="5632" w:type="dxa"/>
            <w:tcBorders>
              <w:top w:val="single" w:sz="4" w:space="0" w:color="auto"/>
              <w:left w:val="nil"/>
              <w:bottom w:val="single" w:sz="4" w:space="0" w:color="auto"/>
              <w:right w:val="single" w:sz="4" w:space="0" w:color="auto"/>
            </w:tcBorders>
            <w:shd w:val="clear" w:color="auto" w:fill="auto"/>
            <w:vAlign w:val="center"/>
          </w:tcPr>
          <w:p w:rsidR="00346257" w:rsidRDefault="00346257" w:rsidP="00A34370">
            <w:pPr>
              <w:rPr>
                <w:b/>
                <w:bCs/>
              </w:rPr>
            </w:pPr>
            <w:r>
              <w:rPr>
                <w:b/>
                <w:bCs/>
              </w:rPr>
              <w:t> </w:t>
            </w:r>
          </w:p>
        </w:tc>
      </w:tr>
      <w:tr w:rsidR="00346257" w:rsidTr="00A34370">
        <w:trPr>
          <w:trHeight w:val="522"/>
        </w:trPr>
        <w:tc>
          <w:tcPr>
            <w:tcW w:w="3741" w:type="dxa"/>
            <w:tcBorders>
              <w:top w:val="single" w:sz="4" w:space="0" w:color="auto"/>
              <w:left w:val="single" w:sz="4" w:space="0" w:color="auto"/>
              <w:bottom w:val="single" w:sz="4" w:space="0" w:color="auto"/>
              <w:right w:val="single" w:sz="4" w:space="0" w:color="auto"/>
            </w:tcBorders>
            <w:shd w:val="clear" w:color="auto" w:fill="FFCC99"/>
            <w:vAlign w:val="center"/>
          </w:tcPr>
          <w:p w:rsidR="00346257" w:rsidRDefault="00346257" w:rsidP="00A34370">
            <w:pPr>
              <w:rPr>
                <w:b/>
                <w:bCs/>
                <w:color w:val="333333"/>
              </w:rPr>
            </w:pPr>
            <w:r>
              <w:rPr>
                <w:b/>
                <w:bCs/>
                <w:color w:val="333333"/>
              </w:rPr>
              <w:t>Faaliyet Adı</w:t>
            </w:r>
          </w:p>
        </w:tc>
        <w:tc>
          <w:tcPr>
            <w:tcW w:w="5632" w:type="dxa"/>
            <w:tcBorders>
              <w:top w:val="single" w:sz="4" w:space="0" w:color="auto"/>
              <w:left w:val="nil"/>
              <w:bottom w:val="single" w:sz="4" w:space="0" w:color="auto"/>
              <w:right w:val="single" w:sz="4" w:space="0" w:color="auto"/>
            </w:tcBorders>
            <w:shd w:val="clear" w:color="auto" w:fill="auto"/>
            <w:vAlign w:val="center"/>
          </w:tcPr>
          <w:p w:rsidR="00346257" w:rsidRDefault="00346257" w:rsidP="00A34370">
            <w:pPr>
              <w:rPr>
                <w:b/>
                <w:bCs/>
              </w:rPr>
            </w:pPr>
            <w:r>
              <w:rPr>
                <w:b/>
                <w:bCs/>
              </w:rPr>
              <w:t> </w:t>
            </w:r>
          </w:p>
        </w:tc>
      </w:tr>
      <w:tr w:rsidR="00346257" w:rsidTr="00A34370">
        <w:trPr>
          <w:trHeight w:val="723"/>
        </w:trPr>
        <w:tc>
          <w:tcPr>
            <w:tcW w:w="3741" w:type="dxa"/>
            <w:tcBorders>
              <w:top w:val="single" w:sz="4" w:space="0" w:color="auto"/>
              <w:left w:val="single" w:sz="4" w:space="0" w:color="auto"/>
              <w:bottom w:val="single" w:sz="4" w:space="0" w:color="auto"/>
              <w:right w:val="single" w:sz="4" w:space="0" w:color="auto"/>
            </w:tcBorders>
            <w:shd w:val="clear" w:color="auto" w:fill="FFCC99"/>
            <w:vAlign w:val="center"/>
          </w:tcPr>
          <w:p w:rsidR="00346257" w:rsidRDefault="00346257" w:rsidP="00A34370">
            <w:pPr>
              <w:rPr>
                <w:b/>
                <w:bCs/>
                <w:color w:val="333333"/>
              </w:rPr>
            </w:pPr>
            <w:r>
              <w:rPr>
                <w:b/>
                <w:bCs/>
                <w:color w:val="333333"/>
              </w:rPr>
              <w:t xml:space="preserve">Sorumlu Harcama Birimi veya Birimleri </w:t>
            </w:r>
          </w:p>
        </w:tc>
        <w:tc>
          <w:tcPr>
            <w:tcW w:w="5632" w:type="dxa"/>
            <w:tcBorders>
              <w:top w:val="single" w:sz="4" w:space="0" w:color="auto"/>
              <w:left w:val="nil"/>
              <w:bottom w:val="single" w:sz="4" w:space="0" w:color="auto"/>
              <w:right w:val="single" w:sz="4" w:space="0" w:color="auto"/>
            </w:tcBorders>
            <w:shd w:val="clear" w:color="auto" w:fill="auto"/>
            <w:vAlign w:val="center"/>
          </w:tcPr>
          <w:p w:rsidR="00346257" w:rsidRDefault="00346257" w:rsidP="00A34370">
            <w:pPr>
              <w:rPr>
                <w:b/>
                <w:bCs/>
              </w:rPr>
            </w:pPr>
            <w:r>
              <w:rPr>
                <w:b/>
                <w:bCs/>
              </w:rPr>
              <w:t>İmar ve Şehircilik Müdürlüğü</w:t>
            </w:r>
          </w:p>
        </w:tc>
      </w:tr>
    </w:tbl>
    <w:p w:rsidR="00346257" w:rsidRDefault="00346257" w:rsidP="00346257"/>
    <w:tbl>
      <w:tblPr>
        <w:tblW w:w="6580" w:type="dxa"/>
        <w:tblInd w:w="55" w:type="dxa"/>
        <w:tblCellMar>
          <w:left w:w="70" w:type="dxa"/>
          <w:right w:w="70" w:type="dxa"/>
        </w:tblCellMar>
        <w:tblLook w:val="0000"/>
      </w:tblPr>
      <w:tblGrid>
        <w:gridCol w:w="700"/>
        <w:gridCol w:w="3860"/>
        <w:gridCol w:w="2020"/>
      </w:tblGrid>
      <w:tr w:rsidR="00346257" w:rsidRPr="00346257" w:rsidTr="00A34370">
        <w:trPr>
          <w:trHeight w:val="537"/>
        </w:trPr>
        <w:tc>
          <w:tcPr>
            <w:tcW w:w="4560" w:type="dxa"/>
            <w:gridSpan w:val="2"/>
            <w:vMerge w:val="restart"/>
            <w:tcBorders>
              <w:top w:val="single" w:sz="4" w:space="0" w:color="auto"/>
              <w:left w:val="single" w:sz="4" w:space="0" w:color="auto"/>
              <w:bottom w:val="single" w:sz="4" w:space="0" w:color="auto"/>
              <w:right w:val="single" w:sz="4" w:space="0" w:color="auto"/>
            </w:tcBorders>
            <w:shd w:val="clear" w:color="auto" w:fill="FFCC99"/>
            <w:vAlign w:val="center"/>
          </w:tcPr>
          <w:p w:rsidR="00346257" w:rsidRPr="00346257" w:rsidRDefault="00346257" w:rsidP="00A34370">
            <w:pPr>
              <w:jc w:val="center"/>
              <w:rPr>
                <w:rFonts w:cstheme="minorHAnsi"/>
                <w:b/>
                <w:bCs/>
                <w:sz w:val="24"/>
                <w:szCs w:val="24"/>
              </w:rPr>
            </w:pPr>
          </w:p>
        </w:tc>
        <w:tc>
          <w:tcPr>
            <w:tcW w:w="2020" w:type="dxa"/>
            <w:vMerge w:val="restart"/>
            <w:tcBorders>
              <w:top w:val="single" w:sz="4" w:space="0" w:color="auto"/>
              <w:left w:val="single" w:sz="4" w:space="0" w:color="auto"/>
              <w:bottom w:val="single" w:sz="4" w:space="0" w:color="auto"/>
              <w:right w:val="single" w:sz="4" w:space="0" w:color="auto"/>
            </w:tcBorders>
            <w:shd w:val="clear" w:color="auto" w:fill="FFCC99"/>
            <w:vAlign w:val="center"/>
          </w:tcPr>
          <w:p w:rsidR="00346257" w:rsidRPr="00346257" w:rsidRDefault="00346257" w:rsidP="00A34370">
            <w:pPr>
              <w:jc w:val="center"/>
              <w:rPr>
                <w:rFonts w:cstheme="minorHAnsi"/>
                <w:b/>
                <w:bCs/>
                <w:sz w:val="24"/>
                <w:szCs w:val="24"/>
              </w:rPr>
            </w:pPr>
          </w:p>
        </w:tc>
      </w:tr>
      <w:tr w:rsidR="00346257" w:rsidRPr="00346257" w:rsidTr="00A34370">
        <w:trPr>
          <w:trHeight w:val="537"/>
        </w:trPr>
        <w:tc>
          <w:tcPr>
            <w:tcW w:w="4560" w:type="dxa"/>
            <w:gridSpan w:val="2"/>
            <w:vMerge/>
            <w:tcBorders>
              <w:top w:val="single" w:sz="4" w:space="0" w:color="auto"/>
              <w:left w:val="single" w:sz="4" w:space="0" w:color="auto"/>
              <w:bottom w:val="single" w:sz="4" w:space="0" w:color="auto"/>
              <w:right w:val="single" w:sz="4" w:space="0" w:color="auto"/>
            </w:tcBorders>
            <w:vAlign w:val="center"/>
          </w:tcPr>
          <w:p w:rsidR="00346257" w:rsidRPr="00346257" w:rsidRDefault="00346257" w:rsidP="00A34370">
            <w:pPr>
              <w:rPr>
                <w:rFonts w:cstheme="minorHAnsi"/>
                <w:b/>
                <w:bCs/>
                <w:sz w:val="24"/>
                <w:szCs w:val="24"/>
              </w:rPr>
            </w:pPr>
          </w:p>
        </w:tc>
        <w:tc>
          <w:tcPr>
            <w:tcW w:w="2020" w:type="dxa"/>
            <w:vMerge/>
            <w:tcBorders>
              <w:top w:val="single" w:sz="4" w:space="0" w:color="auto"/>
              <w:left w:val="single" w:sz="4" w:space="0" w:color="auto"/>
              <w:bottom w:val="single" w:sz="4" w:space="0" w:color="auto"/>
              <w:right w:val="single" w:sz="4" w:space="0" w:color="auto"/>
            </w:tcBorders>
            <w:vAlign w:val="center"/>
          </w:tcPr>
          <w:p w:rsidR="00346257" w:rsidRPr="00346257" w:rsidRDefault="00346257" w:rsidP="00A34370">
            <w:pPr>
              <w:rPr>
                <w:rFonts w:cstheme="minorHAnsi"/>
                <w:b/>
                <w:bCs/>
                <w:sz w:val="24"/>
                <w:szCs w:val="24"/>
              </w:rPr>
            </w:pPr>
          </w:p>
        </w:tc>
      </w:tr>
      <w:tr w:rsidR="00346257" w:rsidRPr="00346257" w:rsidTr="00346257">
        <w:trPr>
          <w:trHeight w:val="313"/>
        </w:trPr>
        <w:tc>
          <w:tcPr>
            <w:tcW w:w="700" w:type="dxa"/>
            <w:tcBorders>
              <w:top w:val="nil"/>
              <w:left w:val="single" w:sz="4" w:space="0" w:color="auto"/>
              <w:bottom w:val="single" w:sz="4" w:space="0" w:color="auto"/>
              <w:right w:val="single" w:sz="4" w:space="0" w:color="auto"/>
            </w:tcBorders>
            <w:shd w:val="clear" w:color="auto" w:fill="auto"/>
            <w:noWrap/>
            <w:vAlign w:val="center"/>
          </w:tcPr>
          <w:p w:rsidR="00346257" w:rsidRPr="00346257" w:rsidRDefault="00346257" w:rsidP="00A34370">
            <w:pPr>
              <w:jc w:val="center"/>
              <w:rPr>
                <w:rFonts w:cstheme="minorHAnsi"/>
                <w:sz w:val="24"/>
                <w:szCs w:val="24"/>
              </w:rPr>
            </w:pPr>
            <w:r w:rsidRPr="00346257">
              <w:rPr>
                <w:rFonts w:cstheme="minorHAnsi"/>
                <w:sz w:val="24"/>
                <w:szCs w:val="24"/>
              </w:rPr>
              <w:t>01</w:t>
            </w:r>
          </w:p>
        </w:tc>
        <w:tc>
          <w:tcPr>
            <w:tcW w:w="3860" w:type="dxa"/>
            <w:tcBorders>
              <w:top w:val="nil"/>
              <w:left w:val="nil"/>
              <w:bottom w:val="single" w:sz="4" w:space="0" w:color="auto"/>
              <w:right w:val="single" w:sz="4" w:space="0" w:color="auto"/>
            </w:tcBorders>
            <w:shd w:val="clear" w:color="auto" w:fill="auto"/>
            <w:vAlign w:val="center"/>
          </w:tcPr>
          <w:p w:rsidR="00346257" w:rsidRPr="00346257" w:rsidRDefault="00346257" w:rsidP="00A34370">
            <w:pPr>
              <w:rPr>
                <w:rFonts w:cstheme="minorHAnsi"/>
                <w:sz w:val="24"/>
                <w:szCs w:val="24"/>
              </w:rPr>
            </w:pPr>
            <w:r w:rsidRPr="00346257">
              <w:rPr>
                <w:rFonts w:cstheme="minorHAnsi"/>
                <w:sz w:val="24"/>
                <w:szCs w:val="24"/>
              </w:rPr>
              <w:t>Personel Giderleri</w:t>
            </w:r>
          </w:p>
        </w:tc>
        <w:tc>
          <w:tcPr>
            <w:tcW w:w="2020" w:type="dxa"/>
            <w:tcBorders>
              <w:top w:val="single" w:sz="4" w:space="0" w:color="auto"/>
              <w:left w:val="nil"/>
              <w:bottom w:val="single" w:sz="4" w:space="0" w:color="auto"/>
              <w:right w:val="single" w:sz="4" w:space="0" w:color="auto"/>
            </w:tcBorders>
            <w:shd w:val="clear" w:color="auto" w:fill="auto"/>
            <w:vAlign w:val="center"/>
          </w:tcPr>
          <w:p w:rsidR="00346257" w:rsidRPr="00346257" w:rsidRDefault="00624E2F" w:rsidP="00A34370">
            <w:pPr>
              <w:jc w:val="right"/>
              <w:rPr>
                <w:rFonts w:cstheme="minorHAnsi"/>
                <w:sz w:val="24"/>
                <w:szCs w:val="24"/>
              </w:rPr>
            </w:pPr>
            <w:r>
              <w:rPr>
                <w:rFonts w:cstheme="minorHAnsi"/>
                <w:sz w:val="24"/>
                <w:szCs w:val="24"/>
              </w:rPr>
              <w:t>2.411.000</w:t>
            </w:r>
          </w:p>
        </w:tc>
      </w:tr>
      <w:tr w:rsidR="00346257" w:rsidRPr="00346257" w:rsidTr="00A34370">
        <w:trPr>
          <w:trHeight w:val="495"/>
        </w:trPr>
        <w:tc>
          <w:tcPr>
            <w:tcW w:w="700" w:type="dxa"/>
            <w:tcBorders>
              <w:top w:val="nil"/>
              <w:left w:val="single" w:sz="4" w:space="0" w:color="auto"/>
              <w:bottom w:val="single" w:sz="4" w:space="0" w:color="auto"/>
              <w:right w:val="single" w:sz="4" w:space="0" w:color="auto"/>
            </w:tcBorders>
            <w:shd w:val="clear" w:color="auto" w:fill="auto"/>
            <w:noWrap/>
            <w:vAlign w:val="center"/>
          </w:tcPr>
          <w:p w:rsidR="00346257" w:rsidRPr="00346257" w:rsidRDefault="00346257" w:rsidP="00A34370">
            <w:pPr>
              <w:jc w:val="center"/>
              <w:rPr>
                <w:rFonts w:cstheme="minorHAnsi"/>
                <w:sz w:val="24"/>
                <w:szCs w:val="24"/>
              </w:rPr>
            </w:pPr>
            <w:r w:rsidRPr="00346257">
              <w:rPr>
                <w:rFonts w:cstheme="minorHAnsi"/>
                <w:sz w:val="24"/>
                <w:szCs w:val="24"/>
              </w:rPr>
              <w:t>02</w:t>
            </w:r>
          </w:p>
        </w:tc>
        <w:tc>
          <w:tcPr>
            <w:tcW w:w="3860" w:type="dxa"/>
            <w:tcBorders>
              <w:top w:val="nil"/>
              <w:left w:val="nil"/>
              <w:bottom w:val="single" w:sz="4" w:space="0" w:color="auto"/>
              <w:right w:val="single" w:sz="4" w:space="0" w:color="auto"/>
            </w:tcBorders>
            <w:shd w:val="clear" w:color="auto" w:fill="auto"/>
            <w:vAlign w:val="center"/>
          </w:tcPr>
          <w:p w:rsidR="00346257" w:rsidRPr="00346257" w:rsidRDefault="00346257" w:rsidP="00A34370">
            <w:pPr>
              <w:rPr>
                <w:rFonts w:cstheme="minorHAnsi"/>
                <w:sz w:val="24"/>
                <w:szCs w:val="24"/>
              </w:rPr>
            </w:pPr>
            <w:r w:rsidRPr="00346257">
              <w:rPr>
                <w:rFonts w:cstheme="minorHAnsi"/>
                <w:sz w:val="24"/>
                <w:szCs w:val="24"/>
              </w:rPr>
              <w:t>SGK Devlet Primi Giderleri</w:t>
            </w:r>
          </w:p>
        </w:tc>
        <w:tc>
          <w:tcPr>
            <w:tcW w:w="2020" w:type="dxa"/>
            <w:tcBorders>
              <w:top w:val="single" w:sz="4" w:space="0" w:color="auto"/>
              <w:left w:val="nil"/>
              <w:bottom w:val="single" w:sz="4" w:space="0" w:color="auto"/>
              <w:right w:val="single" w:sz="4" w:space="0" w:color="auto"/>
            </w:tcBorders>
            <w:shd w:val="clear" w:color="auto" w:fill="auto"/>
            <w:vAlign w:val="center"/>
          </w:tcPr>
          <w:p w:rsidR="00346257" w:rsidRPr="00346257" w:rsidRDefault="00624E2F" w:rsidP="00A34370">
            <w:pPr>
              <w:jc w:val="right"/>
              <w:rPr>
                <w:rFonts w:cstheme="minorHAnsi"/>
                <w:sz w:val="24"/>
                <w:szCs w:val="24"/>
              </w:rPr>
            </w:pPr>
            <w:r>
              <w:rPr>
                <w:rFonts w:cstheme="minorHAnsi"/>
                <w:sz w:val="24"/>
                <w:szCs w:val="24"/>
              </w:rPr>
              <w:t>524.000</w:t>
            </w:r>
          </w:p>
        </w:tc>
      </w:tr>
      <w:tr w:rsidR="00346257" w:rsidRPr="00346257" w:rsidTr="00A34370">
        <w:trPr>
          <w:trHeight w:val="495"/>
        </w:trPr>
        <w:tc>
          <w:tcPr>
            <w:tcW w:w="700" w:type="dxa"/>
            <w:tcBorders>
              <w:top w:val="nil"/>
              <w:left w:val="single" w:sz="4" w:space="0" w:color="auto"/>
              <w:bottom w:val="single" w:sz="4" w:space="0" w:color="auto"/>
              <w:right w:val="single" w:sz="4" w:space="0" w:color="auto"/>
            </w:tcBorders>
            <w:shd w:val="clear" w:color="auto" w:fill="auto"/>
            <w:noWrap/>
            <w:vAlign w:val="center"/>
          </w:tcPr>
          <w:p w:rsidR="00346257" w:rsidRPr="00346257" w:rsidRDefault="00346257" w:rsidP="00A34370">
            <w:pPr>
              <w:jc w:val="center"/>
              <w:rPr>
                <w:rFonts w:cstheme="minorHAnsi"/>
                <w:sz w:val="24"/>
                <w:szCs w:val="24"/>
              </w:rPr>
            </w:pPr>
            <w:r w:rsidRPr="00346257">
              <w:rPr>
                <w:rFonts w:cstheme="minorHAnsi"/>
                <w:sz w:val="24"/>
                <w:szCs w:val="24"/>
              </w:rPr>
              <w:t>03</w:t>
            </w:r>
          </w:p>
        </w:tc>
        <w:tc>
          <w:tcPr>
            <w:tcW w:w="3860" w:type="dxa"/>
            <w:tcBorders>
              <w:top w:val="nil"/>
              <w:left w:val="nil"/>
              <w:bottom w:val="single" w:sz="4" w:space="0" w:color="auto"/>
              <w:right w:val="single" w:sz="4" w:space="0" w:color="auto"/>
            </w:tcBorders>
            <w:shd w:val="clear" w:color="auto" w:fill="auto"/>
            <w:vAlign w:val="center"/>
          </w:tcPr>
          <w:p w:rsidR="00346257" w:rsidRPr="00346257" w:rsidRDefault="00346257" w:rsidP="00A34370">
            <w:pPr>
              <w:rPr>
                <w:rFonts w:cstheme="minorHAnsi"/>
                <w:sz w:val="24"/>
                <w:szCs w:val="24"/>
              </w:rPr>
            </w:pPr>
            <w:r w:rsidRPr="00346257">
              <w:rPr>
                <w:rFonts w:cstheme="minorHAnsi"/>
                <w:sz w:val="24"/>
                <w:szCs w:val="24"/>
              </w:rPr>
              <w:t>Mal ve Hizmet Alım Giderleri</w:t>
            </w:r>
          </w:p>
        </w:tc>
        <w:tc>
          <w:tcPr>
            <w:tcW w:w="2020" w:type="dxa"/>
            <w:tcBorders>
              <w:top w:val="single" w:sz="4" w:space="0" w:color="auto"/>
              <w:left w:val="nil"/>
              <w:bottom w:val="single" w:sz="4" w:space="0" w:color="auto"/>
              <w:right w:val="single" w:sz="4" w:space="0" w:color="auto"/>
            </w:tcBorders>
            <w:shd w:val="clear" w:color="auto" w:fill="auto"/>
            <w:vAlign w:val="center"/>
          </w:tcPr>
          <w:p w:rsidR="00346257" w:rsidRPr="00346257" w:rsidRDefault="00624E2F" w:rsidP="00A34370">
            <w:pPr>
              <w:jc w:val="right"/>
              <w:rPr>
                <w:rFonts w:cstheme="minorHAnsi"/>
                <w:sz w:val="24"/>
                <w:szCs w:val="24"/>
              </w:rPr>
            </w:pPr>
            <w:r>
              <w:rPr>
                <w:rFonts w:cstheme="minorHAnsi"/>
                <w:sz w:val="24"/>
                <w:szCs w:val="24"/>
              </w:rPr>
              <w:t>1.043.000</w:t>
            </w:r>
          </w:p>
        </w:tc>
      </w:tr>
      <w:tr w:rsidR="00346257" w:rsidRPr="00346257" w:rsidTr="00A34370">
        <w:trPr>
          <w:trHeight w:val="495"/>
        </w:trPr>
        <w:tc>
          <w:tcPr>
            <w:tcW w:w="700" w:type="dxa"/>
            <w:tcBorders>
              <w:top w:val="nil"/>
              <w:left w:val="single" w:sz="4" w:space="0" w:color="auto"/>
              <w:bottom w:val="single" w:sz="4" w:space="0" w:color="auto"/>
              <w:right w:val="single" w:sz="4" w:space="0" w:color="auto"/>
            </w:tcBorders>
            <w:shd w:val="clear" w:color="auto" w:fill="auto"/>
            <w:noWrap/>
            <w:vAlign w:val="center"/>
          </w:tcPr>
          <w:p w:rsidR="00346257" w:rsidRPr="00346257" w:rsidRDefault="00346257" w:rsidP="00A34370">
            <w:pPr>
              <w:jc w:val="center"/>
              <w:rPr>
                <w:rFonts w:cstheme="minorHAnsi"/>
                <w:sz w:val="24"/>
                <w:szCs w:val="24"/>
              </w:rPr>
            </w:pPr>
            <w:r w:rsidRPr="00346257">
              <w:rPr>
                <w:rFonts w:cstheme="minorHAnsi"/>
                <w:sz w:val="24"/>
                <w:szCs w:val="24"/>
              </w:rPr>
              <w:t>04</w:t>
            </w:r>
          </w:p>
        </w:tc>
        <w:tc>
          <w:tcPr>
            <w:tcW w:w="3860" w:type="dxa"/>
            <w:tcBorders>
              <w:top w:val="nil"/>
              <w:left w:val="nil"/>
              <w:bottom w:val="single" w:sz="4" w:space="0" w:color="auto"/>
              <w:right w:val="single" w:sz="4" w:space="0" w:color="auto"/>
            </w:tcBorders>
            <w:shd w:val="clear" w:color="auto" w:fill="auto"/>
            <w:vAlign w:val="center"/>
          </w:tcPr>
          <w:p w:rsidR="00346257" w:rsidRPr="00346257" w:rsidRDefault="00346257" w:rsidP="00A34370">
            <w:pPr>
              <w:rPr>
                <w:rFonts w:cstheme="minorHAnsi"/>
                <w:sz w:val="24"/>
                <w:szCs w:val="24"/>
              </w:rPr>
            </w:pPr>
            <w:r w:rsidRPr="00346257">
              <w:rPr>
                <w:rFonts w:cstheme="minorHAnsi"/>
                <w:sz w:val="24"/>
                <w:szCs w:val="24"/>
              </w:rPr>
              <w:t>Faiz Giderleri</w:t>
            </w:r>
          </w:p>
        </w:tc>
        <w:tc>
          <w:tcPr>
            <w:tcW w:w="2020" w:type="dxa"/>
            <w:tcBorders>
              <w:top w:val="single" w:sz="4" w:space="0" w:color="auto"/>
              <w:left w:val="nil"/>
              <w:bottom w:val="single" w:sz="4" w:space="0" w:color="auto"/>
              <w:right w:val="single" w:sz="4" w:space="0" w:color="auto"/>
            </w:tcBorders>
            <w:shd w:val="clear" w:color="auto" w:fill="auto"/>
            <w:vAlign w:val="center"/>
          </w:tcPr>
          <w:p w:rsidR="00346257" w:rsidRPr="00346257" w:rsidRDefault="00624E2F" w:rsidP="00A34370">
            <w:pPr>
              <w:jc w:val="right"/>
              <w:rPr>
                <w:rFonts w:cstheme="minorHAnsi"/>
                <w:sz w:val="24"/>
                <w:szCs w:val="24"/>
              </w:rPr>
            </w:pPr>
            <w:r>
              <w:rPr>
                <w:rFonts w:cstheme="minorHAnsi"/>
                <w:sz w:val="24"/>
                <w:szCs w:val="24"/>
              </w:rPr>
              <w:t>160.000</w:t>
            </w:r>
          </w:p>
        </w:tc>
      </w:tr>
      <w:tr w:rsidR="00346257" w:rsidRPr="00346257" w:rsidTr="00A34370">
        <w:trPr>
          <w:trHeight w:val="495"/>
        </w:trPr>
        <w:tc>
          <w:tcPr>
            <w:tcW w:w="700" w:type="dxa"/>
            <w:tcBorders>
              <w:top w:val="nil"/>
              <w:left w:val="single" w:sz="4" w:space="0" w:color="auto"/>
              <w:bottom w:val="single" w:sz="4" w:space="0" w:color="auto"/>
              <w:right w:val="single" w:sz="4" w:space="0" w:color="auto"/>
            </w:tcBorders>
            <w:shd w:val="clear" w:color="auto" w:fill="auto"/>
            <w:noWrap/>
            <w:vAlign w:val="center"/>
          </w:tcPr>
          <w:p w:rsidR="00346257" w:rsidRPr="00346257" w:rsidRDefault="00346257" w:rsidP="00A34370">
            <w:pPr>
              <w:jc w:val="center"/>
              <w:rPr>
                <w:rFonts w:cstheme="minorHAnsi"/>
                <w:sz w:val="24"/>
                <w:szCs w:val="24"/>
              </w:rPr>
            </w:pPr>
            <w:r w:rsidRPr="00346257">
              <w:rPr>
                <w:rFonts w:cstheme="minorHAnsi"/>
                <w:sz w:val="24"/>
                <w:szCs w:val="24"/>
              </w:rPr>
              <w:t>05</w:t>
            </w:r>
          </w:p>
        </w:tc>
        <w:tc>
          <w:tcPr>
            <w:tcW w:w="3860" w:type="dxa"/>
            <w:tcBorders>
              <w:top w:val="nil"/>
              <w:left w:val="nil"/>
              <w:bottom w:val="single" w:sz="4" w:space="0" w:color="auto"/>
              <w:right w:val="single" w:sz="4" w:space="0" w:color="auto"/>
            </w:tcBorders>
            <w:shd w:val="clear" w:color="auto" w:fill="auto"/>
            <w:vAlign w:val="center"/>
          </w:tcPr>
          <w:p w:rsidR="00346257" w:rsidRPr="00346257" w:rsidRDefault="00346257" w:rsidP="00A34370">
            <w:pPr>
              <w:rPr>
                <w:rFonts w:cstheme="minorHAnsi"/>
                <w:sz w:val="24"/>
                <w:szCs w:val="24"/>
              </w:rPr>
            </w:pPr>
            <w:r w:rsidRPr="00346257">
              <w:rPr>
                <w:rFonts w:cstheme="minorHAnsi"/>
                <w:sz w:val="24"/>
                <w:szCs w:val="24"/>
              </w:rPr>
              <w:t>Cari Transferler</w:t>
            </w:r>
          </w:p>
        </w:tc>
        <w:tc>
          <w:tcPr>
            <w:tcW w:w="2020" w:type="dxa"/>
            <w:tcBorders>
              <w:top w:val="single" w:sz="4" w:space="0" w:color="auto"/>
              <w:left w:val="nil"/>
              <w:bottom w:val="single" w:sz="4" w:space="0" w:color="auto"/>
              <w:right w:val="single" w:sz="4" w:space="0" w:color="auto"/>
            </w:tcBorders>
            <w:shd w:val="clear" w:color="auto" w:fill="auto"/>
            <w:vAlign w:val="center"/>
          </w:tcPr>
          <w:p w:rsidR="00346257" w:rsidRPr="00346257" w:rsidRDefault="00346257" w:rsidP="00A34370">
            <w:pPr>
              <w:jc w:val="right"/>
              <w:rPr>
                <w:rFonts w:cstheme="minorHAnsi"/>
                <w:sz w:val="24"/>
                <w:szCs w:val="24"/>
              </w:rPr>
            </w:pPr>
            <w:r w:rsidRPr="00346257">
              <w:rPr>
                <w:rFonts w:cstheme="minorHAnsi"/>
                <w:sz w:val="24"/>
                <w:szCs w:val="24"/>
              </w:rPr>
              <w:t>----            </w:t>
            </w:r>
          </w:p>
        </w:tc>
      </w:tr>
      <w:tr w:rsidR="00346257" w:rsidRPr="00346257" w:rsidTr="00A34370">
        <w:trPr>
          <w:trHeight w:val="495"/>
        </w:trPr>
        <w:tc>
          <w:tcPr>
            <w:tcW w:w="700" w:type="dxa"/>
            <w:tcBorders>
              <w:top w:val="nil"/>
              <w:left w:val="single" w:sz="4" w:space="0" w:color="auto"/>
              <w:bottom w:val="single" w:sz="4" w:space="0" w:color="auto"/>
              <w:right w:val="single" w:sz="4" w:space="0" w:color="auto"/>
            </w:tcBorders>
            <w:shd w:val="clear" w:color="auto" w:fill="auto"/>
            <w:noWrap/>
            <w:vAlign w:val="center"/>
          </w:tcPr>
          <w:p w:rsidR="00346257" w:rsidRPr="00346257" w:rsidRDefault="00346257" w:rsidP="00A34370">
            <w:pPr>
              <w:jc w:val="center"/>
              <w:rPr>
                <w:rFonts w:cstheme="minorHAnsi"/>
                <w:sz w:val="24"/>
                <w:szCs w:val="24"/>
              </w:rPr>
            </w:pPr>
            <w:r w:rsidRPr="00346257">
              <w:rPr>
                <w:rFonts w:cstheme="minorHAnsi"/>
                <w:sz w:val="24"/>
                <w:szCs w:val="24"/>
              </w:rPr>
              <w:t>06</w:t>
            </w:r>
          </w:p>
        </w:tc>
        <w:tc>
          <w:tcPr>
            <w:tcW w:w="3860" w:type="dxa"/>
            <w:tcBorders>
              <w:top w:val="nil"/>
              <w:left w:val="nil"/>
              <w:bottom w:val="single" w:sz="4" w:space="0" w:color="auto"/>
              <w:right w:val="single" w:sz="4" w:space="0" w:color="auto"/>
            </w:tcBorders>
            <w:shd w:val="clear" w:color="auto" w:fill="auto"/>
            <w:vAlign w:val="center"/>
          </w:tcPr>
          <w:p w:rsidR="00346257" w:rsidRPr="00346257" w:rsidRDefault="00346257" w:rsidP="00A34370">
            <w:pPr>
              <w:rPr>
                <w:rFonts w:cstheme="minorHAnsi"/>
                <w:sz w:val="24"/>
                <w:szCs w:val="24"/>
              </w:rPr>
            </w:pPr>
            <w:r w:rsidRPr="00346257">
              <w:rPr>
                <w:rFonts w:cstheme="minorHAnsi"/>
                <w:sz w:val="24"/>
                <w:szCs w:val="24"/>
              </w:rPr>
              <w:t>Sermaye Giderleri</w:t>
            </w:r>
          </w:p>
        </w:tc>
        <w:tc>
          <w:tcPr>
            <w:tcW w:w="2020" w:type="dxa"/>
            <w:tcBorders>
              <w:top w:val="single" w:sz="4" w:space="0" w:color="auto"/>
              <w:left w:val="nil"/>
              <w:bottom w:val="single" w:sz="4" w:space="0" w:color="auto"/>
              <w:right w:val="single" w:sz="4" w:space="0" w:color="auto"/>
            </w:tcBorders>
            <w:shd w:val="clear" w:color="auto" w:fill="auto"/>
            <w:vAlign w:val="center"/>
          </w:tcPr>
          <w:p w:rsidR="00346257" w:rsidRPr="00346257" w:rsidRDefault="00624E2F" w:rsidP="00624E2F">
            <w:pPr>
              <w:jc w:val="right"/>
              <w:rPr>
                <w:rFonts w:cstheme="minorHAnsi"/>
                <w:sz w:val="24"/>
                <w:szCs w:val="24"/>
              </w:rPr>
            </w:pPr>
            <w:r>
              <w:rPr>
                <w:rFonts w:cstheme="minorHAnsi"/>
                <w:sz w:val="24"/>
                <w:szCs w:val="24"/>
              </w:rPr>
              <w:t xml:space="preserve">               3.080.000</w:t>
            </w:r>
            <w:r w:rsidR="00346257" w:rsidRPr="00346257">
              <w:rPr>
                <w:rFonts w:cstheme="minorHAnsi"/>
                <w:sz w:val="24"/>
                <w:szCs w:val="24"/>
              </w:rPr>
              <w:t xml:space="preserve">           </w:t>
            </w:r>
          </w:p>
        </w:tc>
      </w:tr>
      <w:tr w:rsidR="00346257" w:rsidRPr="00346257" w:rsidTr="00346257">
        <w:trPr>
          <w:trHeight w:val="288"/>
        </w:trPr>
        <w:tc>
          <w:tcPr>
            <w:tcW w:w="700" w:type="dxa"/>
            <w:tcBorders>
              <w:top w:val="nil"/>
              <w:left w:val="single" w:sz="4" w:space="0" w:color="auto"/>
              <w:bottom w:val="single" w:sz="4" w:space="0" w:color="auto"/>
              <w:right w:val="single" w:sz="4" w:space="0" w:color="auto"/>
            </w:tcBorders>
            <w:shd w:val="clear" w:color="auto" w:fill="auto"/>
            <w:noWrap/>
            <w:vAlign w:val="center"/>
          </w:tcPr>
          <w:p w:rsidR="00346257" w:rsidRPr="00346257" w:rsidRDefault="00346257" w:rsidP="00A34370">
            <w:pPr>
              <w:jc w:val="center"/>
              <w:rPr>
                <w:rFonts w:cstheme="minorHAnsi"/>
                <w:sz w:val="24"/>
                <w:szCs w:val="24"/>
              </w:rPr>
            </w:pPr>
            <w:r w:rsidRPr="00346257">
              <w:rPr>
                <w:rFonts w:cstheme="minorHAnsi"/>
                <w:sz w:val="24"/>
                <w:szCs w:val="24"/>
              </w:rPr>
              <w:t>07</w:t>
            </w:r>
          </w:p>
        </w:tc>
        <w:tc>
          <w:tcPr>
            <w:tcW w:w="3860" w:type="dxa"/>
            <w:tcBorders>
              <w:top w:val="nil"/>
              <w:left w:val="nil"/>
              <w:bottom w:val="single" w:sz="4" w:space="0" w:color="auto"/>
              <w:right w:val="single" w:sz="4" w:space="0" w:color="auto"/>
            </w:tcBorders>
            <w:shd w:val="clear" w:color="auto" w:fill="auto"/>
            <w:vAlign w:val="center"/>
          </w:tcPr>
          <w:p w:rsidR="00346257" w:rsidRPr="00346257" w:rsidRDefault="00346257" w:rsidP="00A34370">
            <w:pPr>
              <w:rPr>
                <w:rFonts w:cstheme="minorHAnsi"/>
                <w:sz w:val="24"/>
                <w:szCs w:val="24"/>
              </w:rPr>
            </w:pPr>
            <w:r w:rsidRPr="00346257">
              <w:rPr>
                <w:rFonts w:cstheme="minorHAnsi"/>
                <w:sz w:val="24"/>
                <w:szCs w:val="24"/>
              </w:rPr>
              <w:t>Sermaye Transferleri</w:t>
            </w:r>
          </w:p>
        </w:tc>
        <w:tc>
          <w:tcPr>
            <w:tcW w:w="2020" w:type="dxa"/>
            <w:tcBorders>
              <w:top w:val="single" w:sz="4" w:space="0" w:color="auto"/>
              <w:left w:val="nil"/>
              <w:bottom w:val="single" w:sz="4" w:space="0" w:color="auto"/>
              <w:right w:val="single" w:sz="4" w:space="0" w:color="auto"/>
            </w:tcBorders>
            <w:shd w:val="clear" w:color="auto" w:fill="auto"/>
            <w:vAlign w:val="center"/>
          </w:tcPr>
          <w:p w:rsidR="00346257" w:rsidRPr="00346257" w:rsidRDefault="00346257" w:rsidP="00A34370">
            <w:pPr>
              <w:jc w:val="right"/>
              <w:rPr>
                <w:rFonts w:cstheme="minorHAnsi"/>
                <w:sz w:val="24"/>
                <w:szCs w:val="24"/>
              </w:rPr>
            </w:pPr>
            <w:r w:rsidRPr="00346257">
              <w:rPr>
                <w:rFonts w:cstheme="minorHAnsi"/>
                <w:sz w:val="24"/>
                <w:szCs w:val="24"/>
              </w:rPr>
              <w:t> ----            </w:t>
            </w:r>
          </w:p>
        </w:tc>
      </w:tr>
      <w:tr w:rsidR="00346257" w:rsidRPr="00346257" w:rsidTr="00A34370">
        <w:trPr>
          <w:trHeight w:val="495"/>
        </w:trPr>
        <w:tc>
          <w:tcPr>
            <w:tcW w:w="700" w:type="dxa"/>
            <w:tcBorders>
              <w:top w:val="nil"/>
              <w:left w:val="single" w:sz="4" w:space="0" w:color="auto"/>
              <w:bottom w:val="single" w:sz="4" w:space="0" w:color="auto"/>
              <w:right w:val="single" w:sz="4" w:space="0" w:color="auto"/>
            </w:tcBorders>
            <w:shd w:val="clear" w:color="auto" w:fill="auto"/>
            <w:noWrap/>
            <w:vAlign w:val="center"/>
          </w:tcPr>
          <w:p w:rsidR="00346257" w:rsidRPr="00346257" w:rsidRDefault="00346257" w:rsidP="00A34370">
            <w:pPr>
              <w:jc w:val="center"/>
              <w:rPr>
                <w:rFonts w:cstheme="minorHAnsi"/>
                <w:sz w:val="24"/>
                <w:szCs w:val="24"/>
              </w:rPr>
            </w:pPr>
            <w:r w:rsidRPr="00346257">
              <w:rPr>
                <w:rFonts w:cstheme="minorHAnsi"/>
                <w:sz w:val="24"/>
                <w:szCs w:val="24"/>
              </w:rPr>
              <w:t>08</w:t>
            </w:r>
          </w:p>
        </w:tc>
        <w:tc>
          <w:tcPr>
            <w:tcW w:w="3860" w:type="dxa"/>
            <w:tcBorders>
              <w:top w:val="nil"/>
              <w:left w:val="nil"/>
              <w:bottom w:val="single" w:sz="4" w:space="0" w:color="auto"/>
              <w:right w:val="single" w:sz="4" w:space="0" w:color="auto"/>
            </w:tcBorders>
            <w:shd w:val="clear" w:color="auto" w:fill="auto"/>
            <w:vAlign w:val="center"/>
          </w:tcPr>
          <w:p w:rsidR="00346257" w:rsidRPr="00346257" w:rsidRDefault="00346257" w:rsidP="00A34370">
            <w:pPr>
              <w:rPr>
                <w:rFonts w:cstheme="minorHAnsi"/>
                <w:sz w:val="24"/>
                <w:szCs w:val="24"/>
              </w:rPr>
            </w:pPr>
            <w:r w:rsidRPr="00346257">
              <w:rPr>
                <w:rFonts w:cstheme="minorHAnsi"/>
                <w:sz w:val="24"/>
                <w:szCs w:val="24"/>
              </w:rPr>
              <w:t>Borç verme</w:t>
            </w:r>
          </w:p>
        </w:tc>
        <w:tc>
          <w:tcPr>
            <w:tcW w:w="2020" w:type="dxa"/>
            <w:tcBorders>
              <w:top w:val="single" w:sz="4" w:space="0" w:color="auto"/>
              <w:left w:val="nil"/>
              <w:bottom w:val="single" w:sz="4" w:space="0" w:color="auto"/>
              <w:right w:val="single" w:sz="4" w:space="0" w:color="auto"/>
            </w:tcBorders>
            <w:shd w:val="clear" w:color="auto" w:fill="auto"/>
            <w:vAlign w:val="center"/>
          </w:tcPr>
          <w:p w:rsidR="00346257" w:rsidRPr="00346257" w:rsidRDefault="00346257" w:rsidP="00A34370">
            <w:pPr>
              <w:jc w:val="right"/>
              <w:rPr>
                <w:rFonts w:cstheme="minorHAnsi"/>
                <w:sz w:val="24"/>
                <w:szCs w:val="24"/>
              </w:rPr>
            </w:pPr>
            <w:r w:rsidRPr="00346257">
              <w:rPr>
                <w:rFonts w:cstheme="minorHAnsi"/>
                <w:sz w:val="24"/>
                <w:szCs w:val="24"/>
              </w:rPr>
              <w:t> ----            </w:t>
            </w:r>
          </w:p>
        </w:tc>
      </w:tr>
      <w:tr w:rsidR="00346257" w:rsidRPr="00346257" w:rsidTr="00A34370">
        <w:trPr>
          <w:trHeight w:val="578"/>
        </w:trPr>
        <w:tc>
          <w:tcPr>
            <w:tcW w:w="4560" w:type="dxa"/>
            <w:gridSpan w:val="2"/>
            <w:tcBorders>
              <w:top w:val="single" w:sz="4" w:space="0" w:color="auto"/>
              <w:left w:val="single" w:sz="4" w:space="0" w:color="auto"/>
              <w:bottom w:val="single" w:sz="4" w:space="0" w:color="auto"/>
              <w:right w:val="single" w:sz="4" w:space="0" w:color="auto"/>
            </w:tcBorders>
            <w:shd w:val="clear" w:color="auto" w:fill="FFCC99"/>
            <w:vAlign w:val="center"/>
          </w:tcPr>
          <w:p w:rsidR="00346257" w:rsidRPr="00346257" w:rsidRDefault="00346257" w:rsidP="00A34370">
            <w:pPr>
              <w:rPr>
                <w:rFonts w:cstheme="minorHAnsi"/>
                <w:b/>
                <w:bCs/>
                <w:sz w:val="24"/>
                <w:szCs w:val="24"/>
              </w:rPr>
            </w:pPr>
            <w:r w:rsidRPr="00346257">
              <w:rPr>
                <w:rFonts w:cstheme="minorHAnsi"/>
                <w:b/>
                <w:bCs/>
                <w:sz w:val="24"/>
                <w:szCs w:val="24"/>
              </w:rPr>
              <w:t>Toplam Bütçe Kaynak İhtiyacı</w:t>
            </w:r>
          </w:p>
        </w:tc>
        <w:tc>
          <w:tcPr>
            <w:tcW w:w="2020" w:type="dxa"/>
            <w:tcBorders>
              <w:top w:val="single" w:sz="4" w:space="0" w:color="auto"/>
              <w:left w:val="nil"/>
              <w:bottom w:val="single" w:sz="4" w:space="0" w:color="auto"/>
              <w:right w:val="single" w:sz="4" w:space="0" w:color="auto"/>
            </w:tcBorders>
            <w:shd w:val="clear" w:color="auto" w:fill="FFCC99"/>
            <w:vAlign w:val="center"/>
          </w:tcPr>
          <w:p w:rsidR="00346257" w:rsidRPr="00346257" w:rsidRDefault="00624E2F" w:rsidP="00624E2F">
            <w:pPr>
              <w:jc w:val="right"/>
              <w:rPr>
                <w:rFonts w:cstheme="minorHAnsi"/>
                <w:sz w:val="24"/>
                <w:szCs w:val="24"/>
              </w:rPr>
            </w:pPr>
            <w:r>
              <w:rPr>
                <w:rFonts w:cstheme="minorHAnsi"/>
                <w:sz w:val="24"/>
                <w:szCs w:val="24"/>
              </w:rPr>
              <w:t>7.218.000</w:t>
            </w:r>
          </w:p>
        </w:tc>
      </w:tr>
      <w:tr w:rsidR="00346257" w:rsidRPr="00346257" w:rsidTr="00A34370">
        <w:trPr>
          <w:trHeight w:val="342"/>
        </w:trPr>
        <w:tc>
          <w:tcPr>
            <w:tcW w:w="700" w:type="dxa"/>
            <w:vMerge w:val="restart"/>
            <w:tcBorders>
              <w:top w:val="nil"/>
              <w:left w:val="single" w:sz="4" w:space="0" w:color="auto"/>
              <w:bottom w:val="single" w:sz="4" w:space="0" w:color="auto"/>
              <w:right w:val="single" w:sz="4" w:space="0" w:color="auto"/>
            </w:tcBorders>
            <w:shd w:val="clear" w:color="auto" w:fill="FFCC99"/>
            <w:textDirection w:val="btLr"/>
            <w:vAlign w:val="center"/>
          </w:tcPr>
          <w:p w:rsidR="00346257" w:rsidRPr="00346257" w:rsidRDefault="00346257" w:rsidP="00A34370">
            <w:pPr>
              <w:jc w:val="center"/>
              <w:rPr>
                <w:rFonts w:cstheme="minorHAnsi"/>
                <w:b/>
                <w:bCs/>
                <w:sz w:val="24"/>
                <w:szCs w:val="24"/>
              </w:rPr>
            </w:pPr>
            <w:r w:rsidRPr="00346257">
              <w:rPr>
                <w:rFonts w:cstheme="minorHAnsi"/>
                <w:b/>
                <w:bCs/>
                <w:sz w:val="24"/>
                <w:szCs w:val="24"/>
              </w:rPr>
              <w:t>Bütçe Dışı Kaynak</w:t>
            </w:r>
          </w:p>
        </w:tc>
        <w:tc>
          <w:tcPr>
            <w:tcW w:w="3860" w:type="dxa"/>
            <w:tcBorders>
              <w:top w:val="nil"/>
              <w:left w:val="nil"/>
              <w:bottom w:val="single" w:sz="4" w:space="0" w:color="auto"/>
              <w:right w:val="single" w:sz="4" w:space="0" w:color="auto"/>
            </w:tcBorders>
            <w:shd w:val="clear" w:color="auto" w:fill="FFFFFF"/>
            <w:vAlign w:val="center"/>
          </w:tcPr>
          <w:p w:rsidR="00346257" w:rsidRPr="00346257" w:rsidRDefault="00346257" w:rsidP="00A34370">
            <w:pPr>
              <w:rPr>
                <w:rFonts w:cstheme="minorHAnsi"/>
                <w:sz w:val="24"/>
                <w:szCs w:val="24"/>
              </w:rPr>
            </w:pPr>
            <w:r w:rsidRPr="00346257">
              <w:rPr>
                <w:rFonts w:cstheme="minorHAnsi"/>
                <w:sz w:val="24"/>
                <w:szCs w:val="24"/>
              </w:rPr>
              <w:t>Döner Sermaye</w:t>
            </w:r>
          </w:p>
        </w:tc>
        <w:tc>
          <w:tcPr>
            <w:tcW w:w="2020" w:type="dxa"/>
            <w:tcBorders>
              <w:top w:val="single" w:sz="4" w:space="0" w:color="auto"/>
              <w:left w:val="nil"/>
              <w:bottom w:val="single" w:sz="4" w:space="0" w:color="auto"/>
              <w:right w:val="single" w:sz="4" w:space="0" w:color="auto"/>
            </w:tcBorders>
            <w:shd w:val="clear" w:color="auto" w:fill="FFFFFF"/>
            <w:vAlign w:val="center"/>
          </w:tcPr>
          <w:p w:rsidR="00346257" w:rsidRPr="00346257" w:rsidRDefault="00346257" w:rsidP="00A34370">
            <w:pPr>
              <w:jc w:val="right"/>
              <w:rPr>
                <w:rFonts w:cstheme="minorHAnsi"/>
                <w:sz w:val="24"/>
                <w:szCs w:val="24"/>
              </w:rPr>
            </w:pPr>
            <w:r w:rsidRPr="00346257">
              <w:rPr>
                <w:rFonts w:cstheme="minorHAnsi"/>
                <w:sz w:val="24"/>
                <w:szCs w:val="24"/>
              </w:rPr>
              <w:t>----            </w:t>
            </w:r>
          </w:p>
        </w:tc>
      </w:tr>
      <w:tr w:rsidR="00346257" w:rsidRPr="00346257" w:rsidTr="00A34370">
        <w:trPr>
          <w:trHeight w:val="352"/>
        </w:trPr>
        <w:tc>
          <w:tcPr>
            <w:tcW w:w="700" w:type="dxa"/>
            <w:vMerge/>
            <w:tcBorders>
              <w:top w:val="nil"/>
              <w:left w:val="single" w:sz="4" w:space="0" w:color="auto"/>
              <w:bottom w:val="single" w:sz="4" w:space="0" w:color="auto"/>
              <w:right w:val="single" w:sz="4" w:space="0" w:color="auto"/>
            </w:tcBorders>
            <w:vAlign w:val="center"/>
          </w:tcPr>
          <w:p w:rsidR="00346257" w:rsidRPr="00346257" w:rsidRDefault="00346257" w:rsidP="00A34370">
            <w:pPr>
              <w:rPr>
                <w:rFonts w:cstheme="minorHAnsi"/>
                <w:b/>
                <w:bCs/>
                <w:sz w:val="24"/>
                <w:szCs w:val="24"/>
              </w:rPr>
            </w:pPr>
          </w:p>
        </w:tc>
        <w:tc>
          <w:tcPr>
            <w:tcW w:w="3860" w:type="dxa"/>
            <w:tcBorders>
              <w:top w:val="nil"/>
              <w:left w:val="nil"/>
              <w:bottom w:val="single" w:sz="4" w:space="0" w:color="auto"/>
              <w:right w:val="single" w:sz="4" w:space="0" w:color="auto"/>
            </w:tcBorders>
            <w:shd w:val="clear" w:color="auto" w:fill="FFFFFF"/>
            <w:vAlign w:val="center"/>
          </w:tcPr>
          <w:p w:rsidR="00346257" w:rsidRPr="00346257" w:rsidRDefault="00346257" w:rsidP="00A34370">
            <w:pPr>
              <w:rPr>
                <w:rFonts w:cstheme="minorHAnsi"/>
                <w:sz w:val="24"/>
                <w:szCs w:val="24"/>
              </w:rPr>
            </w:pPr>
            <w:r w:rsidRPr="00346257">
              <w:rPr>
                <w:rFonts w:cstheme="minorHAnsi"/>
                <w:sz w:val="24"/>
                <w:szCs w:val="24"/>
              </w:rPr>
              <w:t>Diğer Yurt İçi</w:t>
            </w:r>
          </w:p>
        </w:tc>
        <w:tc>
          <w:tcPr>
            <w:tcW w:w="2020" w:type="dxa"/>
            <w:tcBorders>
              <w:top w:val="single" w:sz="4" w:space="0" w:color="auto"/>
              <w:left w:val="nil"/>
              <w:bottom w:val="single" w:sz="4" w:space="0" w:color="auto"/>
              <w:right w:val="single" w:sz="4" w:space="0" w:color="auto"/>
            </w:tcBorders>
            <w:shd w:val="clear" w:color="auto" w:fill="FFFFFF"/>
            <w:vAlign w:val="center"/>
          </w:tcPr>
          <w:p w:rsidR="00346257" w:rsidRPr="00346257" w:rsidRDefault="00346257" w:rsidP="00A34370">
            <w:pPr>
              <w:jc w:val="right"/>
              <w:rPr>
                <w:rFonts w:cstheme="minorHAnsi"/>
                <w:sz w:val="24"/>
                <w:szCs w:val="24"/>
              </w:rPr>
            </w:pPr>
            <w:r w:rsidRPr="00346257">
              <w:rPr>
                <w:rFonts w:cstheme="minorHAnsi"/>
                <w:sz w:val="24"/>
                <w:szCs w:val="24"/>
              </w:rPr>
              <w:t>----            </w:t>
            </w:r>
          </w:p>
        </w:tc>
      </w:tr>
      <w:tr w:rsidR="00346257" w:rsidRPr="00346257" w:rsidTr="00A34370">
        <w:trPr>
          <w:trHeight w:val="363"/>
        </w:trPr>
        <w:tc>
          <w:tcPr>
            <w:tcW w:w="700" w:type="dxa"/>
            <w:vMerge/>
            <w:tcBorders>
              <w:top w:val="nil"/>
              <w:left w:val="single" w:sz="4" w:space="0" w:color="auto"/>
              <w:bottom w:val="single" w:sz="4" w:space="0" w:color="auto"/>
              <w:right w:val="single" w:sz="4" w:space="0" w:color="auto"/>
            </w:tcBorders>
            <w:vAlign w:val="center"/>
          </w:tcPr>
          <w:p w:rsidR="00346257" w:rsidRPr="00346257" w:rsidRDefault="00346257" w:rsidP="00A34370">
            <w:pPr>
              <w:rPr>
                <w:rFonts w:cstheme="minorHAnsi"/>
                <w:b/>
                <w:bCs/>
                <w:sz w:val="24"/>
                <w:szCs w:val="24"/>
              </w:rPr>
            </w:pPr>
          </w:p>
        </w:tc>
        <w:tc>
          <w:tcPr>
            <w:tcW w:w="3860" w:type="dxa"/>
            <w:tcBorders>
              <w:top w:val="nil"/>
              <w:left w:val="nil"/>
              <w:bottom w:val="single" w:sz="4" w:space="0" w:color="auto"/>
              <w:right w:val="single" w:sz="4" w:space="0" w:color="auto"/>
            </w:tcBorders>
            <w:shd w:val="clear" w:color="auto" w:fill="FFFFFF"/>
            <w:vAlign w:val="center"/>
          </w:tcPr>
          <w:p w:rsidR="00346257" w:rsidRPr="00346257" w:rsidRDefault="00346257" w:rsidP="00A34370">
            <w:pPr>
              <w:rPr>
                <w:rFonts w:cstheme="minorHAnsi"/>
                <w:sz w:val="24"/>
                <w:szCs w:val="24"/>
              </w:rPr>
            </w:pPr>
            <w:r w:rsidRPr="00346257">
              <w:rPr>
                <w:rFonts w:cstheme="minorHAnsi"/>
                <w:sz w:val="24"/>
                <w:szCs w:val="24"/>
              </w:rPr>
              <w:t xml:space="preserve">Yurt Dışı </w:t>
            </w:r>
          </w:p>
        </w:tc>
        <w:tc>
          <w:tcPr>
            <w:tcW w:w="2020" w:type="dxa"/>
            <w:tcBorders>
              <w:top w:val="single" w:sz="4" w:space="0" w:color="auto"/>
              <w:left w:val="nil"/>
              <w:bottom w:val="single" w:sz="4" w:space="0" w:color="auto"/>
              <w:right w:val="single" w:sz="4" w:space="0" w:color="auto"/>
            </w:tcBorders>
            <w:shd w:val="clear" w:color="auto" w:fill="FFFFFF"/>
            <w:vAlign w:val="center"/>
          </w:tcPr>
          <w:p w:rsidR="00346257" w:rsidRPr="00346257" w:rsidRDefault="00346257" w:rsidP="00A34370">
            <w:pPr>
              <w:jc w:val="right"/>
              <w:rPr>
                <w:rFonts w:cstheme="minorHAnsi"/>
                <w:sz w:val="24"/>
                <w:szCs w:val="24"/>
              </w:rPr>
            </w:pPr>
            <w:r w:rsidRPr="00346257">
              <w:rPr>
                <w:rFonts w:cstheme="minorHAnsi"/>
                <w:sz w:val="24"/>
                <w:szCs w:val="24"/>
              </w:rPr>
              <w:t>----            </w:t>
            </w:r>
          </w:p>
        </w:tc>
      </w:tr>
      <w:tr w:rsidR="00346257" w:rsidRPr="00346257" w:rsidTr="00A34370">
        <w:trPr>
          <w:trHeight w:val="480"/>
        </w:trPr>
        <w:tc>
          <w:tcPr>
            <w:tcW w:w="4560" w:type="dxa"/>
            <w:gridSpan w:val="2"/>
            <w:tcBorders>
              <w:top w:val="single" w:sz="4" w:space="0" w:color="auto"/>
              <w:left w:val="single" w:sz="4" w:space="0" w:color="auto"/>
              <w:bottom w:val="single" w:sz="4" w:space="0" w:color="auto"/>
              <w:right w:val="single" w:sz="4" w:space="0" w:color="auto"/>
            </w:tcBorders>
            <w:shd w:val="clear" w:color="auto" w:fill="FFCC99"/>
            <w:vAlign w:val="center"/>
          </w:tcPr>
          <w:p w:rsidR="00346257" w:rsidRPr="00346257" w:rsidRDefault="00346257" w:rsidP="00A34370">
            <w:pPr>
              <w:rPr>
                <w:rFonts w:cstheme="minorHAnsi"/>
                <w:b/>
                <w:bCs/>
                <w:sz w:val="24"/>
                <w:szCs w:val="24"/>
              </w:rPr>
            </w:pPr>
            <w:r w:rsidRPr="00346257">
              <w:rPr>
                <w:rFonts w:cstheme="minorHAnsi"/>
                <w:b/>
                <w:bCs/>
                <w:sz w:val="24"/>
                <w:szCs w:val="24"/>
              </w:rPr>
              <w:t>Toplam Bütçe Dışı  Kaynak İhtiyacı</w:t>
            </w:r>
          </w:p>
        </w:tc>
        <w:tc>
          <w:tcPr>
            <w:tcW w:w="2020" w:type="dxa"/>
            <w:tcBorders>
              <w:top w:val="single" w:sz="4" w:space="0" w:color="auto"/>
              <w:left w:val="nil"/>
              <w:bottom w:val="single" w:sz="4" w:space="0" w:color="auto"/>
              <w:right w:val="single" w:sz="4" w:space="0" w:color="auto"/>
            </w:tcBorders>
            <w:shd w:val="clear" w:color="auto" w:fill="FFCC99"/>
            <w:vAlign w:val="center"/>
          </w:tcPr>
          <w:p w:rsidR="00346257" w:rsidRPr="00346257" w:rsidRDefault="00346257" w:rsidP="00A34370">
            <w:pPr>
              <w:jc w:val="right"/>
              <w:rPr>
                <w:rFonts w:cstheme="minorHAnsi"/>
                <w:sz w:val="24"/>
                <w:szCs w:val="24"/>
              </w:rPr>
            </w:pPr>
          </w:p>
        </w:tc>
      </w:tr>
      <w:tr w:rsidR="00346257" w:rsidRPr="00346257" w:rsidTr="00A34370">
        <w:trPr>
          <w:trHeight w:val="480"/>
        </w:trPr>
        <w:tc>
          <w:tcPr>
            <w:tcW w:w="4560" w:type="dxa"/>
            <w:gridSpan w:val="2"/>
            <w:tcBorders>
              <w:top w:val="single" w:sz="4" w:space="0" w:color="auto"/>
              <w:left w:val="single" w:sz="4" w:space="0" w:color="auto"/>
              <w:bottom w:val="single" w:sz="4" w:space="0" w:color="auto"/>
              <w:right w:val="single" w:sz="4" w:space="0" w:color="auto"/>
            </w:tcBorders>
            <w:shd w:val="clear" w:color="auto" w:fill="FFCC99"/>
            <w:vAlign w:val="center"/>
          </w:tcPr>
          <w:p w:rsidR="00346257" w:rsidRPr="00346257" w:rsidRDefault="00346257" w:rsidP="00A34370">
            <w:pPr>
              <w:rPr>
                <w:rFonts w:cstheme="minorHAnsi"/>
                <w:b/>
                <w:bCs/>
                <w:sz w:val="24"/>
                <w:szCs w:val="24"/>
              </w:rPr>
            </w:pPr>
            <w:r w:rsidRPr="00346257">
              <w:rPr>
                <w:rFonts w:cstheme="minorHAnsi"/>
                <w:b/>
                <w:bCs/>
                <w:sz w:val="24"/>
                <w:szCs w:val="24"/>
              </w:rPr>
              <w:t>Toplam  Kaynak İhtiyacı</w:t>
            </w:r>
          </w:p>
        </w:tc>
        <w:tc>
          <w:tcPr>
            <w:tcW w:w="2020" w:type="dxa"/>
            <w:tcBorders>
              <w:top w:val="single" w:sz="4" w:space="0" w:color="auto"/>
              <w:left w:val="nil"/>
              <w:bottom w:val="single" w:sz="4" w:space="0" w:color="auto"/>
              <w:right w:val="single" w:sz="4" w:space="0" w:color="auto"/>
            </w:tcBorders>
            <w:shd w:val="clear" w:color="auto" w:fill="FFCC99"/>
            <w:vAlign w:val="center"/>
          </w:tcPr>
          <w:p w:rsidR="00346257" w:rsidRPr="00346257" w:rsidRDefault="00624E2F" w:rsidP="00A34370">
            <w:pPr>
              <w:jc w:val="right"/>
              <w:rPr>
                <w:rFonts w:cstheme="minorHAnsi"/>
                <w:sz w:val="24"/>
                <w:szCs w:val="24"/>
              </w:rPr>
            </w:pPr>
            <w:r>
              <w:rPr>
                <w:rFonts w:cstheme="minorHAnsi"/>
                <w:sz w:val="24"/>
                <w:szCs w:val="24"/>
              </w:rPr>
              <w:t>7.218.000</w:t>
            </w:r>
          </w:p>
        </w:tc>
      </w:tr>
    </w:tbl>
    <w:p w:rsidR="00346257" w:rsidRDefault="00346257" w:rsidP="00346257"/>
    <w:p w:rsidR="00926523" w:rsidRDefault="00926523" w:rsidP="00346257"/>
    <w:p w:rsidR="00926523" w:rsidRDefault="00926523" w:rsidP="00346257"/>
    <w:p w:rsidR="00926523" w:rsidRDefault="00926523" w:rsidP="00346257"/>
    <w:p w:rsidR="00926523" w:rsidRDefault="00926523" w:rsidP="00346257"/>
    <w:p w:rsidR="00926523" w:rsidRDefault="00926523" w:rsidP="00346257"/>
    <w:p w:rsidR="00926523" w:rsidRDefault="00926523" w:rsidP="00346257"/>
    <w:p w:rsidR="00926523" w:rsidRDefault="00926523" w:rsidP="00346257"/>
    <w:p w:rsidR="00926523" w:rsidRDefault="00926523" w:rsidP="00346257"/>
    <w:p w:rsidR="00926523" w:rsidRDefault="00926523" w:rsidP="00346257"/>
    <w:p w:rsidR="00926523" w:rsidRDefault="00926523" w:rsidP="00926523"/>
    <w:p w:rsidR="00277848" w:rsidRDefault="00277848" w:rsidP="00926523"/>
    <w:p w:rsidR="00277848" w:rsidRDefault="00277848" w:rsidP="00926523"/>
    <w:p w:rsidR="00277848" w:rsidRDefault="00277848" w:rsidP="00926523"/>
    <w:p w:rsidR="00277848" w:rsidRDefault="00277848" w:rsidP="00926523"/>
    <w:p w:rsidR="00277848" w:rsidRDefault="00277848" w:rsidP="00926523"/>
    <w:p w:rsidR="00277848" w:rsidRDefault="00277848" w:rsidP="00926523"/>
    <w:p w:rsidR="00277848" w:rsidRDefault="00277848" w:rsidP="00926523"/>
    <w:p w:rsidR="00277848" w:rsidRDefault="00277848" w:rsidP="00926523"/>
    <w:p w:rsidR="00277848" w:rsidRDefault="00277848" w:rsidP="00926523"/>
    <w:p w:rsidR="00277848" w:rsidRDefault="00277848" w:rsidP="00926523"/>
    <w:p w:rsidR="00277848" w:rsidRDefault="00277848" w:rsidP="00926523"/>
    <w:p w:rsidR="00277848" w:rsidRDefault="00277848" w:rsidP="00926523"/>
    <w:p w:rsidR="00926523" w:rsidRPr="00B50298" w:rsidRDefault="00926523" w:rsidP="00926523">
      <w:pPr>
        <w:jc w:val="center"/>
        <w:rPr>
          <w:b/>
          <w:sz w:val="40"/>
          <w:szCs w:val="40"/>
        </w:rPr>
      </w:pPr>
      <w:r w:rsidRPr="00B50298">
        <w:rPr>
          <w:b/>
          <w:sz w:val="40"/>
          <w:szCs w:val="40"/>
        </w:rPr>
        <w:lastRenderedPageBreak/>
        <w:t>KARABÜK</w:t>
      </w:r>
    </w:p>
    <w:p w:rsidR="00926523" w:rsidRPr="004C2210" w:rsidRDefault="00926523" w:rsidP="00926523">
      <w:pPr>
        <w:rPr>
          <w:b/>
          <w:sz w:val="40"/>
          <w:szCs w:val="40"/>
        </w:rPr>
      </w:pPr>
      <w:r w:rsidRPr="00B50298">
        <w:rPr>
          <w:b/>
          <w:sz w:val="40"/>
          <w:szCs w:val="40"/>
        </w:rPr>
        <w:t xml:space="preserve">          </w:t>
      </w:r>
      <w:r>
        <w:rPr>
          <w:b/>
          <w:sz w:val="40"/>
          <w:szCs w:val="40"/>
        </w:rPr>
        <w:t xml:space="preserve">                    BELEDİYE BAŞKANLIĞI</w:t>
      </w:r>
    </w:p>
    <w:p w:rsidR="00926523" w:rsidRPr="00B50298" w:rsidRDefault="00926523" w:rsidP="00926523">
      <w:pPr>
        <w:rPr>
          <w:b/>
          <w:sz w:val="52"/>
          <w:szCs w:val="52"/>
        </w:rPr>
      </w:pPr>
      <w:r>
        <w:rPr>
          <w:b/>
          <w:sz w:val="52"/>
          <w:szCs w:val="52"/>
        </w:rPr>
        <w:t xml:space="preserve">                 </w:t>
      </w:r>
      <w:r w:rsidRPr="00B50298">
        <w:rPr>
          <w:b/>
          <w:sz w:val="52"/>
          <w:szCs w:val="52"/>
        </w:rPr>
        <w:t>İTFAİYE MÜDÜRLÜĞÜ</w:t>
      </w:r>
    </w:p>
    <w:p w:rsidR="00926523" w:rsidRDefault="00926523" w:rsidP="00926523"/>
    <w:p w:rsidR="00926523" w:rsidRPr="00B50298" w:rsidRDefault="00926523" w:rsidP="00926523">
      <w:pPr>
        <w:jc w:val="center"/>
        <w:rPr>
          <w:b/>
          <w:sz w:val="52"/>
          <w:szCs w:val="52"/>
        </w:rPr>
      </w:pPr>
      <w:r>
        <w:rPr>
          <w:b/>
          <w:sz w:val="52"/>
          <w:szCs w:val="52"/>
        </w:rPr>
        <w:t>Performans programı</w:t>
      </w:r>
    </w:p>
    <w:p w:rsidR="00926523" w:rsidRDefault="00926523" w:rsidP="00926523"/>
    <w:p w:rsidR="00926523" w:rsidRDefault="00926523" w:rsidP="00926523"/>
    <w:p w:rsidR="00926523" w:rsidRDefault="00926523" w:rsidP="00926523">
      <w:pPr>
        <w:rPr>
          <w:b/>
          <w:sz w:val="28"/>
          <w:szCs w:val="28"/>
        </w:rPr>
      </w:pPr>
      <w:r>
        <w:rPr>
          <w:b/>
          <w:sz w:val="28"/>
          <w:szCs w:val="28"/>
        </w:rPr>
        <w:t xml:space="preserve">                      </w:t>
      </w:r>
    </w:p>
    <w:p w:rsidR="00926523" w:rsidRDefault="00926523" w:rsidP="00926523">
      <w:pPr>
        <w:rPr>
          <w:b/>
          <w:sz w:val="28"/>
          <w:szCs w:val="28"/>
        </w:rPr>
      </w:pPr>
      <w:r>
        <w:rPr>
          <w:b/>
          <w:sz w:val="28"/>
          <w:szCs w:val="28"/>
        </w:rPr>
        <w:t xml:space="preserve">         </w:t>
      </w:r>
    </w:p>
    <w:p w:rsidR="00926523" w:rsidRDefault="00926523" w:rsidP="00926523">
      <w:pPr>
        <w:rPr>
          <w:b/>
          <w:sz w:val="28"/>
          <w:szCs w:val="28"/>
        </w:rPr>
      </w:pPr>
      <w:r>
        <w:rPr>
          <w:b/>
          <w:sz w:val="28"/>
          <w:szCs w:val="28"/>
        </w:rPr>
        <w:t xml:space="preserve">                                                                                                                                      </w:t>
      </w:r>
    </w:p>
    <w:p w:rsidR="00926523" w:rsidRDefault="00926523" w:rsidP="00926523">
      <w:pPr>
        <w:ind w:left="360"/>
        <w:jc w:val="both"/>
        <w:rPr>
          <w:b/>
          <w:sz w:val="28"/>
          <w:szCs w:val="28"/>
        </w:rPr>
      </w:pPr>
      <w:r>
        <w:rPr>
          <w:b/>
          <w:sz w:val="28"/>
          <w:szCs w:val="28"/>
        </w:rPr>
        <w:t>I- GENEL BİLGİLER</w:t>
      </w:r>
    </w:p>
    <w:p w:rsidR="00926523" w:rsidRDefault="00926523" w:rsidP="00926523">
      <w:pPr>
        <w:ind w:left="360"/>
        <w:jc w:val="both"/>
        <w:rPr>
          <w:b/>
          <w:sz w:val="28"/>
          <w:szCs w:val="28"/>
        </w:rPr>
      </w:pPr>
    </w:p>
    <w:p w:rsidR="00926523" w:rsidRPr="0031777E" w:rsidRDefault="00926523" w:rsidP="00926523">
      <w:pPr>
        <w:numPr>
          <w:ilvl w:val="0"/>
          <w:numId w:val="42"/>
        </w:numPr>
        <w:spacing w:after="0" w:line="240" w:lineRule="auto"/>
        <w:jc w:val="both"/>
      </w:pPr>
      <w:r w:rsidRPr="0031777E">
        <w:rPr>
          <w:b/>
        </w:rPr>
        <w:t>Misyonumuz ve Vizyonumuz:</w:t>
      </w:r>
      <w:r w:rsidRPr="0031777E">
        <w:t>Misyonumuz, Mesleki anlamda kendimizi</w:t>
      </w:r>
      <w:r>
        <w:rPr>
          <w:sz w:val="28"/>
          <w:szCs w:val="28"/>
        </w:rPr>
        <w:t xml:space="preserve"> </w:t>
      </w:r>
      <w:r w:rsidRPr="0031777E">
        <w:t>geliştirmek, eğitime ağırlık vererek, Personelimizin bilgi ve verimliliğini en üst düzeye ulaştırmak. Araç gereç konusunda imkanlar dahilinde, en fonksiyonel olanına en ekonomik şartlarda sahip olmak ve sahip olunan araç gereci en uzun vadede, en verimli şekilde kullanabilmek için çalışma ve gayret sarf etmek.</w:t>
      </w:r>
    </w:p>
    <w:p w:rsidR="00926523" w:rsidRPr="0031777E" w:rsidRDefault="00926523" w:rsidP="00926523">
      <w:pPr>
        <w:ind w:left="720"/>
        <w:jc w:val="both"/>
      </w:pPr>
      <w:r w:rsidRPr="0031777E">
        <w:t xml:space="preserve">Vizyonumuz; Eğitimli, başarılı ve kültürlü bir personel topluluğu oluşturarak, güven duygusu ve itibar intibaı uyandırmak.     </w:t>
      </w:r>
    </w:p>
    <w:p w:rsidR="00926523" w:rsidRDefault="00926523" w:rsidP="00926523">
      <w:pPr>
        <w:ind w:left="360"/>
        <w:jc w:val="both"/>
        <w:rPr>
          <w:b/>
        </w:rPr>
      </w:pPr>
    </w:p>
    <w:p w:rsidR="00926523" w:rsidRPr="0031777E" w:rsidRDefault="00926523" w:rsidP="00926523">
      <w:pPr>
        <w:ind w:left="360"/>
        <w:jc w:val="both"/>
      </w:pPr>
      <w:r w:rsidRPr="0031777E">
        <w:rPr>
          <w:b/>
        </w:rPr>
        <w:t>B-Yetki</w:t>
      </w:r>
      <w:r>
        <w:rPr>
          <w:b/>
        </w:rPr>
        <w:t>,</w:t>
      </w:r>
      <w:r w:rsidRPr="0031777E">
        <w:rPr>
          <w:b/>
        </w:rPr>
        <w:t xml:space="preserve"> Görev ve Sorumlulukları</w:t>
      </w:r>
      <w:r>
        <w:rPr>
          <w:b/>
        </w:rPr>
        <w:t>mız</w:t>
      </w:r>
      <w:r w:rsidRPr="0031777E">
        <w:rPr>
          <w:b/>
        </w:rPr>
        <w:t>:</w:t>
      </w:r>
      <w:r w:rsidRPr="0031777E">
        <w:t xml:space="preserve"> 21 Ekim 2006 tarih ve 26326 sayılı Resmi          Gazetede yayımlanan Belediye İtfaiye Yönetmeliği’nin 10. maddesinde belirtilmiştir.</w:t>
      </w:r>
    </w:p>
    <w:p w:rsidR="00926523" w:rsidRPr="0031777E" w:rsidRDefault="00926523" w:rsidP="00926523">
      <w:pPr>
        <w:ind w:left="360"/>
        <w:jc w:val="both"/>
      </w:pPr>
      <w:r w:rsidRPr="0031777E">
        <w:t xml:space="preserve">      Madde 10-İtfaiye Müdürlüğünün başlıca görevleri şunlardır.</w:t>
      </w:r>
    </w:p>
    <w:p w:rsidR="00926523" w:rsidRPr="0031777E" w:rsidRDefault="00926523" w:rsidP="00926523">
      <w:pPr>
        <w:ind w:left="360"/>
        <w:jc w:val="both"/>
      </w:pPr>
      <w:r w:rsidRPr="0031777E">
        <w:t xml:space="preserve">   </w:t>
      </w:r>
      <w:r>
        <w:t xml:space="preserve"> </w:t>
      </w:r>
      <w:r w:rsidRPr="0031777E">
        <w:t xml:space="preserve">  </w:t>
      </w:r>
      <w:r w:rsidRPr="0031777E">
        <w:tab/>
        <w:t>a-) Yangınlara müdahale etmek ve söndürmek</w:t>
      </w:r>
    </w:p>
    <w:p w:rsidR="00926523" w:rsidRPr="0031777E" w:rsidRDefault="00926523" w:rsidP="00926523">
      <w:pPr>
        <w:ind w:left="360"/>
        <w:jc w:val="both"/>
      </w:pPr>
      <w:r w:rsidRPr="0031777E">
        <w:tab/>
        <w:t xml:space="preserve">      </w:t>
      </w:r>
      <w:r>
        <w:t xml:space="preserve"> </w:t>
      </w:r>
      <w:r w:rsidRPr="0031777E">
        <w:t xml:space="preserve">  </w:t>
      </w:r>
      <w:r>
        <w:t xml:space="preserve"> </w:t>
      </w:r>
      <w:r w:rsidRPr="0031777E">
        <w:t xml:space="preserve">  b-) Her türlü kaza çökme, patlama, mahsur kalma ve benzeri durumlarda teknik kurtarma gerektiren olaylara müdahale etmek ve ilk yardım hizmetlerini yürütmek, arazide, su üstü ve su altında her türlü arama ve kurtarma çalışmalarını yapmak.</w:t>
      </w:r>
    </w:p>
    <w:p w:rsidR="00926523" w:rsidRPr="0031777E" w:rsidRDefault="00926523" w:rsidP="00926523">
      <w:pPr>
        <w:ind w:left="360"/>
        <w:jc w:val="both"/>
      </w:pPr>
      <w:r w:rsidRPr="0031777E">
        <w:t xml:space="preserve">   </w:t>
      </w:r>
      <w:r>
        <w:t xml:space="preserve"> </w:t>
      </w:r>
      <w:r w:rsidRPr="0031777E">
        <w:t xml:space="preserve">  </w:t>
      </w:r>
      <w:r w:rsidRPr="0031777E">
        <w:tab/>
        <w:t>c-) su baskınlarına müdahale etmek</w:t>
      </w:r>
    </w:p>
    <w:p w:rsidR="00926523" w:rsidRPr="0031777E" w:rsidRDefault="00926523" w:rsidP="00926523">
      <w:pPr>
        <w:ind w:left="360"/>
        <w:jc w:val="both"/>
      </w:pPr>
      <w:r w:rsidRPr="0031777E">
        <w:lastRenderedPageBreak/>
        <w:tab/>
        <w:t xml:space="preserve">        </w:t>
      </w:r>
      <w:r>
        <w:t xml:space="preserve">  </w:t>
      </w:r>
      <w:r w:rsidRPr="0031777E">
        <w:t xml:space="preserve">  d-) Doğal afetler ve olağan üstü durumlarda kurtarma çalışmalarına katılmak </w:t>
      </w:r>
    </w:p>
    <w:p w:rsidR="00926523" w:rsidRPr="0031777E" w:rsidRDefault="00926523" w:rsidP="00926523">
      <w:pPr>
        <w:ind w:left="360"/>
        <w:jc w:val="both"/>
      </w:pPr>
      <w:r w:rsidRPr="0031777E">
        <w:t>e- Halkı kurum ve kuruluşları İtfaiye Hizmetleri ile ilgili olarak bilgilendirmek, alınacak önlemler konusunda eğitmek ve bu konuda tatbikatlar yapmak; nükleer biyolojik, kimyasal (NBC) maddeleri ile kirlenmelerde arıtma işlemlerine yardımcı olmak.</w:t>
      </w:r>
    </w:p>
    <w:p w:rsidR="00926523" w:rsidRPr="0031777E" w:rsidRDefault="00926523" w:rsidP="00926523">
      <w:pPr>
        <w:ind w:left="360"/>
        <w:jc w:val="both"/>
      </w:pPr>
      <w:r w:rsidRPr="0031777E">
        <w:tab/>
      </w:r>
      <w:r w:rsidRPr="0031777E">
        <w:tab/>
        <w:t>f-) Kamu ve özel kuruluşlara ait itfaiye birimleri ile gönüllü itfaiye personelinin eğitim ve yetiştirilmesine yardım etmek; bunların bina, araç-gereç ve donanımlarının itfaiye standartlarına uygunluğunu denetlemek ve bu birimlere yangın yeterlilik belgesi vermek ve gerektiğinde bu birimlerle iş birliği yapmak</w:t>
      </w:r>
    </w:p>
    <w:p w:rsidR="00926523" w:rsidRPr="0031777E" w:rsidRDefault="00926523" w:rsidP="00926523">
      <w:pPr>
        <w:ind w:left="360"/>
        <w:jc w:val="both"/>
      </w:pPr>
      <w:r w:rsidRPr="0031777E">
        <w:tab/>
      </w:r>
      <w:r w:rsidRPr="0031777E">
        <w:tab/>
        <w:t>g-) Belediye sınırları içinde bacaları belediye meclisince tespit edilecek ücret karşılığında temizlemek veya temizlettirmek ve bacaları yangına karşı önlemler yönünden denetlemek</w:t>
      </w:r>
    </w:p>
    <w:p w:rsidR="00926523" w:rsidRPr="0031777E" w:rsidRDefault="00926523" w:rsidP="00926523">
      <w:pPr>
        <w:ind w:left="360"/>
        <w:jc w:val="both"/>
      </w:pPr>
      <w:r w:rsidRPr="0031777E">
        <w:tab/>
        <w:t xml:space="preserve">      </w:t>
      </w:r>
      <w:r>
        <w:t xml:space="preserve">  </w:t>
      </w:r>
      <w:r w:rsidRPr="0031777E">
        <w:t xml:space="preserve">   h-) Talep edilmesi halinde orman yangınlarının söndürülmesi çalışmalarına katılmak </w:t>
      </w:r>
    </w:p>
    <w:p w:rsidR="00926523" w:rsidRPr="0031777E" w:rsidRDefault="00926523" w:rsidP="00926523">
      <w:pPr>
        <w:ind w:left="360"/>
        <w:jc w:val="both"/>
      </w:pPr>
      <w:r w:rsidRPr="0031777E">
        <w:tab/>
        <w:t xml:space="preserve">     </w:t>
      </w:r>
      <w:r>
        <w:t xml:space="preserve">   </w:t>
      </w:r>
      <w:r w:rsidRPr="0031777E">
        <w:t xml:space="preserve">   ı-) İmar planlarına göre parlayıcı, patlayıcı ve yanıcı madde depolama yerlerini tespit etmek </w:t>
      </w:r>
    </w:p>
    <w:p w:rsidR="00926523" w:rsidRPr="0031777E" w:rsidRDefault="00926523" w:rsidP="00926523">
      <w:pPr>
        <w:ind w:left="360"/>
        <w:jc w:val="both"/>
      </w:pPr>
      <w:r w:rsidRPr="0031777E">
        <w:tab/>
        <w:t xml:space="preserve">     </w:t>
      </w:r>
      <w:r>
        <w:t xml:space="preserve"> </w:t>
      </w:r>
      <w:r w:rsidRPr="0031777E">
        <w:t xml:space="preserve"> </w:t>
      </w:r>
      <w:r>
        <w:t xml:space="preserve"> </w:t>
      </w:r>
      <w:r w:rsidRPr="0031777E">
        <w:t xml:space="preserve">   j-) İş yeri, eğlence yeri, fabrika ve sanayi kuruluşlarını yangına karşı önlemler yönünden denetlemek, bu konularda mevzuatın öngördüğü izin ve ruhsatları vermek</w:t>
      </w:r>
    </w:p>
    <w:p w:rsidR="00926523" w:rsidRPr="0031777E" w:rsidRDefault="00926523" w:rsidP="00926523">
      <w:pPr>
        <w:jc w:val="both"/>
      </w:pPr>
    </w:p>
    <w:p w:rsidR="00926523" w:rsidRPr="0031777E" w:rsidRDefault="00926523" w:rsidP="00926523">
      <w:pPr>
        <w:jc w:val="both"/>
      </w:pPr>
      <w:r w:rsidRPr="0031777E">
        <w:t xml:space="preserve">                                                                                                                                   </w:t>
      </w:r>
    </w:p>
    <w:p w:rsidR="00926523" w:rsidRPr="0031777E" w:rsidRDefault="00926523" w:rsidP="00926523">
      <w:pPr>
        <w:ind w:left="360"/>
        <w:jc w:val="both"/>
      </w:pPr>
      <w:r w:rsidRPr="0031777E">
        <w:rPr>
          <w:b/>
        </w:rPr>
        <w:t>C-İDAREYE İL</w:t>
      </w:r>
      <w:r>
        <w:rPr>
          <w:b/>
        </w:rPr>
        <w:t>İ</w:t>
      </w:r>
      <w:r w:rsidRPr="0031777E">
        <w:rPr>
          <w:b/>
        </w:rPr>
        <w:t>ŞKİN BİLGİLER:</w:t>
      </w:r>
      <w:r>
        <w:rPr>
          <w:b/>
        </w:rPr>
        <w:t xml:space="preserve"> </w:t>
      </w:r>
      <w:r w:rsidRPr="0031777E">
        <w:t>İtfaiye Müdürlüğü 1 Adet Kaza Kurtarma Müdahale aracı, 1 adet 30 mt.Merdivenli araç,</w:t>
      </w:r>
      <w:r>
        <w:t xml:space="preserve"> 1 adet 24 metre merdivenli arazöz,</w:t>
      </w:r>
      <w:r w:rsidRPr="0031777E">
        <w:t xml:space="preserve"> 1 a</w:t>
      </w:r>
      <w:r>
        <w:t>det 18 mt. Merdivenli Arazöz , 4</w:t>
      </w:r>
      <w:r w:rsidRPr="0031777E">
        <w:t xml:space="preserve"> adet arazöz ve 5</w:t>
      </w:r>
      <w:r>
        <w:t>6</w:t>
      </w:r>
      <w:r w:rsidRPr="0031777E">
        <w:t xml:space="preserve"> adet personel ,ile yönetmelikte tanımlanan hizmetleri sunmaktadır. </w:t>
      </w:r>
    </w:p>
    <w:p w:rsidR="00926523" w:rsidRPr="0031777E" w:rsidRDefault="00926523" w:rsidP="00926523">
      <w:pPr>
        <w:ind w:left="360"/>
        <w:jc w:val="both"/>
      </w:pPr>
      <w:r w:rsidRPr="0031777E">
        <w:t xml:space="preserve">            1-İtfaiye Müdürlüğü; Belediye Başkanına bağlı bir müdürlük olup, bağımsız bir birimde mevcut personel ve araçları ile hizmetleri sunmaktadır.</w:t>
      </w:r>
    </w:p>
    <w:p w:rsidR="00926523" w:rsidRPr="0031777E" w:rsidRDefault="00926523" w:rsidP="00926523">
      <w:pPr>
        <w:ind w:left="360"/>
        <w:jc w:val="both"/>
      </w:pPr>
      <w:r w:rsidRPr="0031777E">
        <w:t xml:space="preserve">             2-İtfaiye Müdürlüğü tek merkezde örgütlü olup, hizmetlerini buradan vermektedir. Norm kadroda belirtilen unvanlarına göre hizmet örgütlenmesine sahiptir. </w:t>
      </w:r>
    </w:p>
    <w:p w:rsidR="00926523" w:rsidRPr="0031777E" w:rsidRDefault="00926523" w:rsidP="00926523">
      <w:pPr>
        <w:ind w:left="360"/>
        <w:jc w:val="both"/>
      </w:pPr>
      <w:r w:rsidRPr="0031777E">
        <w:t xml:space="preserve">            3-İmkanları dahilinde; mesleki tüm bilgi ve teknolojik kaynakları kullanma ve bunlardan azami istifade gayreti içindedir. </w:t>
      </w:r>
    </w:p>
    <w:p w:rsidR="00926523" w:rsidRDefault="00926523" w:rsidP="00926523">
      <w:pPr>
        <w:ind w:left="360"/>
        <w:jc w:val="both"/>
      </w:pPr>
      <w:r w:rsidRPr="0031777E">
        <w:t xml:space="preserve">           4-Norm kadroda verilen sayıdaki personeli istihdam</w:t>
      </w:r>
      <w:r>
        <w:t xml:space="preserve"> etme çaba ve gayreti içindedir</w:t>
      </w:r>
    </w:p>
    <w:p w:rsidR="00926523" w:rsidRPr="0031777E" w:rsidRDefault="00926523" w:rsidP="00926523">
      <w:pPr>
        <w:ind w:left="360"/>
        <w:jc w:val="both"/>
      </w:pPr>
      <w:r w:rsidRPr="0031777E">
        <w:t>5-Yönetmelikte görev olarak tanımlanıp verilmiş olan tüm hizmetleri; kaliteli, nitelikli ve hızlı bir biçimde sunma çabası içindedir. T</w:t>
      </w:r>
      <w:r>
        <w:t>a</w:t>
      </w:r>
      <w:r w:rsidRPr="0031777E">
        <w:t>bi olduğu yönetmelik hükümlerine göre yönetilip iç kontrolü yapılmaktadır.</w:t>
      </w:r>
    </w:p>
    <w:p w:rsidR="00926523" w:rsidRDefault="00926523" w:rsidP="00926523">
      <w:pPr>
        <w:ind w:left="360"/>
        <w:jc w:val="both"/>
        <w:rPr>
          <w:b/>
        </w:rPr>
      </w:pPr>
      <w:r w:rsidRPr="0031777E">
        <w:rPr>
          <w:b/>
        </w:rPr>
        <w:t xml:space="preserve">         </w:t>
      </w:r>
      <w:r>
        <w:rPr>
          <w:b/>
        </w:rPr>
        <w:t xml:space="preserve"> </w:t>
      </w:r>
    </w:p>
    <w:p w:rsidR="00926523" w:rsidRDefault="00926523" w:rsidP="00926523">
      <w:pPr>
        <w:ind w:left="360"/>
        <w:rPr>
          <w:b/>
        </w:rPr>
      </w:pPr>
      <w:r>
        <w:rPr>
          <w:b/>
        </w:rPr>
        <w:t xml:space="preserve">                                                                                                                                                        2</w:t>
      </w:r>
    </w:p>
    <w:p w:rsidR="00926523" w:rsidRDefault="00926523" w:rsidP="00926523">
      <w:pPr>
        <w:ind w:left="360"/>
        <w:rPr>
          <w:b/>
        </w:rPr>
      </w:pPr>
    </w:p>
    <w:p w:rsidR="00926523" w:rsidRPr="0031777E" w:rsidRDefault="00926523" w:rsidP="00926523">
      <w:pPr>
        <w:ind w:left="360"/>
        <w:rPr>
          <w:b/>
        </w:rPr>
      </w:pPr>
      <w:r w:rsidRPr="0031777E">
        <w:rPr>
          <w:b/>
        </w:rPr>
        <w:lastRenderedPageBreak/>
        <w:t>2-AMAÇ VE HEDEFLER</w:t>
      </w:r>
    </w:p>
    <w:p w:rsidR="00926523" w:rsidRDefault="00926523" w:rsidP="00926523">
      <w:pPr>
        <w:ind w:left="360"/>
        <w:rPr>
          <w:b/>
        </w:rPr>
      </w:pPr>
      <w:r w:rsidRPr="0031777E">
        <w:rPr>
          <w:b/>
        </w:rPr>
        <w:t xml:space="preserve">        </w:t>
      </w:r>
      <w:r>
        <w:rPr>
          <w:b/>
        </w:rPr>
        <w:t xml:space="preserve"> </w:t>
      </w:r>
    </w:p>
    <w:p w:rsidR="00926523" w:rsidRPr="0031777E" w:rsidRDefault="00926523" w:rsidP="00926523">
      <w:pPr>
        <w:ind w:left="360"/>
        <w:jc w:val="both"/>
      </w:pPr>
      <w:r>
        <w:rPr>
          <w:b/>
        </w:rPr>
        <w:t xml:space="preserve">            </w:t>
      </w:r>
      <w:r w:rsidRPr="0031777E">
        <w:rPr>
          <w:b/>
        </w:rPr>
        <w:t xml:space="preserve"> A-Müdürlüğümüzün Amacı:</w:t>
      </w:r>
      <w:r w:rsidRPr="0031777E">
        <w:t xml:space="preserve"> Sorumluluk alanı içinde bulunan, tüm canlıların, bina tesis, araç v.b. tamamının İtfaiye Hizmetlerinden azami şekilde, kaliteli, güvenli ve hızlı bir şekilde istifade etmesini sağlayacak modern araç, gereç malzeme ve nitelikli personel istihdam etmek.</w:t>
      </w:r>
    </w:p>
    <w:p w:rsidR="00926523" w:rsidRPr="0031777E" w:rsidRDefault="00926523" w:rsidP="00926523">
      <w:pPr>
        <w:ind w:left="360"/>
        <w:jc w:val="both"/>
      </w:pPr>
      <w:r w:rsidRPr="0031777E">
        <w:t xml:space="preserve">             Hedefleri de; sorumluluk alanında bulunan ve yangın, deprem gibi felaketler maruz tüm yapılarda gerekli erken uyarı, ihbar ve söndürme sistemlerinin kurulması, buralarda yaşayan insanların bu konuda eğitilmesi ve yeterli bilgiler ile donatılması</w:t>
      </w:r>
      <w:r>
        <w:t>,</w:t>
      </w:r>
    </w:p>
    <w:p w:rsidR="00926523" w:rsidRPr="0031777E" w:rsidRDefault="00926523" w:rsidP="00926523">
      <w:pPr>
        <w:ind w:left="360"/>
        <w:jc w:val="both"/>
      </w:pPr>
      <w:r w:rsidRPr="0031777E">
        <w:t xml:space="preserve">             Günün gelişen ve değişen şartlarına göre araç, gereç malzeme ve personel temini konusunda sürekli araştırmacı olması,</w:t>
      </w:r>
    </w:p>
    <w:p w:rsidR="00926523" w:rsidRPr="0031777E" w:rsidRDefault="00926523" w:rsidP="00926523">
      <w:pPr>
        <w:ind w:left="360"/>
        <w:jc w:val="both"/>
      </w:pPr>
      <w:r w:rsidRPr="0031777E">
        <w:rPr>
          <w:b/>
        </w:rPr>
        <w:t xml:space="preserve">             </w:t>
      </w:r>
      <w:r w:rsidRPr="0031777E">
        <w:t>Olarak ana başlıklarda tanımlanabilir.</w:t>
      </w:r>
    </w:p>
    <w:p w:rsidR="00926523" w:rsidRPr="0031777E" w:rsidRDefault="00926523" w:rsidP="00926523">
      <w:pPr>
        <w:ind w:left="360"/>
        <w:jc w:val="both"/>
      </w:pPr>
      <w:r w:rsidRPr="0031777E">
        <w:rPr>
          <w:b/>
        </w:rPr>
        <w:t xml:space="preserve">       </w:t>
      </w:r>
      <w:r>
        <w:rPr>
          <w:b/>
        </w:rPr>
        <w:t xml:space="preserve">  </w:t>
      </w:r>
      <w:r w:rsidRPr="0031777E">
        <w:rPr>
          <w:b/>
        </w:rPr>
        <w:t xml:space="preserve">   B-Temel Politikalar ve öncelikler:</w:t>
      </w:r>
      <w:r w:rsidRPr="0031777E">
        <w:t xml:space="preserve"> İtfaiye Hizmetlerinin; en güvenli, en hızlı ve kaliteli bir şekilde, tüm sorumluluk alanında sunabilmek temel politikamız.</w:t>
      </w:r>
    </w:p>
    <w:p w:rsidR="00926523" w:rsidRPr="0031777E" w:rsidRDefault="00926523" w:rsidP="00926523">
      <w:pPr>
        <w:ind w:left="360"/>
        <w:jc w:val="both"/>
      </w:pPr>
      <w:r w:rsidRPr="0031777E">
        <w:t xml:space="preserve">              İnsan hayatının ve sağlığının söz konusu olan hizmetlerimizi her anlamda en üst seviyede sunmakta önceliklerimizdendir.</w:t>
      </w:r>
    </w:p>
    <w:p w:rsidR="00926523" w:rsidRPr="0031777E" w:rsidRDefault="00926523" w:rsidP="00926523">
      <w:pPr>
        <w:ind w:left="360"/>
        <w:jc w:val="both"/>
        <w:rPr>
          <w:b/>
        </w:rPr>
      </w:pPr>
      <w:r w:rsidRPr="0031777E">
        <w:rPr>
          <w:b/>
        </w:rPr>
        <w:t xml:space="preserve">      </w:t>
      </w:r>
    </w:p>
    <w:p w:rsidR="00926523" w:rsidRPr="0031777E" w:rsidRDefault="00926523" w:rsidP="00926523">
      <w:pPr>
        <w:ind w:left="360"/>
        <w:jc w:val="both"/>
        <w:rPr>
          <w:b/>
        </w:rPr>
      </w:pPr>
      <w:r w:rsidRPr="0031777E">
        <w:rPr>
          <w:b/>
        </w:rPr>
        <w:t xml:space="preserve">  3-FAALİYETLERE İLİŞKİN BİLGİ VE DEĞERLENDİRMELER</w:t>
      </w:r>
    </w:p>
    <w:p w:rsidR="00926523" w:rsidRPr="0031777E" w:rsidRDefault="00926523" w:rsidP="00926523">
      <w:pPr>
        <w:ind w:left="360"/>
        <w:jc w:val="both"/>
      </w:pPr>
      <w:r w:rsidRPr="0031777E">
        <w:t xml:space="preserve">           </w:t>
      </w:r>
    </w:p>
    <w:p w:rsidR="00926523" w:rsidRPr="0031777E" w:rsidRDefault="00926523" w:rsidP="00926523">
      <w:pPr>
        <w:ind w:left="360"/>
        <w:jc w:val="both"/>
      </w:pPr>
      <w:r w:rsidRPr="0031777E">
        <w:t xml:space="preserve">         </w:t>
      </w:r>
      <w:r>
        <w:t xml:space="preserve">  </w:t>
      </w:r>
      <w:r w:rsidRPr="0031777E">
        <w:t xml:space="preserve"> </w:t>
      </w:r>
      <w:r w:rsidRPr="0031777E">
        <w:rPr>
          <w:b/>
        </w:rPr>
        <w:t>A-Mali Bilgiler:</w:t>
      </w:r>
      <w:r w:rsidRPr="0031777E">
        <w:t xml:space="preserve"> Mali Hizmetler Müdürlüğü kayıtlarındadır.</w:t>
      </w:r>
    </w:p>
    <w:p w:rsidR="00926523" w:rsidRPr="0031777E" w:rsidRDefault="00926523" w:rsidP="00926523">
      <w:pPr>
        <w:ind w:left="360"/>
        <w:jc w:val="both"/>
      </w:pPr>
      <w:r w:rsidRPr="0031777E">
        <w:rPr>
          <w:b/>
        </w:rPr>
        <w:t xml:space="preserve">      </w:t>
      </w:r>
      <w:r>
        <w:rPr>
          <w:b/>
        </w:rPr>
        <w:t xml:space="preserve">  </w:t>
      </w:r>
      <w:r w:rsidRPr="0031777E">
        <w:rPr>
          <w:b/>
        </w:rPr>
        <w:t xml:space="preserve">    B-Faaliyetlerimiz:</w:t>
      </w:r>
      <w:r w:rsidRPr="0031777E">
        <w:t xml:space="preserve"> İtfaiye Yönetmeliğine göre yürütülmekte ve her ay düzenli olarak özel kalem müdürlüğüne sunulmaktadır.</w:t>
      </w:r>
    </w:p>
    <w:p w:rsidR="00926523" w:rsidRPr="0031777E" w:rsidRDefault="00926523" w:rsidP="00926523">
      <w:pPr>
        <w:ind w:left="360"/>
        <w:jc w:val="both"/>
      </w:pPr>
      <w:r w:rsidRPr="0031777E">
        <w:t xml:space="preserve">           </w:t>
      </w:r>
    </w:p>
    <w:p w:rsidR="00926523" w:rsidRPr="0031777E" w:rsidRDefault="00926523" w:rsidP="00926523">
      <w:pPr>
        <w:ind w:left="360"/>
        <w:jc w:val="both"/>
      </w:pPr>
      <w:r w:rsidRPr="0031777E">
        <w:t xml:space="preserve"> </w:t>
      </w:r>
      <w:r w:rsidRPr="0031777E">
        <w:rPr>
          <w:b/>
        </w:rPr>
        <w:t xml:space="preserve"> 4-KURUMSAL KABİLİYET VE KAPASİTENİN DEĞERLENDİRİLMESİ</w:t>
      </w:r>
    </w:p>
    <w:p w:rsidR="00926523" w:rsidRPr="0031777E" w:rsidRDefault="00926523" w:rsidP="00926523">
      <w:pPr>
        <w:ind w:left="360"/>
        <w:jc w:val="both"/>
      </w:pPr>
      <w:r w:rsidRPr="0031777E">
        <w:t xml:space="preserve"> </w:t>
      </w:r>
    </w:p>
    <w:p w:rsidR="00926523" w:rsidRPr="0031777E" w:rsidRDefault="00926523" w:rsidP="00926523">
      <w:pPr>
        <w:ind w:left="360"/>
        <w:jc w:val="both"/>
      </w:pPr>
      <w:r w:rsidRPr="0031777E">
        <w:rPr>
          <w:b/>
        </w:rPr>
        <w:t xml:space="preserve">             A-Üstünlükler:</w:t>
      </w:r>
      <w:r w:rsidRPr="0031777E">
        <w:t xml:space="preserve"> Personelin yaş ortalamasının genç, eğitim seviyesinin yüksek oluşu ve araç ve ekipman ile koruyucu kıyafetler konusunda iyileştirmelerin yapılabilmesi,</w:t>
      </w:r>
    </w:p>
    <w:p w:rsidR="00926523" w:rsidRPr="0031777E" w:rsidRDefault="00926523" w:rsidP="00926523">
      <w:pPr>
        <w:ind w:left="360"/>
        <w:jc w:val="both"/>
      </w:pPr>
      <w:r w:rsidRPr="0031777E">
        <w:rPr>
          <w:b/>
        </w:rPr>
        <w:t xml:space="preserve">              B-Zayıflıklar:</w:t>
      </w:r>
      <w:r w:rsidRPr="0031777E">
        <w:t xml:space="preserve"> İtfaiye Hizmetlerini sunulmasında kullanılan araç, gereç, malzeme ve koruyucu kıyafet fiyatlarının yüksek olması, Belediyelerin bunları temin konusunda güçlüklere yaşaması.              </w:t>
      </w:r>
    </w:p>
    <w:p w:rsidR="00926523" w:rsidRPr="00C625A0" w:rsidRDefault="00926523" w:rsidP="00926523">
      <w:pPr>
        <w:ind w:left="360"/>
        <w:jc w:val="both"/>
        <w:rPr>
          <w:b/>
          <w:sz w:val="28"/>
          <w:szCs w:val="28"/>
        </w:rPr>
      </w:pPr>
      <w:r w:rsidRPr="00C625A0">
        <w:rPr>
          <w:b/>
          <w:sz w:val="28"/>
          <w:szCs w:val="28"/>
        </w:rPr>
        <w:t>5-TEŞKİLAT YAPISI</w:t>
      </w:r>
    </w:p>
    <w:p w:rsidR="00926523" w:rsidRDefault="00926523" w:rsidP="00926523">
      <w:pPr>
        <w:ind w:left="360"/>
        <w:jc w:val="both"/>
        <w:rPr>
          <w:sz w:val="28"/>
          <w:szCs w:val="28"/>
        </w:rPr>
      </w:pPr>
    </w:p>
    <w:p w:rsidR="00926523" w:rsidRDefault="00926523" w:rsidP="00926523">
      <w:pPr>
        <w:ind w:left="708"/>
        <w:jc w:val="both"/>
        <w:rPr>
          <w:sz w:val="28"/>
          <w:szCs w:val="28"/>
        </w:rPr>
      </w:pPr>
      <w:r>
        <w:rPr>
          <w:sz w:val="28"/>
          <w:szCs w:val="28"/>
        </w:rPr>
        <w:lastRenderedPageBreak/>
        <w:t>Kendisine ait hizmet binasında ve 5000 Evler Grup binasında 3 vardiya 7/24 görev  yapmaktadır.</w:t>
      </w:r>
    </w:p>
    <w:tbl>
      <w:tblPr>
        <w:tblW w:w="0" w:type="auto"/>
        <w:tblInd w:w="3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61"/>
      </w:tblGrid>
      <w:tr w:rsidR="00926523" w:rsidRPr="00C625A0" w:rsidTr="00A34370">
        <w:tc>
          <w:tcPr>
            <w:tcW w:w="3261" w:type="dxa"/>
          </w:tcPr>
          <w:p w:rsidR="00926523" w:rsidRPr="00C625A0" w:rsidRDefault="00926523" w:rsidP="00A34370">
            <w:pPr>
              <w:jc w:val="center"/>
              <w:rPr>
                <w:sz w:val="28"/>
                <w:szCs w:val="28"/>
              </w:rPr>
            </w:pPr>
            <w:r w:rsidRPr="00C625A0">
              <w:rPr>
                <w:sz w:val="28"/>
                <w:szCs w:val="28"/>
              </w:rPr>
              <w:t>BELEDİYE BAŞKANI</w:t>
            </w:r>
          </w:p>
        </w:tc>
      </w:tr>
      <w:tr w:rsidR="00926523" w:rsidRPr="00C625A0" w:rsidTr="00A34370">
        <w:tc>
          <w:tcPr>
            <w:tcW w:w="3261" w:type="dxa"/>
          </w:tcPr>
          <w:p w:rsidR="00926523" w:rsidRPr="00C625A0" w:rsidRDefault="00926523" w:rsidP="00A34370">
            <w:pPr>
              <w:jc w:val="center"/>
              <w:rPr>
                <w:sz w:val="28"/>
                <w:szCs w:val="28"/>
              </w:rPr>
            </w:pPr>
            <w:r w:rsidRPr="00C625A0">
              <w:rPr>
                <w:sz w:val="28"/>
                <w:szCs w:val="28"/>
              </w:rPr>
              <w:t>BAŞKAN YARDIMCISI</w:t>
            </w:r>
          </w:p>
        </w:tc>
      </w:tr>
      <w:tr w:rsidR="00926523" w:rsidRPr="00C625A0" w:rsidTr="00A34370">
        <w:tc>
          <w:tcPr>
            <w:tcW w:w="3261" w:type="dxa"/>
          </w:tcPr>
          <w:p w:rsidR="00926523" w:rsidRPr="00C625A0" w:rsidRDefault="00926523" w:rsidP="00A34370">
            <w:pPr>
              <w:jc w:val="center"/>
              <w:rPr>
                <w:sz w:val="28"/>
                <w:szCs w:val="28"/>
              </w:rPr>
            </w:pPr>
            <w:r w:rsidRPr="00C625A0">
              <w:rPr>
                <w:sz w:val="28"/>
                <w:szCs w:val="28"/>
              </w:rPr>
              <w:t>İTFAİYE MÜDÜRÜ</w:t>
            </w:r>
          </w:p>
        </w:tc>
      </w:tr>
      <w:tr w:rsidR="00926523" w:rsidRPr="00C625A0" w:rsidTr="00A34370">
        <w:tc>
          <w:tcPr>
            <w:tcW w:w="3261" w:type="dxa"/>
          </w:tcPr>
          <w:p w:rsidR="00926523" w:rsidRPr="00C625A0" w:rsidRDefault="00926523" w:rsidP="00A34370">
            <w:pPr>
              <w:jc w:val="center"/>
              <w:rPr>
                <w:sz w:val="28"/>
                <w:szCs w:val="28"/>
              </w:rPr>
            </w:pPr>
            <w:r w:rsidRPr="00C625A0">
              <w:rPr>
                <w:sz w:val="28"/>
                <w:szCs w:val="28"/>
              </w:rPr>
              <w:t>DİĞER PERSONEL</w:t>
            </w:r>
          </w:p>
        </w:tc>
      </w:tr>
    </w:tbl>
    <w:p w:rsidR="00926523" w:rsidRPr="00C625A0" w:rsidRDefault="00926523" w:rsidP="00926523">
      <w:pPr>
        <w:ind w:left="360"/>
        <w:rPr>
          <w:b/>
          <w:sz w:val="28"/>
          <w:szCs w:val="28"/>
        </w:rPr>
      </w:pPr>
      <w:r w:rsidRPr="00C625A0">
        <w:rPr>
          <w:b/>
          <w:sz w:val="28"/>
          <w:szCs w:val="28"/>
        </w:rPr>
        <w:t>6-FİZİKSEL KAYNAKLAR</w:t>
      </w:r>
    </w:p>
    <w:p w:rsidR="00926523" w:rsidRDefault="00926523" w:rsidP="00926523">
      <w:pPr>
        <w:rPr>
          <w:sz w:val="28"/>
          <w:szCs w:val="28"/>
        </w:rPr>
      </w:pPr>
    </w:p>
    <w:tbl>
      <w:tblPr>
        <w:tblpPr w:leftFromText="141" w:rightFromText="141" w:vertAnchor="text" w:horzAnchor="margin" w:tblpXSpec="center" w:tblpY="1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81"/>
        <w:gridCol w:w="963"/>
      </w:tblGrid>
      <w:tr w:rsidR="00926523" w:rsidRPr="00C625A0" w:rsidTr="00A34370">
        <w:tc>
          <w:tcPr>
            <w:tcW w:w="5881" w:type="dxa"/>
          </w:tcPr>
          <w:p w:rsidR="00926523" w:rsidRPr="00C625A0" w:rsidRDefault="00926523" w:rsidP="00A34370">
            <w:pPr>
              <w:rPr>
                <w:sz w:val="28"/>
                <w:szCs w:val="28"/>
              </w:rPr>
            </w:pPr>
            <w:r w:rsidRPr="00C625A0">
              <w:rPr>
                <w:sz w:val="28"/>
                <w:szCs w:val="28"/>
              </w:rPr>
              <w:t>CİNSİ</w:t>
            </w:r>
          </w:p>
        </w:tc>
        <w:tc>
          <w:tcPr>
            <w:tcW w:w="963" w:type="dxa"/>
          </w:tcPr>
          <w:p w:rsidR="00926523" w:rsidRPr="00C625A0" w:rsidRDefault="00926523" w:rsidP="00A34370">
            <w:pPr>
              <w:rPr>
                <w:sz w:val="28"/>
                <w:szCs w:val="28"/>
              </w:rPr>
            </w:pPr>
            <w:r w:rsidRPr="00C625A0">
              <w:rPr>
                <w:sz w:val="28"/>
                <w:szCs w:val="28"/>
              </w:rPr>
              <w:t>ADET</w:t>
            </w:r>
          </w:p>
        </w:tc>
      </w:tr>
      <w:tr w:rsidR="00926523" w:rsidRPr="00C625A0" w:rsidTr="00A34370">
        <w:tc>
          <w:tcPr>
            <w:tcW w:w="5881" w:type="dxa"/>
          </w:tcPr>
          <w:p w:rsidR="00926523" w:rsidRPr="00C625A0" w:rsidRDefault="00926523" w:rsidP="00A34370">
            <w:pPr>
              <w:rPr>
                <w:sz w:val="28"/>
                <w:szCs w:val="28"/>
              </w:rPr>
            </w:pPr>
            <w:r w:rsidRPr="00C625A0">
              <w:rPr>
                <w:sz w:val="28"/>
                <w:szCs w:val="28"/>
              </w:rPr>
              <w:t>Masa üstü bilgisayar</w:t>
            </w:r>
          </w:p>
        </w:tc>
        <w:tc>
          <w:tcPr>
            <w:tcW w:w="963" w:type="dxa"/>
          </w:tcPr>
          <w:p w:rsidR="00926523" w:rsidRPr="00C625A0" w:rsidRDefault="00926523" w:rsidP="00A34370">
            <w:pPr>
              <w:rPr>
                <w:sz w:val="28"/>
                <w:szCs w:val="28"/>
              </w:rPr>
            </w:pPr>
            <w:r w:rsidRPr="00C625A0">
              <w:rPr>
                <w:sz w:val="28"/>
                <w:szCs w:val="28"/>
              </w:rPr>
              <w:t>2</w:t>
            </w:r>
          </w:p>
        </w:tc>
      </w:tr>
      <w:tr w:rsidR="00926523" w:rsidRPr="00C625A0" w:rsidTr="00A34370">
        <w:tc>
          <w:tcPr>
            <w:tcW w:w="5881" w:type="dxa"/>
          </w:tcPr>
          <w:p w:rsidR="00926523" w:rsidRPr="00C625A0" w:rsidRDefault="00926523" w:rsidP="00A34370">
            <w:pPr>
              <w:rPr>
                <w:sz w:val="28"/>
                <w:szCs w:val="28"/>
              </w:rPr>
            </w:pPr>
            <w:r w:rsidRPr="00C625A0">
              <w:rPr>
                <w:sz w:val="28"/>
                <w:szCs w:val="28"/>
              </w:rPr>
              <w:t>Projeksiyon</w:t>
            </w:r>
          </w:p>
        </w:tc>
        <w:tc>
          <w:tcPr>
            <w:tcW w:w="963" w:type="dxa"/>
          </w:tcPr>
          <w:p w:rsidR="00926523" w:rsidRPr="00C625A0" w:rsidRDefault="00926523" w:rsidP="00A34370">
            <w:pPr>
              <w:rPr>
                <w:sz w:val="28"/>
                <w:szCs w:val="28"/>
              </w:rPr>
            </w:pPr>
            <w:r w:rsidRPr="00C625A0">
              <w:rPr>
                <w:sz w:val="28"/>
                <w:szCs w:val="28"/>
              </w:rPr>
              <w:t>1</w:t>
            </w:r>
          </w:p>
        </w:tc>
      </w:tr>
      <w:tr w:rsidR="00926523" w:rsidRPr="00C625A0" w:rsidTr="00A34370">
        <w:tc>
          <w:tcPr>
            <w:tcW w:w="5881" w:type="dxa"/>
          </w:tcPr>
          <w:p w:rsidR="00926523" w:rsidRPr="00C625A0" w:rsidRDefault="00926523" w:rsidP="00A34370">
            <w:pPr>
              <w:rPr>
                <w:sz w:val="28"/>
                <w:szCs w:val="28"/>
              </w:rPr>
            </w:pPr>
            <w:r w:rsidRPr="00C625A0">
              <w:rPr>
                <w:sz w:val="28"/>
                <w:szCs w:val="28"/>
              </w:rPr>
              <w:t>Faks</w:t>
            </w:r>
          </w:p>
        </w:tc>
        <w:tc>
          <w:tcPr>
            <w:tcW w:w="963" w:type="dxa"/>
          </w:tcPr>
          <w:p w:rsidR="00926523" w:rsidRPr="00C625A0" w:rsidRDefault="00926523" w:rsidP="00A34370">
            <w:pPr>
              <w:rPr>
                <w:sz w:val="28"/>
                <w:szCs w:val="28"/>
              </w:rPr>
            </w:pPr>
            <w:r w:rsidRPr="00C625A0">
              <w:rPr>
                <w:sz w:val="28"/>
                <w:szCs w:val="28"/>
              </w:rPr>
              <w:t>1</w:t>
            </w:r>
          </w:p>
        </w:tc>
      </w:tr>
      <w:tr w:rsidR="00926523" w:rsidRPr="00C625A0" w:rsidTr="00A34370">
        <w:tc>
          <w:tcPr>
            <w:tcW w:w="5881" w:type="dxa"/>
          </w:tcPr>
          <w:p w:rsidR="00926523" w:rsidRPr="00C625A0" w:rsidRDefault="00926523" w:rsidP="00A34370">
            <w:pPr>
              <w:rPr>
                <w:sz w:val="28"/>
                <w:szCs w:val="28"/>
              </w:rPr>
            </w:pPr>
            <w:r w:rsidRPr="00C625A0">
              <w:rPr>
                <w:sz w:val="28"/>
                <w:szCs w:val="28"/>
              </w:rPr>
              <w:t>Televizyon</w:t>
            </w:r>
          </w:p>
        </w:tc>
        <w:tc>
          <w:tcPr>
            <w:tcW w:w="963" w:type="dxa"/>
          </w:tcPr>
          <w:p w:rsidR="00926523" w:rsidRPr="00C625A0" w:rsidRDefault="00926523" w:rsidP="00A34370">
            <w:pPr>
              <w:rPr>
                <w:sz w:val="28"/>
                <w:szCs w:val="28"/>
              </w:rPr>
            </w:pPr>
            <w:r w:rsidRPr="00C625A0">
              <w:rPr>
                <w:sz w:val="28"/>
                <w:szCs w:val="28"/>
              </w:rPr>
              <w:t>1</w:t>
            </w:r>
          </w:p>
        </w:tc>
      </w:tr>
      <w:tr w:rsidR="00926523" w:rsidRPr="00C625A0" w:rsidTr="00A34370">
        <w:trPr>
          <w:trHeight w:val="470"/>
        </w:trPr>
        <w:tc>
          <w:tcPr>
            <w:tcW w:w="5881" w:type="dxa"/>
          </w:tcPr>
          <w:p w:rsidR="00926523" w:rsidRPr="00C625A0" w:rsidRDefault="00926523" w:rsidP="00A34370">
            <w:pPr>
              <w:rPr>
                <w:sz w:val="28"/>
                <w:szCs w:val="28"/>
              </w:rPr>
            </w:pPr>
            <w:r w:rsidRPr="00C625A0">
              <w:rPr>
                <w:sz w:val="28"/>
                <w:szCs w:val="28"/>
              </w:rPr>
              <w:t>Tarayıcılar-Faks</w:t>
            </w:r>
          </w:p>
        </w:tc>
        <w:tc>
          <w:tcPr>
            <w:tcW w:w="963" w:type="dxa"/>
          </w:tcPr>
          <w:p w:rsidR="00926523" w:rsidRPr="00C625A0" w:rsidRDefault="00926523" w:rsidP="00A34370">
            <w:pPr>
              <w:rPr>
                <w:sz w:val="28"/>
                <w:szCs w:val="28"/>
              </w:rPr>
            </w:pPr>
            <w:r w:rsidRPr="00C625A0">
              <w:rPr>
                <w:sz w:val="28"/>
                <w:szCs w:val="28"/>
              </w:rPr>
              <w:t>1</w:t>
            </w:r>
          </w:p>
        </w:tc>
      </w:tr>
      <w:tr w:rsidR="00926523" w:rsidRPr="00C625A0" w:rsidTr="00A34370">
        <w:tc>
          <w:tcPr>
            <w:tcW w:w="5881" w:type="dxa"/>
          </w:tcPr>
          <w:p w:rsidR="00926523" w:rsidRPr="00C625A0" w:rsidRDefault="00926523" w:rsidP="00A34370">
            <w:pPr>
              <w:rPr>
                <w:sz w:val="28"/>
                <w:szCs w:val="28"/>
              </w:rPr>
            </w:pPr>
            <w:r w:rsidRPr="00C625A0">
              <w:rPr>
                <w:sz w:val="28"/>
                <w:szCs w:val="28"/>
              </w:rPr>
              <w:t>Yazıcı</w:t>
            </w:r>
          </w:p>
        </w:tc>
        <w:tc>
          <w:tcPr>
            <w:tcW w:w="963" w:type="dxa"/>
          </w:tcPr>
          <w:p w:rsidR="00926523" w:rsidRPr="00C625A0" w:rsidRDefault="00926523" w:rsidP="00A34370">
            <w:pPr>
              <w:rPr>
                <w:sz w:val="28"/>
                <w:szCs w:val="28"/>
              </w:rPr>
            </w:pPr>
            <w:r w:rsidRPr="00C625A0">
              <w:rPr>
                <w:sz w:val="28"/>
                <w:szCs w:val="28"/>
              </w:rPr>
              <w:t>1</w:t>
            </w:r>
          </w:p>
        </w:tc>
      </w:tr>
    </w:tbl>
    <w:p w:rsidR="00926523" w:rsidRDefault="00926523" w:rsidP="00926523">
      <w:pPr>
        <w:rPr>
          <w:sz w:val="28"/>
          <w:szCs w:val="28"/>
        </w:rPr>
      </w:pPr>
    </w:p>
    <w:p w:rsidR="00926523" w:rsidRDefault="00926523" w:rsidP="00926523">
      <w:pPr>
        <w:rPr>
          <w:sz w:val="28"/>
          <w:szCs w:val="28"/>
        </w:rPr>
      </w:pPr>
    </w:p>
    <w:p w:rsidR="00926523" w:rsidRDefault="00926523" w:rsidP="00926523">
      <w:pPr>
        <w:rPr>
          <w:sz w:val="28"/>
          <w:szCs w:val="28"/>
        </w:rPr>
      </w:pPr>
    </w:p>
    <w:p w:rsidR="00926523" w:rsidRPr="00B50298" w:rsidRDefault="00926523" w:rsidP="00926523">
      <w:pPr>
        <w:jc w:val="center"/>
        <w:rPr>
          <w:b/>
          <w:sz w:val="28"/>
          <w:szCs w:val="28"/>
        </w:rPr>
      </w:pPr>
    </w:p>
    <w:p w:rsidR="00926523" w:rsidRDefault="00926523" w:rsidP="00926523">
      <w:pPr>
        <w:jc w:val="center"/>
      </w:pPr>
      <w:r>
        <w:t xml:space="preserve"> </w:t>
      </w:r>
    </w:p>
    <w:p w:rsidR="00926523" w:rsidRPr="00877FBF" w:rsidRDefault="00926523" w:rsidP="00926523"/>
    <w:p w:rsidR="00926523" w:rsidRPr="00877FBF" w:rsidRDefault="00926523" w:rsidP="00926523"/>
    <w:p w:rsidR="00926523" w:rsidRPr="00877FBF" w:rsidRDefault="00926523" w:rsidP="00926523"/>
    <w:p w:rsidR="00926523" w:rsidRDefault="00926523" w:rsidP="00926523">
      <w:pPr>
        <w:tabs>
          <w:tab w:val="left" w:pos="1200"/>
        </w:tabs>
        <w:rPr>
          <w:b/>
        </w:rPr>
      </w:pPr>
      <w:r>
        <w:rPr>
          <w:b/>
        </w:rPr>
        <w:t xml:space="preserve">                                 </w:t>
      </w:r>
    </w:p>
    <w:p w:rsidR="00926523" w:rsidRDefault="00926523" w:rsidP="00926523">
      <w:pPr>
        <w:tabs>
          <w:tab w:val="left" w:pos="1200"/>
        </w:tabs>
      </w:pPr>
      <w:r>
        <w:rPr>
          <w:b/>
        </w:rPr>
        <w:t xml:space="preserve">            </w:t>
      </w:r>
    </w:p>
    <w:p w:rsidR="00926523" w:rsidRPr="00877FBF" w:rsidRDefault="00926523" w:rsidP="00926523">
      <w:pPr>
        <w:tabs>
          <w:tab w:val="left" w:pos="1200"/>
        </w:tabs>
      </w:pPr>
      <w:r w:rsidRPr="00223314">
        <w:rPr>
          <w:b/>
        </w:rPr>
        <w:t xml:space="preserve">    7-</w:t>
      </w:r>
      <w:r w:rsidRPr="00B51476">
        <w:rPr>
          <w:b/>
        </w:rPr>
        <w:t>D</w:t>
      </w:r>
      <w:r w:rsidRPr="00B51476">
        <w:rPr>
          <w:b/>
          <w:sz w:val="28"/>
        </w:rPr>
        <w:t>İĞER TEKNOLOJİK ARAÇ VE GEREÇLERİMİZ</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12"/>
        <w:gridCol w:w="992"/>
      </w:tblGrid>
      <w:tr w:rsidR="00926523" w:rsidTr="00A34370">
        <w:tc>
          <w:tcPr>
            <w:tcW w:w="5812" w:type="dxa"/>
          </w:tcPr>
          <w:p w:rsidR="00926523" w:rsidRDefault="00926523" w:rsidP="00A34370">
            <w:pPr>
              <w:tabs>
                <w:tab w:val="left" w:pos="1200"/>
              </w:tabs>
            </w:pPr>
            <w:r>
              <w:t xml:space="preserve">CİNSİ </w:t>
            </w:r>
          </w:p>
        </w:tc>
        <w:tc>
          <w:tcPr>
            <w:tcW w:w="992" w:type="dxa"/>
          </w:tcPr>
          <w:p w:rsidR="00926523" w:rsidRDefault="00926523" w:rsidP="00A34370">
            <w:pPr>
              <w:tabs>
                <w:tab w:val="left" w:pos="1200"/>
              </w:tabs>
            </w:pPr>
            <w:r>
              <w:t>ADET</w:t>
            </w:r>
          </w:p>
        </w:tc>
      </w:tr>
      <w:tr w:rsidR="00926523" w:rsidTr="00A34370">
        <w:tc>
          <w:tcPr>
            <w:tcW w:w="5812" w:type="dxa"/>
          </w:tcPr>
          <w:p w:rsidR="00926523" w:rsidRDefault="00926523" w:rsidP="00A34370">
            <w:pPr>
              <w:tabs>
                <w:tab w:val="left" w:pos="1200"/>
              </w:tabs>
            </w:pPr>
            <w:r>
              <w:t xml:space="preserve">Kurtarma aracı </w:t>
            </w:r>
          </w:p>
        </w:tc>
        <w:tc>
          <w:tcPr>
            <w:tcW w:w="992" w:type="dxa"/>
          </w:tcPr>
          <w:p w:rsidR="00926523" w:rsidRDefault="00926523" w:rsidP="00A34370">
            <w:pPr>
              <w:tabs>
                <w:tab w:val="left" w:pos="1200"/>
              </w:tabs>
            </w:pPr>
            <w:r>
              <w:t>1</w:t>
            </w:r>
          </w:p>
        </w:tc>
      </w:tr>
      <w:tr w:rsidR="00926523" w:rsidTr="00A34370">
        <w:tc>
          <w:tcPr>
            <w:tcW w:w="5812" w:type="dxa"/>
          </w:tcPr>
          <w:p w:rsidR="00926523" w:rsidRDefault="00926523" w:rsidP="00A34370">
            <w:pPr>
              <w:tabs>
                <w:tab w:val="left" w:pos="1200"/>
              </w:tabs>
            </w:pPr>
            <w:r>
              <w:t>Arazöz aracı</w:t>
            </w:r>
          </w:p>
        </w:tc>
        <w:tc>
          <w:tcPr>
            <w:tcW w:w="992" w:type="dxa"/>
          </w:tcPr>
          <w:p w:rsidR="00926523" w:rsidRDefault="00926523" w:rsidP="00A34370">
            <w:pPr>
              <w:tabs>
                <w:tab w:val="left" w:pos="1200"/>
              </w:tabs>
            </w:pPr>
            <w:r>
              <w:t>4</w:t>
            </w:r>
          </w:p>
        </w:tc>
      </w:tr>
      <w:tr w:rsidR="00926523" w:rsidTr="00A34370">
        <w:tc>
          <w:tcPr>
            <w:tcW w:w="5812" w:type="dxa"/>
          </w:tcPr>
          <w:p w:rsidR="00926523" w:rsidRDefault="00926523" w:rsidP="00A34370">
            <w:pPr>
              <w:tabs>
                <w:tab w:val="left" w:pos="1200"/>
              </w:tabs>
            </w:pPr>
            <w:r>
              <w:t>Merdivenli arazöz</w:t>
            </w:r>
          </w:p>
        </w:tc>
        <w:tc>
          <w:tcPr>
            <w:tcW w:w="992" w:type="dxa"/>
          </w:tcPr>
          <w:p w:rsidR="00926523" w:rsidRDefault="00926523" w:rsidP="00A34370">
            <w:pPr>
              <w:tabs>
                <w:tab w:val="left" w:pos="1200"/>
              </w:tabs>
            </w:pPr>
            <w:r>
              <w:t>2</w:t>
            </w:r>
          </w:p>
        </w:tc>
      </w:tr>
      <w:tr w:rsidR="00926523" w:rsidTr="00A34370">
        <w:tc>
          <w:tcPr>
            <w:tcW w:w="5812" w:type="dxa"/>
          </w:tcPr>
          <w:p w:rsidR="00926523" w:rsidRDefault="00926523" w:rsidP="00A34370">
            <w:pPr>
              <w:tabs>
                <w:tab w:val="left" w:pos="1200"/>
              </w:tabs>
            </w:pPr>
            <w:r>
              <w:t>Merdivenli araç</w:t>
            </w:r>
          </w:p>
        </w:tc>
        <w:tc>
          <w:tcPr>
            <w:tcW w:w="992" w:type="dxa"/>
          </w:tcPr>
          <w:p w:rsidR="00926523" w:rsidRDefault="00926523" w:rsidP="00A34370">
            <w:pPr>
              <w:tabs>
                <w:tab w:val="left" w:pos="1200"/>
              </w:tabs>
            </w:pPr>
            <w:r>
              <w:t>1</w:t>
            </w:r>
          </w:p>
        </w:tc>
      </w:tr>
    </w:tbl>
    <w:p w:rsidR="00926523" w:rsidRPr="00877FBF" w:rsidRDefault="00926523" w:rsidP="00926523"/>
    <w:p w:rsidR="00926523" w:rsidRDefault="00926523" w:rsidP="00926523">
      <w:pPr>
        <w:ind w:firstLine="708"/>
        <w:rPr>
          <w:b/>
        </w:rPr>
      </w:pPr>
      <w:r>
        <w:t xml:space="preserve">                                                                                                                                           </w:t>
      </w:r>
      <w:r>
        <w:rPr>
          <w:b/>
        </w:rPr>
        <w:t xml:space="preserve">         </w:t>
      </w:r>
    </w:p>
    <w:p w:rsidR="00926523" w:rsidRPr="00223314" w:rsidRDefault="00926523" w:rsidP="00926523">
      <w:pPr>
        <w:rPr>
          <w:b/>
          <w:sz w:val="28"/>
          <w:szCs w:val="28"/>
        </w:rPr>
      </w:pPr>
      <w:r w:rsidRPr="00223314">
        <w:rPr>
          <w:b/>
          <w:sz w:val="28"/>
          <w:szCs w:val="28"/>
        </w:rPr>
        <w:lastRenderedPageBreak/>
        <w:t xml:space="preserve">   8-İNSAN KAYNAKLARI</w:t>
      </w:r>
    </w:p>
    <w:p w:rsidR="00926523" w:rsidRDefault="00926523" w:rsidP="00926523">
      <w:pPr>
        <w:ind w:left="360"/>
      </w:pPr>
    </w:p>
    <w:p w:rsidR="00926523" w:rsidRDefault="00926523" w:rsidP="00926523">
      <w:pPr>
        <w:ind w:left="360"/>
      </w:pPr>
      <w:r>
        <w:t>İtfaiye Müdürlüğü toplam 56 personel ile hizmet vermektedir.</w:t>
      </w:r>
    </w:p>
    <w:p w:rsidR="00926523" w:rsidRDefault="00926523" w:rsidP="00926523"/>
    <w:p w:rsidR="00926523" w:rsidRDefault="00926523" w:rsidP="00926523">
      <w:pPr>
        <w:ind w:left="360"/>
        <w:jc w:val="center"/>
      </w:pPr>
      <w:r w:rsidRPr="00877FBF">
        <w:t>PERSONELİN KADRO ÜNVANLARINA GÖRE DAĞILIMI AŞAĞIDAKİ TABLODA GÖSTERİLMİŞTİR.</w:t>
      </w:r>
    </w:p>
    <w:p w:rsidR="00926523" w:rsidRDefault="00926523" w:rsidP="00926523">
      <w:pPr>
        <w:ind w:left="360"/>
      </w:pPr>
    </w:p>
    <w:p w:rsidR="00926523" w:rsidRDefault="00926523" w:rsidP="00926523">
      <w:pPr>
        <w:ind w:left="360"/>
      </w:pPr>
      <w:r>
        <w:t>İnsan kaynakları durumu (kadro- unvanı ile)</w:t>
      </w:r>
    </w:p>
    <w:p w:rsidR="00926523" w:rsidRDefault="00926523" w:rsidP="00926523">
      <w:pPr>
        <w:ind w:left="360"/>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12"/>
        <w:gridCol w:w="992"/>
      </w:tblGrid>
      <w:tr w:rsidR="00926523" w:rsidTr="00A34370">
        <w:tc>
          <w:tcPr>
            <w:tcW w:w="5812" w:type="dxa"/>
          </w:tcPr>
          <w:p w:rsidR="00926523" w:rsidRDefault="00926523" w:rsidP="00A34370">
            <w:r>
              <w:t>ÜNVAN</w:t>
            </w:r>
          </w:p>
        </w:tc>
        <w:tc>
          <w:tcPr>
            <w:tcW w:w="992" w:type="dxa"/>
          </w:tcPr>
          <w:p w:rsidR="00926523" w:rsidRDefault="00926523" w:rsidP="00A34370">
            <w:r>
              <w:t>Sayı</w:t>
            </w:r>
          </w:p>
        </w:tc>
      </w:tr>
      <w:tr w:rsidR="00926523" w:rsidTr="00A34370">
        <w:tc>
          <w:tcPr>
            <w:tcW w:w="5812" w:type="dxa"/>
          </w:tcPr>
          <w:p w:rsidR="00926523" w:rsidRDefault="00926523" w:rsidP="00A34370">
            <w:r>
              <w:t>Müdür</w:t>
            </w:r>
          </w:p>
        </w:tc>
        <w:tc>
          <w:tcPr>
            <w:tcW w:w="992" w:type="dxa"/>
          </w:tcPr>
          <w:p w:rsidR="00926523" w:rsidRDefault="00926523" w:rsidP="00A34370">
            <w:r>
              <w:t>-</w:t>
            </w:r>
          </w:p>
        </w:tc>
      </w:tr>
      <w:tr w:rsidR="00926523" w:rsidTr="00A34370">
        <w:tc>
          <w:tcPr>
            <w:tcW w:w="5812" w:type="dxa"/>
          </w:tcPr>
          <w:p w:rsidR="00926523" w:rsidRDefault="00926523" w:rsidP="00A34370">
            <w:r>
              <w:t>Amir V.</w:t>
            </w:r>
          </w:p>
        </w:tc>
        <w:tc>
          <w:tcPr>
            <w:tcW w:w="992" w:type="dxa"/>
          </w:tcPr>
          <w:p w:rsidR="00926523" w:rsidRDefault="00926523" w:rsidP="00A34370">
            <w:r>
              <w:t>1</w:t>
            </w:r>
          </w:p>
        </w:tc>
      </w:tr>
      <w:tr w:rsidR="00926523" w:rsidTr="00A34370">
        <w:tc>
          <w:tcPr>
            <w:tcW w:w="5812" w:type="dxa"/>
          </w:tcPr>
          <w:p w:rsidR="00926523" w:rsidRDefault="00926523" w:rsidP="00A34370">
            <w:r>
              <w:t>Baş çavuş V.</w:t>
            </w:r>
          </w:p>
        </w:tc>
        <w:tc>
          <w:tcPr>
            <w:tcW w:w="992" w:type="dxa"/>
          </w:tcPr>
          <w:p w:rsidR="00926523" w:rsidRDefault="00926523" w:rsidP="00A34370">
            <w:r>
              <w:t>2</w:t>
            </w:r>
          </w:p>
        </w:tc>
      </w:tr>
      <w:tr w:rsidR="00926523" w:rsidTr="00A34370">
        <w:tc>
          <w:tcPr>
            <w:tcW w:w="5812" w:type="dxa"/>
          </w:tcPr>
          <w:p w:rsidR="00926523" w:rsidRDefault="00926523" w:rsidP="00A34370">
            <w:r>
              <w:t>Çavuş V.</w:t>
            </w:r>
          </w:p>
        </w:tc>
        <w:tc>
          <w:tcPr>
            <w:tcW w:w="992" w:type="dxa"/>
          </w:tcPr>
          <w:p w:rsidR="00926523" w:rsidRDefault="00926523" w:rsidP="00A34370">
            <w:r>
              <w:t>2</w:t>
            </w:r>
          </w:p>
        </w:tc>
      </w:tr>
      <w:tr w:rsidR="00926523" w:rsidTr="00A34370">
        <w:tc>
          <w:tcPr>
            <w:tcW w:w="5812" w:type="dxa"/>
          </w:tcPr>
          <w:p w:rsidR="00926523" w:rsidRDefault="00926523" w:rsidP="00A34370">
            <w:r>
              <w:t>Onbaşı V.</w:t>
            </w:r>
          </w:p>
        </w:tc>
        <w:tc>
          <w:tcPr>
            <w:tcW w:w="992" w:type="dxa"/>
          </w:tcPr>
          <w:p w:rsidR="00926523" w:rsidRDefault="00926523" w:rsidP="00A34370">
            <w:r>
              <w:t>3</w:t>
            </w:r>
          </w:p>
        </w:tc>
      </w:tr>
      <w:tr w:rsidR="00926523" w:rsidTr="00A34370">
        <w:tc>
          <w:tcPr>
            <w:tcW w:w="5812" w:type="dxa"/>
          </w:tcPr>
          <w:p w:rsidR="00926523" w:rsidRDefault="00926523" w:rsidP="00A34370">
            <w:r>
              <w:t>İtfaiye Eri</w:t>
            </w:r>
          </w:p>
        </w:tc>
        <w:tc>
          <w:tcPr>
            <w:tcW w:w="992" w:type="dxa"/>
          </w:tcPr>
          <w:p w:rsidR="00926523" w:rsidRDefault="00926523" w:rsidP="00A34370">
            <w:r>
              <w:t>44</w:t>
            </w:r>
          </w:p>
        </w:tc>
      </w:tr>
      <w:tr w:rsidR="00926523" w:rsidTr="00A34370">
        <w:tc>
          <w:tcPr>
            <w:tcW w:w="5812" w:type="dxa"/>
          </w:tcPr>
          <w:p w:rsidR="00926523" w:rsidRDefault="00926523" w:rsidP="00A34370">
            <w:r>
              <w:t>Santral Memuru</w:t>
            </w:r>
          </w:p>
        </w:tc>
        <w:tc>
          <w:tcPr>
            <w:tcW w:w="992" w:type="dxa"/>
          </w:tcPr>
          <w:p w:rsidR="00926523" w:rsidRDefault="00926523" w:rsidP="00A34370">
            <w:r>
              <w:t>3</w:t>
            </w:r>
          </w:p>
        </w:tc>
      </w:tr>
      <w:tr w:rsidR="00926523" w:rsidTr="00A34370">
        <w:tc>
          <w:tcPr>
            <w:tcW w:w="5812" w:type="dxa"/>
          </w:tcPr>
          <w:p w:rsidR="00926523" w:rsidRDefault="00926523" w:rsidP="00A34370">
            <w:r>
              <w:t>Toplam</w:t>
            </w:r>
          </w:p>
        </w:tc>
        <w:tc>
          <w:tcPr>
            <w:tcW w:w="992" w:type="dxa"/>
          </w:tcPr>
          <w:p w:rsidR="00926523" w:rsidRDefault="00926523" w:rsidP="00A34370">
            <w:r>
              <w:t>56</w:t>
            </w:r>
          </w:p>
        </w:tc>
      </w:tr>
    </w:tbl>
    <w:p w:rsidR="00926523" w:rsidRDefault="00926523" w:rsidP="00926523"/>
    <w:p w:rsidR="00926523" w:rsidRDefault="00926523" w:rsidP="00926523">
      <w:pPr>
        <w:ind w:left="360"/>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12"/>
        <w:gridCol w:w="992"/>
      </w:tblGrid>
      <w:tr w:rsidR="00926523" w:rsidTr="00A34370">
        <w:tc>
          <w:tcPr>
            <w:tcW w:w="5812" w:type="dxa"/>
          </w:tcPr>
          <w:p w:rsidR="00926523" w:rsidRDefault="00926523" w:rsidP="00A34370">
            <w:r>
              <w:t>İTFAİYE MÜDÜRLÜĞÜ TAHSİL DURUMU</w:t>
            </w:r>
          </w:p>
        </w:tc>
        <w:tc>
          <w:tcPr>
            <w:tcW w:w="992" w:type="dxa"/>
          </w:tcPr>
          <w:p w:rsidR="00926523" w:rsidRDefault="00926523" w:rsidP="00A34370"/>
        </w:tc>
      </w:tr>
      <w:tr w:rsidR="00926523" w:rsidTr="00A34370">
        <w:tc>
          <w:tcPr>
            <w:tcW w:w="5812" w:type="dxa"/>
          </w:tcPr>
          <w:p w:rsidR="00926523" w:rsidRDefault="00926523" w:rsidP="00A34370">
            <w:r>
              <w:t>MEZUNİYET</w:t>
            </w:r>
          </w:p>
        </w:tc>
        <w:tc>
          <w:tcPr>
            <w:tcW w:w="992" w:type="dxa"/>
          </w:tcPr>
          <w:p w:rsidR="00926523" w:rsidRDefault="00926523" w:rsidP="00A34370">
            <w:r>
              <w:t>ADET</w:t>
            </w:r>
          </w:p>
        </w:tc>
      </w:tr>
      <w:tr w:rsidR="00926523" w:rsidTr="00A34370">
        <w:tc>
          <w:tcPr>
            <w:tcW w:w="5812" w:type="dxa"/>
          </w:tcPr>
          <w:p w:rsidR="00926523" w:rsidRDefault="00926523" w:rsidP="00A34370">
            <w:r>
              <w:t>İlk Öğretim</w:t>
            </w:r>
          </w:p>
        </w:tc>
        <w:tc>
          <w:tcPr>
            <w:tcW w:w="992" w:type="dxa"/>
          </w:tcPr>
          <w:p w:rsidR="00926523" w:rsidRDefault="00926523" w:rsidP="00A34370">
            <w:r>
              <w:t>1</w:t>
            </w:r>
          </w:p>
        </w:tc>
      </w:tr>
      <w:tr w:rsidR="00926523" w:rsidTr="00A34370">
        <w:tc>
          <w:tcPr>
            <w:tcW w:w="5812" w:type="dxa"/>
          </w:tcPr>
          <w:p w:rsidR="00926523" w:rsidRDefault="00926523" w:rsidP="00A34370">
            <w:r>
              <w:t>Lise- E-M-L</w:t>
            </w:r>
          </w:p>
        </w:tc>
        <w:tc>
          <w:tcPr>
            <w:tcW w:w="992" w:type="dxa"/>
          </w:tcPr>
          <w:p w:rsidR="00926523" w:rsidRDefault="00926523" w:rsidP="00A34370">
            <w:r>
              <w:t>51</w:t>
            </w:r>
          </w:p>
        </w:tc>
      </w:tr>
      <w:tr w:rsidR="00926523" w:rsidTr="00A34370">
        <w:tc>
          <w:tcPr>
            <w:tcW w:w="5812" w:type="dxa"/>
          </w:tcPr>
          <w:p w:rsidR="00926523" w:rsidRDefault="00926523" w:rsidP="00A34370">
            <w:r>
              <w:t>Yüksek Okul 2 Yıllık</w:t>
            </w:r>
          </w:p>
        </w:tc>
        <w:tc>
          <w:tcPr>
            <w:tcW w:w="992" w:type="dxa"/>
          </w:tcPr>
          <w:p w:rsidR="00926523" w:rsidRDefault="00926523" w:rsidP="00A34370">
            <w:r>
              <w:t>4</w:t>
            </w:r>
          </w:p>
        </w:tc>
      </w:tr>
      <w:tr w:rsidR="00926523" w:rsidTr="00A34370">
        <w:tc>
          <w:tcPr>
            <w:tcW w:w="5812" w:type="dxa"/>
          </w:tcPr>
          <w:p w:rsidR="00926523" w:rsidRDefault="00926523" w:rsidP="00A34370">
            <w:r>
              <w:t>Toplam</w:t>
            </w:r>
          </w:p>
        </w:tc>
        <w:tc>
          <w:tcPr>
            <w:tcW w:w="992" w:type="dxa"/>
          </w:tcPr>
          <w:p w:rsidR="00926523" w:rsidRDefault="00926523" w:rsidP="00A34370">
            <w:r>
              <w:t>56</w:t>
            </w:r>
          </w:p>
        </w:tc>
      </w:tr>
    </w:tbl>
    <w:p w:rsidR="00926523" w:rsidRPr="003657A0" w:rsidRDefault="00926523" w:rsidP="00926523">
      <w:pPr>
        <w:rPr>
          <w:b/>
        </w:rPr>
      </w:pPr>
      <w:r>
        <w:rPr>
          <w:b/>
        </w:rPr>
        <w:t xml:space="preserve">                                                                                                                                                 </w:t>
      </w:r>
      <w:r w:rsidRPr="003657A0">
        <w:rPr>
          <w:b/>
        </w:rPr>
        <w:t>4</w:t>
      </w:r>
    </w:p>
    <w:p w:rsidR="00926523" w:rsidRDefault="00926523" w:rsidP="00926523">
      <w:r>
        <w:t xml:space="preserve">                                                                                                                                             </w:t>
      </w:r>
    </w:p>
    <w:p w:rsidR="00926523" w:rsidRPr="00A745DC" w:rsidRDefault="00926523" w:rsidP="00926523">
      <w:r>
        <w:lastRenderedPageBreak/>
        <w:t xml:space="preserve">             </w:t>
      </w:r>
      <w:r w:rsidRPr="00223314">
        <w:t>9</w:t>
      </w:r>
      <w:r w:rsidRPr="00223314">
        <w:rPr>
          <w:b/>
        </w:rPr>
        <w:t>-PERFORMANS VERİLERİNİN KAYNAKLARI VE GÜVENİLİRLİĞİ</w:t>
      </w:r>
    </w:p>
    <w:p w:rsidR="00926523" w:rsidRPr="00223314" w:rsidRDefault="00926523" w:rsidP="00926523">
      <w:pPr>
        <w:ind w:left="360"/>
      </w:pPr>
    </w:p>
    <w:p w:rsidR="00926523" w:rsidRDefault="00926523" w:rsidP="00926523">
      <w:pPr>
        <w:ind w:left="360"/>
      </w:pPr>
      <w:r>
        <w:t>PERFORMANS VERİLERİ DEĞERLENDİRME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7484"/>
      </w:tblGrid>
      <w:tr w:rsidR="00926523" w:rsidTr="00A34370">
        <w:tc>
          <w:tcPr>
            <w:tcW w:w="1728" w:type="dxa"/>
          </w:tcPr>
          <w:p w:rsidR="00926523" w:rsidRDefault="00926523" w:rsidP="00A34370">
            <w:r>
              <w:t>İdare Adı</w:t>
            </w:r>
          </w:p>
        </w:tc>
        <w:tc>
          <w:tcPr>
            <w:tcW w:w="7484" w:type="dxa"/>
          </w:tcPr>
          <w:p w:rsidR="00926523" w:rsidRDefault="00926523" w:rsidP="00A34370">
            <w:r>
              <w:t>KARABÜK BELEDİYESİ</w:t>
            </w:r>
          </w:p>
        </w:tc>
      </w:tr>
      <w:tr w:rsidR="00926523" w:rsidTr="00A34370">
        <w:tc>
          <w:tcPr>
            <w:tcW w:w="1728" w:type="dxa"/>
          </w:tcPr>
          <w:p w:rsidR="00926523" w:rsidRDefault="00926523" w:rsidP="00A34370">
            <w:r>
              <w:t>Harcama birimi adı</w:t>
            </w:r>
          </w:p>
        </w:tc>
        <w:tc>
          <w:tcPr>
            <w:tcW w:w="7484" w:type="dxa"/>
          </w:tcPr>
          <w:p w:rsidR="00926523" w:rsidRDefault="00926523" w:rsidP="00A34370">
            <w:r>
              <w:t>İTFAİYE MÜDÜRLÜĞÜ</w:t>
            </w:r>
          </w:p>
        </w:tc>
      </w:tr>
    </w:tbl>
    <w:p w:rsidR="00926523" w:rsidRDefault="00926523" w:rsidP="00926523">
      <w:pPr>
        <w:ind w:left="3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3"/>
        <w:gridCol w:w="2303"/>
        <w:gridCol w:w="2303"/>
        <w:gridCol w:w="2303"/>
      </w:tblGrid>
      <w:tr w:rsidR="00926523" w:rsidTr="00A34370">
        <w:tc>
          <w:tcPr>
            <w:tcW w:w="2303" w:type="dxa"/>
          </w:tcPr>
          <w:p w:rsidR="00926523" w:rsidRDefault="00926523" w:rsidP="00A34370">
            <w:r>
              <w:t xml:space="preserve">Performans </w:t>
            </w:r>
          </w:p>
          <w:p w:rsidR="00926523" w:rsidRDefault="00926523" w:rsidP="00A34370">
            <w:r>
              <w:t>hedefi/göstergesi</w:t>
            </w:r>
          </w:p>
        </w:tc>
        <w:tc>
          <w:tcPr>
            <w:tcW w:w="2303" w:type="dxa"/>
          </w:tcPr>
          <w:p w:rsidR="00926523" w:rsidRDefault="00926523" w:rsidP="00A34370">
            <w:r>
              <w:t>Verilerin kaynağı ve elde edilme şekli</w:t>
            </w:r>
          </w:p>
          <w:p w:rsidR="00926523" w:rsidRDefault="00926523" w:rsidP="00A34370"/>
          <w:p w:rsidR="00926523" w:rsidRDefault="00926523" w:rsidP="00A34370"/>
        </w:tc>
        <w:tc>
          <w:tcPr>
            <w:tcW w:w="2303" w:type="dxa"/>
          </w:tcPr>
          <w:p w:rsidR="00926523" w:rsidRDefault="00926523" w:rsidP="00A34370">
            <w:r>
              <w:t>Elde edilme maliyeti</w:t>
            </w:r>
          </w:p>
        </w:tc>
        <w:tc>
          <w:tcPr>
            <w:tcW w:w="2303" w:type="dxa"/>
          </w:tcPr>
          <w:p w:rsidR="00926523" w:rsidRDefault="00926523" w:rsidP="00A34370">
            <w:r>
              <w:t>Güvenilir olmasının dayanağı</w:t>
            </w:r>
          </w:p>
        </w:tc>
      </w:tr>
      <w:tr w:rsidR="00926523" w:rsidTr="00A34370">
        <w:tc>
          <w:tcPr>
            <w:tcW w:w="2303" w:type="dxa"/>
          </w:tcPr>
          <w:p w:rsidR="00926523" w:rsidRDefault="00926523" w:rsidP="00A34370">
            <w:r>
              <w:t>Araç alımı</w:t>
            </w:r>
          </w:p>
          <w:p w:rsidR="00926523" w:rsidRDefault="00926523" w:rsidP="00A34370">
            <w:r>
              <w:t>825,000.-</w:t>
            </w:r>
          </w:p>
        </w:tc>
        <w:tc>
          <w:tcPr>
            <w:tcW w:w="2303" w:type="dxa"/>
          </w:tcPr>
          <w:p w:rsidR="00926523" w:rsidRDefault="00926523" w:rsidP="00A34370">
            <w:r>
              <w:t>Resmi belgelerdeki kayıtlardan</w:t>
            </w:r>
          </w:p>
          <w:p w:rsidR="00926523" w:rsidRDefault="00926523" w:rsidP="00A34370"/>
          <w:p w:rsidR="00926523" w:rsidRDefault="00926523" w:rsidP="00A34370"/>
        </w:tc>
        <w:tc>
          <w:tcPr>
            <w:tcW w:w="2303" w:type="dxa"/>
          </w:tcPr>
          <w:p w:rsidR="00926523" w:rsidRDefault="00926523" w:rsidP="00A34370"/>
          <w:p w:rsidR="00926523" w:rsidRDefault="00926523" w:rsidP="00A34370"/>
          <w:p w:rsidR="00926523" w:rsidRDefault="00926523" w:rsidP="00A34370">
            <w:r>
              <w:t>---------</w:t>
            </w:r>
          </w:p>
        </w:tc>
        <w:tc>
          <w:tcPr>
            <w:tcW w:w="2303" w:type="dxa"/>
          </w:tcPr>
          <w:p w:rsidR="00926523" w:rsidRDefault="00926523" w:rsidP="00A34370">
            <w:r>
              <w:t>Kendi birimimizce hazırlanması</w:t>
            </w:r>
          </w:p>
        </w:tc>
      </w:tr>
      <w:tr w:rsidR="00926523" w:rsidTr="00A34370">
        <w:tc>
          <w:tcPr>
            <w:tcW w:w="2303" w:type="dxa"/>
          </w:tcPr>
          <w:p w:rsidR="00926523" w:rsidRDefault="00926523" w:rsidP="00A34370">
            <w:r>
              <w:t>Yeni hizmet binaları yaptırmak</w:t>
            </w:r>
          </w:p>
          <w:p w:rsidR="00926523" w:rsidRDefault="00926523" w:rsidP="00A34370">
            <w:r>
              <w:t>65.000.-</w:t>
            </w:r>
          </w:p>
        </w:tc>
        <w:tc>
          <w:tcPr>
            <w:tcW w:w="2303" w:type="dxa"/>
          </w:tcPr>
          <w:p w:rsidR="00926523" w:rsidRDefault="00926523" w:rsidP="00A34370">
            <w:r>
              <w:t>Resmi belgelerdeki kayıtlardan</w:t>
            </w:r>
          </w:p>
          <w:p w:rsidR="00926523" w:rsidRDefault="00926523" w:rsidP="00A34370"/>
          <w:p w:rsidR="00926523" w:rsidRDefault="00926523" w:rsidP="00A34370"/>
        </w:tc>
        <w:tc>
          <w:tcPr>
            <w:tcW w:w="2303" w:type="dxa"/>
          </w:tcPr>
          <w:p w:rsidR="00926523" w:rsidRDefault="00926523" w:rsidP="00A34370"/>
          <w:p w:rsidR="00926523" w:rsidRDefault="00926523" w:rsidP="00A34370">
            <w:r>
              <w:t>---------</w:t>
            </w:r>
          </w:p>
        </w:tc>
        <w:tc>
          <w:tcPr>
            <w:tcW w:w="2303" w:type="dxa"/>
          </w:tcPr>
          <w:p w:rsidR="00926523" w:rsidRDefault="00926523" w:rsidP="00A34370">
            <w:r>
              <w:t>Kendi birimimizce hazırlanması</w:t>
            </w:r>
          </w:p>
        </w:tc>
      </w:tr>
      <w:tr w:rsidR="00926523" w:rsidTr="00A34370">
        <w:tc>
          <w:tcPr>
            <w:tcW w:w="2303" w:type="dxa"/>
          </w:tcPr>
          <w:p w:rsidR="00926523" w:rsidRDefault="00926523" w:rsidP="00A34370">
            <w:r>
              <w:t>Su altı ekipmanları</w:t>
            </w:r>
          </w:p>
          <w:p w:rsidR="00926523" w:rsidRDefault="00926523" w:rsidP="00A34370"/>
        </w:tc>
        <w:tc>
          <w:tcPr>
            <w:tcW w:w="2303" w:type="dxa"/>
          </w:tcPr>
          <w:p w:rsidR="00926523" w:rsidRDefault="00926523" w:rsidP="00A34370">
            <w:r>
              <w:t>Resmi belgelerdeki kayıtlardan</w:t>
            </w:r>
          </w:p>
          <w:p w:rsidR="00926523" w:rsidRDefault="00926523" w:rsidP="00A34370"/>
          <w:p w:rsidR="00926523" w:rsidRDefault="00926523" w:rsidP="00A34370"/>
        </w:tc>
        <w:tc>
          <w:tcPr>
            <w:tcW w:w="2303" w:type="dxa"/>
          </w:tcPr>
          <w:p w:rsidR="00926523" w:rsidRDefault="00926523" w:rsidP="00A34370"/>
          <w:p w:rsidR="00926523" w:rsidRDefault="00926523" w:rsidP="00A34370">
            <w:r>
              <w:t>---------</w:t>
            </w:r>
          </w:p>
        </w:tc>
        <w:tc>
          <w:tcPr>
            <w:tcW w:w="2303" w:type="dxa"/>
          </w:tcPr>
          <w:p w:rsidR="00926523" w:rsidRDefault="00926523" w:rsidP="00A34370">
            <w:r>
              <w:t>Kendi birimizce hazırlanması</w:t>
            </w:r>
          </w:p>
        </w:tc>
      </w:tr>
      <w:tr w:rsidR="00926523" w:rsidTr="00A34370">
        <w:tc>
          <w:tcPr>
            <w:tcW w:w="2303" w:type="dxa"/>
          </w:tcPr>
          <w:p w:rsidR="00926523" w:rsidRDefault="00926523" w:rsidP="00A34370">
            <w:r>
              <w:t>Personel giysi ve teknik malzemeleri alımı  12,500.-</w:t>
            </w:r>
          </w:p>
        </w:tc>
        <w:tc>
          <w:tcPr>
            <w:tcW w:w="2303" w:type="dxa"/>
          </w:tcPr>
          <w:p w:rsidR="00926523" w:rsidRDefault="00926523" w:rsidP="00A34370">
            <w:r>
              <w:t>Resmi belgelerdeki kayıtlardan</w:t>
            </w:r>
          </w:p>
          <w:p w:rsidR="00926523" w:rsidRDefault="00926523" w:rsidP="00A34370"/>
          <w:p w:rsidR="00926523" w:rsidRDefault="00926523" w:rsidP="00A34370"/>
        </w:tc>
        <w:tc>
          <w:tcPr>
            <w:tcW w:w="2303" w:type="dxa"/>
          </w:tcPr>
          <w:p w:rsidR="00926523" w:rsidRDefault="00926523" w:rsidP="00A34370"/>
          <w:p w:rsidR="00926523" w:rsidRDefault="00926523" w:rsidP="00A34370">
            <w:r>
              <w:t>---------</w:t>
            </w:r>
          </w:p>
        </w:tc>
        <w:tc>
          <w:tcPr>
            <w:tcW w:w="2303" w:type="dxa"/>
          </w:tcPr>
          <w:p w:rsidR="00926523" w:rsidRDefault="00926523" w:rsidP="00A34370">
            <w:r>
              <w:t>Kendi birimimizce hazırlanması</w:t>
            </w:r>
          </w:p>
        </w:tc>
      </w:tr>
      <w:tr w:rsidR="00926523" w:rsidTr="00A34370">
        <w:tc>
          <w:tcPr>
            <w:tcW w:w="2303" w:type="dxa"/>
          </w:tcPr>
          <w:p w:rsidR="00926523" w:rsidRDefault="00926523" w:rsidP="00A34370">
            <w:r>
              <w:t>Acil yardım konusunda personele eğitim verme</w:t>
            </w:r>
          </w:p>
          <w:p w:rsidR="00926523" w:rsidRDefault="00926523" w:rsidP="00A34370">
            <w:r>
              <w:lastRenderedPageBreak/>
              <w:t>7,700.-</w:t>
            </w:r>
          </w:p>
        </w:tc>
        <w:tc>
          <w:tcPr>
            <w:tcW w:w="2303" w:type="dxa"/>
          </w:tcPr>
          <w:p w:rsidR="00926523" w:rsidRDefault="00926523" w:rsidP="00A34370">
            <w:r>
              <w:lastRenderedPageBreak/>
              <w:t>Resmi belgelerdeki kayırlardan</w:t>
            </w:r>
          </w:p>
          <w:p w:rsidR="00926523" w:rsidRDefault="00926523" w:rsidP="00A34370"/>
          <w:p w:rsidR="00926523" w:rsidRDefault="00926523" w:rsidP="00A34370"/>
        </w:tc>
        <w:tc>
          <w:tcPr>
            <w:tcW w:w="2303" w:type="dxa"/>
          </w:tcPr>
          <w:p w:rsidR="00926523" w:rsidRDefault="00926523" w:rsidP="00A34370"/>
          <w:p w:rsidR="00926523" w:rsidRDefault="00926523" w:rsidP="00A34370">
            <w:r>
              <w:t>---------</w:t>
            </w:r>
          </w:p>
        </w:tc>
        <w:tc>
          <w:tcPr>
            <w:tcW w:w="2303" w:type="dxa"/>
          </w:tcPr>
          <w:p w:rsidR="00926523" w:rsidRDefault="00926523" w:rsidP="00A34370">
            <w:r>
              <w:t>Kendi birimimizce hazırlanması</w:t>
            </w:r>
          </w:p>
        </w:tc>
      </w:tr>
      <w:tr w:rsidR="00926523" w:rsidTr="00A34370">
        <w:tc>
          <w:tcPr>
            <w:tcW w:w="2303" w:type="dxa"/>
          </w:tcPr>
          <w:p w:rsidR="00926523" w:rsidRDefault="00926523" w:rsidP="00A34370">
            <w:r>
              <w:lastRenderedPageBreak/>
              <w:t>Doğal afetlerde müdahale için uzman köpek eğitmek</w:t>
            </w:r>
          </w:p>
        </w:tc>
        <w:tc>
          <w:tcPr>
            <w:tcW w:w="2303" w:type="dxa"/>
          </w:tcPr>
          <w:p w:rsidR="00926523" w:rsidRDefault="00926523" w:rsidP="00A34370">
            <w:r>
              <w:t>Resmi belgelerdeki kayıtlardan</w:t>
            </w:r>
          </w:p>
          <w:p w:rsidR="00926523" w:rsidRDefault="00926523" w:rsidP="00A34370"/>
          <w:p w:rsidR="00926523" w:rsidRDefault="00926523" w:rsidP="00A34370"/>
        </w:tc>
        <w:tc>
          <w:tcPr>
            <w:tcW w:w="2303" w:type="dxa"/>
          </w:tcPr>
          <w:p w:rsidR="00926523" w:rsidRDefault="00926523" w:rsidP="00A34370"/>
          <w:p w:rsidR="00926523" w:rsidRDefault="00926523" w:rsidP="00A34370">
            <w:r>
              <w:t>---------</w:t>
            </w:r>
          </w:p>
        </w:tc>
        <w:tc>
          <w:tcPr>
            <w:tcW w:w="2303" w:type="dxa"/>
          </w:tcPr>
          <w:p w:rsidR="00926523" w:rsidRDefault="00926523" w:rsidP="00A34370">
            <w:r>
              <w:t>Kendi birimimizce hazırlanması</w:t>
            </w:r>
          </w:p>
        </w:tc>
      </w:tr>
      <w:tr w:rsidR="00926523" w:rsidTr="00A34370">
        <w:tc>
          <w:tcPr>
            <w:tcW w:w="2303" w:type="dxa"/>
          </w:tcPr>
          <w:p w:rsidR="00926523" w:rsidRDefault="00926523" w:rsidP="00A34370">
            <w:r>
              <w:t>Seminerler düzenlemek</w:t>
            </w:r>
          </w:p>
          <w:p w:rsidR="00926523" w:rsidRDefault="00926523" w:rsidP="00A34370">
            <w:r>
              <w:t>7,700.-</w:t>
            </w:r>
          </w:p>
        </w:tc>
        <w:tc>
          <w:tcPr>
            <w:tcW w:w="2303" w:type="dxa"/>
          </w:tcPr>
          <w:p w:rsidR="00926523" w:rsidRDefault="00926523" w:rsidP="00A34370">
            <w:r>
              <w:t>Resmi belgelerdeki kayıtlardan</w:t>
            </w:r>
          </w:p>
          <w:p w:rsidR="00926523" w:rsidRDefault="00926523" w:rsidP="00A34370"/>
          <w:p w:rsidR="00926523" w:rsidRDefault="00926523" w:rsidP="00A34370"/>
        </w:tc>
        <w:tc>
          <w:tcPr>
            <w:tcW w:w="2303" w:type="dxa"/>
          </w:tcPr>
          <w:p w:rsidR="00926523" w:rsidRDefault="00926523" w:rsidP="00A34370"/>
          <w:p w:rsidR="00926523" w:rsidRDefault="00926523" w:rsidP="00A34370">
            <w:r>
              <w:t>---------</w:t>
            </w:r>
          </w:p>
        </w:tc>
        <w:tc>
          <w:tcPr>
            <w:tcW w:w="2303" w:type="dxa"/>
          </w:tcPr>
          <w:p w:rsidR="00926523" w:rsidRDefault="00926523" w:rsidP="00A34370">
            <w:r>
              <w:t>Kendi birimimizce hazırlanması</w:t>
            </w:r>
          </w:p>
        </w:tc>
      </w:tr>
    </w:tbl>
    <w:p w:rsidR="00926523" w:rsidRDefault="00926523" w:rsidP="00926523">
      <w:pPr>
        <w:ind w:left="360"/>
      </w:pPr>
    </w:p>
    <w:p w:rsidR="00926523" w:rsidRPr="003657A0" w:rsidRDefault="00926523" w:rsidP="00926523">
      <w:pPr>
        <w:rPr>
          <w:b/>
        </w:rPr>
      </w:pPr>
    </w:p>
    <w:p w:rsidR="00926523" w:rsidRPr="00B51476" w:rsidRDefault="00926523" w:rsidP="00926523">
      <w:pPr>
        <w:rPr>
          <w:b/>
        </w:rPr>
      </w:pPr>
      <w:r w:rsidRPr="00B51476">
        <w:rPr>
          <w:b/>
        </w:rPr>
        <w:t>10-PERFORMANS BİLGİLERİ</w:t>
      </w:r>
    </w:p>
    <w:p w:rsidR="00926523" w:rsidRDefault="00926523" w:rsidP="00926523">
      <w: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1"/>
        <w:gridCol w:w="7261"/>
      </w:tblGrid>
      <w:tr w:rsidR="00926523" w:rsidRPr="005615F4" w:rsidTr="00A34370">
        <w:tc>
          <w:tcPr>
            <w:tcW w:w="1951" w:type="dxa"/>
          </w:tcPr>
          <w:p w:rsidR="00926523" w:rsidRDefault="00926523" w:rsidP="00A34370">
            <w:pPr>
              <w:rPr>
                <w:rFonts w:ascii="PalatinoLinotype-Bold" w:eastAsia="Calibri" w:hAnsi="PalatinoLinotype-Bold" w:cs="PalatinoLinotype-Bold"/>
                <w:b/>
                <w:bCs/>
                <w:sz w:val="20"/>
                <w:szCs w:val="20"/>
              </w:rPr>
            </w:pPr>
          </w:p>
          <w:p w:rsidR="00926523" w:rsidRPr="005615F4" w:rsidRDefault="00926523" w:rsidP="00A34370">
            <w:pPr>
              <w:rPr>
                <w:rFonts w:ascii="Calibri" w:eastAsia="Calibri" w:hAnsi="Calibri"/>
              </w:rPr>
            </w:pPr>
          </w:p>
        </w:tc>
        <w:tc>
          <w:tcPr>
            <w:tcW w:w="7261" w:type="dxa"/>
          </w:tcPr>
          <w:p w:rsidR="00926523" w:rsidRPr="005615F4" w:rsidRDefault="00926523" w:rsidP="00A34370">
            <w:pPr>
              <w:rPr>
                <w:rFonts w:ascii="Calibri" w:eastAsia="Calibri" w:hAnsi="Calibri"/>
              </w:rPr>
            </w:pPr>
            <w:r w:rsidRPr="005615F4">
              <w:rPr>
                <w:rFonts w:ascii="PalatinoLinotype-Roman" w:eastAsia="Calibri" w:hAnsi="PalatinoLinotype-Roman" w:cs="PalatinoLinotype-Roman"/>
                <w:sz w:val="20"/>
                <w:szCs w:val="20"/>
              </w:rPr>
              <w:t>Karabük Belediye Başkanlığı</w:t>
            </w:r>
          </w:p>
        </w:tc>
      </w:tr>
      <w:tr w:rsidR="00926523" w:rsidRPr="005615F4" w:rsidTr="00A34370">
        <w:tc>
          <w:tcPr>
            <w:tcW w:w="1951" w:type="dxa"/>
          </w:tcPr>
          <w:p w:rsidR="00926523" w:rsidRPr="005615F4" w:rsidRDefault="00926523" w:rsidP="00A34370">
            <w:pPr>
              <w:rPr>
                <w:rFonts w:ascii="Calibri" w:eastAsia="Calibri" w:hAnsi="Calibri"/>
              </w:rPr>
            </w:pPr>
            <w:r w:rsidRPr="005615F4">
              <w:rPr>
                <w:rFonts w:ascii="PalatinoLinotype-Bold" w:eastAsia="Calibri" w:hAnsi="PalatinoLinotype-Bold" w:cs="PalatinoLinotype-Bold"/>
                <w:b/>
                <w:bCs/>
                <w:sz w:val="20"/>
                <w:szCs w:val="20"/>
              </w:rPr>
              <w:t>Birim Adı</w:t>
            </w:r>
          </w:p>
        </w:tc>
        <w:tc>
          <w:tcPr>
            <w:tcW w:w="7261" w:type="dxa"/>
          </w:tcPr>
          <w:p w:rsidR="00926523" w:rsidRPr="005615F4" w:rsidRDefault="00926523" w:rsidP="00A34370">
            <w:pPr>
              <w:rPr>
                <w:rFonts w:ascii="Calibri" w:eastAsia="Calibri" w:hAnsi="Calibri"/>
              </w:rPr>
            </w:pPr>
            <w:r w:rsidRPr="005615F4">
              <w:rPr>
                <w:rFonts w:ascii="PalatinoLinotype-Roman" w:eastAsia="Calibri" w:hAnsi="PalatinoLinotype-Roman" w:cs="PalatinoLinotype-Roman"/>
                <w:sz w:val="20"/>
                <w:szCs w:val="20"/>
              </w:rPr>
              <w:t>İtfaiye Müdürlüğü</w:t>
            </w:r>
          </w:p>
        </w:tc>
      </w:tr>
      <w:tr w:rsidR="00926523" w:rsidRPr="005615F4" w:rsidTr="00A34370">
        <w:tc>
          <w:tcPr>
            <w:tcW w:w="1951" w:type="dxa"/>
          </w:tcPr>
          <w:p w:rsidR="00926523" w:rsidRPr="005615F4" w:rsidRDefault="00926523" w:rsidP="00A34370">
            <w:pPr>
              <w:rPr>
                <w:rFonts w:ascii="Calibri" w:eastAsia="Calibri" w:hAnsi="Calibri"/>
              </w:rPr>
            </w:pPr>
            <w:r w:rsidRPr="005615F4">
              <w:rPr>
                <w:rFonts w:ascii="PalatinoLinotype-Bold" w:eastAsia="Calibri" w:hAnsi="PalatinoLinotype-Bold" w:cs="PalatinoLinotype-Bold"/>
                <w:b/>
                <w:bCs/>
                <w:sz w:val="20"/>
                <w:szCs w:val="20"/>
              </w:rPr>
              <w:t>Amaç</w:t>
            </w:r>
          </w:p>
        </w:tc>
        <w:tc>
          <w:tcPr>
            <w:tcW w:w="7261" w:type="dxa"/>
          </w:tcPr>
          <w:p w:rsidR="00926523" w:rsidRPr="005615F4" w:rsidRDefault="00926523" w:rsidP="00A34370">
            <w:pPr>
              <w:autoSpaceDE w:val="0"/>
              <w:autoSpaceDN w:val="0"/>
              <w:adjustRightInd w:val="0"/>
              <w:rPr>
                <w:rFonts w:ascii="PalatinoLinotype-Roman" w:eastAsia="Calibri" w:hAnsi="PalatinoLinotype-Roman" w:cs="PalatinoLinotype-Roman"/>
                <w:sz w:val="20"/>
                <w:szCs w:val="20"/>
              </w:rPr>
            </w:pPr>
            <w:r w:rsidRPr="005615F4">
              <w:rPr>
                <w:rFonts w:ascii="PalatinoLinotype-Roman" w:eastAsia="Calibri" w:hAnsi="PalatinoLinotype-Roman" w:cs="PalatinoLinotype-Roman"/>
                <w:sz w:val="20"/>
                <w:szCs w:val="20"/>
              </w:rPr>
              <w:t>Doğal afetler ve acil durumlara karşı önemlerin alınması, afet ve acil durumlar sonrası yapılacak</w:t>
            </w:r>
          </w:p>
          <w:p w:rsidR="00926523" w:rsidRPr="005615F4" w:rsidRDefault="00926523" w:rsidP="00A34370">
            <w:pPr>
              <w:rPr>
                <w:rFonts w:ascii="Calibri" w:eastAsia="Calibri" w:hAnsi="Calibri"/>
              </w:rPr>
            </w:pPr>
            <w:r w:rsidRPr="005615F4">
              <w:rPr>
                <w:rFonts w:ascii="PalatinoLinotype-Roman" w:eastAsia="Calibri" w:hAnsi="PalatinoLinotype-Roman" w:cs="PalatinoLinotype-Roman"/>
                <w:sz w:val="20"/>
                <w:szCs w:val="20"/>
              </w:rPr>
              <w:t>çalışmaların planlanması, uygulanması</w:t>
            </w:r>
          </w:p>
        </w:tc>
      </w:tr>
      <w:tr w:rsidR="00926523" w:rsidRPr="005615F4" w:rsidTr="00A34370">
        <w:tc>
          <w:tcPr>
            <w:tcW w:w="1951" w:type="dxa"/>
          </w:tcPr>
          <w:p w:rsidR="00926523" w:rsidRPr="005615F4" w:rsidRDefault="00926523" w:rsidP="00A34370">
            <w:pPr>
              <w:rPr>
                <w:rFonts w:ascii="Calibri" w:eastAsia="Calibri" w:hAnsi="Calibri"/>
              </w:rPr>
            </w:pPr>
            <w:r w:rsidRPr="005615F4">
              <w:rPr>
                <w:rFonts w:ascii="PalatinoLinotype-Bold" w:eastAsia="Calibri" w:hAnsi="PalatinoLinotype-Bold" w:cs="PalatinoLinotype-Bold"/>
                <w:b/>
                <w:bCs/>
                <w:sz w:val="20"/>
                <w:szCs w:val="20"/>
              </w:rPr>
              <w:t>Hedef</w:t>
            </w:r>
          </w:p>
        </w:tc>
        <w:tc>
          <w:tcPr>
            <w:tcW w:w="7261" w:type="dxa"/>
          </w:tcPr>
          <w:p w:rsidR="00926523" w:rsidRPr="005615F4" w:rsidRDefault="00926523" w:rsidP="00A34370">
            <w:pPr>
              <w:autoSpaceDE w:val="0"/>
              <w:autoSpaceDN w:val="0"/>
              <w:adjustRightInd w:val="0"/>
              <w:rPr>
                <w:rFonts w:ascii="PalatinoLinotype-Roman" w:eastAsia="Calibri" w:hAnsi="PalatinoLinotype-Roman" w:cs="PalatinoLinotype-Roman"/>
                <w:sz w:val="20"/>
                <w:szCs w:val="20"/>
              </w:rPr>
            </w:pPr>
            <w:r w:rsidRPr="005615F4">
              <w:rPr>
                <w:rFonts w:ascii="PalatinoLinotype-Roman" w:eastAsia="Calibri" w:hAnsi="PalatinoLinotype-Roman" w:cs="PalatinoLinotype-Roman"/>
                <w:sz w:val="20"/>
                <w:szCs w:val="20"/>
              </w:rPr>
              <w:t>Arama Kurtarma ekiplerinin farklı ihtisas dallarında ileri düzeyde eğitim almalarının sağlanması</w:t>
            </w:r>
          </w:p>
          <w:p w:rsidR="00926523" w:rsidRPr="005615F4" w:rsidRDefault="00926523" w:rsidP="00A34370">
            <w:pPr>
              <w:rPr>
                <w:rFonts w:ascii="Calibri" w:eastAsia="Calibri" w:hAnsi="Calibri"/>
              </w:rPr>
            </w:pPr>
            <w:r w:rsidRPr="005615F4">
              <w:rPr>
                <w:rFonts w:ascii="PalatinoLinotype-Roman" w:eastAsia="Calibri" w:hAnsi="PalatinoLinotype-Roman" w:cs="PalatinoLinotype-Roman"/>
                <w:sz w:val="20"/>
                <w:szCs w:val="20"/>
              </w:rPr>
              <w:t>(Dağcılık, dalgıçlık vb eğitimler)</w:t>
            </w:r>
          </w:p>
        </w:tc>
      </w:tr>
      <w:tr w:rsidR="00926523" w:rsidRPr="005615F4" w:rsidTr="00A34370">
        <w:tc>
          <w:tcPr>
            <w:tcW w:w="1951" w:type="dxa"/>
          </w:tcPr>
          <w:p w:rsidR="00926523" w:rsidRPr="005615F4" w:rsidRDefault="00926523" w:rsidP="00A34370">
            <w:pPr>
              <w:autoSpaceDE w:val="0"/>
              <w:autoSpaceDN w:val="0"/>
              <w:adjustRightInd w:val="0"/>
              <w:rPr>
                <w:rFonts w:ascii="PalatinoLinotype-Bold" w:eastAsia="Calibri" w:hAnsi="PalatinoLinotype-Bold" w:cs="PalatinoLinotype-Bold"/>
                <w:b/>
                <w:bCs/>
                <w:sz w:val="20"/>
                <w:szCs w:val="20"/>
              </w:rPr>
            </w:pPr>
            <w:r w:rsidRPr="005615F4">
              <w:rPr>
                <w:rFonts w:ascii="PalatinoLinotype-Bold" w:eastAsia="Calibri" w:hAnsi="PalatinoLinotype-Bold" w:cs="PalatinoLinotype-Bold"/>
                <w:b/>
                <w:bCs/>
                <w:sz w:val="20"/>
                <w:szCs w:val="20"/>
              </w:rPr>
              <w:t>Performans</w:t>
            </w:r>
          </w:p>
          <w:p w:rsidR="00926523" w:rsidRPr="005615F4" w:rsidRDefault="00926523" w:rsidP="00A34370">
            <w:pPr>
              <w:rPr>
                <w:rFonts w:ascii="Calibri" w:eastAsia="Calibri" w:hAnsi="Calibri"/>
              </w:rPr>
            </w:pPr>
            <w:r w:rsidRPr="005615F4">
              <w:rPr>
                <w:rFonts w:ascii="PalatinoLinotype-Bold" w:eastAsia="Calibri" w:hAnsi="PalatinoLinotype-Bold" w:cs="PalatinoLinotype-Bold"/>
                <w:b/>
                <w:bCs/>
                <w:sz w:val="20"/>
                <w:szCs w:val="20"/>
              </w:rPr>
              <w:t>Hedefi</w:t>
            </w:r>
          </w:p>
        </w:tc>
        <w:tc>
          <w:tcPr>
            <w:tcW w:w="7261" w:type="dxa"/>
          </w:tcPr>
          <w:p w:rsidR="00926523" w:rsidRPr="005615F4" w:rsidRDefault="00926523" w:rsidP="00A34370">
            <w:pPr>
              <w:rPr>
                <w:rFonts w:ascii="Calibri" w:eastAsia="Calibri" w:hAnsi="Calibri"/>
              </w:rPr>
            </w:pPr>
            <w:r w:rsidRPr="005615F4">
              <w:rPr>
                <w:rFonts w:ascii="PalatinoLinotype-Bold" w:eastAsia="Calibri" w:hAnsi="PalatinoLinotype-Bold" w:cs="PalatinoLinotype-Bold"/>
                <w:b/>
                <w:bCs/>
                <w:sz w:val="20"/>
                <w:szCs w:val="20"/>
              </w:rPr>
              <w:t xml:space="preserve">11.1 </w:t>
            </w:r>
            <w:r w:rsidRPr="005615F4">
              <w:rPr>
                <w:rFonts w:ascii="PalatinoLinotype-Roman" w:eastAsia="Calibri" w:hAnsi="PalatinoLinotype-Roman" w:cs="PalatinoLinotype-Roman"/>
                <w:sz w:val="20"/>
                <w:szCs w:val="20"/>
              </w:rPr>
              <w:t>Yangın, Kaza ve Doğal afet durumlarında, ilk müdahale süresini sürekli azaltmak</w:t>
            </w:r>
          </w:p>
        </w:tc>
      </w:tr>
      <w:tr w:rsidR="00926523" w:rsidRPr="005615F4" w:rsidTr="00A34370">
        <w:trPr>
          <w:trHeight w:val="1329"/>
        </w:trPr>
        <w:tc>
          <w:tcPr>
            <w:tcW w:w="9212" w:type="dxa"/>
            <w:gridSpan w:val="2"/>
          </w:tcPr>
          <w:p w:rsidR="00926523" w:rsidRPr="005615F4" w:rsidRDefault="00926523" w:rsidP="00A34370">
            <w:pPr>
              <w:rPr>
                <w:rFonts w:ascii="Calibri" w:eastAsia="Calibri" w:hAnsi="Calibri"/>
              </w:rPr>
            </w:pPr>
            <w:r w:rsidRPr="005615F4">
              <w:rPr>
                <w:rFonts w:ascii="PalatinoLinotype-BoldItalic" w:eastAsia="Calibri" w:hAnsi="PalatinoLinotype-BoldItalic" w:cs="PalatinoLinotype-BoldItalic"/>
                <w:b/>
                <w:bCs/>
                <w:i/>
                <w:iCs/>
                <w:sz w:val="20"/>
                <w:szCs w:val="20"/>
              </w:rPr>
              <w:t>Açıklamalar</w:t>
            </w:r>
          </w:p>
        </w:tc>
      </w:tr>
    </w:tbl>
    <w:p w:rsidR="00926523" w:rsidRDefault="00926523" w:rsidP="00926523"/>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06"/>
        <w:gridCol w:w="4606"/>
      </w:tblGrid>
      <w:tr w:rsidR="00926523" w:rsidRPr="005615F4" w:rsidTr="00A34370">
        <w:tc>
          <w:tcPr>
            <w:tcW w:w="4606" w:type="dxa"/>
          </w:tcPr>
          <w:p w:rsidR="00926523" w:rsidRPr="005615F4" w:rsidRDefault="00926523" w:rsidP="00A34370">
            <w:pPr>
              <w:jc w:val="center"/>
              <w:rPr>
                <w:rFonts w:ascii="Calibri" w:eastAsia="Calibri" w:hAnsi="Calibri"/>
              </w:rPr>
            </w:pPr>
            <w:r w:rsidRPr="005615F4">
              <w:rPr>
                <w:rFonts w:ascii="PalatinoLinotype-Bold" w:eastAsia="Calibri" w:hAnsi="PalatinoLinotype-Bold" w:cs="PalatinoLinotype-Bold"/>
                <w:b/>
                <w:bCs/>
                <w:sz w:val="20"/>
                <w:szCs w:val="20"/>
              </w:rPr>
              <w:t>Performans Göstergeleri</w:t>
            </w:r>
          </w:p>
        </w:tc>
        <w:tc>
          <w:tcPr>
            <w:tcW w:w="4606" w:type="dxa"/>
          </w:tcPr>
          <w:p w:rsidR="00926523" w:rsidRPr="005615F4" w:rsidRDefault="00926523" w:rsidP="00A34370">
            <w:pPr>
              <w:jc w:val="center"/>
              <w:rPr>
                <w:rFonts w:ascii="Calibri" w:eastAsia="Calibri" w:hAnsi="Calibri"/>
              </w:rPr>
            </w:pPr>
            <w:r>
              <w:rPr>
                <w:rFonts w:ascii="Calibri" w:eastAsia="Calibri" w:hAnsi="Calibri"/>
              </w:rPr>
              <w:t>2020</w:t>
            </w:r>
          </w:p>
        </w:tc>
      </w:tr>
      <w:tr w:rsidR="00926523" w:rsidRPr="005615F4" w:rsidTr="00A34370">
        <w:tc>
          <w:tcPr>
            <w:tcW w:w="4606" w:type="dxa"/>
          </w:tcPr>
          <w:p w:rsidR="00926523" w:rsidRPr="005615F4" w:rsidRDefault="00926523" w:rsidP="00A34370">
            <w:pPr>
              <w:rPr>
                <w:rFonts w:ascii="Calibri" w:eastAsia="Calibri" w:hAnsi="Calibri"/>
              </w:rPr>
            </w:pPr>
            <w:r w:rsidRPr="005615F4">
              <w:rPr>
                <w:rFonts w:ascii="PalatinoLinotype-Bold" w:eastAsia="Calibri" w:hAnsi="PalatinoLinotype-Bold" w:cs="PalatinoLinotype-Bold"/>
                <w:b/>
                <w:bCs/>
                <w:sz w:val="20"/>
                <w:szCs w:val="20"/>
              </w:rPr>
              <w:t xml:space="preserve">1 - </w:t>
            </w:r>
            <w:r w:rsidRPr="005615F4">
              <w:rPr>
                <w:rFonts w:ascii="PalatinoLinotype-Roman" w:eastAsia="Calibri" w:hAnsi="PalatinoLinotype-Roman" w:cs="PalatinoLinotype-Roman"/>
                <w:sz w:val="20"/>
                <w:szCs w:val="20"/>
              </w:rPr>
              <w:t xml:space="preserve">Yangınlara (Şehir içi) ortalama varış süresi </w:t>
            </w:r>
            <w:r w:rsidRPr="005615F4">
              <w:rPr>
                <w:rFonts w:ascii="PalatinoLinotype-Roman" w:eastAsia="Calibri" w:hAnsi="PalatinoLinotype-Roman" w:cs="PalatinoLinotype-Roman"/>
                <w:sz w:val="20"/>
                <w:szCs w:val="20"/>
              </w:rPr>
              <w:lastRenderedPageBreak/>
              <w:t>(Dakika)</w:t>
            </w:r>
          </w:p>
        </w:tc>
        <w:tc>
          <w:tcPr>
            <w:tcW w:w="4606" w:type="dxa"/>
          </w:tcPr>
          <w:p w:rsidR="00926523" w:rsidRPr="005615F4" w:rsidRDefault="00926523" w:rsidP="00A34370">
            <w:pPr>
              <w:jc w:val="center"/>
              <w:rPr>
                <w:rFonts w:ascii="Calibri" w:eastAsia="Calibri" w:hAnsi="Calibri"/>
              </w:rPr>
            </w:pPr>
            <w:r w:rsidRPr="005615F4">
              <w:rPr>
                <w:rFonts w:ascii="Calibri" w:eastAsia="Calibri" w:hAnsi="Calibri"/>
              </w:rPr>
              <w:lastRenderedPageBreak/>
              <w:t>06:</w:t>
            </w:r>
            <w:r>
              <w:rPr>
                <w:rFonts w:ascii="Calibri" w:eastAsia="Calibri" w:hAnsi="Calibri"/>
              </w:rPr>
              <w:t>0</w:t>
            </w:r>
            <w:r w:rsidRPr="005615F4">
              <w:rPr>
                <w:rFonts w:ascii="Calibri" w:eastAsia="Calibri" w:hAnsi="Calibri"/>
              </w:rPr>
              <w:t>0</w:t>
            </w:r>
          </w:p>
        </w:tc>
      </w:tr>
      <w:tr w:rsidR="00926523" w:rsidRPr="005615F4" w:rsidTr="00A34370">
        <w:tc>
          <w:tcPr>
            <w:tcW w:w="9212" w:type="dxa"/>
            <w:gridSpan w:val="2"/>
          </w:tcPr>
          <w:p w:rsidR="00926523" w:rsidRPr="005615F4" w:rsidRDefault="00926523" w:rsidP="00A34370">
            <w:pPr>
              <w:jc w:val="center"/>
              <w:rPr>
                <w:rFonts w:ascii="Calibri" w:eastAsia="Calibri" w:hAnsi="Calibri"/>
              </w:rPr>
            </w:pPr>
            <w:r w:rsidRPr="005615F4">
              <w:rPr>
                <w:rFonts w:ascii="PalatinoLinotype-Roman" w:eastAsia="Calibri" w:hAnsi="PalatinoLinotype-Roman" w:cs="PalatinoLinotype-Roman"/>
                <w:sz w:val="20"/>
                <w:szCs w:val="20"/>
              </w:rPr>
              <w:lastRenderedPageBreak/>
              <w:t>Açıklama: 201</w:t>
            </w:r>
            <w:r>
              <w:rPr>
                <w:rFonts w:ascii="PalatinoLinotype-Roman" w:eastAsia="Calibri" w:hAnsi="PalatinoLinotype-Roman" w:cs="PalatinoLinotype-Roman"/>
                <w:sz w:val="20"/>
                <w:szCs w:val="20"/>
              </w:rPr>
              <w:t>7</w:t>
            </w:r>
            <w:r w:rsidRPr="005615F4">
              <w:rPr>
                <w:rFonts w:ascii="PalatinoLinotype-Roman" w:eastAsia="Calibri" w:hAnsi="PalatinoLinotype-Roman" w:cs="PalatinoLinotype-Roman"/>
                <w:sz w:val="20"/>
                <w:szCs w:val="20"/>
              </w:rPr>
              <w:t xml:space="preserve"> Yılı gerçekleşmeleri, haziran ayı sonu gerçekleşmeleridir.</w:t>
            </w:r>
          </w:p>
        </w:tc>
      </w:tr>
      <w:tr w:rsidR="00926523" w:rsidRPr="005615F4" w:rsidTr="00A34370">
        <w:tc>
          <w:tcPr>
            <w:tcW w:w="4606" w:type="dxa"/>
          </w:tcPr>
          <w:p w:rsidR="00926523" w:rsidRPr="005615F4" w:rsidRDefault="00926523" w:rsidP="00A34370">
            <w:pPr>
              <w:rPr>
                <w:rFonts w:ascii="Calibri" w:eastAsia="Calibri" w:hAnsi="Calibri"/>
              </w:rPr>
            </w:pPr>
            <w:r w:rsidRPr="005615F4">
              <w:rPr>
                <w:rFonts w:ascii="PalatinoLinotype-Bold" w:eastAsia="Calibri" w:hAnsi="PalatinoLinotype-Bold" w:cs="PalatinoLinotype-Bold"/>
                <w:b/>
                <w:bCs/>
                <w:sz w:val="20"/>
                <w:szCs w:val="20"/>
              </w:rPr>
              <w:t xml:space="preserve">2 - </w:t>
            </w:r>
            <w:r w:rsidRPr="005615F4">
              <w:rPr>
                <w:rFonts w:ascii="PalatinoLinotype-Roman" w:eastAsia="Calibri" w:hAnsi="PalatinoLinotype-Roman" w:cs="PalatinoLinotype-Roman"/>
                <w:sz w:val="20"/>
                <w:szCs w:val="20"/>
              </w:rPr>
              <w:t>Kaza (şehir dışı) yerine ortalama varış süresi (Dakika)</w:t>
            </w:r>
          </w:p>
        </w:tc>
        <w:tc>
          <w:tcPr>
            <w:tcW w:w="4606" w:type="dxa"/>
          </w:tcPr>
          <w:p w:rsidR="00926523" w:rsidRPr="005615F4" w:rsidRDefault="00926523" w:rsidP="00A34370">
            <w:pPr>
              <w:jc w:val="center"/>
              <w:rPr>
                <w:rFonts w:ascii="Calibri" w:eastAsia="Calibri" w:hAnsi="Calibri"/>
              </w:rPr>
            </w:pPr>
            <w:r w:rsidRPr="005615F4">
              <w:rPr>
                <w:rFonts w:ascii="Calibri" w:eastAsia="Calibri" w:hAnsi="Calibri"/>
              </w:rPr>
              <w:t>15:00</w:t>
            </w:r>
          </w:p>
        </w:tc>
      </w:tr>
      <w:tr w:rsidR="00926523" w:rsidRPr="005615F4" w:rsidTr="00A34370">
        <w:tc>
          <w:tcPr>
            <w:tcW w:w="9212" w:type="dxa"/>
            <w:gridSpan w:val="2"/>
          </w:tcPr>
          <w:p w:rsidR="00926523" w:rsidRPr="005615F4" w:rsidRDefault="00926523" w:rsidP="00A34370">
            <w:pPr>
              <w:jc w:val="center"/>
              <w:rPr>
                <w:rFonts w:ascii="Calibri" w:eastAsia="Calibri" w:hAnsi="Calibri"/>
              </w:rPr>
            </w:pPr>
            <w:r w:rsidRPr="005615F4">
              <w:rPr>
                <w:rFonts w:ascii="PalatinoLinotype-Roman" w:eastAsia="Calibri" w:hAnsi="PalatinoLinotype-Roman" w:cs="PalatinoLinotype-Roman"/>
                <w:sz w:val="20"/>
                <w:szCs w:val="20"/>
              </w:rPr>
              <w:t>Açıklama: 201</w:t>
            </w:r>
            <w:r>
              <w:rPr>
                <w:rFonts w:ascii="PalatinoLinotype-Roman" w:eastAsia="Calibri" w:hAnsi="PalatinoLinotype-Roman" w:cs="PalatinoLinotype-Roman"/>
                <w:sz w:val="20"/>
                <w:szCs w:val="20"/>
              </w:rPr>
              <w:t>7</w:t>
            </w:r>
            <w:r w:rsidRPr="005615F4">
              <w:rPr>
                <w:rFonts w:ascii="PalatinoLinotype-Roman" w:eastAsia="Calibri" w:hAnsi="PalatinoLinotype-Roman" w:cs="PalatinoLinotype-Roman"/>
                <w:sz w:val="20"/>
                <w:szCs w:val="20"/>
              </w:rPr>
              <w:t xml:space="preserve"> Yılı gerçekleşmeleri, haziran ayı sonu gerçekleşmeleridir.</w:t>
            </w:r>
          </w:p>
        </w:tc>
      </w:tr>
      <w:tr w:rsidR="00926523" w:rsidRPr="005615F4" w:rsidTr="00A34370">
        <w:tc>
          <w:tcPr>
            <w:tcW w:w="4606" w:type="dxa"/>
          </w:tcPr>
          <w:p w:rsidR="00926523" w:rsidRPr="005615F4" w:rsidRDefault="00926523" w:rsidP="00A34370">
            <w:pPr>
              <w:rPr>
                <w:rFonts w:ascii="Calibri" w:eastAsia="Calibri" w:hAnsi="Calibri"/>
              </w:rPr>
            </w:pPr>
            <w:r w:rsidRPr="005615F4">
              <w:rPr>
                <w:rFonts w:ascii="PalatinoLinotype-Bold" w:eastAsia="Calibri" w:hAnsi="PalatinoLinotype-Bold" w:cs="PalatinoLinotype-Bold"/>
                <w:b/>
                <w:bCs/>
                <w:sz w:val="20"/>
                <w:szCs w:val="20"/>
              </w:rPr>
              <w:t xml:space="preserve">3 - </w:t>
            </w:r>
            <w:r w:rsidRPr="005615F4">
              <w:rPr>
                <w:rFonts w:ascii="PalatinoLinotype-Roman" w:eastAsia="Calibri" w:hAnsi="PalatinoLinotype-Roman" w:cs="PalatinoLinotype-Roman"/>
                <w:sz w:val="20"/>
                <w:szCs w:val="20"/>
              </w:rPr>
              <w:t>İtfaiye Merkezinden çıkış süresi (Saniye)</w:t>
            </w:r>
          </w:p>
        </w:tc>
        <w:tc>
          <w:tcPr>
            <w:tcW w:w="4606" w:type="dxa"/>
          </w:tcPr>
          <w:p w:rsidR="00926523" w:rsidRPr="005615F4" w:rsidRDefault="00926523" w:rsidP="00A34370">
            <w:pPr>
              <w:jc w:val="center"/>
              <w:rPr>
                <w:rFonts w:ascii="Calibri" w:eastAsia="Calibri" w:hAnsi="Calibri"/>
              </w:rPr>
            </w:pPr>
            <w:r w:rsidRPr="005615F4">
              <w:rPr>
                <w:rFonts w:ascii="Calibri" w:eastAsia="Calibri" w:hAnsi="Calibri"/>
              </w:rPr>
              <w:t>50</w:t>
            </w:r>
          </w:p>
        </w:tc>
      </w:tr>
      <w:tr w:rsidR="00926523" w:rsidRPr="005615F4" w:rsidTr="00A34370">
        <w:tc>
          <w:tcPr>
            <w:tcW w:w="9212" w:type="dxa"/>
            <w:gridSpan w:val="2"/>
          </w:tcPr>
          <w:p w:rsidR="00926523" w:rsidRPr="005615F4" w:rsidRDefault="00926523" w:rsidP="00A34370">
            <w:pPr>
              <w:jc w:val="center"/>
              <w:rPr>
                <w:rFonts w:ascii="Calibri" w:eastAsia="Calibri" w:hAnsi="Calibri"/>
              </w:rPr>
            </w:pPr>
            <w:r w:rsidRPr="005615F4">
              <w:rPr>
                <w:rFonts w:ascii="PalatinoLinotype-Roman" w:eastAsia="Calibri" w:hAnsi="PalatinoLinotype-Roman" w:cs="PalatinoLinotype-Roman"/>
                <w:sz w:val="20"/>
                <w:szCs w:val="20"/>
              </w:rPr>
              <w:t>Açıklama: 201</w:t>
            </w:r>
            <w:r>
              <w:rPr>
                <w:rFonts w:ascii="PalatinoLinotype-Roman" w:eastAsia="Calibri" w:hAnsi="PalatinoLinotype-Roman" w:cs="PalatinoLinotype-Roman"/>
                <w:sz w:val="20"/>
                <w:szCs w:val="20"/>
              </w:rPr>
              <w:t>7</w:t>
            </w:r>
            <w:r w:rsidRPr="005615F4">
              <w:rPr>
                <w:rFonts w:ascii="PalatinoLinotype-Roman" w:eastAsia="Calibri" w:hAnsi="PalatinoLinotype-Roman" w:cs="PalatinoLinotype-Roman"/>
                <w:sz w:val="20"/>
                <w:szCs w:val="20"/>
              </w:rPr>
              <w:t xml:space="preserve"> Yılı gerçekleşmeleri, haziran ayı sonu gerçekleşmeleridir.</w:t>
            </w:r>
          </w:p>
        </w:tc>
      </w:tr>
      <w:tr w:rsidR="00926523" w:rsidRPr="005615F4" w:rsidTr="00A34370">
        <w:tc>
          <w:tcPr>
            <w:tcW w:w="4606" w:type="dxa"/>
          </w:tcPr>
          <w:p w:rsidR="00926523" w:rsidRPr="005615F4" w:rsidRDefault="00926523" w:rsidP="00A34370">
            <w:pPr>
              <w:rPr>
                <w:rFonts w:ascii="Calibri" w:eastAsia="Calibri" w:hAnsi="Calibri"/>
              </w:rPr>
            </w:pPr>
            <w:r w:rsidRPr="005615F4">
              <w:rPr>
                <w:rFonts w:ascii="PalatinoLinotype-Bold" w:eastAsia="Calibri" w:hAnsi="PalatinoLinotype-Bold" w:cs="PalatinoLinotype-Bold"/>
                <w:b/>
                <w:bCs/>
                <w:sz w:val="20"/>
                <w:szCs w:val="20"/>
              </w:rPr>
              <w:t xml:space="preserve">4 - </w:t>
            </w:r>
            <w:r w:rsidRPr="005615F4">
              <w:rPr>
                <w:rFonts w:ascii="PalatinoLinotype-Roman" w:eastAsia="Calibri" w:hAnsi="PalatinoLinotype-Roman" w:cs="PalatinoLinotype-Roman"/>
                <w:sz w:val="20"/>
                <w:szCs w:val="20"/>
              </w:rPr>
              <w:t>Yangınlara (İlçe ve köylere) ortalama varış süresi (Dakika)</w:t>
            </w:r>
          </w:p>
        </w:tc>
        <w:tc>
          <w:tcPr>
            <w:tcW w:w="4606" w:type="dxa"/>
          </w:tcPr>
          <w:p w:rsidR="00926523" w:rsidRPr="005615F4" w:rsidRDefault="00926523" w:rsidP="00A34370">
            <w:pPr>
              <w:jc w:val="center"/>
              <w:rPr>
                <w:rFonts w:ascii="Calibri" w:eastAsia="Calibri" w:hAnsi="Calibri"/>
              </w:rPr>
            </w:pPr>
            <w:r>
              <w:rPr>
                <w:rFonts w:ascii="Calibri" w:eastAsia="Calibri" w:hAnsi="Calibri"/>
              </w:rPr>
              <w:t>35</w:t>
            </w:r>
            <w:r w:rsidRPr="005615F4">
              <w:rPr>
                <w:rFonts w:ascii="Calibri" w:eastAsia="Calibri" w:hAnsi="Calibri"/>
              </w:rPr>
              <w:t>:00</w:t>
            </w:r>
          </w:p>
        </w:tc>
      </w:tr>
    </w:tbl>
    <w:p w:rsidR="00926523" w:rsidRDefault="00926523" w:rsidP="00926523"/>
    <w:p w:rsidR="00926523" w:rsidRPr="00C90B30" w:rsidRDefault="00926523" w:rsidP="00926523"/>
    <w:p w:rsidR="00926523" w:rsidRDefault="00926523" w:rsidP="00926523"/>
    <w:p w:rsidR="00926523" w:rsidRDefault="00926523" w:rsidP="00926523"/>
    <w:p w:rsidR="00926523" w:rsidRDefault="00926523" w:rsidP="00926523"/>
    <w:p w:rsidR="00926523" w:rsidRDefault="00926523" w:rsidP="00926523"/>
    <w:p w:rsidR="00926523" w:rsidRDefault="00926523" w:rsidP="00926523"/>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79"/>
        <w:gridCol w:w="5387"/>
        <w:gridCol w:w="2976"/>
      </w:tblGrid>
      <w:tr w:rsidR="008E6BCC" w:rsidTr="00697FFE">
        <w:tc>
          <w:tcPr>
            <w:tcW w:w="6238"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hideMark/>
          </w:tcPr>
          <w:p w:rsidR="008E6BCC" w:rsidRDefault="008E6BCC" w:rsidP="00697FFE">
            <w:pPr>
              <w:rPr>
                <w:rFonts w:ascii="Times New Roman" w:eastAsia="Times New Roman" w:hAnsi="Times New Roman"/>
                <w:sz w:val="24"/>
                <w:szCs w:val="24"/>
              </w:rPr>
            </w:pPr>
            <w:r>
              <w:rPr>
                <w:b/>
                <w:bCs/>
                <w:sz w:val="18"/>
                <w:szCs w:val="18"/>
              </w:rPr>
              <w:t>Ekonomik Kod</w:t>
            </w:r>
          </w:p>
        </w:tc>
        <w:tc>
          <w:tcPr>
            <w:tcW w:w="2976" w:type="dxa"/>
            <w:tcBorders>
              <w:top w:val="single" w:sz="4" w:space="0" w:color="000000"/>
              <w:left w:val="single" w:sz="4" w:space="0" w:color="000000"/>
              <w:bottom w:val="single" w:sz="4" w:space="0" w:color="000000"/>
              <w:right w:val="single" w:sz="4" w:space="0" w:color="000000"/>
            </w:tcBorders>
            <w:shd w:val="clear" w:color="auto" w:fill="BFBFBF"/>
            <w:hideMark/>
          </w:tcPr>
          <w:p w:rsidR="008E6BCC" w:rsidRDefault="008E6BCC" w:rsidP="00697FFE">
            <w:pPr>
              <w:jc w:val="center"/>
              <w:rPr>
                <w:rFonts w:ascii="Times New Roman" w:eastAsia="Times New Roman" w:hAnsi="Times New Roman"/>
                <w:sz w:val="24"/>
                <w:szCs w:val="24"/>
              </w:rPr>
            </w:pPr>
            <w:r>
              <w:rPr>
                <w:b/>
                <w:bCs/>
                <w:sz w:val="20"/>
                <w:szCs w:val="20"/>
              </w:rPr>
              <w:t>2020</w:t>
            </w:r>
          </w:p>
        </w:tc>
      </w:tr>
      <w:tr w:rsidR="008E6BCC" w:rsidTr="00697FFE">
        <w:tc>
          <w:tcPr>
            <w:tcW w:w="851" w:type="dxa"/>
            <w:tcBorders>
              <w:top w:val="single" w:sz="4" w:space="0" w:color="000000"/>
              <w:left w:val="single" w:sz="4" w:space="0" w:color="000000"/>
              <w:bottom w:val="single" w:sz="4" w:space="0" w:color="000000"/>
              <w:right w:val="single" w:sz="4" w:space="0" w:color="000000"/>
            </w:tcBorders>
            <w:vAlign w:val="center"/>
            <w:hideMark/>
          </w:tcPr>
          <w:p w:rsidR="008E6BCC" w:rsidRDefault="008E6BCC" w:rsidP="00697FFE">
            <w:pPr>
              <w:jc w:val="center"/>
              <w:rPr>
                <w:rFonts w:ascii="Verdana" w:eastAsia="Times New Roman" w:hAnsi="Verdana" w:cs="Verdana"/>
                <w:b/>
                <w:bCs/>
                <w:sz w:val="18"/>
                <w:szCs w:val="18"/>
              </w:rPr>
            </w:pPr>
            <w:r>
              <w:rPr>
                <w:rFonts w:ascii="Verdana" w:hAnsi="Verdana" w:cs="Verdana"/>
                <w:b/>
                <w:bCs/>
                <w:sz w:val="18"/>
                <w:szCs w:val="18"/>
              </w:rPr>
              <w:t>01</w:t>
            </w:r>
          </w:p>
        </w:tc>
        <w:tc>
          <w:tcPr>
            <w:tcW w:w="5387" w:type="dxa"/>
            <w:tcBorders>
              <w:top w:val="single" w:sz="4" w:space="0" w:color="000000"/>
              <w:left w:val="single" w:sz="4" w:space="0" w:color="000000"/>
              <w:bottom w:val="single" w:sz="4" w:space="0" w:color="000000"/>
              <w:right w:val="single" w:sz="4" w:space="0" w:color="000000"/>
            </w:tcBorders>
            <w:hideMark/>
          </w:tcPr>
          <w:p w:rsidR="008E6BCC" w:rsidRDefault="008E6BCC" w:rsidP="00697FFE">
            <w:pPr>
              <w:rPr>
                <w:rFonts w:ascii="Verdana" w:eastAsia="Times New Roman" w:hAnsi="Verdana" w:cs="Verdana"/>
                <w:sz w:val="18"/>
                <w:szCs w:val="18"/>
              </w:rPr>
            </w:pPr>
            <w:r>
              <w:rPr>
                <w:rFonts w:ascii="Verdana" w:hAnsi="Verdana" w:cs="Verdana"/>
                <w:sz w:val="18"/>
                <w:szCs w:val="18"/>
              </w:rPr>
              <w:t>Personel Giderleri</w:t>
            </w:r>
          </w:p>
        </w:tc>
        <w:tc>
          <w:tcPr>
            <w:tcW w:w="2976" w:type="dxa"/>
            <w:tcBorders>
              <w:top w:val="single" w:sz="4" w:space="0" w:color="000000"/>
              <w:left w:val="single" w:sz="4" w:space="0" w:color="000000"/>
              <w:bottom w:val="single" w:sz="4" w:space="0" w:color="000000"/>
              <w:right w:val="single" w:sz="4" w:space="0" w:color="000000"/>
            </w:tcBorders>
            <w:hideMark/>
          </w:tcPr>
          <w:p w:rsidR="008E6BCC" w:rsidRDefault="008E6BCC" w:rsidP="00697FFE">
            <w:pPr>
              <w:jc w:val="right"/>
              <w:rPr>
                <w:rFonts w:ascii="Times New Roman" w:eastAsia="Times New Roman" w:hAnsi="Times New Roman"/>
                <w:b/>
                <w:bCs/>
                <w:sz w:val="24"/>
                <w:szCs w:val="24"/>
              </w:rPr>
            </w:pPr>
            <w:r>
              <w:rPr>
                <w:rFonts w:ascii="Times New Roman" w:eastAsia="Times New Roman" w:hAnsi="Times New Roman"/>
                <w:b/>
                <w:bCs/>
                <w:sz w:val="24"/>
                <w:szCs w:val="24"/>
              </w:rPr>
              <w:t>2.630.000</w:t>
            </w:r>
          </w:p>
        </w:tc>
      </w:tr>
      <w:tr w:rsidR="008E6BCC" w:rsidTr="00697FFE">
        <w:tc>
          <w:tcPr>
            <w:tcW w:w="851" w:type="dxa"/>
            <w:tcBorders>
              <w:top w:val="single" w:sz="4" w:space="0" w:color="000000"/>
              <w:left w:val="single" w:sz="4" w:space="0" w:color="000000"/>
              <w:bottom w:val="single" w:sz="4" w:space="0" w:color="000000"/>
              <w:right w:val="single" w:sz="4" w:space="0" w:color="000000"/>
            </w:tcBorders>
            <w:vAlign w:val="center"/>
            <w:hideMark/>
          </w:tcPr>
          <w:p w:rsidR="008E6BCC" w:rsidRDefault="008E6BCC" w:rsidP="00697FFE">
            <w:pPr>
              <w:jc w:val="center"/>
              <w:rPr>
                <w:rFonts w:ascii="Verdana" w:eastAsia="Times New Roman" w:hAnsi="Verdana" w:cs="Verdana"/>
                <w:b/>
                <w:bCs/>
                <w:sz w:val="18"/>
                <w:szCs w:val="18"/>
              </w:rPr>
            </w:pPr>
            <w:r>
              <w:rPr>
                <w:rFonts w:ascii="Verdana" w:hAnsi="Verdana" w:cs="Verdana"/>
                <w:b/>
                <w:bCs/>
                <w:sz w:val="18"/>
                <w:szCs w:val="18"/>
              </w:rPr>
              <w:t>02</w:t>
            </w:r>
          </w:p>
        </w:tc>
        <w:tc>
          <w:tcPr>
            <w:tcW w:w="5387" w:type="dxa"/>
            <w:tcBorders>
              <w:top w:val="single" w:sz="4" w:space="0" w:color="000000"/>
              <w:left w:val="single" w:sz="4" w:space="0" w:color="000000"/>
              <w:bottom w:val="single" w:sz="4" w:space="0" w:color="000000"/>
              <w:right w:val="single" w:sz="4" w:space="0" w:color="000000"/>
            </w:tcBorders>
            <w:hideMark/>
          </w:tcPr>
          <w:p w:rsidR="008E6BCC" w:rsidRDefault="008E6BCC" w:rsidP="00697FFE">
            <w:pPr>
              <w:rPr>
                <w:rFonts w:ascii="Verdana" w:eastAsia="Times New Roman" w:hAnsi="Verdana" w:cs="Verdana"/>
                <w:sz w:val="18"/>
                <w:szCs w:val="18"/>
              </w:rPr>
            </w:pPr>
            <w:r>
              <w:rPr>
                <w:rFonts w:ascii="Verdana" w:hAnsi="Verdana" w:cs="Verdana"/>
                <w:sz w:val="18"/>
                <w:szCs w:val="18"/>
              </w:rPr>
              <w:t>SGK Devlet Primi Giderleri</w:t>
            </w:r>
          </w:p>
        </w:tc>
        <w:tc>
          <w:tcPr>
            <w:tcW w:w="2976" w:type="dxa"/>
            <w:tcBorders>
              <w:top w:val="single" w:sz="4" w:space="0" w:color="000000"/>
              <w:left w:val="single" w:sz="4" w:space="0" w:color="000000"/>
              <w:bottom w:val="single" w:sz="4" w:space="0" w:color="000000"/>
              <w:right w:val="single" w:sz="4" w:space="0" w:color="000000"/>
            </w:tcBorders>
            <w:hideMark/>
          </w:tcPr>
          <w:p w:rsidR="008E6BCC" w:rsidRDefault="008E6BCC" w:rsidP="00697FFE">
            <w:pPr>
              <w:jc w:val="right"/>
              <w:rPr>
                <w:rFonts w:ascii="Times New Roman" w:eastAsia="Times New Roman" w:hAnsi="Times New Roman"/>
                <w:b/>
                <w:bCs/>
                <w:sz w:val="24"/>
                <w:szCs w:val="24"/>
              </w:rPr>
            </w:pPr>
            <w:r>
              <w:rPr>
                <w:rFonts w:ascii="Times New Roman" w:eastAsia="Times New Roman" w:hAnsi="Times New Roman"/>
                <w:b/>
                <w:bCs/>
                <w:sz w:val="24"/>
                <w:szCs w:val="24"/>
              </w:rPr>
              <w:t>195.000</w:t>
            </w:r>
          </w:p>
        </w:tc>
      </w:tr>
      <w:tr w:rsidR="008E6BCC" w:rsidTr="00697FFE">
        <w:tc>
          <w:tcPr>
            <w:tcW w:w="851" w:type="dxa"/>
            <w:tcBorders>
              <w:top w:val="single" w:sz="4" w:space="0" w:color="000000"/>
              <w:left w:val="single" w:sz="4" w:space="0" w:color="000000"/>
              <w:bottom w:val="single" w:sz="4" w:space="0" w:color="000000"/>
              <w:right w:val="single" w:sz="4" w:space="0" w:color="000000"/>
            </w:tcBorders>
            <w:vAlign w:val="center"/>
            <w:hideMark/>
          </w:tcPr>
          <w:p w:rsidR="008E6BCC" w:rsidRDefault="008E6BCC" w:rsidP="00697FFE">
            <w:pPr>
              <w:jc w:val="center"/>
              <w:rPr>
                <w:rFonts w:ascii="Verdana" w:eastAsia="Times New Roman" w:hAnsi="Verdana" w:cs="Verdana"/>
                <w:b/>
                <w:bCs/>
                <w:sz w:val="18"/>
                <w:szCs w:val="18"/>
              </w:rPr>
            </w:pPr>
            <w:r>
              <w:rPr>
                <w:rFonts w:ascii="Verdana" w:hAnsi="Verdana" w:cs="Verdana"/>
                <w:b/>
                <w:bCs/>
                <w:sz w:val="18"/>
                <w:szCs w:val="18"/>
              </w:rPr>
              <w:t>03</w:t>
            </w:r>
          </w:p>
        </w:tc>
        <w:tc>
          <w:tcPr>
            <w:tcW w:w="5387" w:type="dxa"/>
            <w:tcBorders>
              <w:top w:val="single" w:sz="4" w:space="0" w:color="000000"/>
              <w:left w:val="single" w:sz="4" w:space="0" w:color="000000"/>
              <w:bottom w:val="single" w:sz="4" w:space="0" w:color="000000"/>
              <w:right w:val="single" w:sz="4" w:space="0" w:color="000000"/>
            </w:tcBorders>
            <w:hideMark/>
          </w:tcPr>
          <w:p w:rsidR="008E6BCC" w:rsidRDefault="008E6BCC" w:rsidP="00697FFE">
            <w:pPr>
              <w:rPr>
                <w:rFonts w:ascii="Verdana" w:eastAsia="Times New Roman" w:hAnsi="Verdana" w:cs="Verdana"/>
                <w:sz w:val="18"/>
                <w:szCs w:val="18"/>
              </w:rPr>
            </w:pPr>
            <w:r>
              <w:rPr>
                <w:rFonts w:ascii="Verdana" w:hAnsi="Verdana" w:cs="Verdana"/>
                <w:sz w:val="18"/>
                <w:szCs w:val="18"/>
              </w:rPr>
              <w:t>Mal ve Hizmet Alım Giderleri</w:t>
            </w:r>
          </w:p>
        </w:tc>
        <w:tc>
          <w:tcPr>
            <w:tcW w:w="2976" w:type="dxa"/>
            <w:tcBorders>
              <w:top w:val="single" w:sz="4" w:space="0" w:color="000000"/>
              <w:left w:val="single" w:sz="4" w:space="0" w:color="000000"/>
              <w:bottom w:val="single" w:sz="4" w:space="0" w:color="000000"/>
              <w:right w:val="single" w:sz="4" w:space="0" w:color="000000"/>
            </w:tcBorders>
            <w:hideMark/>
          </w:tcPr>
          <w:p w:rsidR="008E6BCC" w:rsidRDefault="008E6BCC" w:rsidP="00697FFE">
            <w:pPr>
              <w:jc w:val="right"/>
              <w:rPr>
                <w:rFonts w:ascii="Times New Roman" w:eastAsia="Times New Roman" w:hAnsi="Times New Roman"/>
                <w:b/>
                <w:bCs/>
                <w:sz w:val="24"/>
                <w:szCs w:val="24"/>
              </w:rPr>
            </w:pPr>
            <w:r>
              <w:rPr>
                <w:rFonts w:ascii="Times New Roman" w:eastAsia="Times New Roman" w:hAnsi="Times New Roman"/>
                <w:b/>
                <w:bCs/>
                <w:sz w:val="24"/>
                <w:szCs w:val="24"/>
              </w:rPr>
              <w:t>3.301.000</w:t>
            </w:r>
          </w:p>
        </w:tc>
      </w:tr>
      <w:tr w:rsidR="008E6BCC" w:rsidTr="00697FFE">
        <w:tc>
          <w:tcPr>
            <w:tcW w:w="851" w:type="dxa"/>
            <w:tcBorders>
              <w:top w:val="single" w:sz="4" w:space="0" w:color="000000"/>
              <w:left w:val="single" w:sz="4" w:space="0" w:color="000000"/>
              <w:bottom w:val="single" w:sz="4" w:space="0" w:color="000000"/>
              <w:right w:val="single" w:sz="4" w:space="0" w:color="000000"/>
            </w:tcBorders>
            <w:vAlign w:val="center"/>
            <w:hideMark/>
          </w:tcPr>
          <w:p w:rsidR="008E6BCC" w:rsidRDefault="008E6BCC" w:rsidP="00697FFE">
            <w:pPr>
              <w:jc w:val="center"/>
              <w:rPr>
                <w:rFonts w:ascii="Verdana" w:eastAsia="Times New Roman" w:hAnsi="Verdana" w:cs="Verdana"/>
                <w:b/>
                <w:bCs/>
                <w:sz w:val="18"/>
                <w:szCs w:val="18"/>
              </w:rPr>
            </w:pPr>
            <w:r>
              <w:rPr>
                <w:rFonts w:ascii="Verdana" w:hAnsi="Verdana" w:cs="Verdana"/>
                <w:b/>
                <w:bCs/>
                <w:sz w:val="18"/>
                <w:szCs w:val="18"/>
              </w:rPr>
              <w:t>04</w:t>
            </w:r>
          </w:p>
        </w:tc>
        <w:tc>
          <w:tcPr>
            <w:tcW w:w="5387" w:type="dxa"/>
            <w:tcBorders>
              <w:top w:val="single" w:sz="4" w:space="0" w:color="000000"/>
              <w:left w:val="single" w:sz="4" w:space="0" w:color="000000"/>
              <w:bottom w:val="single" w:sz="4" w:space="0" w:color="000000"/>
              <w:right w:val="single" w:sz="4" w:space="0" w:color="000000"/>
            </w:tcBorders>
            <w:hideMark/>
          </w:tcPr>
          <w:p w:rsidR="008E6BCC" w:rsidRDefault="008E6BCC" w:rsidP="00697FFE">
            <w:pPr>
              <w:rPr>
                <w:rFonts w:ascii="Verdana" w:eastAsia="Times New Roman" w:hAnsi="Verdana" w:cs="Verdana"/>
                <w:sz w:val="18"/>
                <w:szCs w:val="18"/>
              </w:rPr>
            </w:pPr>
            <w:r>
              <w:rPr>
                <w:rFonts w:ascii="Verdana" w:hAnsi="Verdana" w:cs="Verdana"/>
                <w:sz w:val="18"/>
                <w:szCs w:val="18"/>
              </w:rPr>
              <w:t>Faiz Giderleri</w:t>
            </w:r>
          </w:p>
        </w:tc>
        <w:tc>
          <w:tcPr>
            <w:tcW w:w="2976" w:type="dxa"/>
            <w:tcBorders>
              <w:top w:val="single" w:sz="4" w:space="0" w:color="000000"/>
              <w:left w:val="single" w:sz="4" w:space="0" w:color="000000"/>
              <w:bottom w:val="single" w:sz="4" w:space="0" w:color="000000"/>
              <w:right w:val="single" w:sz="4" w:space="0" w:color="000000"/>
            </w:tcBorders>
            <w:hideMark/>
          </w:tcPr>
          <w:p w:rsidR="008E6BCC" w:rsidRDefault="008E6BCC" w:rsidP="00697FFE">
            <w:pPr>
              <w:jc w:val="right"/>
              <w:rPr>
                <w:rFonts w:ascii="Times New Roman" w:eastAsia="Times New Roman" w:hAnsi="Times New Roman"/>
                <w:b/>
                <w:bCs/>
                <w:sz w:val="24"/>
                <w:szCs w:val="24"/>
              </w:rPr>
            </w:pPr>
            <w:r>
              <w:rPr>
                <w:b/>
                <w:bCs/>
              </w:rPr>
              <w:t xml:space="preserve">                         -</w:t>
            </w:r>
          </w:p>
        </w:tc>
      </w:tr>
      <w:tr w:rsidR="008E6BCC" w:rsidTr="00697FFE">
        <w:tc>
          <w:tcPr>
            <w:tcW w:w="851" w:type="dxa"/>
            <w:tcBorders>
              <w:top w:val="single" w:sz="4" w:space="0" w:color="000000"/>
              <w:left w:val="single" w:sz="4" w:space="0" w:color="000000"/>
              <w:bottom w:val="single" w:sz="4" w:space="0" w:color="000000"/>
              <w:right w:val="single" w:sz="4" w:space="0" w:color="000000"/>
            </w:tcBorders>
            <w:vAlign w:val="center"/>
            <w:hideMark/>
          </w:tcPr>
          <w:p w:rsidR="008E6BCC" w:rsidRDefault="008E6BCC" w:rsidP="00697FFE">
            <w:pPr>
              <w:jc w:val="center"/>
              <w:rPr>
                <w:rFonts w:ascii="Verdana" w:eastAsia="Times New Roman" w:hAnsi="Verdana" w:cs="Verdana"/>
                <w:b/>
                <w:bCs/>
                <w:sz w:val="18"/>
                <w:szCs w:val="18"/>
              </w:rPr>
            </w:pPr>
            <w:r>
              <w:rPr>
                <w:rFonts w:ascii="Verdana" w:hAnsi="Verdana" w:cs="Verdana"/>
                <w:b/>
                <w:bCs/>
                <w:sz w:val="18"/>
                <w:szCs w:val="18"/>
              </w:rPr>
              <w:t>05</w:t>
            </w:r>
          </w:p>
        </w:tc>
        <w:tc>
          <w:tcPr>
            <w:tcW w:w="5387" w:type="dxa"/>
            <w:tcBorders>
              <w:top w:val="single" w:sz="4" w:space="0" w:color="000000"/>
              <w:left w:val="single" w:sz="4" w:space="0" w:color="000000"/>
              <w:bottom w:val="single" w:sz="4" w:space="0" w:color="000000"/>
              <w:right w:val="single" w:sz="4" w:space="0" w:color="000000"/>
            </w:tcBorders>
            <w:hideMark/>
          </w:tcPr>
          <w:p w:rsidR="008E6BCC" w:rsidRDefault="008E6BCC" w:rsidP="00697FFE">
            <w:pPr>
              <w:rPr>
                <w:rFonts w:ascii="Verdana" w:eastAsia="Times New Roman" w:hAnsi="Verdana" w:cs="Verdana"/>
                <w:sz w:val="18"/>
                <w:szCs w:val="18"/>
              </w:rPr>
            </w:pPr>
            <w:r>
              <w:rPr>
                <w:rFonts w:ascii="Verdana" w:hAnsi="Verdana" w:cs="Verdana"/>
                <w:sz w:val="18"/>
                <w:szCs w:val="18"/>
              </w:rPr>
              <w:t>Cari Transferler</w:t>
            </w:r>
          </w:p>
        </w:tc>
        <w:tc>
          <w:tcPr>
            <w:tcW w:w="2976" w:type="dxa"/>
            <w:tcBorders>
              <w:top w:val="single" w:sz="4" w:space="0" w:color="000000"/>
              <w:left w:val="single" w:sz="4" w:space="0" w:color="000000"/>
              <w:bottom w:val="single" w:sz="4" w:space="0" w:color="000000"/>
              <w:right w:val="single" w:sz="4" w:space="0" w:color="000000"/>
            </w:tcBorders>
            <w:hideMark/>
          </w:tcPr>
          <w:p w:rsidR="008E6BCC" w:rsidRDefault="008E6BCC" w:rsidP="00697FFE">
            <w:pPr>
              <w:jc w:val="right"/>
              <w:rPr>
                <w:rFonts w:ascii="Times New Roman" w:eastAsia="Times New Roman" w:hAnsi="Times New Roman"/>
                <w:b/>
                <w:bCs/>
                <w:sz w:val="24"/>
                <w:szCs w:val="24"/>
              </w:rPr>
            </w:pPr>
          </w:p>
        </w:tc>
      </w:tr>
      <w:tr w:rsidR="008E6BCC" w:rsidTr="00697FFE">
        <w:tc>
          <w:tcPr>
            <w:tcW w:w="851" w:type="dxa"/>
            <w:tcBorders>
              <w:top w:val="single" w:sz="4" w:space="0" w:color="000000"/>
              <w:left w:val="single" w:sz="4" w:space="0" w:color="000000"/>
              <w:bottom w:val="single" w:sz="4" w:space="0" w:color="000000"/>
              <w:right w:val="single" w:sz="4" w:space="0" w:color="000000"/>
            </w:tcBorders>
            <w:vAlign w:val="center"/>
            <w:hideMark/>
          </w:tcPr>
          <w:p w:rsidR="008E6BCC" w:rsidRDefault="008E6BCC" w:rsidP="00697FFE">
            <w:pPr>
              <w:jc w:val="center"/>
              <w:rPr>
                <w:rFonts w:ascii="Verdana" w:eastAsia="Times New Roman" w:hAnsi="Verdana" w:cs="Verdana"/>
                <w:b/>
                <w:bCs/>
                <w:sz w:val="18"/>
                <w:szCs w:val="18"/>
              </w:rPr>
            </w:pPr>
            <w:r>
              <w:rPr>
                <w:rFonts w:ascii="Verdana" w:hAnsi="Verdana" w:cs="Verdana"/>
                <w:b/>
                <w:bCs/>
                <w:sz w:val="18"/>
                <w:szCs w:val="18"/>
              </w:rPr>
              <w:t>06</w:t>
            </w:r>
          </w:p>
        </w:tc>
        <w:tc>
          <w:tcPr>
            <w:tcW w:w="5387" w:type="dxa"/>
            <w:tcBorders>
              <w:top w:val="single" w:sz="4" w:space="0" w:color="000000"/>
              <w:left w:val="single" w:sz="4" w:space="0" w:color="000000"/>
              <w:bottom w:val="single" w:sz="4" w:space="0" w:color="000000"/>
              <w:right w:val="single" w:sz="4" w:space="0" w:color="000000"/>
            </w:tcBorders>
            <w:hideMark/>
          </w:tcPr>
          <w:p w:rsidR="008E6BCC" w:rsidRDefault="008E6BCC" w:rsidP="00697FFE">
            <w:pPr>
              <w:rPr>
                <w:rFonts w:ascii="Verdana" w:eastAsia="Times New Roman" w:hAnsi="Verdana" w:cs="Verdana"/>
                <w:sz w:val="18"/>
                <w:szCs w:val="18"/>
              </w:rPr>
            </w:pPr>
            <w:r>
              <w:rPr>
                <w:rFonts w:ascii="Verdana" w:hAnsi="Verdana" w:cs="Verdana"/>
                <w:sz w:val="18"/>
                <w:szCs w:val="18"/>
              </w:rPr>
              <w:t>Sermaye Giderleri</w:t>
            </w:r>
          </w:p>
        </w:tc>
        <w:tc>
          <w:tcPr>
            <w:tcW w:w="2976" w:type="dxa"/>
            <w:tcBorders>
              <w:top w:val="single" w:sz="4" w:space="0" w:color="000000"/>
              <w:left w:val="single" w:sz="4" w:space="0" w:color="000000"/>
              <w:bottom w:val="single" w:sz="4" w:space="0" w:color="000000"/>
              <w:right w:val="single" w:sz="4" w:space="0" w:color="000000"/>
            </w:tcBorders>
            <w:hideMark/>
          </w:tcPr>
          <w:p w:rsidR="008E6BCC" w:rsidRPr="00551E11" w:rsidRDefault="008E6BCC" w:rsidP="00697FFE">
            <w:pPr>
              <w:pStyle w:val="ListeParagraf"/>
              <w:numPr>
                <w:ilvl w:val="0"/>
                <w:numId w:val="37"/>
              </w:numPr>
              <w:jc w:val="right"/>
              <w:rPr>
                <w:b/>
                <w:bCs/>
                <w:sz w:val="24"/>
                <w:szCs w:val="24"/>
              </w:rPr>
            </w:pPr>
            <w:r>
              <w:rPr>
                <w:b/>
                <w:bCs/>
                <w:sz w:val="24"/>
                <w:szCs w:val="24"/>
              </w:rPr>
              <w:t>50.000</w:t>
            </w:r>
          </w:p>
        </w:tc>
      </w:tr>
      <w:tr w:rsidR="008E6BCC" w:rsidTr="00697FFE">
        <w:tc>
          <w:tcPr>
            <w:tcW w:w="851" w:type="dxa"/>
            <w:tcBorders>
              <w:top w:val="single" w:sz="4" w:space="0" w:color="000000"/>
              <w:left w:val="single" w:sz="4" w:space="0" w:color="000000"/>
              <w:bottom w:val="single" w:sz="4" w:space="0" w:color="000000"/>
              <w:right w:val="single" w:sz="4" w:space="0" w:color="000000"/>
            </w:tcBorders>
            <w:vAlign w:val="center"/>
            <w:hideMark/>
          </w:tcPr>
          <w:p w:rsidR="008E6BCC" w:rsidRDefault="008E6BCC" w:rsidP="00697FFE">
            <w:pPr>
              <w:jc w:val="center"/>
              <w:rPr>
                <w:rFonts w:ascii="Verdana" w:eastAsia="Times New Roman" w:hAnsi="Verdana" w:cs="Verdana"/>
                <w:b/>
                <w:bCs/>
                <w:sz w:val="18"/>
                <w:szCs w:val="18"/>
              </w:rPr>
            </w:pPr>
            <w:r>
              <w:rPr>
                <w:rFonts w:ascii="Verdana" w:hAnsi="Verdana" w:cs="Verdana"/>
                <w:b/>
                <w:bCs/>
                <w:sz w:val="18"/>
                <w:szCs w:val="18"/>
              </w:rPr>
              <w:t>07</w:t>
            </w:r>
          </w:p>
        </w:tc>
        <w:tc>
          <w:tcPr>
            <w:tcW w:w="5387" w:type="dxa"/>
            <w:tcBorders>
              <w:top w:val="single" w:sz="4" w:space="0" w:color="000000"/>
              <w:left w:val="single" w:sz="4" w:space="0" w:color="000000"/>
              <w:bottom w:val="single" w:sz="4" w:space="0" w:color="000000"/>
              <w:right w:val="single" w:sz="4" w:space="0" w:color="000000"/>
            </w:tcBorders>
            <w:hideMark/>
          </w:tcPr>
          <w:p w:rsidR="008E6BCC" w:rsidRDefault="008E6BCC" w:rsidP="00697FFE">
            <w:pPr>
              <w:rPr>
                <w:rFonts w:ascii="Verdana" w:eastAsia="Times New Roman" w:hAnsi="Verdana" w:cs="Verdana"/>
                <w:sz w:val="18"/>
                <w:szCs w:val="18"/>
              </w:rPr>
            </w:pPr>
            <w:r>
              <w:rPr>
                <w:rFonts w:ascii="Verdana" w:hAnsi="Verdana" w:cs="Verdana"/>
                <w:sz w:val="18"/>
                <w:szCs w:val="18"/>
              </w:rPr>
              <w:t>Sermaye Transferler</w:t>
            </w:r>
          </w:p>
        </w:tc>
        <w:tc>
          <w:tcPr>
            <w:tcW w:w="2976" w:type="dxa"/>
            <w:tcBorders>
              <w:top w:val="single" w:sz="4" w:space="0" w:color="000000"/>
              <w:left w:val="single" w:sz="4" w:space="0" w:color="000000"/>
              <w:bottom w:val="single" w:sz="4" w:space="0" w:color="000000"/>
              <w:right w:val="single" w:sz="4" w:space="0" w:color="000000"/>
            </w:tcBorders>
            <w:hideMark/>
          </w:tcPr>
          <w:p w:rsidR="008E6BCC" w:rsidRDefault="008E6BCC" w:rsidP="00697FFE">
            <w:pPr>
              <w:jc w:val="right"/>
              <w:rPr>
                <w:rFonts w:ascii="Times New Roman" w:eastAsia="Times New Roman" w:hAnsi="Times New Roman"/>
                <w:b/>
                <w:bCs/>
                <w:sz w:val="24"/>
                <w:szCs w:val="24"/>
              </w:rPr>
            </w:pPr>
            <w:r>
              <w:rPr>
                <w:b/>
                <w:bCs/>
              </w:rPr>
              <w:t xml:space="preserve">                         -</w:t>
            </w:r>
          </w:p>
        </w:tc>
      </w:tr>
      <w:tr w:rsidR="008E6BCC" w:rsidTr="00697FFE">
        <w:tc>
          <w:tcPr>
            <w:tcW w:w="851" w:type="dxa"/>
            <w:tcBorders>
              <w:top w:val="single" w:sz="4" w:space="0" w:color="000000"/>
              <w:left w:val="single" w:sz="4" w:space="0" w:color="000000"/>
              <w:bottom w:val="single" w:sz="4" w:space="0" w:color="000000"/>
              <w:right w:val="single" w:sz="4" w:space="0" w:color="000000"/>
            </w:tcBorders>
            <w:vAlign w:val="center"/>
            <w:hideMark/>
          </w:tcPr>
          <w:p w:rsidR="008E6BCC" w:rsidRDefault="008E6BCC" w:rsidP="00697FFE">
            <w:pPr>
              <w:jc w:val="center"/>
              <w:rPr>
                <w:rFonts w:ascii="Verdana" w:eastAsia="Times New Roman" w:hAnsi="Verdana" w:cs="Verdana"/>
                <w:b/>
                <w:bCs/>
                <w:sz w:val="18"/>
                <w:szCs w:val="18"/>
              </w:rPr>
            </w:pPr>
            <w:r>
              <w:rPr>
                <w:rFonts w:ascii="Verdana" w:hAnsi="Verdana" w:cs="Verdana"/>
                <w:b/>
                <w:bCs/>
                <w:sz w:val="18"/>
                <w:szCs w:val="18"/>
              </w:rPr>
              <w:t>08</w:t>
            </w:r>
          </w:p>
        </w:tc>
        <w:tc>
          <w:tcPr>
            <w:tcW w:w="5387" w:type="dxa"/>
            <w:tcBorders>
              <w:top w:val="single" w:sz="4" w:space="0" w:color="000000"/>
              <w:left w:val="single" w:sz="4" w:space="0" w:color="000000"/>
              <w:bottom w:val="single" w:sz="4" w:space="0" w:color="000000"/>
              <w:right w:val="single" w:sz="4" w:space="0" w:color="000000"/>
            </w:tcBorders>
            <w:hideMark/>
          </w:tcPr>
          <w:p w:rsidR="008E6BCC" w:rsidRDefault="008E6BCC" w:rsidP="00697FFE">
            <w:pPr>
              <w:rPr>
                <w:rFonts w:ascii="Verdana" w:eastAsia="Times New Roman" w:hAnsi="Verdana" w:cs="Verdana"/>
                <w:sz w:val="18"/>
                <w:szCs w:val="18"/>
              </w:rPr>
            </w:pPr>
            <w:r>
              <w:rPr>
                <w:rFonts w:ascii="Verdana" w:hAnsi="Verdana" w:cs="Verdana"/>
                <w:sz w:val="18"/>
                <w:szCs w:val="18"/>
              </w:rPr>
              <w:t>Borç Verme</w:t>
            </w:r>
          </w:p>
        </w:tc>
        <w:tc>
          <w:tcPr>
            <w:tcW w:w="2976" w:type="dxa"/>
            <w:tcBorders>
              <w:top w:val="single" w:sz="4" w:space="0" w:color="000000"/>
              <w:left w:val="single" w:sz="4" w:space="0" w:color="000000"/>
              <w:bottom w:val="single" w:sz="4" w:space="0" w:color="000000"/>
              <w:right w:val="single" w:sz="4" w:space="0" w:color="000000"/>
            </w:tcBorders>
            <w:hideMark/>
          </w:tcPr>
          <w:p w:rsidR="008E6BCC" w:rsidRDefault="008E6BCC" w:rsidP="00697FFE">
            <w:pPr>
              <w:jc w:val="right"/>
              <w:rPr>
                <w:rFonts w:ascii="Times New Roman" w:eastAsia="Times New Roman" w:hAnsi="Times New Roman"/>
                <w:b/>
                <w:bCs/>
                <w:sz w:val="24"/>
                <w:szCs w:val="24"/>
              </w:rPr>
            </w:pPr>
          </w:p>
        </w:tc>
      </w:tr>
      <w:tr w:rsidR="008E6BCC" w:rsidTr="00697FFE">
        <w:tc>
          <w:tcPr>
            <w:tcW w:w="6238" w:type="dxa"/>
            <w:gridSpan w:val="2"/>
            <w:tcBorders>
              <w:top w:val="single" w:sz="4" w:space="0" w:color="000000"/>
              <w:left w:val="single" w:sz="4" w:space="0" w:color="000000"/>
              <w:bottom w:val="single" w:sz="4" w:space="0" w:color="000000"/>
              <w:right w:val="single" w:sz="4" w:space="0" w:color="000000"/>
            </w:tcBorders>
            <w:vAlign w:val="center"/>
            <w:hideMark/>
          </w:tcPr>
          <w:p w:rsidR="008E6BCC" w:rsidRDefault="008E6BCC" w:rsidP="00697FFE">
            <w:pPr>
              <w:rPr>
                <w:rFonts w:ascii="Verdana" w:eastAsia="Times New Roman" w:hAnsi="Verdana" w:cs="Verdana"/>
                <w:sz w:val="18"/>
                <w:szCs w:val="18"/>
              </w:rPr>
            </w:pPr>
            <w:r>
              <w:rPr>
                <w:rFonts w:ascii="Verdana" w:hAnsi="Verdana" w:cs="Verdana"/>
                <w:b/>
                <w:bCs/>
                <w:sz w:val="16"/>
                <w:szCs w:val="16"/>
              </w:rPr>
              <w:t>Toplam Bütçe Kaynak İhtiyacı</w:t>
            </w:r>
          </w:p>
        </w:tc>
        <w:tc>
          <w:tcPr>
            <w:tcW w:w="2976" w:type="dxa"/>
            <w:tcBorders>
              <w:top w:val="single" w:sz="4" w:space="0" w:color="000000"/>
              <w:left w:val="single" w:sz="4" w:space="0" w:color="000000"/>
              <w:bottom w:val="single" w:sz="4" w:space="0" w:color="000000"/>
              <w:right w:val="single" w:sz="4" w:space="0" w:color="000000"/>
            </w:tcBorders>
            <w:hideMark/>
          </w:tcPr>
          <w:p w:rsidR="008E6BCC" w:rsidRDefault="008E6BCC" w:rsidP="00697FFE">
            <w:pPr>
              <w:jc w:val="right"/>
              <w:rPr>
                <w:rFonts w:ascii="Times New Roman" w:eastAsia="Times New Roman" w:hAnsi="Times New Roman"/>
                <w:b/>
                <w:bCs/>
                <w:sz w:val="24"/>
                <w:szCs w:val="24"/>
              </w:rPr>
            </w:pPr>
            <w:r>
              <w:rPr>
                <w:rFonts w:ascii="Times New Roman" w:eastAsia="Times New Roman" w:hAnsi="Times New Roman"/>
                <w:b/>
                <w:bCs/>
                <w:sz w:val="24"/>
                <w:szCs w:val="24"/>
              </w:rPr>
              <w:t>6.176.000</w:t>
            </w:r>
          </w:p>
        </w:tc>
      </w:tr>
      <w:tr w:rsidR="008E6BCC" w:rsidTr="00697FFE">
        <w:tc>
          <w:tcPr>
            <w:tcW w:w="851" w:type="dxa"/>
            <w:vMerge w:val="restart"/>
            <w:tcBorders>
              <w:top w:val="single" w:sz="4" w:space="0" w:color="000000"/>
              <w:left w:val="single" w:sz="4" w:space="0" w:color="000000"/>
              <w:bottom w:val="single" w:sz="4" w:space="0" w:color="000000"/>
              <w:right w:val="single" w:sz="4" w:space="0" w:color="000000"/>
            </w:tcBorders>
            <w:vAlign w:val="center"/>
            <w:hideMark/>
          </w:tcPr>
          <w:p w:rsidR="008E6BCC" w:rsidRDefault="008E6BCC" w:rsidP="00697FFE">
            <w:pPr>
              <w:rPr>
                <w:rFonts w:ascii="Verdana" w:eastAsia="Times New Roman" w:hAnsi="Verdana" w:cs="Verdana"/>
                <w:b/>
                <w:bCs/>
                <w:sz w:val="16"/>
                <w:szCs w:val="16"/>
              </w:rPr>
            </w:pPr>
            <w:r>
              <w:rPr>
                <w:rFonts w:ascii="Verdana" w:hAnsi="Verdana" w:cs="Verdana"/>
                <w:b/>
                <w:bCs/>
                <w:sz w:val="16"/>
                <w:szCs w:val="16"/>
              </w:rPr>
              <w:t>Bütçe Dışı</w:t>
            </w:r>
          </w:p>
          <w:p w:rsidR="008E6BCC" w:rsidRDefault="008E6BCC" w:rsidP="00697FFE">
            <w:pPr>
              <w:rPr>
                <w:rFonts w:ascii="Verdana" w:eastAsia="Times New Roman" w:hAnsi="Verdana" w:cs="Verdana"/>
                <w:b/>
                <w:bCs/>
                <w:sz w:val="16"/>
                <w:szCs w:val="16"/>
              </w:rPr>
            </w:pPr>
            <w:r>
              <w:rPr>
                <w:rFonts w:ascii="Verdana" w:hAnsi="Verdana" w:cs="Verdana"/>
                <w:b/>
                <w:bCs/>
                <w:sz w:val="16"/>
                <w:szCs w:val="16"/>
              </w:rPr>
              <w:lastRenderedPageBreak/>
              <w:t>Kaynak</w:t>
            </w:r>
          </w:p>
        </w:tc>
        <w:tc>
          <w:tcPr>
            <w:tcW w:w="5387" w:type="dxa"/>
            <w:tcBorders>
              <w:top w:val="single" w:sz="4" w:space="0" w:color="000000"/>
              <w:left w:val="single" w:sz="4" w:space="0" w:color="000000"/>
              <w:bottom w:val="single" w:sz="4" w:space="0" w:color="000000"/>
              <w:right w:val="single" w:sz="4" w:space="0" w:color="000000"/>
            </w:tcBorders>
            <w:vAlign w:val="center"/>
            <w:hideMark/>
          </w:tcPr>
          <w:p w:rsidR="008E6BCC" w:rsidRDefault="008E6BCC" w:rsidP="00697FFE">
            <w:pPr>
              <w:rPr>
                <w:rFonts w:ascii="Verdana" w:eastAsia="Times New Roman" w:hAnsi="Verdana" w:cs="Verdana"/>
                <w:sz w:val="16"/>
                <w:szCs w:val="16"/>
              </w:rPr>
            </w:pPr>
            <w:r>
              <w:rPr>
                <w:rFonts w:ascii="Verdana" w:hAnsi="Verdana" w:cs="Verdana"/>
                <w:sz w:val="16"/>
                <w:szCs w:val="16"/>
              </w:rPr>
              <w:lastRenderedPageBreak/>
              <w:t>Döner Sermaye</w:t>
            </w:r>
          </w:p>
        </w:tc>
        <w:tc>
          <w:tcPr>
            <w:tcW w:w="2976" w:type="dxa"/>
            <w:tcBorders>
              <w:top w:val="single" w:sz="4" w:space="0" w:color="000000"/>
              <w:left w:val="single" w:sz="4" w:space="0" w:color="000000"/>
              <w:bottom w:val="single" w:sz="4" w:space="0" w:color="000000"/>
              <w:right w:val="single" w:sz="4" w:space="0" w:color="000000"/>
            </w:tcBorders>
            <w:hideMark/>
          </w:tcPr>
          <w:p w:rsidR="008E6BCC" w:rsidRDefault="008E6BCC" w:rsidP="00697FFE">
            <w:pPr>
              <w:jc w:val="right"/>
              <w:rPr>
                <w:rFonts w:ascii="Times New Roman" w:eastAsia="Times New Roman" w:hAnsi="Times New Roman"/>
                <w:b/>
                <w:bCs/>
                <w:sz w:val="24"/>
                <w:szCs w:val="24"/>
              </w:rPr>
            </w:pPr>
            <w:r>
              <w:rPr>
                <w:b/>
                <w:bCs/>
              </w:rPr>
              <w:t xml:space="preserve">                         -</w:t>
            </w:r>
          </w:p>
        </w:tc>
      </w:tr>
      <w:tr w:rsidR="008E6BCC" w:rsidTr="00697FF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E6BCC" w:rsidRDefault="008E6BCC" w:rsidP="00697FFE">
            <w:pPr>
              <w:rPr>
                <w:rFonts w:ascii="Verdana" w:eastAsia="Times New Roman" w:hAnsi="Verdana" w:cs="Verdana"/>
                <w:b/>
                <w:bCs/>
                <w:sz w:val="16"/>
                <w:szCs w:val="16"/>
              </w:rPr>
            </w:pPr>
          </w:p>
        </w:tc>
        <w:tc>
          <w:tcPr>
            <w:tcW w:w="5387" w:type="dxa"/>
            <w:tcBorders>
              <w:top w:val="single" w:sz="4" w:space="0" w:color="000000"/>
              <w:left w:val="single" w:sz="4" w:space="0" w:color="000000"/>
              <w:bottom w:val="single" w:sz="4" w:space="0" w:color="000000"/>
              <w:right w:val="single" w:sz="4" w:space="0" w:color="000000"/>
            </w:tcBorders>
            <w:vAlign w:val="center"/>
            <w:hideMark/>
          </w:tcPr>
          <w:p w:rsidR="008E6BCC" w:rsidRDefault="008E6BCC" w:rsidP="00697FFE">
            <w:pPr>
              <w:numPr>
                <w:ilvl w:val="0"/>
                <w:numId w:val="43"/>
              </w:numPr>
              <w:spacing w:after="0" w:line="240" w:lineRule="auto"/>
              <w:rPr>
                <w:rFonts w:ascii="Verdana" w:eastAsia="Times New Roman" w:hAnsi="Verdana" w:cs="Verdana"/>
                <w:sz w:val="16"/>
                <w:szCs w:val="16"/>
              </w:rPr>
            </w:pPr>
            <w:r>
              <w:rPr>
                <w:rFonts w:ascii="Verdana" w:hAnsi="Verdana" w:cs="Verdana"/>
                <w:sz w:val="16"/>
                <w:szCs w:val="16"/>
              </w:rPr>
              <w:t>Diğer Yurt İçi</w:t>
            </w:r>
          </w:p>
        </w:tc>
        <w:tc>
          <w:tcPr>
            <w:tcW w:w="2976" w:type="dxa"/>
            <w:tcBorders>
              <w:top w:val="single" w:sz="4" w:space="0" w:color="000000"/>
              <w:left w:val="single" w:sz="4" w:space="0" w:color="000000"/>
              <w:bottom w:val="single" w:sz="4" w:space="0" w:color="000000"/>
              <w:right w:val="single" w:sz="4" w:space="0" w:color="000000"/>
            </w:tcBorders>
            <w:hideMark/>
          </w:tcPr>
          <w:p w:rsidR="008E6BCC" w:rsidRDefault="008E6BCC" w:rsidP="00697FFE">
            <w:pPr>
              <w:jc w:val="right"/>
              <w:rPr>
                <w:rFonts w:ascii="Times New Roman" w:eastAsia="Times New Roman" w:hAnsi="Times New Roman"/>
                <w:b/>
                <w:bCs/>
                <w:sz w:val="24"/>
                <w:szCs w:val="24"/>
              </w:rPr>
            </w:pPr>
            <w:r>
              <w:rPr>
                <w:b/>
                <w:bCs/>
              </w:rPr>
              <w:t xml:space="preserve">                         -</w:t>
            </w:r>
          </w:p>
        </w:tc>
      </w:tr>
      <w:tr w:rsidR="008E6BCC" w:rsidTr="00697FF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E6BCC" w:rsidRDefault="008E6BCC" w:rsidP="00697FFE">
            <w:pPr>
              <w:rPr>
                <w:rFonts w:ascii="Verdana" w:eastAsia="Times New Roman" w:hAnsi="Verdana" w:cs="Verdana"/>
                <w:b/>
                <w:bCs/>
                <w:sz w:val="16"/>
                <w:szCs w:val="16"/>
              </w:rPr>
            </w:pPr>
          </w:p>
        </w:tc>
        <w:tc>
          <w:tcPr>
            <w:tcW w:w="5387" w:type="dxa"/>
            <w:tcBorders>
              <w:top w:val="single" w:sz="4" w:space="0" w:color="000000"/>
              <w:left w:val="single" w:sz="4" w:space="0" w:color="000000"/>
              <w:bottom w:val="single" w:sz="4" w:space="0" w:color="000000"/>
              <w:right w:val="single" w:sz="4" w:space="0" w:color="000000"/>
            </w:tcBorders>
            <w:vAlign w:val="center"/>
            <w:hideMark/>
          </w:tcPr>
          <w:p w:rsidR="008E6BCC" w:rsidRDefault="008E6BCC" w:rsidP="00697FFE">
            <w:pPr>
              <w:rPr>
                <w:rFonts w:ascii="Verdana" w:eastAsia="Times New Roman" w:hAnsi="Verdana" w:cs="Verdana"/>
                <w:sz w:val="16"/>
                <w:szCs w:val="16"/>
              </w:rPr>
            </w:pPr>
            <w:r>
              <w:rPr>
                <w:rFonts w:ascii="Verdana" w:hAnsi="Verdana" w:cs="Verdana"/>
                <w:sz w:val="16"/>
                <w:szCs w:val="16"/>
              </w:rPr>
              <w:t>Yurt Dışı</w:t>
            </w:r>
          </w:p>
        </w:tc>
        <w:tc>
          <w:tcPr>
            <w:tcW w:w="2976" w:type="dxa"/>
            <w:tcBorders>
              <w:top w:val="single" w:sz="4" w:space="0" w:color="000000"/>
              <w:left w:val="single" w:sz="4" w:space="0" w:color="000000"/>
              <w:bottom w:val="single" w:sz="4" w:space="0" w:color="000000"/>
              <w:right w:val="single" w:sz="4" w:space="0" w:color="000000"/>
            </w:tcBorders>
            <w:hideMark/>
          </w:tcPr>
          <w:p w:rsidR="008E6BCC" w:rsidRDefault="008E6BCC" w:rsidP="00697FFE">
            <w:pPr>
              <w:jc w:val="right"/>
              <w:rPr>
                <w:rFonts w:ascii="Times New Roman" w:eastAsia="Times New Roman" w:hAnsi="Times New Roman"/>
                <w:b/>
                <w:bCs/>
                <w:sz w:val="24"/>
                <w:szCs w:val="24"/>
              </w:rPr>
            </w:pPr>
            <w:r>
              <w:rPr>
                <w:b/>
                <w:bCs/>
              </w:rPr>
              <w:t xml:space="preserve">                         -</w:t>
            </w:r>
          </w:p>
        </w:tc>
      </w:tr>
      <w:tr w:rsidR="008E6BCC" w:rsidTr="00697FFE">
        <w:tc>
          <w:tcPr>
            <w:tcW w:w="6238" w:type="dxa"/>
            <w:gridSpan w:val="2"/>
            <w:tcBorders>
              <w:top w:val="single" w:sz="4" w:space="0" w:color="000000"/>
              <w:left w:val="single" w:sz="4" w:space="0" w:color="000000"/>
              <w:bottom w:val="single" w:sz="4" w:space="0" w:color="000000"/>
              <w:right w:val="single" w:sz="4" w:space="0" w:color="000000"/>
            </w:tcBorders>
            <w:vAlign w:val="center"/>
            <w:hideMark/>
          </w:tcPr>
          <w:p w:rsidR="008E6BCC" w:rsidRDefault="008E6BCC" w:rsidP="00697FFE">
            <w:pPr>
              <w:rPr>
                <w:rFonts w:ascii="Verdana" w:eastAsia="Times New Roman" w:hAnsi="Verdana" w:cs="Verdana"/>
                <w:b/>
                <w:bCs/>
                <w:sz w:val="16"/>
                <w:szCs w:val="16"/>
              </w:rPr>
            </w:pPr>
            <w:r>
              <w:rPr>
                <w:rFonts w:ascii="Verdana" w:hAnsi="Verdana" w:cs="Verdana"/>
                <w:b/>
                <w:bCs/>
                <w:sz w:val="16"/>
                <w:szCs w:val="16"/>
              </w:rPr>
              <w:lastRenderedPageBreak/>
              <w:t>Toplam Bütçe Dışı Kaynak İhtiyacı</w:t>
            </w:r>
          </w:p>
        </w:tc>
        <w:tc>
          <w:tcPr>
            <w:tcW w:w="2976" w:type="dxa"/>
            <w:tcBorders>
              <w:top w:val="single" w:sz="4" w:space="0" w:color="000000"/>
              <w:left w:val="single" w:sz="4" w:space="0" w:color="000000"/>
              <w:bottom w:val="single" w:sz="4" w:space="0" w:color="000000"/>
              <w:right w:val="single" w:sz="4" w:space="0" w:color="000000"/>
            </w:tcBorders>
            <w:hideMark/>
          </w:tcPr>
          <w:p w:rsidR="008E6BCC" w:rsidRDefault="008E6BCC" w:rsidP="00697FFE">
            <w:pPr>
              <w:jc w:val="right"/>
              <w:rPr>
                <w:rFonts w:ascii="Times New Roman" w:eastAsia="Times New Roman" w:hAnsi="Times New Roman"/>
                <w:b/>
                <w:bCs/>
                <w:sz w:val="24"/>
                <w:szCs w:val="24"/>
              </w:rPr>
            </w:pPr>
            <w:r>
              <w:rPr>
                <w:rFonts w:ascii="Times New Roman" w:eastAsia="Times New Roman" w:hAnsi="Times New Roman"/>
                <w:b/>
                <w:bCs/>
                <w:sz w:val="24"/>
                <w:szCs w:val="24"/>
              </w:rPr>
              <w:t>6.176.000</w:t>
            </w:r>
          </w:p>
        </w:tc>
      </w:tr>
      <w:tr w:rsidR="008E6BCC" w:rsidTr="00697FFE">
        <w:tc>
          <w:tcPr>
            <w:tcW w:w="6238" w:type="dxa"/>
            <w:gridSpan w:val="2"/>
            <w:tcBorders>
              <w:top w:val="single" w:sz="4" w:space="0" w:color="000000"/>
              <w:left w:val="single" w:sz="4" w:space="0" w:color="000000"/>
              <w:bottom w:val="single" w:sz="4" w:space="0" w:color="000000"/>
              <w:right w:val="single" w:sz="4" w:space="0" w:color="000000"/>
            </w:tcBorders>
            <w:vAlign w:val="center"/>
            <w:hideMark/>
          </w:tcPr>
          <w:p w:rsidR="008E6BCC" w:rsidRDefault="008E6BCC" w:rsidP="00697FFE">
            <w:pPr>
              <w:rPr>
                <w:rFonts w:ascii="Verdana" w:eastAsia="Times New Roman" w:hAnsi="Verdana" w:cs="Verdana"/>
                <w:b/>
                <w:bCs/>
                <w:sz w:val="16"/>
                <w:szCs w:val="16"/>
              </w:rPr>
            </w:pPr>
            <w:r>
              <w:rPr>
                <w:rFonts w:ascii="Verdana" w:hAnsi="Verdana" w:cs="Verdana"/>
                <w:b/>
                <w:bCs/>
                <w:sz w:val="16"/>
                <w:szCs w:val="16"/>
              </w:rPr>
              <w:t>Toplam Kaynak İhtiyacı</w:t>
            </w:r>
          </w:p>
        </w:tc>
        <w:tc>
          <w:tcPr>
            <w:tcW w:w="2976" w:type="dxa"/>
            <w:tcBorders>
              <w:top w:val="single" w:sz="4" w:space="0" w:color="000000"/>
              <w:left w:val="single" w:sz="4" w:space="0" w:color="000000"/>
              <w:bottom w:val="single" w:sz="4" w:space="0" w:color="000000"/>
              <w:right w:val="single" w:sz="4" w:space="0" w:color="000000"/>
            </w:tcBorders>
            <w:hideMark/>
          </w:tcPr>
          <w:p w:rsidR="008E6BCC" w:rsidRDefault="008E6BCC" w:rsidP="00697FFE">
            <w:pPr>
              <w:rPr>
                <w:rFonts w:ascii="Times New Roman" w:eastAsia="Times New Roman" w:hAnsi="Times New Roman"/>
                <w:b/>
                <w:bCs/>
                <w:sz w:val="24"/>
                <w:szCs w:val="24"/>
              </w:rPr>
            </w:pPr>
          </w:p>
        </w:tc>
      </w:tr>
    </w:tbl>
    <w:p w:rsidR="00926523" w:rsidRDefault="00926523" w:rsidP="00926523"/>
    <w:p w:rsidR="00926523" w:rsidRDefault="00926523" w:rsidP="00926523"/>
    <w:p w:rsidR="00926523" w:rsidRDefault="00926523" w:rsidP="00926523"/>
    <w:p w:rsidR="00926523" w:rsidRDefault="00926523" w:rsidP="00926523"/>
    <w:p w:rsidR="00926523" w:rsidRDefault="00926523" w:rsidP="00926523"/>
    <w:p w:rsidR="00926523" w:rsidRDefault="00926523" w:rsidP="00926523"/>
    <w:p w:rsidR="00926523" w:rsidRDefault="00926523" w:rsidP="00926523"/>
    <w:p w:rsidR="00926523" w:rsidRDefault="00926523" w:rsidP="00926523"/>
    <w:p w:rsidR="00926523" w:rsidRDefault="00926523" w:rsidP="00926523"/>
    <w:p w:rsidR="00926523" w:rsidRDefault="00926523" w:rsidP="00926523">
      <w:pPr>
        <w:spacing w:before="100" w:beforeAutospacing="1" w:after="100" w:afterAutospacing="1" w:line="300" w:lineRule="atLeast"/>
        <w:jc w:val="both"/>
        <w:rPr>
          <w:color w:val="1C283D"/>
          <w:sz w:val="18"/>
        </w:rPr>
      </w:pPr>
      <w:r>
        <w:rPr>
          <w:color w:val="1C283D"/>
          <w:sz w:val="18"/>
          <w:szCs w:val="18"/>
        </w:rPr>
        <w:t> </w:t>
      </w:r>
    </w:p>
    <w:p w:rsidR="00926523" w:rsidRDefault="00926523" w:rsidP="00926523">
      <w:pPr>
        <w:spacing w:before="100" w:beforeAutospacing="1" w:after="100" w:afterAutospacing="1" w:line="300" w:lineRule="atLeast"/>
        <w:jc w:val="both"/>
        <w:rPr>
          <w:color w:val="1C283D"/>
        </w:rPr>
      </w:pPr>
      <w:r>
        <w:rPr>
          <w:color w:val="1C283D"/>
          <w:sz w:val="18"/>
          <w:szCs w:val="18"/>
        </w:rPr>
        <w:t> </w:t>
      </w:r>
    </w:p>
    <w:p w:rsidR="00926523" w:rsidRDefault="00926523" w:rsidP="00926523">
      <w:pPr>
        <w:spacing w:before="100" w:beforeAutospacing="1" w:after="100" w:afterAutospacing="1" w:line="300" w:lineRule="atLeast"/>
        <w:jc w:val="both"/>
        <w:rPr>
          <w:color w:val="1C283D"/>
        </w:rPr>
      </w:pPr>
    </w:p>
    <w:p w:rsidR="00926523" w:rsidRPr="00A00400" w:rsidRDefault="00926523" w:rsidP="00926523">
      <w:r>
        <w:t xml:space="preserve">                                     </w:t>
      </w:r>
    </w:p>
    <w:p w:rsidR="00BD093A" w:rsidRDefault="00BD093A" w:rsidP="00BD093A">
      <w:pPr>
        <w:rPr>
          <w:b/>
          <w:bCs/>
        </w:rPr>
      </w:pPr>
      <w:r>
        <w:rPr>
          <w:b/>
          <w:bCs/>
        </w:rPr>
        <w:t>TABLO 2</w:t>
      </w:r>
    </w:p>
    <w:p w:rsidR="00BD093A" w:rsidRDefault="00BD093A" w:rsidP="00BD093A">
      <w:pPr>
        <w:jc w:val="center"/>
        <w:rPr>
          <w:b/>
          <w:bCs/>
          <w:sz w:val="24"/>
          <w:szCs w:val="24"/>
        </w:rPr>
      </w:pPr>
      <w:r>
        <w:rPr>
          <w:b/>
          <w:bCs/>
        </w:rPr>
        <w:t>FAALİYET MAALİYETLERİ TABLOSU</w:t>
      </w:r>
    </w:p>
    <w:p w:rsidR="00BD093A" w:rsidRDefault="00BD093A" w:rsidP="00BD093A">
      <w:pPr>
        <w:jc w:val="center"/>
        <w:rPr>
          <w:b/>
          <w:b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0"/>
        <w:gridCol w:w="6662"/>
      </w:tblGrid>
      <w:tr w:rsidR="00BD093A" w:rsidTr="00BD093A">
        <w:tc>
          <w:tcPr>
            <w:tcW w:w="2410" w:type="dxa"/>
            <w:tcBorders>
              <w:top w:val="single" w:sz="4" w:space="0" w:color="auto"/>
              <w:left w:val="single" w:sz="4" w:space="0" w:color="auto"/>
              <w:bottom w:val="single" w:sz="4" w:space="0" w:color="auto"/>
              <w:right w:val="single" w:sz="4" w:space="0" w:color="auto"/>
            </w:tcBorders>
            <w:shd w:val="clear" w:color="auto" w:fill="BFBFBF"/>
            <w:hideMark/>
          </w:tcPr>
          <w:p w:rsidR="00BD093A" w:rsidRDefault="00BD093A">
            <w:pPr>
              <w:rPr>
                <w:rFonts w:ascii="Times New Roman" w:eastAsia="Times New Roman" w:hAnsi="Times New Roman"/>
                <w:b/>
                <w:bCs/>
                <w:sz w:val="20"/>
                <w:szCs w:val="20"/>
              </w:rPr>
            </w:pPr>
            <w:r>
              <w:rPr>
                <w:b/>
                <w:bCs/>
                <w:sz w:val="20"/>
                <w:szCs w:val="20"/>
              </w:rPr>
              <w:t>İdare Adı</w:t>
            </w:r>
          </w:p>
        </w:tc>
        <w:tc>
          <w:tcPr>
            <w:tcW w:w="6662" w:type="dxa"/>
            <w:tcBorders>
              <w:top w:val="single" w:sz="4" w:space="0" w:color="auto"/>
              <w:left w:val="single" w:sz="4" w:space="0" w:color="auto"/>
              <w:bottom w:val="single" w:sz="4" w:space="0" w:color="auto"/>
              <w:right w:val="single" w:sz="4" w:space="0" w:color="auto"/>
            </w:tcBorders>
            <w:hideMark/>
          </w:tcPr>
          <w:p w:rsidR="00BD093A" w:rsidRDefault="00BD093A">
            <w:pPr>
              <w:jc w:val="center"/>
              <w:rPr>
                <w:rFonts w:ascii="Times New Roman" w:eastAsia="Times New Roman" w:hAnsi="Times New Roman"/>
                <w:b/>
                <w:bCs/>
                <w:sz w:val="20"/>
                <w:szCs w:val="20"/>
              </w:rPr>
            </w:pPr>
            <w:r>
              <w:rPr>
                <w:b/>
                <w:bCs/>
                <w:sz w:val="20"/>
                <w:szCs w:val="20"/>
              </w:rPr>
              <w:t>BELEDİYE BAŞKANLİĞİ KÜLTÜR VE SOSYAL İŞLER MÜDÜRLÜĞÜ</w:t>
            </w:r>
          </w:p>
        </w:tc>
      </w:tr>
      <w:tr w:rsidR="00BD093A" w:rsidTr="00BD093A">
        <w:tc>
          <w:tcPr>
            <w:tcW w:w="2410" w:type="dxa"/>
            <w:tcBorders>
              <w:top w:val="single" w:sz="4" w:space="0" w:color="auto"/>
              <w:left w:val="single" w:sz="4" w:space="0" w:color="auto"/>
              <w:bottom w:val="single" w:sz="4" w:space="0" w:color="auto"/>
              <w:right w:val="single" w:sz="4" w:space="0" w:color="auto"/>
            </w:tcBorders>
            <w:shd w:val="clear" w:color="auto" w:fill="BFBFBF"/>
            <w:hideMark/>
          </w:tcPr>
          <w:p w:rsidR="00BD093A" w:rsidRDefault="00BD093A">
            <w:pPr>
              <w:rPr>
                <w:rFonts w:ascii="Times New Roman" w:eastAsia="Times New Roman" w:hAnsi="Times New Roman"/>
                <w:b/>
                <w:bCs/>
                <w:sz w:val="20"/>
                <w:szCs w:val="20"/>
              </w:rPr>
            </w:pPr>
            <w:r>
              <w:rPr>
                <w:b/>
                <w:bCs/>
                <w:sz w:val="20"/>
                <w:szCs w:val="20"/>
              </w:rPr>
              <w:t>Performans Hedefi</w:t>
            </w:r>
          </w:p>
        </w:tc>
        <w:tc>
          <w:tcPr>
            <w:tcW w:w="6662" w:type="dxa"/>
            <w:tcBorders>
              <w:top w:val="single" w:sz="4" w:space="0" w:color="auto"/>
              <w:left w:val="single" w:sz="4" w:space="0" w:color="auto"/>
              <w:bottom w:val="single" w:sz="4" w:space="0" w:color="auto"/>
              <w:right w:val="single" w:sz="4" w:space="0" w:color="auto"/>
            </w:tcBorders>
            <w:hideMark/>
          </w:tcPr>
          <w:p w:rsidR="00BD093A" w:rsidRDefault="00BD093A">
            <w:pPr>
              <w:jc w:val="center"/>
              <w:rPr>
                <w:rFonts w:ascii="Times New Roman" w:eastAsia="Times New Roman" w:hAnsi="Times New Roman"/>
                <w:b/>
                <w:bCs/>
                <w:sz w:val="20"/>
                <w:szCs w:val="20"/>
              </w:rPr>
            </w:pPr>
            <w:r>
              <w:rPr>
                <w:b/>
                <w:bCs/>
                <w:sz w:val="20"/>
                <w:szCs w:val="20"/>
              </w:rPr>
              <w:t>BELEDİYECİLİK ANLAYIŞI ÇERÇEVESİNDE BELEDİYECİLİKTE ÖNCÜ VE ÖRNEK OLMASINA KATKI SAĞLAMAKTIR.</w:t>
            </w:r>
          </w:p>
        </w:tc>
      </w:tr>
      <w:tr w:rsidR="00BD093A" w:rsidTr="00BD093A">
        <w:tc>
          <w:tcPr>
            <w:tcW w:w="2410" w:type="dxa"/>
            <w:tcBorders>
              <w:top w:val="single" w:sz="4" w:space="0" w:color="auto"/>
              <w:left w:val="single" w:sz="4" w:space="0" w:color="auto"/>
              <w:bottom w:val="single" w:sz="4" w:space="0" w:color="auto"/>
              <w:right w:val="single" w:sz="4" w:space="0" w:color="auto"/>
            </w:tcBorders>
            <w:shd w:val="clear" w:color="auto" w:fill="BFBFBF"/>
            <w:hideMark/>
          </w:tcPr>
          <w:p w:rsidR="00BD093A" w:rsidRDefault="00BD093A">
            <w:pPr>
              <w:rPr>
                <w:rFonts w:ascii="Times New Roman" w:eastAsia="Times New Roman" w:hAnsi="Times New Roman"/>
                <w:b/>
                <w:bCs/>
                <w:sz w:val="20"/>
                <w:szCs w:val="20"/>
              </w:rPr>
            </w:pPr>
            <w:r>
              <w:rPr>
                <w:b/>
                <w:bCs/>
                <w:sz w:val="20"/>
                <w:szCs w:val="20"/>
              </w:rPr>
              <w:t>Faaliyet Adı</w:t>
            </w:r>
          </w:p>
        </w:tc>
        <w:tc>
          <w:tcPr>
            <w:tcW w:w="6662" w:type="dxa"/>
            <w:tcBorders>
              <w:top w:val="single" w:sz="4" w:space="0" w:color="auto"/>
              <w:left w:val="single" w:sz="4" w:space="0" w:color="auto"/>
              <w:bottom w:val="single" w:sz="4" w:space="0" w:color="auto"/>
              <w:right w:val="single" w:sz="4" w:space="0" w:color="auto"/>
            </w:tcBorders>
            <w:hideMark/>
          </w:tcPr>
          <w:p w:rsidR="00BD093A" w:rsidRDefault="00BD093A">
            <w:pPr>
              <w:jc w:val="center"/>
              <w:rPr>
                <w:rFonts w:ascii="Times New Roman" w:eastAsia="Times New Roman" w:hAnsi="Times New Roman"/>
                <w:b/>
                <w:bCs/>
                <w:sz w:val="20"/>
                <w:szCs w:val="20"/>
              </w:rPr>
            </w:pPr>
            <w:r>
              <w:rPr>
                <w:b/>
                <w:bCs/>
                <w:sz w:val="20"/>
                <w:szCs w:val="20"/>
              </w:rPr>
              <w:t>KAMUYA YÖNELİK HER TÜRLÜ SOSYAL VE KÜLTÜREL FAALİYETLERİN HALKA VERİLMESİ.</w:t>
            </w:r>
          </w:p>
        </w:tc>
      </w:tr>
      <w:tr w:rsidR="00BD093A" w:rsidTr="00BD093A">
        <w:tc>
          <w:tcPr>
            <w:tcW w:w="2410" w:type="dxa"/>
            <w:tcBorders>
              <w:top w:val="single" w:sz="4" w:space="0" w:color="auto"/>
              <w:left w:val="single" w:sz="4" w:space="0" w:color="auto"/>
              <w:bottom w:val="single" w:sz="4" w:space="0" w:color="auto"/>
              <w:right w:val="single" w:sz="4" w:space="0" w:color="auto"/>
            </w:tcBorders>
            <w:shd w:val="clear" w:color="auto" w:fill="BFBFBF"/>
            <w:hideMark/>
          </w:tcPr>
          <w:p w:rsidR="00BD093A" w:rsidRDefault="00BD093A">
            <w:pPr>
              <w:rPr>
                <w:rFonts w:ascii="Times New Roman" w:eastAsia="Times New Roman" w:hAnsi="Times New Roman"/>
                <w:b/>
                <w:bCs/>
                <w:sz w:val="20"/>
                <w:szCs w:val="20"/>
              </w:rPr>
            </w:pPr>
            <w:r>
              <w:rPr>
                <w:b/>
                <w:bCs/>
                <w:sz w:val="20"/>
                <w:szCs w:val="20"/>
              </w:rPr>
              <w:t>Sorumlu harcama Birimi</w:t>
            </w:r>
          </w:p>
        </w:tc>
        <w:tc>
          <w:tcPr>
            <w:tcW w:w="6662" w:type="dxa"/>
            <w:tcBorders>
              <w:top w:val="single" w:sz="4" w:space="0" w:color="auto"/>
              <w:left w:val="single" w:sz="4" w:space="0" w:color="auto"/>
              <w:bottom w:val="single" w:sz="4" w:space="0" w:color="auto"/>
              <w:right w:val="single" w:sz="4" w:space="0" w:color="auto"/>
            </w:tcBorders>
            <w:hideMark/>
          </w:tcPr>
          <w:p w:rsidR="00BD093A" w:rsidRDefault="00BD093A">
            <w:pPr>
              <w:jc w:val="center"/>
              <w:rPr>
                <w:rFonts w:ascii="Times New Roman" w:eastAsia="Times New Roman" w:hAnsi="Times New Roman"/>
                <w:b/>
                <w:bCs/>
                <w:sz w:val="20"/>
                <w:szCs w:val="20"/>
              </w:rPr>
            </w:pPr>
            <w:r>
              <w:rPr>
                <w:b/>
                <w:bCs/>
                <w:sz w:val="20"/>
                <w:szCs w:val="20"/>
              </w:rPr>
              <w:t>KÜLTÜR VE SOSYAL İŞLER MÜDÜRLÜĞÜ</w:t>
            </w:r>
          </w:p>
        </w:tc>
      </w:tr>
      <w:tr w:rsidR="00BD093A" w:rsidTr="00BD093A">
        <w:trPr>
          <w:trHeight w:val="3568"/>
        </w:trPr>
        <w:tc>
          <w:tcPr>
            <w:tcW w:w="9072" w:type="dxa"/>
            <w:gridSpan w:val="2"/>
            <w:tcBorders>
              <w:top w:val="single" w:sz="4" w:space="0" w:color="auto"/>
              <w:left w:val="single" w:sz="4" w:space="0" w:color="auto"/>
              <w:bottom w:val="single" w:sz="4" w:space="0" w:color="auto"/>
              <w:right w:val="single" w:sz="4" w:space="0" w:color="auto"/>
            </w:tcBorders>
            <w:hideMark/>
          </w:tcPr>
          <w:p w:rsidR="00BD093A" w:rsidRDefault="00BD093A">
            <w:pPr>
              <w:rPr>
                <w:rFonts w:ascii="Times New Roman" w:eastAsia="Times New Roman" w:hAnsi="Times New Roman"/>
                <w:b/>
                <w:bCs/>
                <w:sz w:val="20"/>
                <w:szCs w:val="20"/>
              </w:rPr>
            </w:pPr>
            <w:r>
              <w:rPr>
                <w:rFonts w:ascii="Verdana" w:hAnsi="Verdana" w:cs="Verdana"/>
                <w:b/>
                <w:bCs/>
                <w:sz w:val="20"/>
                <w:szCs w:val="20"/>
              </w:rPr>
              <w:lastRenderedPageBreak/>
              <w:t>Açıklamalar:</w:t>
            </w:r>
            <w:r>
              <w:rPr>
                <w:rFonts w:ascii="Verdana" w:hAnsi="Verdana" w:cs="Verdana"/>
                <w:sz w:val="20"/>
                <w:szCs w:val="20"/>
              </w:rPr>
              <w:t xml:space="preserve"> Harcama yetkilisi eliyle başkan adına her türlü yazışmaları yapmak, müdürlüğün müteakip seneye ait bütçesini hazırlamak belediyemiz tarafından şehrimizin muhtelif mahallelerinde yapılmış olan Sosyal Yaşam Merkezlerinde sosyal ve kültürel etkinliklerde bulunabilmek, söz konusu Sosyal Yaşam Merkezlerini amacına uygun kullanabilir hale getirmek, Sosyal Yaşam Merkezlerinin kurulu olduğu mahallelerde sosyal ve kültürel etkinlikleri halka ulaştırmak, halkın katılımını sağlamak, bilgilendirmek ve Belediyemiz tarafından halkımızın ihtiyaçları olan sosyal ve kültürel eğitimlerin verilmesini sağlamak 3 Nisan Karabük’ün kuruluş yıldönümlerinde ve ramazan aylarında hayırsever vatandaşlar tarafından verilen iftar yemeği organizasyonu yapmak, yapılacak etkinlikler özel günler ve milli bayramlarda yapılması düşünülen her türlü sosyal etkinlikler, fuar organizasyon açılış ve benzeri kutlamalar, izci kamplarına gönderilecek talebeler için bütçeye ödenek koymak. </w:t>
            </w:r>
          </w:p>
        </w:tc>
      </w:tr>
    </w:tbl>
    <w:p w:rsidR="00BD093A" w:rsidRDefault="00BD093A" w:rsidP="00BD093A">
      <w:pPr>
        <w:rPr>
          <w:rFonts w:ascii="Calibri" w:eastAsia="Times New Roman" w:hAnsi="Calibri" w:cs="Calibri"/>
        </w:rPr>
      </w:pPr>
    </w:p>
    <w:p w:rsidR="00BD093A" w:rsidRDefault="00BD093A" w:rsidP="00BD093A">
      <w:pPr>
        <w:rPr>
          <w:rFonts w:ascii="Times New Roman" w:hAnsi="Times New Roman" w:cs="Times New Roman"/>
          <w:sz w:val="24"/>
          <w:szCs w:val="24"/>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79"/>
        <w:gridCol w:w="5387"/>
        <w:gridCol w:w="2976"/>
      </w:tblGrid>
      <w:tr w:rsidR="00BD093A" w:rsidTr="00BD093A">
        <w:tc>
          <w:tcPr>
            <w:tcW w:w="6238"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hideMark/>
          </w:tcPr>
          <w:p w:rsidR="00BD093A" w:rsidRDefault="00BD093A">
            <w:pPr>
              <w:rPr>
                <w:rFonts w:ascii="Times New Roman" w:eastAsia="Times New Roman" w:hAnsi="Times New Roman"/>
                <w:sz w:val="24"/>
                <w:szCs w:val="24"/>
              </w:rPr>
            </w:pPr>
            <w:r>
              <w:rPr>
                <w:b/>
                <w:bCs/>
                <w:sz w:val="18"/>
                <w:szCs w:val="18"/>
              </w:rPr>
              <w:t>Ekonomik Kod</w:t>
            </w:r>
          </w:p>
        </w:tc>
        <w:tc>
          <w:tcPr>
            <w:tcW w:w="2976" w:type="dxa"/>
            <w:tcBorders>
              <w:top w:val="single" w:sz="4" w:space="0" w:color="000000"/>
              <w:left w:val="single" w:sz="4" w:space="0" w:color="000000"/>
              <w:bottom w:val="single" w:sz="4" w:space="0" w:color="000000"/>
              <w:right w:val="single" w:sz="4" w:space="0" w:color="000000"/>
            </w:tcBorders>
            <w:shd w:val="clear" w:color="auto" w:fill="BFBFBF"/>
            <w:hideMark/>
          </w:tcPr>
          <w:p w:rsidR="00BD093A" w:rsidRDefault="00BD093A">
            <w:pPr>
              <w:jc w:val="center"/>
              <w:rPr>
                <w:rFonts w:ascii="Times New Roman" w:eastAsia="Times New Roman" w:hAnsi="Times New Roman"/>
                <w:sz w:val="24"/>
                <w:szCs w:val="24"/>
              </w:rPr>
            </w:pPr>
            <w:r>
              <w:rPr>
                <w:b/>
                <w:bCs/>
                <w:sz w:val="20"/>
                <w:szCs w:val="20"/>
              </w:rPr>
              <w:t>2020</w:t>
            </w:r>
          </w:p>
        </w:tc>
      </w:tr>
      <w:tr w:rsidR="00BD093A" w:rsidTr="00BD093A">
        <w:tc>
          <w:tcPr>
            <w:tcW w:w="851" w:type="dxa"/>
            <w:tcBorders>
              <w:top w:val="single" w:sz="4" w:space="0" w:color="000000"/>
              <w:left w:val="single" w:sz="4" w:space="0" w:color="000000"/>
              <w:bottom w:val="single" w:sz="4" w:space="0" w:color="000000"/>
              <w:right w:val="single" w:sz="4" w:space="0" w:color="000000"/>
            </w:tcBorders>
            <w:vAlign w:val="center"/>
            <w:hideMark/>
          </w:tcPr>
          <w:p w:rsidR="00BD093A" w:rsidRDefault="00BD093A">
            <w:pPr>
              <w:jc w:val="center"/>
              <w:rPr>
                <w:rFonts w:ascii="Verdana" w:eastAsia="Times New Roman" w:hAnsi="Verdana" w:cs="Verdana"/>
                <w:b/>
                <w:bCs/>
                <w:sz w:val="18"/>
                <w:szCs w:val="18"/>
              </w:rPr>
            </w:pPr>
            <w:r>
              <w:rPr>
                <w:rFonts w:ascii="Verdana" w:hAnsi="Verdana" w:cs="Verdana"/>
                <w:b/>
                <w:bCs/>
                <w:sz w:val="18"/>
                <w:szCs w:val="18"/>
              </w:rPr>
              <w:t>01</w:t>
            </w:r>
          </w:p>
        </w:tc>
        <w:tc>
          <w:tcPr>
            <w:tcW w:w="5387" w:type="dxa"/>
            <w:tcBorders>
              <w:top w:val="single" w:sz="4" w:space="0" w:color="000000"/>
              <w:left w:val="single" w:sz="4" w:space="0" w:color="000000"/>
              <w:bottom w:val="single" w:sz="4" w:space="0" w:color="000000"/>
              <w:right w:val="single" w:sz="4" w:space="0" w:color="000000"/>
            </w:tcBorders>
            <w:hideMark/>
          </w:tcPr>
          <w:p w:rsidR="00BD093A" w:rsidRDefault="00BD093A">
            <w:pPr>
              <w:rPr>
                <w:rFonts w:ascii="Verdana" w:eastAsia="Times New Roman" w:hAnsi="Verdana" w:cs="Verdana"/>
                <w:sz w:val="18"/>
                <w:szCs w:val="18"/>
              </w:rPr>
            </w:pPr>
            <w:r>
              <w:rPr>
                <w:rFonts w:ascii="Verdana" w:hAnsi="Verdana" w:cs="Verdana"/>
                <w:sz w:val="18"/>
                <w:szCs w:val="18"/>
              </w:rPr>
              <w:t>Personel Giderleri</w:t>
            </w:r>
          </w:p>
        </w:tc>
        <w:tc>
          <w:tcPr>
            <w:tcW w:w="2976" w:type="dxa"/>
            <w:tcBorders>
              <w:top w:val="single" w:sz="4" w:space="0" w:color="000000"/>
              <w:left w:val="single" w:sz="4" w:space="0" w:color="000000"/>
              <w:bottom w:val="single" w:sz="4" w:space="0" w:color="000000"/>
              <w:right w:val="single" w:sz="4" w:space="0" w:color="000000"/>
            </w:tcBorders>
            <w:hideMark/>
          </w:tcPr>
          <w:p w:rsidR="00BD093A" w:rsidRDefault="00551E11" w:rsidP="005B04FA">
            <w:pPr>
              <w:jc w:val="right"/>
              <w:rPr>
                <w:rFonts w:ascii="Times New Roman" w:eastAsia="Times New Roman" w:hAnsi="Times New Roman"/>
                <w:b/>
                <w:bCs/>
                <w:sz w:val="24"/>
                <w:szCs w:val="24"/>
              </w:rPr>
            </w:pPr>
            <w:r>
              <w:rPr>
                <w:rFonts w:ascii="Times New Roman" w:eastAsia="Times New Roman" w:hAnsi="Times New Roman"/>
                <w:b/>
                <w:bCs/>
                <w:sz w:val="24"/>
                <w:szCs w:val="24"/>
              </w:rPr>
              <w:t>325.000</w:t>
            </w:r>
          </w:p>
        </w:tc>
      </w:tr>
      <w:tr w:rsidR="00BD093A" w:rsidTr="00BD093A">
        <w:tc>
          <w:tcPr>
            <w:tcW w:w="851" w:type="dxa"/>
            <w:tcBorders>
              <w:top w:val="single" w:sz="4" w:space="0" w:color="000000"/>
              <w:left w:val="single" w:sz="4" w:space="0" w:color="000000"/>
              <w:bottom w:val="single" w:sz="4" w:space="0" w:color="000000"/>
              <w:right w:val="single" w:sz="4" w:space="0" w:color="000000"/>
            </w:tcBorders>
            <w:vAlign w:val="center"/>
            <w:hideMark/>
          </w:tcPr>
          <w:p w:rsidR="00BD093A" w:rsidRDefault="00BD093A">
            <w:pPr>
              <w:jc w:val="center"/>
              <w:rPr>
                <w:rFonts w:ascii="Verdana" w:eastAsia="Times New Roman" w:hAnsi="Verdana" w:cs="Verdana"/>
                <w:b/>
                <w:bCs/>
                <w:sz w:val="18"/>
                <w:szCs w:val="18"/>
              </w:rPr>
            </w:pPr>
            <w:r>
              <w:rPr>
                <w:rFonts w:ascii="Verdana" w:hAnsi="Verdana" w:cs="Verdana"/>
                <w:b/>
                <w:bCs/>
                <w:sz w:val="18"/>
                <w:szCs w:val="18"/>
              </w:rPr>
              <w:t>02</w:t>
            </w:r>
          </w:p>
        </w:tc>
        <w:tc>
          <w:tcPr>
            <w:tcW w:w="5387" w:type="dxa"/>
            <w:tcBorders>
              <w:top w:val="single" w:sz="4" w:space="0" w:color="000000"/>
              <w:left w:val="single" w:sz="4" w:space="0" w:color="000000"/>
              <w:bottom w:val="single" w:sz="4" w:space="0" w:color="000000"/>
              <w:right w:val="single" w:sz="4" w:space="0" w:color="000000"/>
            </w:tcBorders>
            <w:hideMark/>
          </w:tcPr>
          <w:p w:rsidR="00BD093A" w:rsidRDefault="00BD093A">
            <w:pPr>
              <w:rPr>
                <w:rFonts w:ascii="Verdana" w:eastAsia="Times New Roman" w:hAnsi="Verdana" w:cs="Verdana"/>
                <w:sz w:val="18"/>
                <w:szCs w:val="18"/>
              </w:rPr>
            </w:pPr>
            <w:r>
              <w:rPr>
                <w:rFonts w:ascii="Verdana" w:hAnsi="Verdana" w:cs="Verdana"/>
                <w:sz w:val="18"/>
                <w:szCs w:val="18"/>
              </w:rPr>
              <w:t>SGK Devlet Primi Giderleri</w:t>
            </w:r>
          </w:p>
        </w:tc>
        <w:tc>
          <w:tcPr>
            <w:tcW w:w="2976" w:type="dxa"/>
            <w:tcBorders>
              <w:top w:val="single" w:sz="4" w:space="0" w:color="000000"/>
              <w:left w:val="single" w:sz="4" w:space="0" w:color="000000"/>
              <w:bottom w:val="single" w:sz="4" w:space="0" w:color="000000"/>
              <w:right w:val="single" w:sz="4" w:space="0" w:color="000000"/>
            </w:tcBorders>
            <w:hideMark/>
          </w:tcPr>
          <w:p w:rsidR="00BD093A" w:rsidRDefault="00551E11" w:rsidP="005B04FA">
            <w:pPr>
              <w:jc w:val="right"/>
              <w:rPr>
                <w:rFonts w:ascii="Times New Roman" w:eastAsia="Times New Roman" w:hAnsi="Times New Roman"/>
                <w:b/>
                <w:bCs/>
                <w:sz w:val="24"/>
                <w:szCs w:val="24"/>
              </w:rPr>
            </w:pPr>
            <w:r>
              <w:rPr>
                <w:rFonts w:ascii="Times New Roman" w:eastAsia="Times New Roman" w:hAnsi="Times New Roman"/>
                <w:b/>
                <w:bCs/>
                <w:sz w:val="24"/>
                <w:szCs w:val="24"/>
              </w:rPr>
              <w:t xml:space="preserve">                          </w:t>
            </w:r>
            <w:r w:rsidR="005B04FA">
              <w:rPr>
                <w:rFonts w:ascii="Times New Roman" w:eastAsia="Times New Roman" w:hAnsi="Times New Roman"/>
                <w:b/>
                <w:bCs/>
                <w:sz w:val="24"/>
                <w:szCs w:val="24"/>
              </w:rPr>
              <w:t>53.000</w:t>
            </w:r>
          </w:p>
        </w:tc>
      </w:tr>
      <w:tr w:rsidR="00BD093A" w:rsidTr="00BD093A">
        <w:tc>
          <w:tcPr>
            <w:tcW w:w="851" w:type="dxa"/>
            <w:tcBorders>
              <w:top w:val="single" w:sz="4" w:space="0" w:color="000000"/>
              <w:left w:val="single" w:sz="4" w:space="0" w:color="000000"/>
              <w:bottom w:val="single" w:sz="4" w:space="0" w:color="000000"/>
              <w:right w:val="single" w:sz="4" w:space="0" w:color="000000"/>
            </w:tcBorders>
            <w:vAlign w:val="center"/>
            <w:hideMark/>
          </w:tcPr>
          <w:p w:rsidR="00BD093A" w:rsidRDefault="00BD093A">
            <w:pPr>
              <w:jc w:val="center"/>
              <w:rPr>
                <w:rFonts w:ascii="Verdana" w:eastAsia="Times New Roman" w:hAnsi="Verdana" w:cs="Verdana"/>
                <w:b/>
                <w:bCs/>
                <w:sz w:val="18"/>
                <w:szCs w:val="18"/>
              </w:rPr>
            </w:pPr>
            <w:r>
              <w:rPr>
                <w:rFonts w:ascii="Verdana" w:hAnsi="Verdana" w:cs="Verdana"/>
                <w:b/>
                <w:bCs/>
                <w:sz w:val="18"/>
                <w:szCs w:val="18"/>
              </w:rPr>
              <w:t>03</w:t>
            </w:r>
          </w:p>
        </w:tc>
        <w:tc>
          <w:tcPr>
            <w:tcW w:w="5387" w:type="dxa"/>
            <w:tcBorders>
              <w:top w:val="single" w:sz="4" w:space="0" w:color="000000"/>
              <w:left w:val="single" w:sz="4" w:space="0" w:color="000000"/>
              <w:bottom w:val="single" w:sz="4" w:space="0" w:color="000000"/>
              <w:right w:val="single" w:sz="4" w:space="0" w:color="000000"/>
            </w:tcBorders>
            <w:hideMark/>
          </w:tcPr>
          <w:p w:rsidR="00BD093A" w:rsidRDefault="00BD093A">
            <w:pPr>
              <w:rPr>
                <w:rFonts w:ascii="Verdana" w:eastAsia="Times New Roman" w:hAnsi="Verdana" w:cs="Verdana"/>
                <w:sz w:val="18"/>
                <w:szCs w:val="18"/>
              </w:rPr>
            </w:pPr>
            <w:r>
              <w:rPr>
                <w:rFonts w:ascii="Verdana" w:hAnsi="Verdana" w:cs="Verdana"/>
                <w:sz w:val="18"/>
                <w:szCs w:val="18"/>
              </w:rPr>
              <w:t>Mal ve Hizmet Alım Giderleri</w:t>
            </w:r>
          </w:p>
        </w:tc>
        <w:tc>
          <w:tcPr>
            <w:tcW w:w="2976" w:type="dxa"/>
            <w:tcBorders>
              <w:top w:val="single" w:sz="4" w:space="0" w:color="000000"/>
              <w:left w:val="single" w:sz="4" w:space="0" w:color="000000"/>
              <w:bottom w:val="single" w:sz="4" w:space="0" w:color="000000"/>
              <w:right w:val="single" w:sz="4" w:space="0" w:color="000000"/>
            </w:tcBorders>
            <w:hideMark/>
          </w:tcPr>
          <w:p w:rsidR="00BD093A" w:rsidRDefault="00551E11" w:rsidP="005B04FA">
            <w:pPr>
              <w:jc w:val="right"/>
              <w:rPr>
                <w:rFonts w:ascii="Times New Roman" w:eastAsia="Times New Roman" w:hAnsi="Times New Roman"/>
                <w:b/>
                <w:bCs/>
                <w:sz w:val="24"/>
                <w:szCs w:val="24"/>
              </w:rPr>
            </w:pPr>
            <w:r>
              <w:rPr>
                <w:rFonts w:ascii="Times New Roman" w:eastAsia="Times New Roman" w:hAnsi="Times New Roman"/>
                <w:b/>
                <w:bCs/>
                <w:sz w:val="24"/>
                <w:szCs w:val="24"/>
              </w:rPr>
              <w:t xml:space="preserve">                        </w:t>
            </w:r>
            <w:r w:rsidR="005B04FA">
              <w:rPr>
                <w:rFonts w:ascii="Times New Roman" w:eastAsia="Times New Roman" w:hAnsi="Times New Roman"/>
                <w:b/>
                <w:bCs/>
                <w:sz w:val="24"/>
                <w:szCs w:val="24"/>
              </w:rPr>
              <w:t>4.075.000</w:t>
            </w:r>
          </w:p>
        </w:tc>
      </w:tr>
      <w:tr w:rsidR="00BD093A" w:rsidTr="00BD093A">
        <w:tc>
          <w:tcPr>
            <w:tcW w:w="851" w:type="dxa"/>
            <w:tcBorders>
              <w:top w:val="single" w:sz="4" w:space="0" w:color="000000"/>
              <w:left w:val="single" w:sz="4" w:space="0" w:color="000000"/>
              <w:bottom w:val="single" w:sz="4" w:space="0" w:color="000000"/>
              <w:right w:val="single" w:sz="4" w:space="0" w:color="000000"/>
            </w:tcBorders>
            <w:vAlign w:val="center"/>
            <w:hideMark/>
          </w:tcPr>
          <w:p w:rsidR="00BD093A" w:rsidRDefault="00BD093A">
            <w:pPr>
              <w:jc w:val="center"/>
              <w:rPr>
                <w:rFonts w:ascii="Verdana" w:eastAsia="Times New Roman" w:hAnsi="Verdana" w:cs="Verdana"/>
                <w:b/>
                <w:bCs/>
                <w:sz w:val="18"/>
                <w:szCs w:val="18"/>
              </w:rPr>
            </w:pPr>
            <w:r>
              <w:rPr>
                <w:rFonts w:ascii="Verdana" w:hAnsi="Verdana" w:cs="Verdana"/>
                <w:b/>
                <w:bCs/>
                <w:sz w:val="18"/>
                <w:szCs w:val="18"/>
              </w:rPr>
              <w:t>04</w:t>
            </w:r>
          </w:p>
        </w:tc>
        <w:tc>
          <w:tcPr>
            <w:tcW w:w="5387" w:type="dxa"/>
            <w:tcBorders>
              <w:top w:val="single" w:sz="4" w:space="0" w:color="000000"/>
              <w:left w:val="single" w:sz="4" w:space="0" w:color="000000"/>
              <w:bottom w:val="single" w:sz="4" w:space="0" w:color="000000"/>
              <w:right w:val="single" w:sz="4" w:space="0" w:color="000000"/>
            </w:tcBorders>
            <w:hideMark/>
          </w:tcPr>
          <w:p w:rsidR="00BD093A" w:rsidRDefault="00BD093A">
            <w:pPr>
              <w:rPr>
                <w:rFonts w:ascii="Verdana" w:eastAsia="Times New Roman" w:hAnsi="Verdana" w:cs="Verdana"/>
                <w:sz w:val="18"/>
                <w:szCs w:val="18"/>
              </w:rPr>
            </w:pPr>
            <w:r>
              <w:rPr>
                <w:rFonts w:ascii="Verdana" w:hAnsi="Verdana" w:cs="Verdana"/>
                <w:sz w:val="18"/>
                <w:szCs w:val="18"/>
              </w:rPr>
              <w:t>Faiz Giderleri</w:t>
            </w:r>
          </w:p>
        </w:tc>
        <w:tc>
          <w:tcPr>
            <w:tcW w:w="2976" w:type="dxa"/>
            <w:tcBorders>
              <w:top w:val="single" w:sz="4" w:space="0" w:color="000000"/>
              <w:left w:val="single" w:sz="4" w:space="0" w:color="000000"/>
              <w:bottom w:val="single" w:sz="4" w:space="0" w:color="000000"/>
              <w:right w:val="single" w:sz="4" w:space="0" w:color="000000"/>
            </w:tcBorders>
            <w:hideMark/>
          </w:tcPr>
          <w:p w:rsidR="00BD093A" w:rsidRDefault="00BD093A" w:rsidP="005B04FA">
            <w:pPr>
              <w:jc w:val="right"/>
              <w:rPr>
                <w:rFonts w:ascii="Times New Roman" w:eastAsia="Times New Roman" w:hAnsi="Times New Roman"/>
                <w:b/>
                <w:bCs/>
                <w:sz w:val="24"/>
                <w:szCs w:val="24"/>
              </w:rPr>
            </w:pPr>
            <w:r>
              <w:rPr>
                <w:b/>
                <w:bCs/>
              </w:rPr>
              <w:t xml:space="preserve">                         -</w:t>
            </w:r>
          </w:p>
        </w:tc>
      </w:tr>
      <w:tr w:rsidR="00BD093A" w:rsidTr="00BD093A">
        <w:tc>
          <w:tcPr>
            <w:tcW w:w="851" w:type="dxa"/>
            <w:tcBorders>
              <w:top w:val="single" w:sz="4" w:space="0" w:color="000000"/>
              <w:left w:val="single" w:sz="4" w:space="0" w:color="000000"/>
              <w:bottom w:val="single" w:sz="4" w:space="0" w:color="000000"/>
              <w:right w:val="single" w:sz="4" w:space="0" w:color="000000"/>
            </w:tcBorders>
            <w:vAlign w:val="center"/>
            <w:hideMark/>
          </w:tcPr>
          <w:p w:rsidR="00BD093A" w:rsidRDefault="00BD093A">
            <w:pPr>
              <w:jc w:val="center"/>
              <w:rPr>
                <w:rFonts w:ascii="Verdana" w:eastAsia="Times New Roman" w:hAnsi="Verdana" w:cs="Verdana"/>
                <w:b/>
                <w:bCs/>
                <w:sz w:val="18"/>
                <w:szCs w:val="18"/>
              </w:rPr>
            </w:pPr>
            <w:r>
              <w:rPr>
                <w:rFonts w:ascii="Verdana" w:hAnsi="Verdana" w:cs="Verdana"/>
                <w:b/>
                <w:bCs/>
                <w:sz w:val="18"/>
                <w:szCs w:val="18"/>
              </w:rPr>
              <w:t>05</w:t>
            </w:r>
          </w:p>
        </w:tc>
        <w:tc>
          <w:tcPr>
            <w:tcW w:w="5387" w:type="dxa"/>
            <w:tcBorders>
              <w:top w:val="single" w:sz="4" w:space="0" w:color="000000"/>
              <w:left w:val="single" w:sz="4" w:space="0" w:color="000000"/>
              <w:bottom w:val="single" w:sz="4" w:space="0" w:color="000000"/>
              <w:right w:val="single" w:sz="4" w:space="0" w:color="000000"/>
            </w:tcBorders>
            <w:hideMark/>
          </w:tcPr>
          <w:p w:rsidR="00BD093A" w:rsidRDefault="00BD093A">
            <w:pPr>
              <w:rPr>
                <w:rFonts w:ascii="Verdana" w:eastAsia="Times New Roman" w:hAnsi="Verdana" w:cs="Verdana"/>
                <w:sz w:val="18"/>
                <w:szCs w:val="18"/>
              </w:rPr>
            </w:pPr>
            <w:r>
              <w:rPr>
                <w:rFonts w:ascii="Verdana" w:hAnsi="Verdana" w:cs="Verdana"/>
                <w:sz w:val="18"/>
                <w:szCs w:val="18"/>
              </w:rPr>
              <w:t>Cari Transferler</w:t>
            </w:r>
          </w:p>
        </w:tc>
        <w:tc>
          <w:tcPr>
            <w:tcW w:w="2976" w:type="dxa"/>
            <w:tcBorders>
              <w:top w:val="single" w:sz="4" w:space="0" w:color="000000"/>
              <w:left w:val="single" w:sz="4" w:space="0" w:color="000000"/>
              <w:bottom w:val="single" w:sz="4" w:space="0" w:color="000000"/>
              <w:right w:val="single" w:sz="4" w:space="0" w:color="000000"/>
            </w:tcBorders>
            <w:hideMark/>
          </w:tcPr>
          <w:p w:rsidR="00BD093A" w:rsidRDefault="00BD093A" w:rsidP="005B04FA">
            <w:pPr>
              <w:jc w:val="right"/>
              <w:rPr>
                <w:rFonts w:ascii="Times New Roman" w:eastAsia="Times New Roman" w:hAnsi="Times New Roman"/>
                <w:b/>
                <w:bCs/>
                <w:sz w:val="24"/>
                <w:szCs w:val="24"/>
              </w:rPr>
            </w:pPr>
          </w:p>
        </w:tc>
      </w:tr>
      <w:tr w:rsidR="00BD093A" w:rsidTr="00BD093A">
        <w:tc>
          <w:tcPr>
            <w:tcW w:w="851" w:type="dxa"/>
            <w:tcBorders>
              <w:top w:val="single" w:sz="4" w:space="0" w:color="000000"/>
              <w:left w:val="single" w:sz="4" w:space="0" w:color="000000"/>
              <w:bottom w:val="single" w:sz="4" w:space="0" w:color="000000"/>
              <w:right w:val="single" w:sz="4" w:space="0" w:color="000000"/>
            </w:tcBorders>
            <w:vAlign w:val="center"/>
            <w:hideMark/>
          </w:tcPr>
          <w:p w:rsidR="00BD093A" w:rsidRDefault="00BD093A">
            <w:pPr>
              <w:jc w:val="center"/>
              <w:rPr>
                <w:rFonts w:ascii="Verdana" w:eastAsia="Times New Roman" w:hAnsi="Verdana" w:cs="Verdana"/>
                <w:b/>
                <w:bCs/>
                <w:sz w:val="18"/>
                <w:szCs w:val="18"/>
              </w:rPr>
            </w:pPr>
            <w:r>
              <w:rPr>
                <w:rFonts w:ascii="Verdana" w:hAnsi="Verdana" w:cs="Verdana"/>
                <w:b/>
                <w:bCs/>
                <w:sz w:val="18"/>
                <w:szCs w:val="18"/>
              </w:rPr>
              <w:t>06</w:t>
            </w:r>
          </w:p>
        </w:tc>
        <w:tc>
          <w:tcPr>
            <w:tcW w:w="5387" w:type="dxa"/>
            <w:tcBorders>
              <w:top w:val="single" w:sz="4" w:space="0" w:color="000000"/>
              <w:left w:val="single" w:sz="4" w:space="0" w:color="000000"/>
              <w:bottom w:val="single" w:sz="4" w:space="0" w:color="000000"/>
              <w:right w:val="single" w:sz="4" w:space="0" w:color="000000"/>
            </w:tcBorders>
            <w:hideMark/>
          </w:tcPr>
          <w:p w:rsidR="00BD093A" w:rsidRDefault="00BD093A">
            <w:pPr>
              <w:rPr>
                <w:rFonts w:ascii="Verdana" w:eastAsia="Times New Roman" w:hAnsi="Verdana" w:cs="Verdana"/>
                <w:sz w:val="18"/>
                <w:szCs w:val="18"/>
              </w:rPr>
            </w:pPr>
            <w:r>
              <w:rPr>
                <w:rFonts w:ascii="Verdana" w:hAnsi="Verdana" w:cs="Verdana"/>
                <w:sz w:val="18"/>
                <w:szCs w:val="18"/>
              </w:rPr>
              <w:t>Sermaye Giderleri</w:t>
            </w:r>
          </w:p>
        </w:tc>
        <w:tc>
          <w:tcPr>
            <w:tcW w:w="2976" w:type="dxa"/>
            <w:tcBorders>
              <w:top w:val="single" w:sz="4" w:space="0" w:color="000000"/>
              <w:left w:val="single" w:sz="4" w:space="0" w:color="000000"/>
              <w:bottom w:val="single" w:sz="4" w:space="0" w:color="000000"/>
              <w:right w:val="single" w:sz="4" w:space="0" w:color="000000"/>
            </w:tcBorders>
            <w:hideMark/>
          </w:tcPr>
          <w:p w:rsidR="00BD093A" w:rsidRPr="00551E11" w:rsidRDefault="00BD093A" w:rsidP="005B04FA">
            <w:pPr>
              <w:pStyle w:val="ListeParagraf"/>
              <w:numPr>
                <w:ilvl w:val="0"/>
                <w:numId w:val="37"/>
              </w:numPr>
              <w:jc w:val="right"/>
              <w:rPr>
                <w:b/>
                <w:bCs/>
                <w:sz w:val="24"/>
                <w:szCs w:val="24"/>
              </w:rPr>
            </w:pPr>
          </w:p>
        </w:tc>
      </w:tr>
      <w:tr w:rsidR="00BD093A" w:rsidTr="00BD093A">
        <w:tc>
          <w:tcPr>
            <w:tcW w:w="851" w:type="dxa"/>
            <w:tcBorders>
              <w:top w:val="single" w:sz="4" w:space="0" w:color="000000"/>
              <w:left w:val="single" w:sz="4" w:space="0" w:color="000000"/>
              <w:bottom w:val="single" w:sz="4" w:space="0" w:color="000000"/>
              <w:right w:val="single" w:sz="4" w:space="0" w:color="000000"/>
            </w:tcBorders>
            <w:vAlign w:val="center"/>
            <w:hideMark/>
          </w:tcPr>
          <w:p w:rsidR="00BD093A" w:rsidRDefault="00BD093A">
            <w:pPr>
              <w:jc w:val="center"/>
              <w:rPr>
                <w:rFonts w:ascii="Verdana" w:eastAsia="Times New Roman" w:hAnsi="Verdana" w:cs="Verdana"/>
                <w:b/>
                <w:bCs/>
                <w:sz w:val="18"/>
                <w:szCs w:val="18"/>
              </w:rPr>
            </w:pPr>
            <w:r>
              <w:rPr>
                <w:rFonts w:ascii="Verdana" w:hAnsi="Verdana" w:cs="Verdana"/>
                <w:b/>
                <w:bCs/>
                <w:sz w:val="18"/>
                <w:szCs w:val="18"/>
              </w:rPr>
              <w:t>07</w:t>
            </w:r>
          </w:p>
        </w:tc>
        <w:tc>
          <w:tcPr>
            <w:tcW w:w="5387" w:type="dxa"/>
            <w:tcBorders>
              <w:top w:val="single" w:sz="4" w:space="0" w:color="000000"/>
              <w:left w:val="single" w:sz="4" w:space="0" w:color="000000"/>
              <w:bottom w:val="single" w:sz="4" w:space="0" w:color="000000"/>
              <w:right w:val="single" w:sz="4" w:space="0" w:color="000000"/>
            </w:tcBorders>
            <w:hideMark/>
          </w:tcPr>
          <w:p w:rsidR="00BD093A" w:rsidRDefault="00BD093A">
            <w:pPr>
              <w:rPr>
                <w:rFonts w:ascii="Verdana" w:eastAsia="Times New Roman" w:hAnsi="Verdana" w:cs="Verdana"/>
                <w:sz w:val="18"/>
                <w:szCs w:val="18"/>
              </w:rPr>
            </w:pPr>
            <w:r>
              <w:rPr>
                <w:rFonts w:ascii="Verdana" w:hAnsi="Verdana" w:cs="Verdana"/>
                <w:sz w:val="18"/>
                <w:szCs w:val="18"/>
              </w:rPr>
              <w:t>Sermaye Transferler</w:t>
            </w:r>
          </w:p>
        </w:tc>
        <w:tc>
          <w:tcPr>
            <w:tcW w:w="2976" w:type="dxa"/>
            <w:tcBorders>
              <w:top w:val="single" w:sz="4" w:space="0" w:color="000000"/>
              <w:left w:val="single" w:sz="4" w:space="0" w:color="000000"/>
              <w:bottom w:val="single" w:sz="4" w:space="0" w:color="000000"/>
              <w:right w:val="single" w:sz="4" w:space="0" w:color="000000"/>
            </w:tcBorders>
            <w:hideMark/>
          </w:tcPr>
          <w:p w:rsidR="00BD093A" w:rsidRDefault="00BD093A" w:rsidP="005B04FA">
            <w:pPr>
              <w:jc w:val="right"/>
              <w:rPr>
                <w:rFonts w:ascii="Times New Roman" w:eastAsia="Times New Roman" w:hAnsi="Times New Roman"/>
                <w:b/>
                <w:bCs/>
                <w:sz w:val="24"/>
                <w:szCs w:val="24"/>
              </w:rPr>
            </w:pPr>
            <w:r>
              <w:rPr>
                <w:b/>
                <w:bCs/>
              </w:rPr>
              <w:t xml:space="preserve">                         -</w:t>
            </w:r>
          </w:p>
        </w:tc>
      </w:tr>
      <w:tr w:rsidR="00BD093A" w:rsidTr="00BD093A">
        <w:tc>
          <w:tcPr>
            <w:tcW w:w="851" w:type="dxa"/>
            <w:tcBorders>
              <w:top w:val="single" w:sz="4" w:space="0" w:color="000000"/>
              <w:left w:val="single" w:sz="4" w:space="0" w:color="000000"/>
              <w:bottom w:val="single" w:sz="4" w:space="0" w:color="000000"/>
              <w:right w:val="single" w:sz="4" w:space="0" w:color="000000"/>
            </w:tcBorders>
            <w:vAlign w:val="center"/>
            <w:hideMark/>
          </w:tcPr>
          <w:p w:rsidR="00BD093A" w:rsidRDefault="00BD093A">
            <w:pPr>
              <w:jc w:val="center"/>
              <w:rPr>
                <w:rFonts w:ascii="Verdana" w:eastAsia="Times New Roman" w:hAnsi="Verdana" w:cs="Verdana"/>
                <w:b/>
                <w:bCs/>
                <w:sz w:val="18"/>
                <w:szCs w:val="18"/>
              </w:rPr>
            </w:pPr>
            <w:r>
              <w:rPr>
                <w:rFonts w:ascii="Verdana" w:hAnsi="Verdana" w:cs="Verdana"/>
                <w:b/>
                <w:bCs/>
                <w:sz w:val="18"/>
                <w:szCs w:val="18"/>
              </w:rPr>
              <w:t>08</w:t>
            </w:r>
          </w:p>
        </w:tc>
        <w:tc>
          <w:tcPr>
            <w:tcW w:w="5387" w:type="dxa"/>
            <w:tcBorders>
              <w:top w:val="single" w:sz="4" w:space="0" w:color="000000"/>
              <w:left w:val="single" w:sz="4" w:space="0" w:color="000000"/>
              <w:bottom w:val="single" w:sz="4" w:space="0" w:color="000000"/>
              <w:right w:val="single" w:sz="4" w:space="0" w:color="000000"/>
            </w:tcBorders>
            <w:hideMark/>
          </w:tcPr>
          <w:p w:rsidR="00BD093A" w:rsidRDefault="00BD093A">
            <w:pPr>
              <w:rPr>
                <w:rFonts w:ascii="Verdana" w:eastAsia="Times New Roman" w:hAnsi="Verdana" w:cs="Verdana"/>
                <w:sz w:val="18"/>
                <w:szCs w:val="18"/>
              </w:rPr>
            </w:pPr>
            <w:r>
              <w:rPr>
                <w:rFonts w:ascii="Verdana" w:hAnsi="Verdana" w:cs="Verdana"/>
                <w:sz w:val="18"/>
                <w:szCs w:val="18"/>
              </w:rPr>
              <w:t>Borç Verme</w:t>
            </w:r>
          </w:p>
        </w:tc>
        <w:tc>
          <w:tcPr>
            <w:tcW w:w="2976" w:type="dxa"/>
            <w:tcBorders>
              <w:top w:val="single" w:sz="4" w:space="0" w:color="000000"/>
              <w:left w:val="single" w:sz="4" w:space="0" w:color="000000"/>
              <w:bottom w:val="single" w:sz="4" w:space="0" w:color="000000"/>
              <w:right w:val="single" w:sz="4" w:space="0" w:color="000000"/>
            </w:tcBorders>
            <w:hideMark/>
          </w:tcPr>
          <w:p w:rsidR="00BD093A" w:rsidRDefault="00BD093A" w:rsidP="005B04FA">
            <w:pPr>
              <w:jc w:val="right"/>
              <w:rPr>
                <w:rFonts w:ascii="Times New Roman" w:eastAsia="Times New Roman" w:hAnsi="Times New Roman"/>
                <w:b/>
                <w:bCs/>
                <w:sz w:val="24"/>
                <w:szCs w:val="24"/>
              </w:rPr>
            </w:pPr>
          </w:p>
        </w:tc>
      </w:tr>
      <w:tr w:rsidR="00BD093A" w:rsidTr="00BD093A">
        <w:tc>
          <w:tcPr>
            <w:tcW w:w="6238" w:type="dxa"/>
            <w:gridSpan w:val="2"/>
            <w:tcBorders>
              <w:top w:val="single" w:sz="4" w:space="0" w:color="000000"/>
              <w:left w:val="single" w:sz="4" w:space="0" w:color="000000"/>
              <w:bottom w:val="single" w:sz="4" w:space="0" w:color="000000"/>
              <w:right w:val="single" w:sz="4" w:space="0" w:color="000000"/>
            </w:tcBorders>
            <w:vAlign w:val="center"/>
            <w:hideMark/>
          </w:tcPr>
          <w:p w:rsidR="00BD093A" w:rsidRDefault="00BD093A">
            <w:pPr>
              <w:rPr>
                <w:rFonts w:ascii="Verdana" w:eastAsia="Times New Roman" w:hAnsi="Verdana" w:cs="Verdana"/>
                <w:sz w:val="18"/>
                <w:szCs w:val="18"/>
              </w:rPr>
            </w:pPr>
            <w:r>
              <w:rPr>
                <w:rFonts w:ascii="Verdana" w:hAnsi="Verdana" w:cs="Verdana"/>
                <w:b/>
                <w:bCs/>
                <w:sz w:val="16"/>
                <w:szCs w:val="16"/>
              </w:rPr>
              <w:t>Toplam Bütçe Kaynak İhtiyacı</w:t>
            </w:r>
          </w:p>
        </w:tc>
        <w:tc>
          <w:tcPr>
            <w:tcW w:w="2976" w:type="dxa"/>
            <w:tcBorders>
              <w:top w:val="single" w:sz="4" w:space="0" w:color="000000"/>
              <w:left w:val="single" w:sz="4" w:space="0" w:color="000000"/>
              <w:bottom w:val="single" w:sz="4" w:space="0" w:color="000000"/>
              <w:right w:val="single" w:sz="4" w:space="0" w:color="000000"/>
            </w:tcBorders>
            <w:hideMark/>
          </w:tcPr>
          <w:p w:rsidR="00BD093A" w:rsidRDefault="005B04FA" w:rsidP="005B04FA">
            <w:pPr>
              <w:jc w:val="right"/>
              <w:rPr>
                <w:rFonts w:ascii="Times New Roman" w:eastAsia="Times New Roman" w:hAnsi="Times New Roman"/>
                <w:b/>
                <w:bCs/>
                <w:sz w:val="24"/>
                <w:szCs w:val="24"/>
              </w:rPr>
            </w:pPr>
            <w:r>
              <w:rPr>
                <w:rFonts w:ascii="Times New Roman" w:eastAsia="Times New Roman" w:hAnsi="Times New Roman"/>
                <w:b/>
                <w:bCs/>
                <w:sz w:val="24"/>
                <w:szCs w:val="24"/>
              </w:rPr>
              <w:t>4.453.000</w:t>
            </w:r>
          </w:p>
        </w:tc>
      </w:tr>
      <w:tr w:rsidR="00BD093A" w:rsidTr="00BD093A">
        <w:tc>
          <w:tcPr>
            <w:tcW w:w="851" w:type="dxa"/>
            <w:vMerge w:val="restart"/>
            <w:tcBorders>
              <w:top w:val="single" w:sz="4" w:space="0" w:color="000000"/>
              <w:left w:val="single" w:sz="4" w:space="0" w:color="000000"/>
              <w:bottom w:val="single" w:sz="4" w:space="0" w:color="000000"/>
              <w:right w:val="single" w:sz="4" w:space="0" w:color="000000"/>
            </w:tcBorders>
            <w:vAlign w:val="center"/>
            <w:hideMark/>
          </w:tcPr>
          <w:p w:rsidR="00BD093A" w:rsidRDefault="00BD093A">
            <w:pPr>
              <w:rPr>
                <w:rFonts w:ascii="Verdana" w:eastAsia="Times New Roman" w:hAnsi="Verdana" w:cs="Verdana"/>
                <w:b/>
                <w:bCs/>
                <w:sz w:val="16"/>
                <w:szCs w:val="16"/>
              </w:rPr>
            </w:pPr>
            <w:r>
              <w:rPr>
                <w:rFonts w:ascii="Verdana" w:hAnsi="Verdana" w:cs="Verdana"/>
                <w:b/>
                <w:bCs/>
                <w:sz w:val="16"/>
                <w:szCs w:val="16"/>
              </w:rPr>
              <w:t>Bütçe Dışı</w:t>
            </w:r>
          </w:p>
          <w:p w:rsidR="00BD093A" w:rsidRDefault="00BD093A">
            <w:pPr>
              <w:rPr>
                <w:rFonts w:ascii="Verdana" w:eastAsia="Times New Roman" w:hAnsi="Verdana" w:cs="Verdana"/>
                <w:b/>
                <w:bCs/>
                <w:sz w:val="16"/>
                <w:szCs w:val="16"/>
              </w:rPr>
            </w:pPr>
            <w:r>
              <w:rPr>
                <w:rFonts w:ascii="Verdana" w:hAnsi="Verdana" w:cs="Verdana"/>
                <w:b/>
                <w:bCs/>
                <w:sz w:val="16"/>
                <w:szCs w:val="16"/>
              </w:rPr>
              <w:t>Kaynak</w:t>
            </w:r>
          </w:p>
        </w:tc>
        <w:tc>
          <w:tcPr>
            <w:tcW w:w="5387" w:type="dxa"/>
            <w:tcBorders>
              <w:top w:val="single" w:sz="4" w:space="0" w:color="000000"/>
              <w:left w:val="single" w:sz="4" w:space="0" w:color="000000"/>
              <w:bottom w:val="single" w:sz="4" w:space="0" w:color="000000"/>
              <w:right w:val="single" w:sz="4" w:space="0" w:color="000000"/>
            </w:tcBorders>
            <w:vAlign w:val="center"/>
            <w:hideMark/>
          </w:tcPr>
          <w:p w:rsidR="00BD093A" w:rsidRDefault="00BD093A">
            <w:pPr>
              <w:rPr>
                <w:rFonts w:ascii="Verdana" w:eastAsia="Times New Roman" w:hAnsi="Verdana" w:cs="Verdana"/>
                <w:sz w:val="16"/>
                <w:szCs w:val="16"/>
              </w:rPr>
            </w:pPr>
            <w:r>
              <w:rPr>
                <w:rFonts w:ascii="Verdana" w:hAnsi="Verdana" w:cs="Verdana"/>
                <w:sz w:val="16"/>
                <w:szCs w:val="16"/>
              </w:rPr>
              <w:t>Döner Sermaye</w:t>
            </w:r>
          </w:p>
        </w:tc>
        <w:tc>
          <w:tcPr>
            <w:tcW w:w="2976" w:type="dxa"/>
            <w:tcBorders>
              <w:top w:val="single" w:sz="4" w:space="0" w:color="000000"/>
              <w:left w:val="single" w:sz="4" w:space="0" w:color="000000"/>
              <w:bottom w:val="single" w:sz="4" w:space="0" w:color="000000"/>
              <w:right w:val="single" w:sz="4" w:space="0" w:color="000000"/>
            </w:tcBorders>
            <w:hideMark/>
          </w:tcPr>
          <w:p w:rsidR="00BD093A" w:rsidRDefault="00BD093A" w:rsidP="005B04FA">
            <w:pPr>
              <w:jc w:val="right"/>
              <w:rPr>
                <w:rFonts w:ascii="Times New Roman" w:eastAsia="Times New Roman" w:hAnsi="Times New Roman"/>
                <w:b/>
                <w:bCs/>
                <w:sz w:val="24"/>
                <w:szCs w:val="24"/>
              </w:rPr>
            </w:pPr>
            <w:r>
              <w:rPr>
                <w:b/>
                <w:bCs/>
              </w:rPr>
              <w:t xml:space="preserve">                         -</w:t>
            </w:r>
          </w:p>
        </w:tc>
      </w:tr>
      <w:tr w:rsidR="00BD093A" w:rsidTr="00BD093A">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D093A" w:rsidRDefault="00BD093A">
            <w:pPr>
              <w:rPr>
                <w:rFonts w:ascii="Verdana" w:eastAsia="Times New Roman" w:hAnsi="Verdana" w:cs="Verdana"/>
                <w:b/>
                <w:bCs/>
                <w:sz w:val="16"/>
                <w:szCs w:val="16"/>
              </w:rPr>
            </w:pPr>
          </w:p>
        </w:tc>
        <w:tc>
          <w:tcPr>
            <w:tcW w:w="5387" w:type="dxa"/>
            <w:tcBorders>
              <w:top w:val="single" w:sz="4" w:space="0" w:color="000000"/>
              <w:left w:val="single" w:sz="4" w:space="0" w:color="000000"/>
              <w:bottom w:val="single" w:sz="4" w:space="0" w:color="000000"/>
              <w:right w:val="single" w:sz="4" w:space="0" w:color="000000"/>
            </w:tcBorders>
            <w:vAlign w:val="center"/>
            <w:hideMark/>
          </w:tcPr>
          <w:p w:rsidR="00BD093A" w:rsidRDefault="00BD093A" w:rsidP="00BD093A">
            <w:pPr>
              <w:numPr>
                <w:ilvl w:val="0"/>
                <w:numId w:val="43"/>
              </w:numPr>
              <w:spacing w:after="0" w:line="240" w:lineRule="auto"/>
              <w:rPr>
                <w:rFonts w:ascii="Verdana" w:eastAsia="Times New Roman" w:hAnsi="Verdana" w:cs="Verdana"/>
                <w:sz w:val="16"/>
                <w:szCs w:val="16"/>
              </w:rPr>
            </w:pPr>
            <w:r>
              <w:rPr>
                <w:rFonts w:ascii="Verdana" w:hAnsi="Verdana" w:cs="Verdana"/>
                <w:sz w:val="16"/>
                <w:szCs w:val="16"/>
              </w:rPr>
              <w:t>Diğer Yurt İçi</w:t>
            </w:r>
          </w:p>
        </w:tc>
        <w:tc>
          <w:tcPr>
            <w:tcW w:w="2976" w:type="dxa"/>
            <w:tcBorders>
              <w:top w:val="single" w:sz="4" w:space="0" w:color="000000"/>
              <w:left w:val="single" w:sz="4" w:space="0" w:color="000000"/>
              <w:bottom w:val="single" w:sz="4" w:space="0" w:color="000000"/>
              <w:right w:val="single" w:sz="4" w:space="0" w:color="000000"/>
            </w:tcBorders>
            <w:hideMark/>
          </w:tcPr>
          <w:p w:rsidR="00BD093A" w:rsidRDefault="00BD093A" w:rsidP="005B04FA">
            <w:pPr>
              <w:jc w:val="right"/>
              <w:rPr>
                <w:rFonts w:ascii="Times New Roman" w:eastAsia="Times New Roman" w:hAnsi="Times New Roman"/>
                <w:b/>
                <w:bCs/>
                <w:sz w:val="24"/>
                <w:szCs w:val="24"/>
              </w:rPr>
            </w:pPr>
            <w:r>
              <w:rPr>
                <w:b/>
                <w:bCs/>
              </w:rPr>
              <w:t xml:space="preserve">                         -</w:t>
            </w:r>
          </w:p>
        </w:tc>
      </w:tr>
      <w:tr w:rsidR="00BD093A" w:rsidTr="00BD093A">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D093A" w:rsidRDefault="00BD093A">
            <w:pPr>
              <w:rPr>
                <w:rFonts w:ascii="Verdana" w:eastAsia="Times New Roman" w:hAnsi="Verdana" w:cs="Verdana"/>
                <w:b/>
                <w:bCs/>
                <w:sz w:val="16"/>
                <w:szCs w:val="16"/>
              </w:rPr>
            </w:pPr>
          </w:p>
        </w:tc>
        <w:tc>
          <w:tcPr>
            <w:tcW w:w="5387" w:type="dxa"/>
            <w:tcBorders>
              <w:top w:val="single" w:sz="4" w:space="0" w:color="000000"/>
              <w:left w:val="single" w:sz="4" w:space="0" w:color="000000"/>
              <w:bottom w:val="single" w:sz="4" w:space="0" w:color="000000"/>
              <w:right w:val="single" w:sz="4" w:space="0" w:color="000000"/>
            </w:tcBorders>
            <w:vAlign w:val="center"/>
            <w:hideMark/>
          </w:tcPr>
          <w:p w:rsidR="00BD093A" w:rsidRDefault="00BD093A">
            <w:pPr>
              <w:rPr>
                <w:rFonts w:ascii="Verdana" w:eastAsia="Times New Roman" w:hAnsi="Verdana" w:cs="Verdana"/>
                <w:sz w:val="16"/>
                <w:szCs w:val="16"/>
              </w:rPr>
            </w:pPr>
            <w:r>
              <w:rPr>
                <w:rFonts w:ascii="Verdana" w:hAnsi="Verdana" w:cs="Verdana"/>
                <w:sz w:val="16"/>
                <w:szCs w:val="16"/>
              </w:rPr>
              <w:t>Yurt Dışı</w:t>
            </w:r>
          </w:p>
        </w:tc>
        <w:tc>
          <w:tcPr>
            <w:tcW w:w="2976" w:type="dxa"/>
            <w:tcBorders>
              <w:top w:val="single" w:sz="4" w:space="0" w:color="000000"/>
              <w:left w:val="single" w:sz="4" w:space="0" w:color="000000"/>
              <w:bottom w:val="single" w:sz="4" w:space="0" w:color="000000"/>
              <w:right w:val="single" w:sz="4" w:space="0" w:color="000000"/>
            </w:tcBorders>
            <w:hideMark/>
          </w:tcPr>
          <w:p w:rsidR="00BD093A" w:rsidRDefault="00BD093A" w:rsidP="005B04FA">
            <w:pPr>
              <w:jc w:val="right"/>
              <w:rPr>
                <w:rFonts w:ascii="Times New Roman" w:eastAsia="Times New Roman" w:hAnsi="Times New Roman"/>
                <w:b/>
                <w:bCs/>
                <w:sz w:val="24"/>
                <w:szCs w:val="24"/>
              </w:rPr>
            </w:pPr>
            <w:r>
              <w:rPr>
                <w:b/>
                <w:bCs/>
              </w:rPr>
              <w:t xml:space="preserve">                         -</w:t>
            </w:r>
          </w:p>
        </w:tc>
      </w:tr>
      <w:tr w:rsidR="00BD093A" w:rsidTr="00BD093A">
        <w:tc>
          <w:tcPr>
            <w:tcW w:w="6238" w:type="dxa"/>
            <w:gridSpan w:val="2"/>
            <w:tcBorders>
              <w:top w:val="single" w:sz="4" w:space="0" w:color="000000"/>
              <w:left w:val="single" w:sz="4" w:space="0" w:color="000000"/>
              <w:bottom w:val="single" w:sz="4" w:space="0" w:color="000000"/>
              <w:right w:val="single" w:sz="4" w:space="0" w:color="000000"/>
            </w:tcBorders>
            <w:vAlign w:val="center"/>
            <w:hideMark/>
          </w:tcPr>
          <w:p w:rsidR="00BD093A" w:rsidRDefault="00BD093A">
            <w:pPr>
              <w:rPr>
                <w:rFonts w:ascii="Verdana" w:eastAsia="Times New Roman" w:hAnsi="Verdana" w:cs="Verdana"/>
                <w:b/>
                <w:bCs/>
                <w:sz w:val="16"/>
                <w:szCs w:val="16"/>
              </w:rPr>
            </w:pPr>
            <w:r>
              <w:rPr>
                <w:rFonts w:ascii="Verdana" w:hAnsi="Verdana" w:cs="Verdana"/>
                <w:b/>
                <w:bCs/>
                <w:sz w:val="16"/>
                <w:szCs w:val="16"/>
              </w:rPr>
              <w:t>Toplam Bütçe Dışı Kaynak İhtiyacı</w:t>
            </w:r>
          </w:p>
        </w:tc>
        <w:tc>
          <w:tcPr>
            <w:tcW w:w="2976" w:type="dxa"/>
            <w:tcBorders>
              <w:top w:val="single" w:sz="4" w:space="0" w:color="000000"/>
              <w:left w:val="single" w:sz="4" w:space="0" w:color="000000"/>
              <w:bottom w:val="single" w:sz="4" w:space="0" w:color="000000"/>
              <w:right w:val="single" w:sz="4" w:space="0" w:color="000000"/>
            </w:tcBorders>
            <w:hideMark/>
          </w:tcPr>
          <w:p w:rsidR="00BD093A" w:rsidRDefault="005B04FA" w:rsidP="005B04FA">
            <w:pPr>
              <w:jc w:val="right"/>
              <w:rPr>
                <w:rFonts w:ascii="Times New Roman" w:eastAsia="Times New Roman" w:hAnsi="Times New Roman"/>
                <w:b/>
                <w:bCs/>
                <w:sz w:val="24"/>
                <w:szCs w:val="24"/>
              </w:rPr>
            </w:pPr>
            <w:r>
              <w:rPr>
                <w:rFonts w:ascii="Times New Roman" w:eastAsia="Times New Roman" w:hAnsi="Times New Roman"/>
                <w:b/>
                <w:bCs/>
                <w:sz w:val="24"/>
                <w:szCs w:val="24"/>
              </w:rPr>
              <w:t>4.453.000</w:t>
            </w:r>
          </w:p>
        </w:tc>
      </w:tr>
      <w:tr w:rsidR="00BD093A" w:rsidTr="00BD093A">
        <w:tc>
          <w:tcPr>
            <w:tcW w:w="6238" w:type="dxa"/>
            <w:gridSpan w:val="2"/>
            <w:tcBorders>
              <w:top w:val="single" w:sz="4" w:space="0" w:color="000000"/>
              <w:left w:val="single" w:sz="4" w:space="0" w:color="000000"/>
              <w:bottom w:val="single" w:sz="4" w:space="0" w:color="000000"/>
              <w:right w:val="single" w:sz="4" w:space="0" w:color="000000"/>
            </w:tcBorders>
            <w:vAlign w:val="center"/>
            <w:hideMark/>
          </w:tcPr>
          <w:p w:rsidR="00BD093A" w:rsidRDefault="00BD093A">
            <w:pPr>
              <w:rPr>
                <w:rFonts w:ascii="Verdana" w:eastAsia="Times New Roman" w:hAnsi="Verdana" w:cs="Verdana"/>
                <w:b/>
                <w:bCs/>
                <w:sz w:val="16"/>
                <w:szCs w:val="16"/>
              </w:rPr>
            </w:pPr>
            <w:r>
              <w:rPr>
                <w:rFonts w:ascii="Verdana" w:hAnsi="Verdana" w:cs="Verdana"/>
                <w:b/>
                <w:bCs/>
                <w:sz w:val="16"/>
                <w:szCs w:val="16"/>
              </w:rPr>
              <w:t>Toplam Kaynak İhtiyacı</w:t>
            </w:r>
          </w:p>
        </w:tc>
        <w:tc>
          <w:tcPr>
            <w:tcW w:w="2976" w:type="dxa"/>
            <w:tcBorders>
              <w:top w:val="single" w:sz="4" w:space="0" w:color="000000"/>
              <w:left w:val="single" w:sz="4" w:space="0" w:color="000000"/>
              <w:bottom w:val="single" w:sz="4" w:space="0" w:color="000000"/>
              <w:right w:val="single" w:sz="4" w:space="0" w:color="000000"/>
            </w:tcBorders>
            <w:hideMark/>
          </w:tcPr>
          <w:p w:rsidR="00BD093A" w:rsidRDefault="00BD093A">
            <w:pPr>
              <w:rPr>
                <w:rFonts w:ascii="Times New Roman" w:eastAsia="Times New Roman" w:hAnsi="Times New Roman"/>
                <w:b/>
                <w:bCs/>
                <w:sz w:val="24"/>
                <w:szCs w:val="24"/>
              </w:rPr>
            </w:pPr>
          </w:p>
        </w:tc>
      </w:tr>
    </w:tbl>
    <w:p w:rsidR="00BD093A" w:rsidRDefault="00BD093A" w:rsidP="00BD093A">
      <w:pPr>
        <w:rPr>
          <w:rFonts w:eastAsia="Times New Roman"/>
        </w:rPr>
      </w:pPr>
    </w:p>
    <w:p w:rsidR="00926523" w:rsidRPr="00A00400" w:rsidRDefault="00926523" w:rsidP="00926523">
      <w:pPr>
        <w:tabs>
          <w:tab w:val="left" w:pos="3075"/>
        </w:tabs>
      </w:pPr>
    </w:p>
    <w:p w:rsidR="00926523" w:rsidRPr="003657A0" w:rsidRDefault="00926523" w:rsidP="00926523">
      <w:pPr>
        <w:rPr>
          <w:b/>
        </w:rPr>
      </w:pPr>
    </w:p>
    <w:p w:rsidR="00BD093A" w:rsidRDefault="00BD093A" w:rsidP="00BD093A"/>
    <w:p w:rsidR="00BD093A" w:rsidRDefault="00BD093A" w:rsidP="00BD093A">
      <w:pPr>
        <w:rPr>
          <w:b/>
          <w:bCs/>
        </w:rPr>
      </w:pPr>
      <w:r>
        <w:rPr>
          <w:b/>
          <w:bCs/>
        </w:rPr>
        <w:lastRenderedPageBreak/>
        <w:t>TABLO 4</w:t>
      </w:r>
    </w:p>
    <w:p w:rsidR="00BD093A" w:rsidRDefault="00BD093A" w:rsidP="00BD093A">
      <w:pPr>
        <w:rPr>
          <w:rFonts w:ascii="Calibri" w:hAnsi="Calibri" w:cs="Calibri"/>
        </w:rPr>
      </w:pPr>
    </w:p>
    <w:p w:rsidR="00BD093A" w:rsidRDefault="00BD093A" w:rsidP="00BD093A">
      <w:pPr>
        <w:jc w:val="center"/>
        <w:rPr>
          <w:b/>
          <w:bCs/>
        </w:rPr>
      </w:pPr>
      <w:r>
        <w:rPr>
          <w:rFonts w:ascii="Verdana" w:hAnsi="Verdana" w:cs="Verdana"/>
          <w:b/>
          <w:bCs/>
          <w:sz w:val="16"/>
          <w:szCs w:val="16"/>
        </w:rPr>
        <w:t>FAALİYETLERDEN SORUMLU HARCAMA BİRİMLERİNE İLİŞKİN TABLO</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0"/>
        <w:gridCol w:w="7134"/>
      </w:tblGrid>
      <w:tr w:rsidR="00BD093A" w:rsidTr="00A34370">
        <w:tc>
          <w:tcPr>
            <w:tcW w:w="3119" w:type="dxa"/>
            <w:shd w:val="clear" w:color="auto" w:fill="BFBFBF"/>
            <w:vAlign w:val="center"/>
          </w:tcPr>
          <w:p w:rsidR="00BD093A" w:rsidRDefault="00BD093A" w:rsidP="00A34370">
            <w:pPr>
              <w:spacing w:after="120"/>
              <w:rPr>
                <w:b/>
                <w:bCs/>
                <w:sz w:val="20"/>
                <w:szCs w:val="20"/>
              </w:rPr>
            </w:pPr>
            <w:r>
              <w:rPr>
                <w:b/>
                <w:bCs/>
                <w:sz w:val="20"/>
                <w:szCs w:val="20"/>
              </w:rPr>
              <w:t>İdare Adı</w:t>
            </w:r>
          </w:p>
        </w:tc>
        <w:tc>
          <w:tcPr>
            <w:tcW w:w="10206" w:type="dxa"/>
            <w:vAlign w:val="center"/>
          </w:tcPr>
          <w:p w:rsidR="00BD093A" w:rsidRDefault="00BD093A" w:rsidP="00A34370">
            <w:pPr>
              <w:spacing w:after="120"/>
              <w:rPr>
                <w:b/>
                <w:bCs/>
                <w:sz w:val="20"/>
                <w:szCs w:val="20"/>
              </w:rPr>
            </w:pPr>
            <w:r>
              <w:rPr>
                <w:b/>
                <w:bCs/>
                <w:sz w:val="20"/>
                <w:szCs w:val="20"/>
              </w:rPr>
              <w:t xml:space="preserve">              BELEDİYE BAŞKANLIĞI KÜLTÜR VE SOSYAL İŞLER MÜDÜRLÜĞÜ</w:t>
            </w:r>
          </w:p>
        </w:tc>
      </w:tr>
    </w:tbl>
    <w:p w:rsidR="00BD093A" w:rsidRDefault="00BD093A" w:rsidP="00BD093A">
      <w:pPr>
        <w:autoSpaceDE w:val="0"/>
        <w:autoSpaceDN w:val="0"/>
        <w:adjustRightInd w:val="0"/>
        <w:ind w:firstLine="567"/>
        <w:jc w:val="both"/>
        <w:rPr>
          <w:rFonts w:ascii="Calibri" w:hAnsi="Calibri" w:cs="Calibri"/>
        </w:rPr>
      </w:pPr>
    </w:p>
    <w:p w:rsidR="00BD093A" w:rsidRDefault="00BD093A" w:rsidP="00BD093A">
      <w:pPr>
        <w:autoSpaceDE w:val="0"/>
        <w:autoSpaceDN w:val="0"/>
        <w:adjustRightInd w:val="0"/>
        <w:ind w:firstLine="567"/>
      </w:pPr>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04"/>
        <w:gridCol w:w="3683"/>
        <w:gridCol w:w="2126"/>
      </w:tblGrid>
      <w:tr w:rsidR="00BD093A" w:rsidTr="00861054">
        <w:tc>
          <w:tcPr>
            <w:tcW w:w="2804" w:type="dxa"/>
            <w:shd w:val="clear" w:color="auto" w:fill="BFBFBF"/>
            <w:vAlign w:val="center"/>
          </w:tcPr>
          <w:p w:rsidR="00BD093A" w:rsidRDefault="00BD093A" w:rsidP="00A34370">
            <w:pPr>
              <w:jc w:val="center"/>
              <w:rPr>
                <w:b/>
                <w:bCs/>
                <w:sz w:val="16"/>
                <w:szCs w:val="16"/>
              </w:rPr>
            </w:pPr>
            <w:r>
              <w:rPr>
                <w:b/>
                <w:bCs/>
                <w:sz w:val="16"/>
                <w:szCs w:val="16"/>
              </w:rPr>
              <w:t>PERFORMANS HEDEFİ</w:t>
            </w:r>
          </w:p>
        </w:tc>
        <w:tc>
          <w:tcPr>
            <w:tcW w:w="3683" w:type="dxa"/>
            <w:shd w:val="clear" w:color="auto" w:fill="BFBFBF"/>
            <w:vAlign w:val="center"/>
          </w:tcPr>
          <w:p w:rsidR="00BD093A" w:rsidRDefault="00BD093A" w:rsidP="00A34370">
            <w:pPr>
              <w:jc w:val="center"/>
              <w:rPr>
                <w:b/>
                <w:bCs/>
                <w:sz w:val="16"/>
                <w:szCs w:val="16"/>
              </w:rPr>
            </w:pPr>
            <w:r>
              <w:rPr>
                <w:b/>
                <w:bCs/>
                <w:sz w:val="16"/>
                <w:szCs w:val="16"/>
              </w:rPr>
              <w:t>FAALİYETLER</w:t>
            </w:r>
          </w:p>
        </w:tc>
        <w:tc>
          <w:tcPr>
            <w:tcW w:w="2126" w:type="dxa"/>
            <w:shd w:val="clear" w:color="auto" w:fill="BFBFBF"/>
            <w:vAlign w:val="center"/>
          </w:tcPr>
          <w:p w:rsidR="00BD093A" w:rsidRDefault="00BD093A" w:rsidP="00A34370">
            <w:pPr>
              <w:jc w:val="center"/>
              <w:rPr>
                <w:b/>
                <w:bCs/>
                <w:sz w:val="16"/>
                <w:szCs w:val="16"/>
              </w:rPr>
            </w:pPr>
            <w:r>
              <w:rPr>
                <w:b/>
                <w:bCs/>
                <w:sz w:val="16"/>
                <w:szCs w:val="16"/>
              </w:rPr>
              <w:t>SORUMLU BİRİMLER</w:t>
            </w:r>
          </w:p>
        </w:tc>
      </w:tr>
      <w:tr w:rsidR="00BD093A" w:rsidTr="00861054">
        <w:tc>
          <w:tcPr>
            <w:tcW w:w="2804" w:type="dxa"/>
          </w:tcPr>
          <w:p w:rsidR="00BD093A" w:rsidRDefault="00BD093A" w:rsidP="00A34370">
            <w:r>
              <w:t>Kültür ve Sosyal faaliyetlerin ön plana çıktığı eşitlikçi kültür sanat ve eğitimin verilmesi</w:t>
            </w:r>
          </w:p>
        </w:tc>
        <w:tc>
          <w:tcPr>
            <w:tcW w:w="3683" w:type="dxa"/>
          </w:tcPr>
          <w:p w:rsidR="00BD093A" w:rsidRDefault="00BD093A" w:rsidP="00A34370">
            <w:r>
              <w:t>Temelleri atılmış olan 23 Sosyal Yaşam Merkezleri bitirilerek açılışı yapılmış olup, 2019 yılı itibariyle halkımızın hizmetine sunulmuştur.</w:t>
            </w:r>
          </w:p>
        </w:tc>
        <w:tc>
          <w:tcPr>
            <w:tcW w:w="2126" w:type="dxa"/>
          </w:tcPr>
          <w:p w:rsidR="00BD093A" w:rsidRDefault="00BD093A" w:rsidP="00A34370">
            <w:r>
              <w:t>KÜLTÜR VE SOSYAL İŞLER MÜDÜRLÜĞÜ</w:t>
            </w:r>
          </w:p>
        </w:tc>
      </w:tr>
      <w:tr w:rsidR="00BD093A" w:rsidTr="00861054">
        <w:tc>
          <w:tcPr>
            <w:tcW w:w="2804" w:type="dxa"/>
          </w:tcPr>
          <w:p w:rsidR="00BD093A" w:rsidRDefault="00BD093A" w:rsidP="00A34370"/>
        </w:tc>
        <w:tc>
          <w:tcPr>
            <w:tcW w:w="3683" w:type="dxa"/>
          </w:tcPr>
          <w:p w:rsidR="00BD093A" w:rsidRDefault="00BD093A" w:rsidP="00A34370"/>
        </w:tc>
        <w:tc>
          <w:tcPr>
            <w:tcW w:w="2126" w:type="dxa"/>
          </w:tcPr>
          <w:p w:rsidR="00BD093A" w:rsidRDefault="00BD093A" w:rsidP="00A34370"/>
        </w:tc>
      </w:tr>
      <w:tr w:rsidR="00BD093A" w:rsidTr="00861054">
        <w:tc>
          <w:tcPr>
            <w:tcW w:w="2804" w:type="dxa"/>
          </w:tcPr>
          <w:p w:rsidR="00BD093A" w:rsidRDefault="00BD093A" w:rsidP="00A34370"/>
        </w:tc>
        <w:tc>
          <w:tcPr>
            <w:tcW w:w="3683" w:type="dxa"/>
          </w:tcPr>
          <w:p w:rsidR="00BD093A" w:rsidRDefault="00BD093A" w:rsidP="00A34370"/>
        </w:tc>
        <w:tc>
          <w:tcPr>
            <w:tcW w:w="2126" w:type="dxa"/>
          </w:tcPr>
          <w:p w:rsidR="00BD093A" w:rsidRDefault="00BD093A" w:rsidP="00A34370"/>
        </w:tc>
      </w:tr>
      <w:tr w:rsidR="00BD093A" w:rsidTr="00861054">
        <w:tc>
          <w:tcPr>
            <w:tcW w:w="2804" w:type="dxa"/>
          </w:tcPr>
          <w:p w:rsidR="00BD093A" w:rsidRDefault="00BD093A" w:rsidP="00A34370"/>
        </w:tc>
        <w:tc>
          <w:tcPr>
            <w:tcW w:w="3683" w:type="dxa"/>
          </w:tcPr>
          <w:p w:rsidR="00BD093A" w:rsidRDefault="00BD093A" w:rsidP="00A34370"/>
        </w:tc>
        <w:tc>
          <w:tcPr>
            <w:tcW w:w="2126" w:type="dxa"/>
          </w:tcPr>
          <w:p w:rsidR="00BD093A" w:rsidRDefault="00BD093A" w:rsidP="00A34370"/>
        </w:tc>
      </w:tr>
      <w:tr w:rsidR="00BD093A" w:rsidTr="00861054">
        <w:tc>
          <w:tcPr>
            <w:tcW w:w="2804" w:type="dxa"/>
          </w:tcPr>
          <w:p w:rsidR="00BD093A" w:rsidRDefault="00BD093A" w:rsidP="00A34370"/>
        </w:tc>
        <w:tc>
          <w:tcPr>
            <w:tcW w:w="3683" w:type="dxa"/>
          </w:tcPr>
          <w:p w:rsidR="00BD093A" w:rsidRDefault="00BD093A" w:rsidP="00A34370"/>
        </w:tc>
        <w:tc>
          <w:tcPr>
            <w:tcW w:w="2126" w:type="dxa"/>
          </w:tcPr>
          <w:p w:rsidR="00BD093A" w:rsidRDefault="00BD093A" w:rsidP="00A34370"/>
        </w:tc>
      </w:tr>
      <w:tr w:rsidR="00BD093A" w:rsidTr="00861054">
        <w:tc>
          <w:tcPr>
            <w:tcW w:w="2804" w:type="dxa"/>
            <w:shd w:val="clear" w:color="auto" w:fill="D9D9D9"/>
          </w:tcPr>
          <w:p w:rsidR="00BD093A" w:rsidRDefault="00BD093A" w:rsidP="00A34370"/>
        </w:tc>
        <w:tc>
          <w:tcPr>
            <w:tcW w:w="3683" w:type="dxa"/>
            <w:shd w:val="clear" w:color="auto" w:fill="D9D9D9"/>
          </w:tcPr>
          <w:p w:rsidR="00BD093A" w:rsidRDefault="00BD093A" w:rsidP="00A34370"/>
        </w:tc>
        <w:tc>
          <w:tcPr>
            <w:tcW w:w="2126" w:type="dxa"/>
            <w:shd w:val="clear" w:color="auto" w:fill="D9D9D9"/>
          </w:tcPr>
          <w:p w:rsidR="00BD093A" w:rsidRDefault="00BD093A" w:rsidP="00A34370"/>
        </w:tc>
      </w:tr>
    </w:tbl>
    <w:p w:rsidR="00BD093A" w:rsidRDefault="00BD093A" w:rsidP="00BD093A"/>
    <w:p w:rsidR="00BD093A" w:rsidRDefault="00BD093A" w:rsidP="00BD093A">
      <w:pPr>
        <w:rPr>
          <w:b/>
          <w:bCs/>
          <w:color w:val="000000"/>
          <w:sz w:val="23"/>
          <w:szCs w:val="23"/>
        </w:rPr>
      </w:pPr>
    </w:p>
    <w:p w:rsidR="00BD093A" w:rsidRDefault="00BD093A" w:rsidP="00BD093A">
      <w:pPr>
        <w:jc w:val="center"/>
        <w:rPr>
          <w:b/>
          <w:bCs/>
          <w:sz w:val="28"/>
          <w:szCs w:val="28"/>
        </w:rPr>
      </w:pPr>
      <w:r>
        <w:rPr>
          <w:b/>
          <w:bCs/>
          <w:sz w:val="28"/>
          <w:szCs w:val="28"/>
        </w:rPr>
        <w:t>TABLOLAR</w:t>
      </w:r>
    </w:p>
    <w:p w:rsidR="00BD093A" w:rsidRDefault="00BD093A" w:rsidP="00BD093A">
      <w:pPr>
        <w:rPr>
          <w:b/>
          <w:bCs/>
        </w:rPr>
      </w:pPr>
    </w:p>
    <w:p w:rsidR="00BD093A" w:rsidRDefault="00BD093A" w:rsidP="00BD093A">
      <w:pPr>
        <w:rPr>
          <w:b/>
          <w:bCs/>
        </w:rPr>
      </w:pPr>
      <w:r>
        <w:rPr>
          <w:b/>
          <w:bCs/>
        </w:rPr>
        <w:t>TABLO 1</w:t>
      </w:r>
    </w:p>
    <w:p w:rsidR="00BD093A" w:rsidRDefault="00BD093A" w:rsidP="00BD093A">
      <w:pPr>
        <w:jc w:val="center"/>
        <w:rPr>
          <w:b/>
          <w:bCs/>
        </w:rPr>
      </w:pPr>
      <w:r>
        <w:rPr>
          <w:b/>
          <w:bCs/>
        </w:rPr>
        <w:t>PERFORMANS HEDEFİ TABLOSU</w:t>
      </w:r>
    </w:p>
    <w:p w:rsidR="00BD093A" w:rsidRDefault="00BD093A" w:rsidP="00BD093A">
      <w:pPr>
        <w:jc w:val="center"/>
        <w:rPr>
          <w:b/>
          <w:b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6804"/>
      </w:tblGrid>
      <w:tr w:rsidR="00BD093A" w:rsidTr="00A34370">
        <w:tc>
          <w:tcPr>
            <w:tcW w:w="2268" w:type="dxa"/>
            <w:shd w:val="clear" w:color="auto" w:fill="BFBFBF"/>
            <w:vAlign w:val="center"/>
          </w:tcPr>
          <w:p w:rsidR="00BD093A" w:rsidRDefault="00BD093A" w:rsidP="00A34370">
            <w:pPr>
              <w:spacing w:after="120"/>
              <w:rPr>
                <w:b/>
                <w:bCs/>
                <w:sz w:val="20"/>
                <w:szCs w:val="20"/>
              </w:rPr>
            </w:pPr>
            <w:r>
              <w:rPr>
                <w:b/>
                <w:bCs/>
                <w:sz w:val="20"/>
                <w:szCs w:val="20"/>
              </w:rPr>
              <w:t>İdare Adı</w:t>
            </w:r>
          </w:p>
        </w:tc>
        <w:tc>
          <w:tcPr>
            <w:tcW w:w="6804" w:type="dxa"/>
          </w:tcPr>
          <w:p w:rsidR="00BD093A" w:rsidRDefault="00BD093A" w:rsidP="00A34370">
            <w:pPr>
              <w:spacing w:after="120"/>
              <w:jc w:val="center"/>
              <w:rPr>
                <w:b/>
                <w:bCs/>
                <w:sz w:val="20"/>
                <w:szCs w:val="20"/>
              </w:rPr>
            </w:pPr>
            <w:r>
              <w:rPr>
                <w:b/>
                <w:bCs/>
                <w:sz w:val="20"/>
                <w:szCs w:val="20"/>
              </w:rPr>
              <w:t>BELEDİYE BAŞKANLIĞI KÜLTÜR VE SOSYAL İŞLER MÜDÜRLÜĞÜ</w:t>
            </w:r>
          </w:p>
        </w:tc>
      </w:tr>
    </w:tbl>
    <w:p w:rsidR="00BD093A" w:rsidRDefault="00BD093A" w:rsidP="00BD093A">
      <w:pPr>
        <w:spacing w:after="120"/>
        <w:rPr>
          <w:rFonts w:ascii="Calibri" w:hAnsi="Calibri" w:cs="Calibri"/>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6804"/>
      </w:tblGrid>
      <w:tr w:rsidR="00BD093A" w:rsidTr="00A34370">
        <w:tc>
          <w:tcPr>
            <w:tcW w:w="2268" w:type="dxa"/>
            <w:shd w:val="clear" w:color="auto" w:fill="BFBFBF"/>
            <w:vAlign w:val="center"/>
          </w:tcPr>
          <w:p w:rsidR="00BD093A" w:rsidRDefault="00BD093A" w:rsidP="00A34370">
            <w:pPr>
              <w:spacing w:after="120"/>
              <w:rPr>
                <w:b/>
                <w:bCs/>
                <w:sz w:val="20"/>
                <w:szCs w:val="20"/>
              </w:rPr>
            </w:pPr>
            <w:r>
              <w:rPr>
                <w:b/>
                <w:bCs/>
                <w:sz w:val="20"/>
                <w:szCs w:val="20"/>
              </w:rPr>
              <w:t>Amaç</w:t>
            </w:r>
          </w:p>
        </w:tc>
        <w:tc>
          <w:tcPr>
            <w:tcW w:w="6804" w:type="dxa"/>
          </w:tcPr>
          <w:p w:rsidR="00BD093A" w:rsidRDefault="00BD093A" w:rsidP="00A34370">
            <w:pPr>
              <w:spacing w:after="120"/>
              <w:jc w:val="center"/>
              <w:rPr>
                <w:b/>
                <w:bCs/>
                <w:sz w:val="20"/>
                <w:szCs w:val="20"/>
              </w:rPr>
            </w:pPr>
            <w:r>
              <w:rPr>
                <w:b/>
                <w:bCs/>
                <w:sz w:val="20"/>
                <w:szCs w:val="20"/>
              </w:rPr>
              <w:t>Kamuya yönelik her türlü sosyal ve kültürel faaliyetlerin halka verilmesi</w:t>
            </w:r>
          </w:p>
        </w:tc>
      </w:tr>
      <w:tr w:rsidR="00BD093A" w:rsidTr="00A34370">
        <w:tc>
          <w:tcPr>
            <w:tcW w:w="2268" w:type="dxa"/>
            <w:shd w:val="clear" w:color="auto" w:fill="BFBFBF"/>
            <w:vAlign w:val="center"/>
          </w:tcPr>
          <w:p w:rsidR="00BD093A" w:rsidRDefault="00BD093A" w:rsidP="00A34370">
            <w:pPr>
              <w:spacing w:after="120"/>
              <w:rPr>
                <w:b/>
                <w:bCs/>
                <w:sz w:val="20"/>
                <w:szCs w:val="20"/>
              </w:rPr>
            </w:pPr>
            <w:r>
              <w:rPr>
                <w:b/>
                <w:bCs/>
                <w:sz w:val="20"/>
                <w:szCs w:val="20"/>
              </w:rPr>
              <w:t>Hedef</w:t>
            </w:r>
          </w:p>
        </w:tc>
        <w:tc>
          <w:tcPr>
            <w:tcW w:w="6804" w:type="dxa"/>
          </w:tcPr>
          <w:p w:rsidR="00BD093A" w:rsidRDefault="00BD093A" w:rsidP="00A34370">
            <w:pPr>
              <w:spacing w:after="120"/>
              <w:jc w:val="center"/>
              <w:rPr>
                <w:b/>
                <w:bCs/>
                <w:sz w:val="20"/>
                <w:szCs w:val="20"/>
              </w:rPr>
            </w:pPr>
            <w:r>
              <w:rPr>
                <w:b/>
                <w:bCs/>
                <w:sz w:val="20"/>
                <w:szCs w:val="20"/>
              </w:rPr>
              <w:t>Belediyecilik anlayışı çerçevesinde Belediyecilikte öncü ve örnek olunmasına katkı sağlamaktır.</w:t>
            </w:r>
          </w:p>
        </w:tc>
      </w:tr>
    </w:tbl>
    <w:p w:rsidR="00BD093A" w:rsidRDefault="00BD093A" w:rsidP="00BD093A">
      <w:pPr>
        <w:spacing w:after="120"/>
        <w:rPr>
          <w:rFonts w:ascii="Calibri" w:hAnsi="Calibri" w:cs="Calibri"/>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6804"/>
      </w:tblGrid>
      <w:tr w:rsidR="00BD093A" w:rsidTr="00A34370">
        <w:tc>
          <w:tcPr>
            <w:tcW w:w="2268" w:type="dxa"/>
            <w:shd w:val="clear" w:color="auto" w:fill="BFBFBF"/>
            <w:vAlign w:val="center"/>
          </w:tcPr>
          <w:p w:rsidR="00BD093A" w:rsidRDefault="00BD093A" w:rsidP="00A34370">
            <w:pPr>
              <w:spacing w:after="120"/>
              <w:rPr>
                <w:b/>
                <w:bCs/>
                <w:sz w:val="20"/>
                <w:szCs w:val="20"/>
              </w:rPr>
            </w:pPr>
            <w:r>
              <w:rPr>
                <w:b/>
                <w:bCs/>
                <w:sz w:val="20"/>
                <w:szCs w:val="20"/>
              </w:rPr>
              <w:t>Performans Hedefi</w:t>
            </w:r>
          </w:p>
        </w:tc>
        <w:tc>
          <w:tcPr>
            <w:tcW w:w="6804" w:type="dxa"/>
          </w:tcPr>
          <w:p w:rsidR="00BD093A" w:rsidRDefault="00BD093A" w:rsidP="00A34370">
            <w:pPr>
              <w:spacing w:after="120"/>
              <w:jc w:val="center"/>
              <w:rPr>
                <w:b/>
                <w:bCs/>
                <w:sz w:val="20"/>
                <w:szCs w:val="20"/>
              </w:rPr>
            </w:pPr>
            <w:r>
              <w:rPr>
                <w:b/>
                <w:bCs/>
                <w:sz w:val="20"/>
                <w:szCs w:val="20"/>
              </w:rPr>
              <w:t xml:space="preserve">Personellere kamuya yönelik her türlü kültürel ve sosyal faaliyetlerin eğitimini vermek ve kentsel hizmetlerin toplumsal cinsiyet eşitliğine duyarlı verilmesinin </w:t>
            </w:r>
            <w:r>
              <w:rPr>
                <w:b/>
                <w:bCs/>
                <w:sz w:val="20"/>
                <w:szCs w:val="20"/>
              </w:rPr>
              <w:lastRenderedPageBreak/>
              <w:t>sağlanması</w:t>
            </w:r>
          </w:p>
        </w:tc>
      </w:tr>
      <w:tr w:rsidR="00BD093A" w:rsidTr="00A34370">
        <w:trPr>
          <w:trHeight w:val="972"/>
        </w:trPr>
        <w:tc>
          <w:tcPr>
            <w:tcW w:w="9072" w:type="dxa"/>
            <w:gridSpan w:val="2"/>
            <w:shd w:val="clear" w:color="auto" w:fill="FFFFFF"/>
            <w:vAlign w:val="center"/>
          </w:tcPr>
          <w:p w:rsidR="00BD093A" w:rsidRDefault="00BD093A" w:rsidP="00A34370">
            <w:pPr>
              <w:spacing w:after="120"/>
              <w:rPr>
                <w:b/>
                <w:bCs/>
                <w:sz w:val="20"/>
                <w:szCs w:val="20"/>
              </w:rPr>
            </w:pPr>
            <w:r>
              <w:rPr>
                <w:b/>
                <w:bCs/>
                <w:sz w:val="20"/>
                <w:szCs w:val="20"/>
              </w:rPr>
              <w:lastRenderedPageBreak/>
              <w:t xml:space="preserve">Açıklamalar     </w:t>
            </w:r>
          </w:p>
        </w:tc>
      </w:tr>
    </w:tbl>
    <w:p w:rsidR="00BD093A" w:rsidRDefault="00BD093A" w:rsidP="00BD093A">
      <w:pPr>
        <w:rPr>
          <w:rFonts w:ascii="Calibri" w:hAnsi="Calibri" w:cs="Calibri"/>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4"/>
        <w:gridCol w:w="4394"/>
        <w:gridCol w:w="1418"/>
        <w:gridCol w:w="1417"/>
        <w:gridCol w:w="1559"/>
      </w:tblGrid>
      <w:tr w:rsidR="00BD093A" w:rsidTr="00A34370">
        <w:tc>
          <w:tcPr>
            <w:tcW w:w="4678" w:type="dxa"/>
            <w:gridSpan w:val="2"/>
            <w:shd w:val="clear" w:color="auto" w:fill="BFBFBF"/>
          </w:tcPr>
          <w:p w:rsidR="00BD093A" w:rsidRDefault="00BD093A" w:rsidP="00A34370">
            <w:pPr>
              <w:rPr>
                <w:b/>
                <w:bCs/>
                <w:sz w:val="20"/>
                <w:szCs w:val="20"/>
              </w:rPr>
            </w:pPr>
            <w:r>
              <w:rPr>
                <w:b/>
                <w:bCs/>
                <w:sz w:val="20"/>
                <w:szCs w:val="20"/>
              </w:rPr>
              <w:t>Performans Göstergeleri</w:t>
            </w:r>
          </w:p>
        </w:tc>
        <w:tc>
          <w:tcPr>
            <w:tcW w:w="1418" w:type="dxa"/>
            <w:shd w:val="clear" w:color="auto" w:fill="BFBFBF"/>
          </w:tcPr>
          <w:p w:rsidR="00BD093A" w:rsidRDefault="00BD093A" w:rsidP="00A34370">
            <w:pPr>
              <w:jc w:val="center"/>
              <w:rPr>
                <w:b/>
                <w:bCs/>
                <w:sz w:val="20"/>
                <w:szCs w:val="20"/>
              </w:rPr>
            </w:pPr>
            <w:r>
              <w:rPr>
                <w:b/>
                <w:bCs/>
                <w:sz w:val="20"/>
                <w:szCs w:val="20"/>
              </w:rPr>
              <w:t>(t-1)</w:t>
            </w:r>
          </w:p>
        </w:tc>
        <w:tc>
          <w:tcPr>
            <w:tcW w:w="1417" w:type="dxa"/>
            <w:shd w:val="clear" w:color="auto" w:fill="BFBFBF"/>
          </w:tcPr>
          <w:p w:rsidR="00BD093A" w:rsidRDefault="00BD093A" w:rsidP="00A34370">
            <w:pPr>
              <w:jc w:val="center"/>
              <w:rPr>
                <w:b/>
                <w:bCs/>
                <w:sz w:val="20"/>
                <w:szCs w:val="20"/>
              </w:rPr>
            </w:pPr>
            <w:r>
              <w:rPr>
                <w:b/>
                <w:bCs/>
                <w:sz w:val="20"/>
                <w:szCs w:val="20"/>
              </w:rPr>
              <w:t>(t)</w:t>
            </w:r>
          </w:p>
        </w:tc>
        <w:tc>
          <w:tcPr>
            <w:tcW w:w="1559" w:type="dxa"/>
            <w:shd w:val="clear" w:color="auto" w:fill="BFBFBF"/>
          </w:tcPr>
          <w:p w:rsidR="00BD093A" w:rsidRDefault="00BD093A" w:rsidP="00A34370">
            <w:pPr>
              <w:jc w:val="center"/>
              <w:rPr>
                <w:b/>
                <w:bCs/>
                <w:sz w:val="20"/>
                <w:szCs w:val="20"/>
              </w:rPr>
            </w:pPr>
            <w:r>
              <w:rPr>
                <w:b/>
                <w:bCs/>
                <w:sz w:val="20"/>
                <w:szCs w:val="20"/>
              </w:rPr>
              <w:t>(t+1)</w:t>
            </w:r>
          </w:p>
        </w:tc>
      </w:tr>
      <w:tr w:rsidR="00BD093A" w:rsidTr="00A34370">
        <w:tc>
          <w:tcPr>
            <w:tcW w:w="284" w:type="dxa"/>
          </w:tcPr>
          <w:p w:rsidR="00BD093A" w:rsidRDefault="00BD093A" w:rsidP="00A34370">
            <w:pPr>
              <w:rPr>
                <w:b/>
                <w:bCs/>
                <w:sz w:val="20"/>
                <w:szCs w:val="20"/>
              </w:rPr>
            </w:pPr>
            <w:r>
              <w:rPr>
                <w:b/>
                <w:bCs/>
                <w:sz w:val="20"/>
                <w:szCs w:val="20"/>
              </w:rPr>
              <w:t>1</w:t>
            </w:r>
          </w:p>
        </w:tc>
        <w:tc>
          <w:tcPr>
            <w:tcW w:w="4394" w:type="dxa"/>
          </w:tcPr>
          <w:p w:rsidR="00BD093A" w:rsidRDefault="00BD093A" w:rsidP="00A34370">
            <w:pPr>
              <w:rPr>
                <w:b/>
                <w:bCs/>
                <w:sz w:val="20"/>
                <w:szCs w:val="20"/>
              </w:rPr>
            </w:pPr>
            <w:r>
              <w:rPr>
                <w:b/>
                <w:bCs/>
                <w:sz w:val="20"/>
                <w:szCs w:val="20"/>
              </w:rPr>
              <w:t>Sosyal Yaşam Merkezleri</w:t>
            </w:r>
          </w:p>
        </w:tc>
        <w:tc>
          <w:tcPr>
            <w:tcW w:w="1418" w:type="dxa"/>
          </w:tcPr>
          <w:p w:rsidR="00BD093A" w:rsidRDefault="00BD093A" w:rsidP="00A34370">
            <w:pPr>
              <w:jc w:val="center"/>
              <w:rPr>
                <w:b/>
                <w:bCs/>
                <w:sz w:val="20"/>
                <w:szCs w:val="20"/>
              </w:rPr>
            </w:pPr>
          </w:p>
        </w:tc>
        <w:tc>
          <w:tcPr>
            <w:tcW w:w="1417" w:type="dxa"/>
          </w:tcPr>
          <w:p w:rsidR="00BD093A" w:rsidRDefault="00BD093A" w:rsidP="00A34370">
            <w:pPr>
              <w:jc w:val="center"/>
              <w:rPr>
                <w:b/>
                <w:bCs/>
                <w:sz w:val="20"/>
                <w:szCs w:val="20"/>
              </w:rPr>
            </w:pPr>
          </w:p>
        </w:tc>
        <w:tc>
          <w:tcPr>
            <w:tcW w:w="1559" w:type="dxa"/>
          </w:tcPr>
          <w:p w:rsidR="00BD093A" w:rsidRDefault="00BD093A" w:rsidP="00A34370">
            <w:pPr>
              <w:jc w:val="center"/>
              <w:rPr>
                <w:b/>
                <w:bCs/>
                <w:sz w:val="20"/>
                <w:szCs w:val="20"/>
              </w:rPr>
            </w:pPr>
          </w:p>
        </w:tc>
      </w:tr>
      <w:tr w:rsidR="00BD093A" w:rsidTr="00A34370">
        <w:tc>
          <w:tcPr>
            <w:tcW w:w="9072" w:type="dxa"/>
            <w:gridSpan w:val="5"/>
          </w:tcPr>
          <w:p w:rsidR="00BD093A" w:rsidRDefault="00BD093A" w:rsidP="00A34370">
            <w:pPr>
              <w:rPr>
                <w:b/>
                <w:bCs/>
                <w:sz w:val="20"/>
                <w:szCs w:val="20"/>
              </w:rPr>
            </w:pPr>
            <w:r>
              <w:rPr>
                <w:b/>
                <w:bCs/>
                <w:sz w:val="20"/>
                <w:szCs w:val="20"/>
              </w:rPr>
              <w:t>Açıklamalar: 2020 yılında yapılıp halkımızın hizmetine açılmış olup aynı yıl içinde halkımızın hizmetine girmiştir. İl Milli Eğitim Müdürlüğü İl Müftülüğü, Halk Eğitim Müdürlüğü ile Belediyemizin ortaklaşa düzenleyeceği halkımızın açılımına açık her türlü kurslar ( Biçki-Dikiş kursları, yabancı dil kursları, müzik v.b. )</w:t>
            </w:r>
          </w:p>
        </w:tc>
      </w:tr>
      <w:tr w:rsidR="00BD093A" w:rsidTr="00A34370">
        <w:tc>
          <w:tcPr>
            <w:tcW w:w="284" w:type="dxa"/>
          </w:tcPr>
          <w:p w:rsidR="00BD093A" w:rsidRDefault="00BD093A" w:rsidP="00A34370">
            <w:pPr>
              <w:rPr>
                <w:b/>
                <w:bCs/>
                <w:sz w:val="20"/>
                <w:szCs w:val="20"/>
              </w:rPr>
            </w:pPr>
            <w:r>
              <w:rPr>
                <w:b/>
                <w:bCs/>
                <w:sz w:val="20"/>
                <w:szCs w:val="20"/>
              </w:rPr>
              <w:t>2</w:t>
            </w:r>
          </w:p>
        </w:tc>
        <w:tc>
          <w:tcPr>
            <w:tcW w:w="4394" w:type="dxa"/>
          </w:tcPr>
          <w:p w:rsidR="00BD093A" w:rsidRDefault="00BD093A" w:rsidP="00A34370">
            <w:pPr>
              <w:rPr>
                <w:b/>
                <w:bCs/>
                <w:sz w:val="20"/>
                <w:szCs w:val="20"/>
              </w:rPr>
            </w:pPr>
          </w:p>
        </w:tc>
        <w:tc>
          <w:tcPr>
            <w:tcW w:w="1418" w:type="dxa"/>
          </w:tcPr>
          <w:p w:rsidR="00BD093A" w:rsidRDefault="00BD093A" w:rsidP="00A34370">
            <w:pPr>
              <w:jc w:val="center"/>
              <w:rPr>
                <w:b/>
                <w:bCs/>
                <w:sz w:val="20"/>
                <w:szCs w:val="20"/>
              </w:rPr>
            </w:pPr>
          </w:p>
        </w:tc>
        <w:tc>
          <w:tcPr>
            <w:tcW w:w="1417" w:type="dxa"/>
          </w:tcPr>
          <w:p w:rsidR="00BD093A" w:rsidRDefault="00BD093A" w:rsidP="00A34370">
            <w:pPr>
              <w:jc w:val="center"/>
              <w:rPr>
                <w:b/>
                <w:bCs/>
                <w:sz w:val="20"/>
                <w:szCs w:val="20"/>
              </w:rPr>
            </w:pPr>
          </w:p>
        </w:tc>
        <w:tc>
          <w:tcPr>
            <w:tcW w:w="1559" w:type="dxa"/>
          </w:tcPr>
          <w:p w:rsidR="00BD093A" w:rsidRDefault="00BD093A" w:rsidP="00A34370">
            <w:pPr>
              <w:jc w:val="center"/>
              <w:rPr>
                <w:b/>
                <w:bCs/>
                <w:sz w:val="20"/>
                <w:szCs w:val="20"/>
              </w:rPr>
            </w:pPr>
          </w:p>
        </w:tc>
      </w:tr>
      <w:tr w:rsidR="00BD093A" w:rsidTr="00A34370">
        <w:tc>
          <w:tcPr>
            <w:tcW w:w="9072" w:type="dxa"/>
            <w:gridSpan w:val="5"/>
          </w:tcPr>
          <w:p w:rsidR="00BD093A" w:rsidRDefault="00BD093A" w:rsidP="00A34370">
            <w:pPr>
              <w:rPr>
                <w:b/>
                <w:bCs/>
                <w:sz w:val="20"/>
                <w:szCs w:val="20"/>
              </w:rPr>
            </w:pPr>
            <w:r>
              <w:rPr>
                <w:b/>
                <w:bCs/>
                <w:sz w:val="20"/>
                <w:szCs w:val="20"/>
              </w:rPr>
              <w:t>Açıklamalar</w:t>
            </w:r>
          </w:p>
        </w:tc>
      </w:tr>
      <w:tr w:rsidR="00BD093A" w:rsidTr="00A34370">
        <w:tc>
          <w:tcPr>
            <w:tcW w:w="284" w:type="dxa"/>
          </w:tcPr>
          <w:p w:rsidR="00BD093A" w:rsidRDefault="00BD093A" w:rsidP="00A34370">
            <w:pPr>
              <w:rPr>
                <w:b/>
                <w:bCs/>
                <w:sz w:val="20"/>
                <w:szCs w:val="20"/>
              </w:rPr>
            </w:pPr>
            <w:r>
              <w:rPr>
                <w:b/>
                <w:bCs/>
                <w:sz w:val="20"/>
                <w:szCs w:val="20"/>
              </w:rPr>
              <w:t>3</w:t>
            </w:r>
          </w:p>
        </w:tc>
        <w:tc>
          <w:tcPr>
            <w:tcW w:w="4394" w:type="dxa"/>
          </w:tcPr>
          <w:p w:rsidR="00BD093A" w:rsidRDefault="00BD093A" w:rsidP="00A34370">
            <w:pPr>
              <w:rPr>
                <w:b/>
                <w:bCs/>
                <w:sz w:val="20"/>
                <w:szCs w:val="20"/>
              </w:rPr>
            </w:pPr>
          </w:p>
        </w:tc>
        <w:tc>
          <w:tcPr>
            <w:tcW w:w="1418" w:type="dxa"/>
          </w:tcPr>
          <w:p w:rsidR="00BD093A" w:rsidRDefault="00BD093A" w:rsidP="00A34370">
            <w:pPr>
              <w:jc w:val="center"/>
              <w:rPr>
                <w:b/>
                <w:bCs/>
                <w:sz w:val="20"/>
                <w:szCs w:val="20"/>
              </w:rPr>
            </w:pPr>
          </w:p>
        </w:tc>
        <w:tc>
          <w:tcPr>
            <w:tcW w:w="1417" w:type="dxa"/>
          </w:tcPr>
          <w:p w:rsidR="00BD093A" w:rsidRDefault="00BD093A" w:rsidP="00A34370">
            <w:pPr>
              <w:jc w:val="center"/>
              <w:rPr>
                <w:b/>
                <w:bCs/>
                <w:sz w:val="20"/>
                <w:szCs w:val="20"/>
              </w:rPr>
            </w:pPr>
          </w:p>
        </w:tc>
        <w:tc>
          <w:tcPr>
            <w:tcW w:w="1559" w:type="dxa"/>
          </w:tcPr>
          <w:p w:rsidR="00BD093A" w:rsidRDefault="00BD093A" w:rsidP="00A34370">
            <w:pPr>
              <w:jc w:val="center"/>
              <w:rPr>
                <w:b/>
                <w:bCs/>
                <w:sz w:val="20"/>
                <w:szCs w:val="20"/>
              </w:rPr>
            </w:pPr>
          </w:p>
        </w:tc>
      </w:tr>
      <w:tr w:rsidR="00BD093A" w:rsidTr="00A34370">
        <w:tc>
          <w:tcPr>
            <w:tcW w:w="9072" w:type="dxa"/>
            <w:gridSpan w:val="5"/>
          </w:tcPr>
          <w:p w:rsidR="00BD093A" w:rsidRDefault="00BD093A" w:rsidP="00A34370">
            <w:pPr>
              <w:rPr>
                <w:b/>
                <w:bCs/>
                <w:sz w:val="20"/>
                <w:szCs w:val="20"/>
              </w:rPr>
            </w:pPr>
            <w:r>
              <w:rPr>
                <w:b/>
                <w:bCs/>
                <w:sz w:val="20"/>
                <w:szCs w:val="20"/>
              </w:rPr>
              <w:t>Açıklamalar</w:t>
            </w:r>
          </w:p>
        </w:tc>
      </w:tr>
      <w:tr w:rsidR="00BD093A" w:rsidTr="00A34370">
        <w:tc>
          <w:tcPr>
            <w:tcW w:w="284" w:type="dxa"/>
          </w:tcPr>
          <w:p w:rsidR="00BD093A" w:rsidRDefault="00BD093A" w:rsidP="00A34370">
            <w:pPr>
              <w:rPr>
                <w:b/>
                <w:bCs/>
                <w:sz w:val="20"/>
                <w:szCs w:val="20"/>
              </w:rPr>
            </w:pPr>
            <w:r>
              <w:rPr>
                <w:b/>
                <w:bCs/>
                <w:sz w:val="20"/>
                <w:szCs w:val="20"/>
              </w:rPr>
              <w:t>4</w:t>
            </w:r>
          </w:p>
        </w:tc>
        <w:tc>
          <w:tcPr>
            <w:tcW w:w="4394" w:type="dxa"/>
          </w:tcPr>
          <w:p w:rsidR="00BD093A" w:rsidRDefault="00BD093A" w:rsidP="00A34370">
            <w:pPr>
              <w:rPr>
                <w:b/>
                <w:bCs/>
                <w:sz w:val="20"/>
                <w:szCs w:val="20"/>
              </w:rPr>
            </w:pPr>
          </w:p>
        </w:tc>
        <w:tc>
          <w:tcPr>
            <w:tcW w:w="1418" w:type="dxa"/>
          </w:tcPr>
          <w:p w:rsidR="00BD093A" w:rsidRDefault="00BD093A" w:rsidP="00A34370">
            <w:pPr>
              <w:jc w:val="center"/>
              <w:rPr>
                <w:b/>
                <w:bCs/>
                <w:sz w:val="20"/>
                <w:szCs w:val="20"/>
              </w:rPr>
            </w:pPr>
          </w:p>
        </w:tc>
        <w:tc>
          <w:tcPr>
            <w:tcW w:w="1417" w:type="dxa"/>
          </w:tcPr>
          <w:p w:rsidR="00BD093A" w:rsidRDefault="00BD093A" w:rsidP="00A34370">
            <w:pPr>
              <w:jc w:val="center"/>
              <w:rPr>
                <w:b/>
                <w:bCs/>
                <w:sz w:val="20"/>
                <w:szCs w:val="20"/>
              </w:rPr>
            </w:pPr>
          </w:p>
        </w:tc>
        <w:tc>
          <w:tcPr>
            <w:tcW w:w="1559" w:type="dxa"/>
          </w:tcPr>
          <w:p w:rsidR="00BD093A" w:rsidRDefault="00BD093A" w:rsidP="00A34370">
            <w:pPr>
              <w:jc w:val="center"/>
              <w:rPr>
                <w:b/>
                <w:bCs/>
                <w:sz w:val="20"/>
                <w:szCs w:val="20"/>
              </w:rPr>
            </w:pPr>
          </w:p>
        </w:tc>
      </w:tr>
      <w:tr w:rsidR="00BD093A" w:rsidTr="00A34370">
        <w:tc>
          <w:tcPr>
            <w:tcW w:w="9072" w:type="dxa"/>
            <w:gridSpan w:val="5"/>
          </w:tcPr>
          <w:p w:rsidR="00BD093A" w:rsidRDefault="00BD093A" w:rsidP="00A34370">
            <w:pPr>
              <w:rPr>
                <w:b/>
                <w:bCs/>
                <w:sz w:val="20"/>
                <w:szCs w:val="20"/>
              </w:rPr>
            </w:pPr>
            <w:r>
              <w:rPr>
                <w:b/>
                <w:bCs/>
                <w:sz w:val="20"/>
                <w:szCs w:val="20"/>
              </w:rPr>
              <w:t>Açıklamalar</w:t>
            </w:r>
          </w:p>
        </w:tc>
      </w:tr>
    </w:tbl>
    <w:p w:rsidR="00BD093A" w:rsidRDefault="00BD093A" w:rsidP="00BD093A">
      <w:pPr>
        <w:rPr>
          <w:rFonts w:ascii="Calibri" w:hAnsi="Calibri" w:cs="Calibri"/>
        </w:rPr>
      </w:pPr>
    </w:p>
    <w:p w:rsidR="00F9112C" w:rsidRDefault="00F9112C" w:rsidP="00F9112C">
      <w:pPr>
        <w:spacing w:line="240" w:lineRule="auto"/>
        <w:rPr>
          <w:rFonts w:ascii="Arial" w:hAnsi="Arial" w:cs="Arial"/>
        </w:rPr>
      </w:pPr>
    </w:p>
    <w:p w:rsidR="00F9112C" w:rsidRDefault="00F9112C" w:rsidP="00F9112C">
      <w:pPr>
        <w:spacing w:line="240" w:lineRule="auto"/>
        <w:jc w:val="center"/>
        <w:rPr>
          <w:rFonts w:ascii="Arial" w:hAnsi="Arial" w:cs="Arial"/>
          <w:b/>
        </w:rPr>
      </w:pPr>
      <w:r>
        <w:rPr>
          <w:rFonts w:ascii="Arial" w:hAnsi="Arial" w:cs="Arial"/>
          <w:b/>
        </w:rPr>
        <w:t>MALİ HİZMETLER MÜDÜRLÜĞÜ</w:t>
      </w:r>
    </w:p>
    <w:p w:rsidR="00F9112C" w:rsidRDefault="00F9112C" w:rsidP="00F9112C">
      <w:pPr>
        <w:tabs>
          <w:tab w:val="left" w:pos="2340"/>
          <w:tab w:val="center" w:pos="4870"/>
        </w:tabs>
        <w:spacing w:line="240" w:lineRule="auto"/>
        <w:jc w:val="both"/>
        <w:rPr>
          <w:rFonts w:ascii="Arial" w:hAnsi="Arial" w:cs="Arial"/>
        </w:rPr>
      </w:pPr>
      <w:r>
        <w:rPr>
          <w:rFonts w:ascii="Arial" w:hAnsi="Arial" w:cs="Arial"/>
        </w:rPr>
        <w:t xml:space="preserve">        5018 Sayılı Kamu Mali Yönetimi ve Kontrol Kanununun amacı kalkınma planları ve programlarda yer alan politika ve hedefler doğrultusunda kamu kaynaklarının etkili ekonomik ve verimli bir şekilde elde edilmesi ve kullanılmasını, hesap verilebilirliği ve mali saydamlığı sağlamak üzere kamu mali yönetiminin yapısını ve işleyişini, kamu bütçelerinin hazırlanmasını, uygulanmasını, tüm mali işlemlerin muhasebeleştirilmesini, raporlanmasını ve mali kontrolü düzenlemektir. Kanunun amacına ulaşması için çıkarılan yönetmelik ve uygulama tebliğlerinde  kanunun uygulanmasına  açıklık getirmektedir. Belediyemizde bu kanun kapsamında olduğundan </w:t>
      </w:r>
      <w:r w:rsidR="00870F63">
        <w:rPr>
          <w:rFonts w:ascii="Arial" w:hAnsi="Arial" w:cs="Arial"/>
        </w:rPr>
        <w:t>2020</w:t>
      </w:r>
      <w:r>
        <w:rPr>
          <w:rFonts w:ascii="Arial" w:hAnsi="Arial" w:cs="Arial"/>
        </w:rPr>
        <w:t xml:space="preserve"> yılı bütçesinin hazırlanmasına paralel olarak performans programının da hazırlanması gerekir.Performans programı bir idarenin stratejik plan ve programa göre  bir sonraki yılın bütçesinin hazırlanmasına yön verir.</w:t>
      </w:r>
    </w:p>
    <w:p w:rsidR="00F9112C" w:rsidRDefault="00F9112C" w:rsidP="00F9112C">
      <w:pPr>
        <w:tabs>
          <w:tab w:val="left" w:pos="2340"/>
          <w:tab w:val="center" w:pos="4870"/>
        </w:tabs>
        <w:spacing w:line="240" w:lineRule="auto"/>
        <w:rPr>
          <w:rFonts w:ascii="Arial" w:hAnsi="Arial" w:cs="Arial"/>
        </w:rPr>
      </w:pPr>
      <w:r>
        <w:rPr>
          <w:rFonts w:ascii="Arial" w:hAnsi="Arial" w:cs="Arial"/>
        </w:rPr>
        <w:t xml:space="preserve">      Müdürlüğümüzün </w:t>
      </w:r>
      <w:r w:rsidR="00870F63">
        <w:rPr>
          <w:rFonts w:ascii="Arial" w:hAnsi="Arial" w:cs="Arial"/>
        </w:rPr>
        <w:t xml:space="preserve">2020 </w:t>
      </w:r>
      <w:r>
        <w:rPr>
          <w:rFonts w:ascii="Arial" w:hAnsi="Arial" w:cs="Arial"/>
        </w:rPr>
        <w:t>yılı performans programı aşağıda belirtilmiştir.</w:t>
      </w:r>
    </w:p>
    <w:p w:rsidR="00F9112C" w:rsidRDefault="00F9112C" w:rsidP="00F9112C">
      <w:pPr>
        <w:spacing w:line="240" w:lineRule="auto"/>
        <w:jc w:val="center"/>
        <w:rPr>
          <w:rFonts w:ascii="Arial" w:hAnsi="Arial" w:cs="Arial"/>
          <w:b/>
        </w:rPr>
      </w:pPr>
    </w:p>
    <w:p w:rsidR="00F9112C" w:rsidRDefault="00F9112C" w:rsidP="00F9112C">
      <w:pPr>
        <w:spacing w:line="240" w:lineRule="auto"/>
        <w:rPr>
          <w:rFonts w:ascii="Arial" w:hAnsi="Arial" w:cs="Arial"/>
          <w:b/>
        </w:rPr>
      </w:pPr>
      <w:r>
        <w:rPr>
          <w:rFonts w:ascii="Arial" w:hAnsi="Arial" w:cs="Arial"/>
          <w:b/>
        </w:rPr>
        <w:t xml:space="preserve">    I- GENEL BİLGİLER</w:t>
      </w:r>
    </w:p>
    <w:p w:rsidR="00F9112C" w:rsidRDefault="00F9112C" w:rsidP="00F9112C">
      <w:pPr>
        <w:spacing w:line="240" w:lineRule="auto"/>
        <w:jc w:val="both"/>
        <w:rPr>
          <w:rFonts w:ascii="Arial" w:hAnsi="Arial" w:cs="Arial"/>
        </w:rPr>
      </w:pPr>
      <w:r>
        <w:rPr>
          <w:rFonts w:ascii="Arial" w:hAnsi="Arial" w:cs="Arial"/>
          <w:b/>
        </w:rPr>
        <w:t xml:space="preserve">     A-Yetki, Görev ve Sorumluluklar</w:t>
      </w:r>
      <w:r>
        <w:rPr>
          <w:rFonts w:ascii="Arial" w:hAnsi="Arial" w:cs="Arial"/>
        </w:rPr>
        <w:t xml:space="preserve"> :</w:t>
      </w:r>
    </w:p>
    <w:p w:rsidR="00F9112C" w:rsidRDefault="00F9112C" w:rsidP="00F9112C">
      <w:pPr>
        <w:spacing w:line="240" w:lineRule="auto"/>
        <w:ind w:firstLine="709"/>
        <w:jc w:val="both"/>
        <w:rPr>
          <w:rFonts w:ascii="Arial" w:hAnsi="Arial" w:cs="Arial"/>
        </w:rPr>
      </w:pPr>
      <w:r>
        <w:rPr>
          <w:rFonts w:ascii="Arial" w:hAnsi="Arial" w:cs="Arial"/>
        </w:rPr>
        <w:t xml:space="preserve">Müdürlüğümüz 13.07.2005 tarihinde yürürlüğe giren 5393 Sayılı Belediye Kanununun 14 ve 15 inci maddesinde belirtilen görev, yetki ve sorumluluklarına göre 59, 60, 61 ve 62 inci maddelere göre Belediyenin gelirlerini takip etmek, harcama yapmak mali yıl ve izleyen iki </w:t>
      </w:r>
      <w:r>
        <w:rPr>
          <w:rFonts w:ascii="Arial" w:hAnsi="Arial" w:cs="Arial"/>
        </w:rPr>
        <w:lastRenderedPageBreak/>
        <w:t>yılın bütçesini hazırlamak, 64. maddeye göre bütçe kesin hesabını hazırlamak Encümene ve Belediye Meclisine sunulmasını sağlamak, Bütçe ve Muhasebe İşlemlerine ilişkin Mahalli İdareler Bütçe ve Muhasebe Yönetmeliğine ve 5018 Sayılı Kamu Mali Yönetimi ve Kontrol Kanununa göre iş ve işlemleri yürütmek.</w:t>
      </w:r>
    </w:p>
    <w:p w:rsidR="00F9112C" w:rsidRDefault="00F9112C" w:rsidP="00F9112C">
      <w:pPr>
        <w:spacing w:line="240" w:lineRule="auto"/>
        <w:ind w:firstLine="709"/>
        <w:jc w:val="both"/>
        <w:rPr>
          <w:rFonts w:ascii="Arial" w:hAnsi="Arial" w:cs="Arial"/>
        </w:rPr>
      </w:pPr>
      <w:r>
        <w:rPr>
          <w:rFonts w:ascii="Arial" w:hAnsi="Arial" w:cs="Arial"/>
        </w:rPr>
        <w:t xml:space="preserve">Belediye Birimlerinin ihtiyacı olan ve 4734 Sayılı İhale Kanununun 22 inci maddesine göre talep edilen mal ve hizmet alımlarının piyasa araştırması yapılarak en kısa zamanda ve  ekonomik olarak teminini sağlamak.     </w:t>
      </w:r>
    </w:p>
    <w:p w:rsidR="00F9112C" w:rsidRDefault="00F9112C" w:rsidP="00F9112C">
      <w:pPr>
        <w:spacing w:line="240" w:lineRule="auto"/>
        <w:ind w:firstLine="709"/>
        <w:jc w:val="both"/>
        <w:rPr>
          <w:rFonts w:ascii="Arial" w:hAnsi="Arial" w:cs="Arial"/>
        </w:rPr>
      </w:pPr>
      <w:r>
        <w:rPr>
          <w:rFonts w:ascii="Arial" w:hAnsi="Arial" w:cs="Arial"/>
        </w:rPr>
        <w:t xml:space="preserve">Belediye personeli ile seçilmiş  üyelerine maaş, ücret, ödenek, huzur hakkı, ikramiye, yolluklar hizmete ilişkin diğer ödemeler ile alınan mal ve hizmet bedellerinin tahakkuklarının yapılması mali durumuna göre ödemelerinin yapılması.                         </w:t>
      </w:r>
    </w:p>
    <w:p w:rsidR="00F9112C" w:rsidRDefault="00F9112C" w:rsidP="00F9112C">
      <w:pPr>
        <w:spacing w:line="240" w:lineRule="auto"/>
        <w:ind w:firstLine="709"/>
        <w:rPr>
          <w:rFonts w:ascii="Arial" w:hAnsi="Arial" w:cs="Arial"/>
        </w:rPr>
      </w:pPr>
      <w:r>
        <w:rPr>
          <w:rFonts w:ascii="Arial" w:hAnsi="Arial" w:cs="Arial"/>
        </w:rPr>
        <w:t xml:space="preserve">2464 Sayılı Belediye Gelirleri ve diğer kanunlarla Belediyemize ödenmesi gereken vergi, resim, harç, ücret, pay ve Belediyemize ait taşınır ve taşınmaz malların kiralarının tahakkuk ve tahsilâtını yapmak, ödemesi yapılmayan gelirlerle ilgili 6183 sayılı yasaya göre iş ve işlemleri yapmak. </w:t>
      </w:r>
    </w:p>
    <w:p w:rsidR="00F9112C" w:rsidRDefault="00F9112C" w:rsidP="00F9112C">
      <w:pPr>
        <w:spacing w:line="240" w:lineRule="auto"/>
        <w:ind w:firstLine="709"/>
        <w:jc w:val="both"/>
        <w:rPr>
          <w:rFonts w:ascii="Arial" w:hAnsi="Arial" w:cs="Arial"/>
        </w:rPr>
      </w:pPr>
      <w:r>
        <w:rPr>
          <w:rFonts w:ascii="Arial" w:hAnsi="Arial" w:cs="Arial"/>
        </w:rPr>
        <w:t>Belediyemize ait taşınmazların kiraya verme işlemlerini yapmak, ödenmeyen kira gelirlerinin takibinin yapılması için hukuk işlerine bildirmek.</w:t>
      </w:r>
    </w:p>
    <w:p w:rsidR="00F9112C" w:rsidRDefault="00F9112C" w:rsidP="00F9112C">
      <w:pPr>
        <w:spacing w:line="240" w:lineRule="auto"/>
        <w:ind w:firstLine="709"/>
        <w:rPr>
          <w:rFonts w:ascii="Arial" w:hAnsi="Arial" w:cs="Arial"/>
        </w:rPr>
      </w:pPr>
      <w:r>
        <w:rPr>
          <w:rFonts w:ascii="Arial" w:hAnsi="Arial" w:cs="Arial"/>
        </w:rPr>
        <w:t xml:space="preserve">Su abone, endeks okuma, tahakkukları su kesme, sayaç sökme ve takma işlemini yapmak. </w:t>
      </w:r>
    </w:p>
    <w:p w:rsidR="00F9112C" w:rsidRDefault="00F9112C" w:rsidP="00F9112C">
      <w:pPr>
        <w:spacing w:line="240" w:lineRule="auto"/>
        <w:jc w:val="both"/>
        <w:rPr>
          <w:rFonts w:ascii="Arial" w:hAnsi="Arial" w:cs="Arial"/>
        </w:rPr>
      </w:pPr>
      <w:r>
        <w:rPr>
          <w:rFonts w:ascii="Arial" w:hAnsi="Arial" w:cs="Arial"/>
        </w:rPr>
        <w:t xml:space="preserve">Diğer kanunların ve Belediye Başkanlığının Müdürlüğümüze verdiği başlıca görev ve sorumlulukları yerine getirmektir. </w:t>
      </w:r>
    </w:p>
    <w:p w:rsidR="00F9112C" w:rsidRDefault="00F9112C" w:rsidP="00F9112C">
      <w:pPr>
        <w:spacing w:line="240" w:lineRule="auto"/>
        <w:rPr>
          <w:rFonts w:ascii="Arial" w:hAnsi="Arial" w:cs="Arial"/>
        </w:rPr>
      </w:pPr>
    </w:p>
    <w:p w:rsidR="00F9112C" w:rsidRDefault="00F9112C" w:rsidP="00F9112C">
      <w:pPr>
        <w:spacing w:line="240" w:lineRule="auto"/>
        <w:rPr>
          <w:rFonts w:ascii="Arial" w:hAnsi="Arial" w:cs="Arial"/>
          <w:b/>
        </w:rPr>
      </w:pPr>
      <w:r>
        <w:rPr>
          <w:rFonts w:ascii="Arial" w:hAnsi="Arial" w:cs="Arial"/>
          <w:b/>
        </w:rPr>
        <w:t xml:space="preserve">B-Teşkilat yapısı </w:t>
      </w:r>
    </w:p>
    <w:p w:rsidR="00F9112C" w:rsidRDefault="00F9112C" w:rsidP="00F9112C">
      <w:pPr>
        <w:spacing w:line="240" w:lineRule="auto"/>
        <w:ind w:firstLine="709"/>
        <w:jc w:val="both"/>
        <w:rPr>
          <w:rFonts w:ascii="Arial" w:hAnsi="Arial" w:cs="Arial"/>
        </w:rPr>
      </w:pPr>
      <w:r>
        <w:rPr>
          <w:rFonts w:ascii="Arial" w:hAnsi="Arial" w:cs="Arial"/>
        </w:rPr>
        <w:t>Müdürlüğümüz norm kadro uygulamasından sonra Belediye Meclisinin kararı ile Muhasebe, Satın Alma, Gider, Tahakkuk, Tahsilat, İcra, Su İşleri ve Bilgi işlem Servislerinden oluşmuştur.</w:t>
      </w:r>
    </w:p>
    <w:p w:rsidR="00F9112C" w:rsidRDefault="00F9112C" w:rsidP="00F9112C">
      <w:pPr>
        <w:spacing w:line="240" w:lineRule="auto"/>
        <w:rPr>
          <w:rFonts w:ascii="Arial" w:hAnsi="Arial" w:cs="Arial"/>
        </w:rPr>
      </w:pPr>
    </w:p>
    <w:p w:rsidR="00F9112C" w:rsidRDefault="00F9112C" w:rsidP="00F9112C">
      <w:pPr>
        <w:spacing w:line="240" w:lineRule="auto"/>
        <w:jc w:val="both"/>
        <w:rPr>
          <w:rFonts w:ascii="Arial" w:hAnsi="Arial" w:cs="Arial"/>
        </w:rPr>
      </w:pPr>
      <w:r>
        <w:rPr>
          <w:rFonts w:ascii="Arial" w:hAnsi="Arial" w:cs="Arial"/>
          <w:b/>
        </w:rPr>
        <w:t>Fiziksel Kaynaklar</w:t>
      </w:r>
      <w:r>
        <w:rPr>
          <w:rFonts w:ascii="Arial" w:hAnsi="Arial" w:cs="Arial"/>
        </w:rPr>
        <w:t xml:space="preserve"> : Müdürlüğümüz Kemal Güneş Caddesinde bulunan Belediye Hizmet Binasının 5. katında Müdürlük, Muhasebe, Satın Alma, Gider Servisi Tahakkuk, Tahsilat  ve İcra Servisleri 4 katında bilgi işlem servisimiz ve Kent meydanı üst tarafında kütüphane binası 1 katında su tahakkuk  tahsilat servisi  </w:t>
      </w:r>
    </w:p>
    <w:p w:rsidR="00F9112C" w:rsidRDefault="00F9112C" w:rsidP="00F9112C">
      <w:pPr>
        <w:spacing w:line="240" w:lineRule="auto"/>
        <w:rPr>
          <w:rFonts w:ascii="Arial" w:hAnsi="Arial" w:cs="Arial"/>
          <w:b/>
        </w:rPr>
      </w:pPr>
      <w:r>
        <w:rPr>
          <w:rFonts w:ascii="Arial" w:hAnsi="Arial" w:cs="Arial"/>
        </w:rPr>
        <w:t xml:space="preserve">      </w:t>
      </w:r>
      <w:r>
        <w:rPr>
          <w:rFonts w:ascii="Arial" w:hAnsi="Arial" w:cs="Arial"/>
          <w:b/>
        </w:rPr>
        <w:t xml:space="preserve">  </w:t>
      </w:r>
    </w:p>
    <w:p w:rsidR="00F9112C" w:rsidRDefault="00F9112C" w:rsidP="00F9112C">
      <w:pPr>
        <w:spacing w:line="240" w:lineRule="auto"/>
        <w:jc w:val="both"/>
        <w:rPr>
          <w:rFonts w:ascii="Arial" w:hAnsi="Arial" w:cs="Arial"/>
        </w:rPr>
      </w:pPr>
      <w:r>
        <w:rPr>
          <w:rFonts w:ascii="Arial" w:hAnsi="Arial" w:cs="Arial"/>
          <w:b/>
        </w:rPr>
        <w:t xml:space="preserve">Bilgi ve Teknolojik Kaynaklar : </w:t>
      </w:r>
      <w:r>
        <w:rPr>
          <w:rFonts w:ascii="Arial" w:hAnsi="Arial" w:cs="Arial"/>
        </w:rPr>
        <w:t>Müdürlüğümüz görevleri arasında yer alan Bütçe Muhasebe, Kesin Hesap, Sayman Yönetim Dönemi Hesabı Taşınır ve Taşınmaz Mal İşlemleri, Memur ve İşçi personel maaş tahakkukları, gelir tahakkukları, gelir sicil bilgileri, tahsilat işlemleri, su abone işlemleri ve defter kayıtları Bilgisayar ortamında yapılmaktadır.</w:t>
      </w:r>
    </w:p>
    <w:p w:rsidR="00F9112C" w:rsidRDefault="00F9112C" w:rsidP="00F9112C">
      <w:pPr>
        <w:spacing w:line="240" w:lineRule="auto"/>
        <w:ind w:firstLine="709"/>
        <w:jc w:val="both"/>
        <w:rPr>
          <w:rFonts w:ascii="Arial" w:hAnsi="Arial" w:cs="Arial"/>
        </w:rPr>
      </w:pPr>
      <w:r>
        <w:rPr>
          <w:rFonts w:ascii="Arial" w:hAnsi="Arial" w:cs="Arial"/>
        </w:rPr>
        <w:t>Müdürlüğümüzde  Bütçe, Muhasebe, Maaş tahakkukları, gelir tahakkuk, su abone ve tahakkuk, tahsilat vergi sicil ve tahakkukları işlemlerinde Üniversal Win-Kent programı kullanılmaktadır.</w:t>
      </w:r>
    </w:p>
    <w:p w:rsidR="00F9112C" w:rsidRDefault="00F9112C" w:rsidP="00F9112C">
      <w:pPr>
        <w:spacing w:line="240" w:lineRule="auto"/>
        <w:rPr>
          <w:rFonts w:ascii="Arial" w:hAnsi="Arial" w:cs="Arial"/>
        </w:rPr>
      </w:pPr>
    </w:p>
    <w:p w:rsidR="00F9112C" w:rsidRDefault="00F9112C" w:rsidP="00F9112C">
      <w:pPr>
        <w:spacing w:line="240" w:lineRule="auto"/>
        <w:jc w:val="both"/>
        <w:rPr>
          <w:rFonts w:ascii="Arial" w:hAnsi="Arial" w:cs="Arial"/>
        </w:rPr>
      </w:pPr>
      <w:r>
        <w:rPr>
          <w:rFonts w:ascii="Arial" w:hAnsi="Arial" w:cs="Arial"/>
          <w:b/>
        </w:rPr>
        <w:t>D- İnsan Kaynakları</w:t>
      </w:r>
      <w:r>
        <w:rPr>
          <w:rFonts w:ascii="Arial" w:hAnsi="Arial" w:cs="Arial"/>
        </w:rPr>
        <w:t xml:space="preserve"> </w:t>
      </w:r>
      <w:r>
        <w:rPr>
          <w:rFonts w:ascii="Arial" w:hAnsi="Arial" w:cs="Arial"/>
          <w:b/>
        </w:rPr>
        <w:t>:</w:t>
      </w:r>
      <w:r>
        <w:rPr>
          <w:rFonts w:ascii="Arial" w:hAnsi="Arial" w:cs="Arial"/>
        </w:rPr>
        <w:t xml:space="preserve"> Müdürlüğümüzde görevli personelden 657 sayılı devlet memurları kanununa göre genel idare hizmetleri sınıfında memur, 4857 sayılı yasaya göre 4 işçi ve </w:t>
      </w:r>
      <w:r>
        <w:rPr>
          <w:rFonts w:ascii="Arial" w:hAnsi="Arial" w:cs="Arial"/>
        </w:rPr>
        <w:lastRenderedPageBreak/>
        <w:t>endeks okuma ihalesi hizmet alımı ile  18 adet hizmet alımı  personeli ile hizmet verilmektedir.</w:t>
      </w:r>
    </w:p>
    <w:p w:rsidR="00F9112C" w:rsidRDefault="00F9112C" w:rsidP="00F9112C">
      <w:pPr>
        <w:spacing w:line="240" w:lineRule="auto"/>
        <w:rPr>
          <w:rFonts w:ascii="Arial" w:hAnsi="Arial" w:cs="Arial"/>
        </w:rPr>
      </w:pPr>
    </w:p>
    <w:p w:rsidR="00F9112C" w:rsidRDefault="00F9112C" w:rsidP="00F9112C">
      <w:pPr>
        <w:spacing w:line="240" w:lineRule="auto"/>
        <w:rPr>
          <w:rFonts w:ascii="Arial" w:hAnsi="Arial" w:cs="Arial"/>
          <w:b/>
        </w:rPr>
      </w:pPr>
      <w:r>
        <w:rPr>
          <w:rFonts w:ascii="Arial" w:hAnsi="Arial" w:cs="Arial"/>
          <w:b/>
        </w:rPr>
        <w:t>II-PERFORMANS BİLGİLERİ</w:t>
      </w:r>
    </w:p>
    <w:p w:rsidR="00F9112C" w:rsidRDefault="00F9112C" w:rsidP="00F9112C">
      <w:pPr>
        <w:spacing w:line="240" w:lineRule="auto"/>
        <w:rPr>
          <w:rFonts w:ascii="Arial" w:hAnsi="Arial" w:cs="Arial"/>
          <w:b/>
        </w:rPr>
      </w:pPr>
      <w:r>
        <w:rPr>
          <w:rFonts w:ascii="Arial" w:hAnsi="Arial" w:cs="Arial"/>
          <w:b/>
        </w:rPr>
        <w:t>A-Amaç ve Hedefler</w:t>
      </w:r>
    </w:p>
    <w:p w:rsidR="00F9112C" w:rsidRDefault="00F9112C" w:rsidP="00F9112C">
      <w:pPr>
        <w:spacing w:line="240" w:lineRule="auto"/>
        <w:ind w:firstLine="709"/>
        <w:jc w:val="both"/>
        <w:rPr>
          <w:rFonts w:ascii="Arial" w:hAnsi="Arial" w:cs="Arial"/>
        </w:rPr>
      </w:pPr>
      <w:r>
        <w:rPr>
          <w:rFonts w:ascii="Arial" w:hAnsi="Arial" w:cs="Arial"/>
        </w:rPr>
        <w:t>Belediye bütçesinin uygulanmasında, birimlerin ödeneklerine göre mal ve hizmet alımları taleplerinin incelenmesi, en ekonomik ve ucuz şekilde temin edilmesi, maaş ve ücretlerin tahakkuklarının zamanında yapılması ve ödenmesi, kurum alacaklarının süresinde bildirimde bulunarak ödemesinin yapılması, Belediyemiz gelirlerinin takibinin yapılması, kanun, yönetmelik, genelge ve uygulama tebliğlerinin emrettiği hususlara titizlikle uyulması temel amacımız olup gider ve gelir bütçesi tahminlerinin en az  %</w:t>
      </w:r>
      <w:r w:rsidR="002D5610">
        <w:rPr>
          <w:rFonts w:ascii="Arial" w:hAnsi="Arial" w:cs="Arial"/>
        </w:rPr>
        <w:t>80</w:t>
      </w:r>
      <w:r>
        <w:rPr>
          <w:rFonts w:ascii="Arial" w:hAnsi="Arial" w:cs="Arial"/>
        </w:rPr>
        <w:t xml:space="preserve"> oranında gerçekleşmesi hedeflenmiştir. </w:t>
      </w:r>
    </w:p>
    <w:p w:rsidR="00F9112C" w:rsidRDefault="00F9112C" w:rsidP="00F9112C">
      <w:pPr>
        <w:spacing w:line="240" w:lineRule="auto"/>
        <w:rPr>
          <w:rFonts w:ascii="Arial" w:hAnsi="Arial" w:cs="Arial"/>
          <w:b/>
          <w:i/>
        </w:rPr>
      </w:pPr>
    </w:p>
    <w:p w:rsidR="00F9112C" w:rsidRDefault="00F9112C" w:rsidP="00F9112C">
      <w:pPr>
        <w:rPr>
          <w:rFonts w:ascii="Arial" w:hAnsi="Arial" w:cs="Arial"/>
          <w:b/>
        </w:rPr>
      </w:pPr>
      <w:r>
        <w:rPr>
          <w:rFonts w:ascii="Arial" w:hAnsi="Arial" w:cs="Arial"/>
          <w:b/>
        </w:rPr>
        <w:br w:type="page"/>
      </w:r>
    </w:p>
    <w:p w:rsidR="00F9112C" w:rsidRDefault="00F9112C" w:rsidP="00F9112C">
      <w:pPr>
        <w:spacing w:line="240" w:lineRule="auto"/>
        <w:rPr>
          <w:rFonts w:ascii="Arial" w:hAnsi="Arial" w:cs="Arial"/>
        </w:rPr>
      </w:pPr>
      <w:r>
        <w:rPr>
          <w:rFonts w:ascii="Arial" w:hAnsi="Arial" w:cs="Arial"/>
          <w:b/>
        </w:rPr>
        <w:lastRenderedPageBreak/>
        <w:t>B-Birim Performans Hedef ve Göstergeleri ile Kaynak İhtiyacı</w:t>
      </w:r>
    </w:p>
    <w:p w:rsidR="00F9112C" w:rsidRDefault="00F9112C" w:rsidP="00F9112C">
      <w:pPr>
        <w:spacing w:line="240" w:lineRule="auto"/>
        <w:ind w:firstLine="709"/>
        <w:jc w:val="both"/>
        <w:rPr>
          <w:rFonts w:ascii="Arial" w:hAnsi="Arial" w:cs="Arial"/>
        </w:rPr>
      </w:pPr>
      <w:r>
        <w:rPr>
          <w:rFonts w:ascii="Arial" w:hAnsi="Arial" w:cs="Arial"/>
        </w:rPr>
        <w:t>Müdürlüğümüz</w:t>
      </w:r>
      <w:r>
        <w:rPr>
          <w:rFonts w:ascii="Arial" w:hAnsi="Arial" w:cs="Arial"/>
          <w:b/>
        </w:rPr>
        <w:t xml:space="preserve"> </w:t>
      </w:r>
      <w:r>
        <w:rPr>
          <w:rFonts w:ascii="Arial" w:hAnsi="Arial" w:cs="Arial"/>
        </w:rPr>
        <w:t>5393 Sayılı Belediye Kanunu, 5018 sayılı kamu mali yönetimi kontrol kanunu ile görev ve sorumluluk alanımıza giren iş ve işlemlerini ilgilendiren diğer kanun, yönetmelik, tüzük, genelgeler, Belediye Meclis ve Encümen Kararlarına göre Belediyemizde görev yapan personelin ve seçilmiş üyelerin maaş, ücret, ödenek, huzur hakkı, yolluklar ve hizmete ilişkin diğer ödemelerin, 4734 Sayılı Kanuna göre alımı yapılan mal ve hizmet alımları ile diğer ödemelerin tahakkukunun yapılarak Belediyenin mali durumuna göre bir program dahilinde hak sahiplerine ödenmesi, kurum ve kişiler adına emanete alınan ödemelerin düzenli yapılması.</w:t>
      </w:r>
    </w:p>
    <w:p w:rsidR="00F9112C" w:rsidRDefault="00F9112C" w:rsidP="00F9112C">
      <w:pPr>
        <w:spacing w:line="240" w:lineRule="auto"/>
        <w:ind w:firstLine="709"/>
        <w:jc w:val="both"/>
        <w:rPr>
          <w:rFonts w:ascii="Arial" w:hAnsi="Arial" w:cs="Arial"/>
        </w:rPr>
      </w:pPr>
      <w:r>
        <w:rPr>
          <w:rFonts w:ascii="Arial" w:hAnsi="Arial" w:cs="Arial"/>
        </w:rPr>
        <w:t xml:space="preserve">4734 Sayılı Kamu ihale Kanununun 22 d maddesine göre alımı yapılan mal hizmet bedelleri takip eden ay </w:t>
      </w:r>
      <w:r w:rsidR="002D5610">
        <w:rPr>
          <w:rFonts w:ascii="Arial" w:hAnsi="Arial" w:cs="Arial"/>
        </w:rPr>
        <w:t>içerisinde alımı</w:t>
      </w:r>
      <w:r>
        <w:rPr>
          <w:rFonts w:ascii="Arial" w:hAnsi="Arial" w:cs="Arial"/>
        </w:rPr>
        <w:t xml:space="preserve"> yapılan mal ve hizmet alımları ise şartnamelerinde belirlenen ödeme tarihlerinde, hizmet alımımı dahil </w:t>
      </w:r>
      <w:r w:rsidR="002D5610">
        <w:rPr>
          <w:rFonts w:ascii="Arial" w:hAnsi="Arial" w:cs="Arial"/>
        </w:rPr>
        <w:t>tüm personelin</w:t>
      </w:r>
      <w:r>
        <w:rPr>
          <w:rFonts w:ascii="Arial" w:hAnsi="Arial" w:cs="Arial"/>
        </w:rPr>
        <w:t xml:space="preserve"> maaşları her ayın 15 inde düzenli </w:t>
      </w:r>
      <w:r w:rsidR="002D5610">
        <w:rPr>
          <w:rFonts w:ascii="Arial" w:hAnsi="Arial" w:cs="Arial"/>
        </w:rPr>
        <w:t>ödenmekte kıdem</w:t>
      </w:r>
      <w:r>
        <w:rPr>
          <w:rFonts w:ascii="Arial" w:hAnsi="Arial" w:cs="Arial"/>
        </w:rPr>
        <w:t xml:space="preserve"> tazminatı ödemeleri 3 taksit olarak düzenli yapılmaktadır. </w:t>
      </w:r>
    </w:p>
    <w:p w:rsidR="00F9112C" w:rsidRDefault="00F9112C" w:rsidP="00F9112C">
      <w:pPr>
        <w:spacing w:line="240" w:lineRule="auto"/>
        <w:ind w:firstLine="709"/>
        <w:jc w:val="both"/>
        <w:rPr>
          <w:rFonts w:ascii="Arial" w:hAnsi="Arial" w:cs="Arial"/>
        </w:rPr>
      </w:pPr>
      <w:r>
        <w:rPr>
          <w:rFonts w:ascii="Arial" w:hAnsi="Arial" w:cs="Arial"/>
        </w:rPr>
        <w:t xml:space="preserve"> 2464 Sayılı Belediye Gelirleri Kanunu ile diğer kanunlar ile belediye geliri olarak tahsil edilmesi gereken gelirler ile Belediye Meclisince belirlenen tarifeye göre hizmet bedellerinin tahakkuk ve tahsilâtını vadelerinde yapmak, tahsil olmayan gelirlerin mevzuatına göre takibini yapmak. </w:t>
      </w:r>
    </w:p>
    <w:p w:rsidR="00F9112C" w:rsidRDefault="00F9112C" w:rsidP="00F9112C">
      <w:pPr>
        <w:spacing w:line="240" w:lineRule="auto"/>
        <w:ind w:firstLine="709"/>
        <w:jc w:val="both"/>
        <w:rPr>
          <w:rFonts w:ascii="Arial" w:hAnsi="Arial" w:cs="Arial"/>
        </w:rPr>
      </w:pPr>
    </w:p>
    <w:p w:rsidR="00F9112C" w:rsidRDefault="00F9112C" w:rsidP="00F9112C">
      <w:pPr>
        <w:spacing w:line="240" w:lineRule="auto"/>
        <w:ind w:firstLine="709"/>
        <w:jc w:val="both"/>
        <w:rPr>
          <w:rFonts w:ascii="Arial" w:hAnsi="Arial" w:cs="Arial"/>
        </w:rPr>
      </w:pPr>
      <w:r>
        <w:rPr>
          <w:rFonts w:ascii="Arial" w:hAnsi="Arial" w:cs="Arial"/>
        </w:rPr>
        <w:t xml:space="preserve">Bilgi İşlem Servisi olarak sistemin sağlıklı bir şekilde çalışmasını sağlamak, oluşacak arızaları en kısa sürede gidermek verilere kullanıcı tarafından kolay ulaşabilmeyi sağlamak </w:t>
      </w:r>
      <w:r w:rsidR="002D5610">
        <w:rPr>
          <w:rFonts w:ascii="Arial" w:hAnsi="Arial" w:cs="Arial"/>
        </w:rPr>
        <w:t xml:space="preserve">ve maddi kaynaklarda dikkate alınarak yeni teknolojilerin kullanılmasını sağlamak   </w:t>
      </w:r>
      <w:r>
        <w:rPr>
          <w:rFonts w:ascii="Arial" w:hAnsi="Arial" w:cs="Arial"/>
        </w:rPr>
        <w:t xml:space="preserve">başlıca amaç ve hedeflerdir.  </w:t>
      </w:r>
    </w:p>
    <w:p w:rsidR="00F9112C" w:rsidRDefault="00F9112C" w:rsidP="00F9112C">
      <w:pPr>
        <w:spacing w:line="240" w:lineRule="auto"/>
        <w:jc w:val="both"/>
        <w:rPr>
          <w:rFonts w:ascii="Arial" w:hAnsi="Arial" w:cs="Arial"/>
        </w:rPr>
      </w:pPr>
      <w:r>
        <w:rPr>
          <w:rFonts w:ascii="Arial" w:hAnsi="Arial" w:cs="Arial"/>
        </w:rPr>
        <w:t xml:space="preserve">                                               </w:t>
      </w:r>
    </w:p>
    <w:p w:rsidR="00F9112C" w:rsidRDefault="005B04FA" w:rsidP="00F9112C">
      <w:pPr>
        <w:spacing w:line="240" w:lineRule="auto"/>
        <w:jc w:val="both"/>
        <w:rPr>
          <w:rFonts w:ascii="Arial" w:hAnsi="Arial" w:cs="Arial"/>
        </w:rPr>
      </w:pPr>
      <w:r w:rsidRPr="006F3476">
        <w:rPr>
          <w:rFonts w:ascii="Arial" w:hAnsi="Arial" w:cs="Arial"/>
        </w:rPr>
        <w:object w:dxaOrig="9298" w:dyaOrig="6390">
          <v:shape id="_x0000_i1029" type="#_x0000_t75" style="width:464.85pt;height:319.7pt" o:ole="">
            <v:imagedata r:id="rId62" o:title=""/>
          </v:shape>
          <o:OLEObject Type="Embed" ProgID="Word.Document.8" ShapeID="_x0000_i1029" DrawAspect="Content" ObjectID="_1636550230" r:id="rId63">
            <o:FieldCodes>\s</o:FieldCodes>
          </o:OLEObject>
        </w:object>
      </w:r>
    </w:p>
    <w:p w:rsidR="005B04FA" w:rsidRDefault="00F9112C" w:rsidP="00861054">
      <w:pPr>
        <w:spacing w:line="240" w:lineRule="auto"/>
      </w:pPr>
      <w:r>
        <w:rPr>
          <w:rFonts w:ascii="Arial" w:hAnsi="Arial" w:cs="Arial"/>
        </w:rPr>
        <w:lastRenderedPageBreak/>
        <w:t xml:space="preserve">                                 </w:t>
      </w:r>
    </w:p>
    <w:p w:rsidR="00772E84" w:rsidRPr="0006058B" w:rsidRDefault="00772E84" w:rsidP="00772E84">
      <w:pPr>
        <w:tabs>
          <w:tab w:val="left" w:pos="2360"/>
        </w:tabs>
        <w:jc w:val="center"/>
        <w:rPr>
          <w:rFonts w:ascii="Arial Narrow" w:hAnsi="Arial Narrow"/>
          <w:b/>
        </w:rPr>
      </w:pPr>
      <w:r w:rsidRPr="0006058B">
        <w:rPr>
          <w:rFonts w:ascii="Arial Narrow" w:hAnsi="Arial Narrow"/>
          <w:b/>
        </w:rPr>
        <w:t>KARABÜK BELEDİYESİ</w:t>
      </w:r>
    </w:p>
    <w:p w:rsidR="00772E84" w:rsidRPr="0006058B" w:rsidRDefault="00772E84" w:rsidP="00772E84">
      <w:pPr>
        <w:tabs>
          <w:tab w:val="left" w:pos="2360"/>
        </w:tabs>
        <w:jc w:val="center"/>
        <w:rPr>
          <w:rFonts w:ascii="Arial Narrow" w:hAnsi="Arial Narrow"/>
          <w:b/>
        </w:rPr>
      </w:pPr>
      <w:r w:rsidRPr="0006058B">
        <w:rPr>
          <w:rFonts w:ascii="Arial Narrow" w:hAnsi="Arial Narrow"/>
          <w:b/>
        </w:rPr>
        <w:t>SOSYAL YARDIM İŞLERİ MÜDÜRLÜĞÜ</w:t>
      </w:r>
    </w:p>
    <w:p w:rsidR="00772E84" w:rsidRPr="0006058B" w:rsidRDefault="00772E84" w:rsidP="00772E84">
      <w:pPr>
        <w:tabs>
          <w:tab w:val="left" w:pos="2360"/>
        </w:tabs>
        <w:jc w:val="center"/>
        <w:rPr>
          <w:rFonts w:ascii="Arial Narrow" w:hAnsi="Arial Narrow"/>
        </w:rPr>
      </w:pPr>
      <w:r w:rsidRPr="0006058B">
        <w:rPr>
          <w:rFonts w:ascii="Arial Narrow" w:hAnsi="Arial Narrow"/>
          <w:b/>
        </w:rPr>
        <w:t>2020 YILI PERFORMANS PROGRAMI</w:t>
      </w:r>
      <w:r w:rsidRPr="0006058B">
        <w:rPr>
          <w:rFonts w:ascii="Arial Narrow" w:hAnsi="Arial Narrow"/>
        </w:rPr>
        <w:tab/>
      </w:r>
    </w:p>
    <w:p w:rsidR="00772E84" w:rsidRPr="0006058B" w:rsidRDefault="00772E84" w:rsidP="00772E84">
      <w:pPr>
        <w:ind w:firstLine="708"/>
        <w:rPr>
          <w:rFonts w:ascii="Arial Narrow" w:hAnsi="Arial Narrow"/>
          <w:b/>
        </w:rPr>
      </w:pPr>
    </w:p>
    <w:p w:rsidR="00772E84" w:rsidRPr="0006058B" w:rsidRDefault="00772E84" w:rsidP="00772E84">
      <w:pPr>
        <w:tabs>
          <w:tab w:val="left" w:pos="2360"/>
        </w:tabs>
        <w:rPr>
          <w:rFonts w:ascii="Arial Narrow" w:hAnsi="Arial Narrow"/>
        </w:rPr>
      </w:pPr>
      <w:r w:rsidRPr="0006058B">
        <w:rPr>
          <w:rFonts w:ascii="Arial Narrow" w:hAnsi="Arial Narrow"/>
          <w:b/>
        </w:rPr>
        <w:t xml:space="preserve">          </w:t>
      </w:r>
      <w:r w:rsidRPr="0006058B">
        <w:rPr>
          <w:rFonts w:ascii="Arial Narrow" w:hAnsi="Arial Narrow"/>
          <w:b/>
          <w:u w:val="single"/>
        </w:rPr>
        <w:t>HARCAMA YETKİLİSİNİN SUNUŞU:</w:t>
      </w:r>
      <w:r w:rsidRPr="0006058B">
        <w:rPr>
          <w:rFonts w:ascii="Arial Narrow" w:hAnsi="Arial Narrow"/>
          <w:b/>
        </w:rPr>
        <w:t xml:space="preserve"> </w:t>
      </w:r>
      <w:r w:rsidRPr="0006058B">
        <w:rPr>
          <w:rFonts w:ascii="Arial Narrow" w:hAnsi="Arial Narrow"/>
        </w:rPr>
        <w:t xml:space="preserve">Karabük Belediyesi Sosyal Yardım İşleri Müdürlüğü 5393 Sayılı yasa gereğince kendisine verilen görev ve sorumlulukları yerine getirmekle yükümlüdür. </w:t>
      </w:r>
      <w:r>
        <w:rPr>
          <w:rFonts w:ascii="Arial Narrow" w:hAnsi="Arial Narrow"/>
        </w:rPr>
        <w:t>Bunun yanı sıra Sosyal Yardım,</w:t>
      </w:r>
      <w:r w:rsidRPr="0006058B">
        <w:rPr>
          <w:rFonts w:ascii="Arial Narrow" w:hAnsi="Arial Narrow"/>
        </w:rPr>
        <w:t xml:space="preserve"> Mezarlıklar </w:t>
      </w:r>
      <w:r>
        <w:rPr>
          <w:rFonts w:ascii="Arial Narrow" w:hAnsi="Arial Narrow"/>
        </w:rPr>
        <w:t>S</w:t>
      </w:r>
      <w:r w:rsidRPr="0006058B">
        <w:rPr>
          <w:rFonts w:ascii="Arial Narrow" w:hAnsi="Arial Narrow"/>
        </w:rPr>
        <w:t xml:space="preserve">ervisi </w:t>
      </w:r>
      <w:r>
        <w:rPr>
          <w:rFonts w:ascii="Arial Narrow" w:hAnsi="Arial Narrow"/>
        </w:rPr>
        <w:t xml:space="preserve">ve Yaşlı/Hasta Yıkama (Kişisel Bakım) Servisi </w:t>
      </w:r>
      <w:r w:rsidRPr="0006058B">
        <w:rPr>
          <w:rFonts w:ascii="Arial Narrow" w:hAnsi="Arial Narrow"/>
        </w:rPr>
        <w:t xml:space="preserve">olarak hizmet vermektedir.  </w:t>
      </w:r>
    </w:p>
    <w:p w:rsidR="00772E84" w:rsidRPr="0006058B" w:rsidRDefault="00772E84" w:rsidP="00772E84">
      <w:pPr>
        <w:ind w:firstLine="708"/>
        <w:rPr>
          <w:rFonts w:ascii="Arial Narrow" w:hAnsi="Arial Narrow"/>
          <w:b/>
        </w:rPr>
      </w:pPr>
    </w:p>
    <w:p w:rsidR="00772E84" w:rsidRPr="0006058B" w:rsidRDefault="00772E84" w:rsidP="00772E84">
      <w:pPr>
        <w:rPr>
          <w:rFonts w:ascii="Arial Narrow" w:hAnsi="Arial Narrow"/>
          <w:b/>
        </w:rPr>
      </w:pPr>
      <w:r w:rsidRPr="0006058B">
        <w:rPr>
          <w:rFonts w:ascii="Arial Narrow" w:hAnsi="Arial Narrow"/>
          <w:b/>
        </w:rPr>
        <w:t xml:space="preserve">         1. GENEL BİLGİLER</w:t>
      </w:r>
    </w:p>
    <w:p w:rsidR="00772E84" w:rsidRPr="0006058B" w:rsidRDefault="00772E84" w:rsidP="00772E84">
      <w:pPr>
        <w:ind w:firstLine="708"/>
        <w:rPr>
          <w:rFonts w:ascii="Arial Narrow" w:hAnsi="Arial Narrow"/>
          <w:b/>
        </w:rPr>
      </w:pPr>
    </w:p>
    <w:p w:rsidR="00772E84" w:rsidRPr="0006058B" w:rsidRDefault="00772E84" w:rsidP="00772E84">
      <w:pPr>
        <w:pStyle w:val="NormalWeb"/>
        <w:numPr>
          <w:ilvl w:val="0"/>
          <w:numId w:val="49"/>
        </w:numPr>
        <w:spacing w:before="0" w:beforeAutospacing="0" w:after="0" w:afterAutospacing="0"/>
        <w:rPr>
          <w:rFonts w:ascii="Arial Narrow" w:hAnsi="Arial Narrow"/>
          <w:b/>
        </w:rPr>
      </w:pPr>
      <w:r w:rsidRPr="0006058B">
        <w:rPr>
          <w:rFonts w:ascii="Arial Narrow" w:hAnsi="Arial Narrow"/>
          <w:b/>
        </w:rPr>
        <w:t xml:space="preserve">Yetki Görev ve Sorumluluklar: </w:t>
      </w:r>
    </w:p>
    <w:p w:rsidR="00772E84" w:rsidRPr="0006058B" w:rsidRDefault="00772E84" w:rsidP="00772E84">
      <w:pPr>
        <w:rPr>
          <w:rFonts w:ascii="Arial Narrow" w:hAnsi="Arial Narrow"/>
        </w:rPr>
      </w:pPr>
      <w:r w:rsidRPr="0006058B">
        <w:rPr>
          <w:rFonts w:ascii="Arial Narrow" w:hAnsi="Arial Narrow"/>
        </w:rPr>
        <w:t xml:space="preserve">         Sosyal Yardım İşleri Müdürlüğü olarak, 5393 Sayılı Belediye Kanunu, Sosyal Yardım  İşleri Müdürlüğü çalışma yönetmeliği ve diğer yönetmelik ve genelgeler doğrultusunda görevleri yerine getirmektir.</w:t>
      </w:r>
    </w:p>
    <w:p w:rsidR="00772E84" w:rsidRPr="0006058B" w:rsidRDefault="00772E84" w:rsidP="00772E84">
      <w:pPr>
        <w:rPr>
          <w:rFonts w:ascii="Arial Narrow" w:hAnsi="Arial Narrow"/>
        </w:rPr>
      </w:pPr>
      <w:r w:rsidRPr="0006058B">
        <w:rPr>
          <w:rFonts w:ascii="Arial Narrow" w:hAnsi="Arial Narrow"/>
        </w:rPr>
        <w:t xml:space="preserve">      </w:t>
      </w:r>
    </w:p>
    <w:p w:rsidR="00772E84" w:rsidRPr="0006058B" w:rsidRDefault="00772E84" w:rsidP="00772E84">
      <w:pPr>
        <w:ind w:firstLine="567"/>
        <w:rPr>
          <w:rFonts w:ascii="Arial Narrow" w:hAnsi="Arial Narrow"/>
          <w:b/>
        </w:rPr>
      </w:pPr>
      <w:r w:rsidRPr="0006058B">
        <w:rPr>
          <w:rFonts w:ascii="Arial Narrow" w:hAnsi="Arial Narrow"/>
          <w:b/>
        </w:rPr>
        <w:t>B- Teşkilat Yapısı:</w:t>
      </w:r>
    </w:p>
    <w:p w:rsidR="00772E84" w:rsidRPr="0006058B" w:rsidRDefault="00772E84" w:rsidP="00772E84">
      <w:pPr>
        <w:ind w:firstLine="567"/>
        <w:rPr>
          <w:rFonts w:ascii="Arial Narrow" w:hAnsi="Arial Narrow"/>
        </w:rPr>
      </w:pPr>
      <w:r w:rsidRPr="0006058B">
        <w:rPr>
          <w:rFonts w:ascii="Arial Narrow" w:hAnsi="Arial Narrow"/>
        </w:rPr>
        <w:t xml:space="preserve">Müdürlüğümüzün teşkilat yapısı İdari Servis, Sosyal Yardım işleri Servisi ve </w:t>
      </w:r>
      <w:r>
        <w:rPr>
          <w:rFonts w:ascii="Arial Narrow" w:hAnsi="Arial Narrow"/>
        </w:rPr>
        <w:t>Belediye</w:t>
      </w:r>
      <w:r w:rsidRPr="0006058B">
        <w:rPr>
          <w:rFonts w:ascii="Arial Narrow" w:hAnsi="Arial Narrow"/>
        </w:rPr>
        <w:t xml:space="preserve"> Binasında Mezarlıklar Servisi (Cenaze ve Defin Hizmetleri) olmak üzere üç kısımdan oluşmaktadır. Ayrıca Belediyemize bağlı 6 adet mezarlık alanı içinde cenaze defin işleri hizmeti verilmektedir.</w:t>
      </w:r>
    </w:p>
    <w:p w:rsidR="00772E84" w:rsidRPr="0006058B" w:rsidRDefault="00772E84" w:rsidP="00772E84">
      <w:pPr>
        <w:rPr>
          <w:rFonts w:ascii="Arial Narrow" w:hAnsi="Arial Narrow"/>
        </w:rPr>
      </w:pPr>
    </w:p>
    <w:p w:rsidR="00772E84" w:rsidRPr="0006058B" w:rsidRDefault="00772E84" w:rsidP="00772E84">
      <w:pPr>
        <w:ind w:firstLine="567"/>
        <w:rPr>
          <w:rFonts w:ascii="Arial Narrow" w:hAnsi="Arial Narrow"/>
          <w:b/>
        </w:rPr>
      </w:pPr>
      <w:r w:rsidRPr="0006058B">
        <w:rPr>
          <w:rFonts w:ascii="Arial Narrow" w:hAnsi="Arial Narrow"/>
          <w:b/>
        </w:rPr>
        <w:t>C- Fiziksel Kaynaklar:</w:t>
      </w:r>
    </w:p>
    <w:p w:rsidR="00772E84" w:rsidRPr="0006058B" w:rsidRDefault="00772E84" w:rsidP="00772E84">
      <w:pPr>
        <w:rPr>
          <w:rFonts w:ascii="Arial Narrow" w:hAnsi="Arial Narrow"/>
        </w:rPr>
      </w:pPr>
      <w:r w:rsidRPr="0006058B">
        <w:rPr>
          <w:rFonts w:ascii="Arial Narrow" w:hAnsi="Arial Narrow"/>
        </w:rPr>
        <w:t xml:space="preserve">         Müdürlüğümüzde kullanılmakta olan </w:t>
      </w:r>
      <w:r>
        <w:rPr>
          <w:rFonts w:ascii="Arial Narrow" w:hAnsi="Arial Narrow"/>
        </w:rPr>
        <w:t>4</w:t>
      </w:r>
      <w:r w:rsidRPr="0006058B">
        <w:rPr>
          <w:rFonts w:ascii="Arial Narrow" w:hAnsi="Arial Narrow"/>
        </w:rPr>
        <w:t xml:space="preserve"> adet bilgisayar, </w:t>
      </w:r>
      <w:r>
        <w:rPr>
          <w:rFonts w:ascii="Arial Narrow" w:hAnsi="Arial Narrow"/>
        </w:rPr>
        <w:t>4</w:t>
      </w:r>
      <w:r w:rsidRPr="0006058B">
        <w:rPr>
          <w:rFonts w:ascii="Arial Narrow" w:hAnsi="Arial Narrow"/>
        </w:rPr>
        <w:t xml:space="preserve"> adet yazıcı bulunmaktadır.</w:t>
      </w:r>
    </w:p>
    <w:p w:rsidR="00772E84" w:rsidRPr="0006058B" w:rsidRDefault="00772E84" w:rsidP="00772E84">
      <w:pPr>
        <w:ind w:firstLine="567"/>
        <w:rPr>
          <w:rFonts w:ascii="Arial Narrow" w:hAnsi="Arial Narrow"/>
        </w:rPr>
      </w:pPr>
    </w:p>
    <w:p w:rsidR="00772E84" w:rsidRPr="0006058B" w:rsidRDefault="00772E84" w:rsidP="00772E84">
      <w:pPr>
        <w:ind w:firstLine="567"/>
        <w:rPr>
          <w:rFonts w:ascii="Arial Narrow" w:hAnsi="Arial Narrow"/>
          <w:b/>
        </w:rPr>
      </w:pPr>
      <w:r w:rsidRPr="0006058B">
        <w:rPr>
          <w:rFonts w:ascii="Arial Narrow" w:hAnsi="Arial Narrow"/>
          <w:b/>
        </w:rPr>
        <w:t>D- İnsan Kaynakları:</w:t>
      </w:r>
    </w:p>
    <w:p w:rsidR="00772E84" w:rsidRPr="0006058B" w:rsidRDefault="00772E84" w:rsidP="00772E84">
      <w:pPr>
        <w:rPr>
          <w:rFonts w:ascii="Arial Narrow" w:hAnsi="Arial Narrow"/>
        </w:rPr>
      </w:pPr>
      <w:r w:rsidRPr="0006058B">
        <w:rPr>
          <w:rFonts w:ascii="Arial Narrow" w:hAnsi="Arial Narrow"/>
        </w:rPr>
        <w:t xml:space="preserve">          Belediye ve Bağlı Kuruluşları İle Mahalli İdare Birlikleri Norm Kadro İlke ve Standartlarına dair Yönetmeliğe göre oluşturulmuştur.  </w:t>
      </w:r>
    </w:p>
    <w:p w:rsidR="00772E84" w:rsidRPr="0006058B" w:rsidRDefault="00772E84" w:rsidP="00772E84">
      <w:pPr>
        <w:rPr>
          <w:rFonts w:ascii="Arial Narrow" w:hAnsi="Arial Narrow"/>
        </w:rPr>
      </w:pPr>
    </w:p>
    <w:p w:rsidR="00772E84" w:rsidRPr="0006058B" w:rsidRDefault="00772E84" w:rsidP="00772E84">
      <w:pPr>
        <w:rPr>
          <w:rFonts w:ascii="Arial Narrow" w:hAnsi="Arial Narrow"/>
        </w:rPr>
      </w:pPr>
      <w:r w:rsidRPr="0006058B">
        <w:rPr>
          <w:rFonts w:ascii="Arial Narrow" w:hAnsi="Arial Narrow"/>
        </w:rPr>
        <w:t xml:space="preserve">Müdürlüğümüz  5393 sayılı Kanuna göre  Sosyal Yardım İşleri Müdürlüğü görevini yapmaktadır.                                                                                                                     </w:t>
      </w:r>
      <w:r w:rsidRPr="0006058B">
        <w:rPr>
          <w:rFonts w:ascii="Arial Narrow" w:hAnsi="Arial Narrow"/>
          <w:u w:val="single"/>
        </w:rPr>
        <w:t>Müdürlüğümüz İdari Servisinde</w:t>
      </w:r>
      <w:r w:rsidRPr="0006058B">
        <w:rPr>
          <w:rFonts w:ascii="Arial Narrow" w:hAnsi="Arial Narrow"/>
        </w:rPr>
        <w:t xml:space="preserve">; 1  Müdür(Vekaleten), 1 Memur, 1 Sosyolog(Sözleşmeli), 1 sürekli İşçi(büroda) ile görev yapmaktadır.                                                                                                                                                                                                                                                                                                                    </w:t>
      </w:r>
      <w:r w:rsidRPr="0006058B">
        <w:rPr>
          <w:rFonts w:ascii="Arial Narrow" w:hAnsi="Arial Narrow"/>
          <w:u w:val="single"/>
        </w:rPr>
        <w:t>Sosyal Yardım İşleri Servisinde</w:t>
      </w:r>
      <w:r w:rsidRPr="0006058B">
        <w:rPr>
          <w:rFonts w:ascii="Arial Narrow" w:hAnsi="Arial Narrow"/>
        </w:rPr>
        <w:t xml:space="preserve"> ; Personel A.Ş. ye bağlı 4 işçi, 1 Şoför,                                                                                                                                                </w:t>
      </w:r>
      <w:r w:rsidRPr="0006058B">
        <w:rPr>
          <w:rFonts w:ascii="Arial Narrow" w:hAnsi="Arial Narrow"/>
          <w:u w:val="single"/>
        </w:rPr>
        <w:t>Yaşlı/Hasta Bakım Hizmetleri Servisinde</w:t>
      </w:r>
      <w:r w:rsidRPr="0006058B">
        <w:rPr>
          <w:rFonts w:ascii="Arial Narrow" w:hAnsi="Arial Narrow"/>
        </w:rPr>
        <w:t xml:space="preserve"> Personel A.Ş.ye bağlı,1 Hemşire, 4 İşçi, 1 Şoför,                                                                                                                                                                                                                                     </w:t>
      </w:r>
      <w:r w:rsidRPr="0006058B">
        <w:rPr>
          <w:rFonts w:ascii="Arial Narrow" w:hAnsi="Arial Narrow"/>
          <w:u w:val="single"/>
        </w:rPr>
        <w:t>Mezarlıklar Servisinde</w:t>
      </w:r>
      <w:r w:rsidRPr="0006058B">
        <w:rPr>
          <w:rFonts w:ascii="Arial Narrow" w:hAnsi="Arial Narrow"/>
        </w:rPr>
        <w:t xml:space="preserve"> ; 1 Sürekli İşçi(Büroda), ve Personel A.Ş ye bağlı 2 Gassal (Bay-Bayan),  7 işçi mezar kazımı görevini yapmaktadır.                                                                                                                                                                                                               </w:t>
      </w:r>
    </w:p>
    <w:p w:rsidR="00772E84" w:rsidRPr="0006058B" w:rsidRDefault="00772E84" w:rsidP="00772E84">
      <w:pPr>
        <w:rPr>
          <w:rFonts w:ascii="Arial Narrow" w:hAnsi="Arial Narrow"/>
        </w:rPr>
      </w:pPr>
      <w:r w:rsidRPr="0006058B">
        <w:rPr>
          <w:rFonts w:ascii="Arial Narrow" w:hAnsi="Arial Narrow"/>
        </w:rPr>
        <w:lastRenderedPageBreak/>
        <w:t xml:space="preserve">          Kadrosu Sosyal Yardım İşleri Müdürlüğünde bulunan Sosyal Yardım işleri Müdürü ve 1 sürekli İşçi de Mali Hizmetler Müdürlüğünde görev yapmaktadır.</w:t>
      </w:r>
    </w:p>
    <w:p w:rsidR="00772E84" w:rsidRPr="0006058B" w:rsidRDefault="00772E84" w:rsidP="00772E84">
      <w:pPr>
        <w:rPr>
          <w:rFonts w:ascii="Arial Narrow" w:hAnsi="Arial Narrow"/>
        </w:rPr>
      </w:pPr>
    </w:p>
    <w:p w:rsidR="00772E84" w:rsidRPr="0006058B" w:rsidRDefault="00772E84" w:rsidP="00772E84">
      <w:pPr>
        <w:rPr>
          <w:rFonts w:ascii="Arial Narrow" w:hAnsi="Arial Narrow"/>
          <w:b/>
        </w:rPr>
      </w:pPr>
      <w:r w:rsidRPr="0006058B">
        <w:rPr>
          <w:rFonts w:ascii="Arial Narrow" w:hAnsi="Arial Narrow"/>
        </w:rPr>
        <w:t xml:space="preserve">        </w:t>
      </w:r>
      <w:r w:rsidRPr="0006058B">
        <w:rPr>
          <w:rFonts w:ascii="Arial Narrow" w:hAnsi="Arial Narrow"/>
          <w:b/>
        </w:rPr>
        <w:t xml:space="preserve"> E- Diğer Hususlar: </w:t>
      </w:r>
    </w:p>
    <w:p w:rsidR="00772E84" w:rsidRPr="0006058B" w:rsidRDefault="00772E84" w:rsidP="00772E84">
      <w:pPr>
        <w:rPr>
          <w:rFonts w:ascii="Arial Narrow" w:hAnsi="Arial Narrow"/>
        </w:rPr>
      </w:pPr>
      <w:r w:rsidRPr="0006058B">
        <w:rPr>
          <w:rFonts w:ascii="Arial Narrow" w:hAnsi="Arial Narrow"/>
        </w:rPr>
        <w:t xml:space="preserve">         Müdürlük yazışmaları ve büro hizmetleri ile ilgili çalışmaları yürütmek, hizmetlerin yürütülmesi ile ilgili son gelişmeleri takip etmek.  </w:t>
      </w:r>
    </w:p>
    <w:p w:rsidR="00772E84" w:rsidRPr="0006058B" w:rsidRDefault="00772E84" w:rsidP="00772E84">
      <w:pPr>
        <w:rPr>
          <w:rFonts w:ascii="Arial Narrow" w:hAnsi="Arial Narrow"/>
        </w:rPr>
      </w:pPr>
    </w:p>
    <w:p w:rsidR="00772E84" w:rsidRPr="0006058B" w:rsidRDefault="00772E84" w:rsidP="00772E84">
      <w:pPr>
        <w:rPr>
          <w:rFonts w:ascii="Arial Narrow" w:hAnsi="Arial Narrow"/>
          <w:b/>
        </w:rPr>
      </w:pPr>
      <w:r w:rsidRPr="0006058B">
        <w:rPr>
          <w:rFonts w:ascii="Arial Narrow" w:hAnsi="Arial Narrow"/>
        </w:rPr>
        <w:t xml:space="preserve">          </w:t>
      </w:r>
      <w:r w:rsidRPr="0006058B">
        <w:rPr>
          <w:rFonts w:ascii="Arial Narrow" w:hAnsi="Arial Narrow"/>
          <w:b/>
        </w:rPr>
        <w:t xml:space="preserve">II- PERFORMANS BİLGİLERİ </w:t>
      </w:r>
    </w:p>
    <w:p w:rsidR="00772E84" w:rsidRPr="0006058B" w:rsidRDefault="00772E84" w:rsidP="00772E84">
      <w:pPr>
        <w:rPr>
          <w:rFonts w:ascii="Arial Narrow" w:hAnsi="Arial Narrow"/>
        </w:rPr>
      </w:pPr>
    </w:p>
    <w:p w:rsidR="00772E84" w:rsidRPr="0006058B" w:rsidRDefault="00772E84" w:rsidP="00772E84">
      <w:pPr>
        <w:ind w:firstLine="567"/>
        <w:jc w:val="both"/>
        <w:rPr>
          <w:rFonts w:ascii="Arial Narrow" w:hAnsi="Arial Narrow"/>
          <w:b/>
        </w:rPr>
      </w:pPr>
      <w:r w:rsidRPr="0006058B">
        <w:rPr>
          <w:rFonts w:ascii="Arial Narrow" w:hAnsi="Arial Narrow"/>
          <w:b/>
        </w:rPr>
        <w:t xml:space="preserve">A- Amaç ve Hedefleri: </w:t>
      </w:r>
    </w:p>
    <w:p w:rsidR="00772E84" w:rsidRPr="0006058B" w:rsidRDefault="00772E84" w:rsidP="00772E84">
      <w:pPr>
        <w:rPr>
          <w:rFonts w:ascii="Arial Narrow" w:hAnsi="Arial Narrow"/>
        </w:rPr>
      </w:pPr>
      <w:r w:rsidRPr="0006058B">
        <w:rPr>
          <w:rFonts w:ascii="Arial Narrow" w:hAnsi="Arial Narrow"/>
        </w:rPr>
        <w:t xml:space="preserve">         Sosyal Yardım İşleri Müdürlüğü olarak, birey ve grupların içinde bulundukları sosyal ve ekonomik şartlardan kaynaklanan veya iradeleri dışında oluşan maddi, manevi, fiziksel ve sosyal yoksunluklarının giderilmesi hayat standartlarının  yükseltilmesi hedeflenmektedir.</w:t>
      </w:r>
    </w:p>
    <w:p w:rsidR="00772E84" w:rsidRPr="0006058B" w:rsidRDefault="00772E84" w:rsidP="00772E84">
      <w:pPr>
        <w:ind w:firstLine="567"/>
        <w:jc w:val="both"/>
        <w:rPr>
          <w:rFonts w:ascii="Arial Narrow" w:hAnsi="Arial Narrow"/>
          <w:color w:val="000000"/>
        </w:rPr>
      </w:pPr>
    </w:p>
    <w:p w:rsidR="00772E84" w:rsidRPr="0006058B" w:rsidRDefault="00772E84" w:rsidP="00772E84">
      <w:pPr>
        <w:numPr>
          <w:ilvl w:val="0"/>
          <w:numId w:val="49"/>
        </w:numPr>
        <w:tabs>
          <w:tab w:val="clear" w:pos="360"/>
          <w:tab w:val="num" w:pos="927"/>
        </w:tabs>
        <w:spacing w:after="0" w:line="240" w:lineRule="auto"/>
        <w:ind w:left="927"/>
        <w:rPr>
          <w:rFonts w:ascii="Arial Narrow" w:hAnsi="Arial Narrow"/>
        </w:rPr>
      </w:pPr>
      <w:r w:rsidRPr="0006058B">
        <w:rPr>
          <w:rFonts w:ascii="Arial Narrow" w:hAnsi="Arial Narrow"/>
        </w:rPr>
        <w:t>Birim performans hedef ve göstergeleri ile kaynak ihtiyacı tabloda gösterilmiştir.</w:t>
      </w:r>
    </w:p>
    <w:p w:rsidR="00772E84" w:rsidRPr="0006058B" w:rsidRDefault="00772E84" w:rsidP="00772E84">
      <w:pPr>
        <w:numPr>
          <w:ilvl w:val="0"/>
          <w:numId w:val="49"/>
        </w:numPr>
        <w:tabs>
          <w:tab w:val="clear" w:pos="360"/>
          <w:tab w:val="num" w:pos="927"/>
        </w:tabs>
        <w:spacing w:after="0" w:line="240" w:lineRule="auto"/>
        <w:ind w:left="927"/>
        <w:rPr>
          <w:rFonts w:ascii="Arial Narrow" w:hAnsi="Arial Narrow"/>
        </w:rPr>
      </w:pPr>
      <w:r w:rsidRPr="0006058B">
        <w:rPr>
          <w:rFonts w:ascii="Arial Narrow" w:hAnsi="Arial Narrow"/>
        </w:rPr>
        <w:t>Faaliyet- Proje ve Hizmetler ilişkin bilgi ve değerlendirmeler faaliyet dönemi içinde belirli zamanlarda Birimimiz Belediye başkanı tarafından denetlenmekte ve aynı zamanda bundan böyle yasa gereği kurumuza alınan İç Denetçi tarafından da denetlenecektir.</w:t>
      </w:r>
    </w:p>
    <w:p w:rsidR="00772E84" w:rsidRPr="0006058B" w:rsidRDefault="00772E84" w:rsidP="00772E84">
      <w:pPr>
        <w:numPr>
          <w:ilvl w:val="0"/>
          <w:numId w:val="49"/>
        </w:numPr>
        <w:tabs>
          <w:tab w:val="clear" w:pos="360"/>
          <w:tab w:val="num" w:pos="927"/>
        </w:tabs>
        <w:spacing w:after="0" w:line="240" w:lineRule="auto"/>
        <w:ind w:left="927"/>
        <w:rPr>
          <w:rFonts w:ascii="Arial Narrow" w:hAnsi="Arial Narrow"/>
        </w:rPr>
      </w:pPr>
      <w:r w:rsidRPr="0006058B">
        <w:rPr>
          <w:rFonts w:ascii="Arial Narrow" w:hAnsi="Arial Narrow"/>
        </w:rPr>
        <w:t>Performans verilerinin kaynakları ve güvenirliği tabloda gösterilmiştir.</w:t>
      </w:r>
    </w:p>
    <w:p w:rsidR="00772E84" w:rsidRPr="0006058B" w:rsidRDefault="00772E84" w:rsidP="00772E84">
      <w:pPr>
        <w:rPr>
          <w:rFonts w:ascii="Arial Narrow" w:hAnsi="Arial Narrow"/>
        </w:rPr>
      </w:pPr>
    </w:p>
    <w:p w:rsidR="00772E84" w:rsidRPr="0006058B" w:rsidRDefault="00772E84" w:rsidP="00772E84">
      <w:pPr>
        <w:rPr>
          <w:rFonts w:ascii="Arial Narrow" w:hAnsi="Arial Narrow"/>
          <w:sz w:val="25"/>
          <w:szCs w:val="25"/>
        </w:rPr>
      </w:pPr>
    </w:p>
    <w:p w:rsidR="00772E84" w:rsidRPr="0006058B" w:rsidRDefault="00772E84" w:rsidP="00772E84">
      <w:pPr>
        <w:jc w:val="center"/>
        <w:rPr>
          <w:rFonts w:ascii="Arial Narrow" w:hAnsi="Arial Narrow"/>
          <w:sz w:val="25"/>
          <w:szCs w:val="25"/>
        </w:rPr>
      </w:pPr>
      <w:r w:rsidRPr="0006058B">
        <w:rPr>
          <w:rFonts w:ascii="Arial Narrow" w:hAnsi="Arial Narrow"/>
          <w:sz w:val="25"/>
          <w:szCs w:val="25"/>
        </w:rPr>
        <w:tab/>
      </w:r>
      <w:r w:rsidRPr="0006058B">
        <w:rPr>
          <w:rFonts w:ascii="Arial Narrow" w:hAnsi="Arial Narrow"/>
          <w:b/>
          <w:sz w:val="25"/>
          <w:szCs w:val="25"/>
        </w:rPr>
        <w:t>FAALİYET MALİYETLERİ TABLOSU</w:t>
      </w:r>
    </w:p>
    <w:p w:rsidR="00772E84" w:rsidRPr="0006058B" w:rsidRDefault="00772E84" w:rsidP="00772E84">
      <w:pPr>
        <w:jc w:val="center"/>
        <w:rPr>
          <w:rFonts w:ascii="Arial Narrow" w:hAnsi="Arial Narrow"/>
          <w:sz w:val="25"/>
          <w:szCs w:val="25"/>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75"/>
        <w:gridCol w:w="5722"/>
      </w:tblGrid>
      <w:tr w:rsidR="00772E84" w:rsidRPr="0006058B" w:rsidTr="00A34370">
        <w:trPr>
          <w:trHeight w:val="289"/>
        </w:trPr>
        <w:tc>
          <w:tcPr>
            <w:tcW w:w="3775" w:type="dxa"/>
            <w:tcBorders>
              <w:bottom w:val="nil"/>
            </w:tcBorders>
            <w:shd w:val="clear" w:color="auto" w:fill="auto"/>
          </w:tcPr>
          <w:p w:rsidR="00772E84" w:rsidRPr="0006058B" w:rsidRDefault="00772E84" w:rsidP="00A34370">
            <w:pPr>
              <w:jc w:val="center"/>
              <w:rPr>
                <w:rFonts w:ascii="Arial Narrow" w:hAnsi="Arial Narrow"/>
                <w:b/>
                <w:sz w:val="25"/>
                <w:szCs w:val="25"/>
              </w:rPr>
            </w:pPr>
            <w:r w:rsidRPr="0006058B">
              <w:rPr>
                <w:rFonts w:ascii="Arial Narrow" w:hAnsi="Arial Narrow"/>
                <w:b/>
                <w:sz w:val="25"/>
                <w:szCs w:val="25"/>
              </w:rPr>
              <w:t>İdare Adı</w:t>
            </w:r>
          </w:p>
        </w:tc>
        <w:tc>
          <w:tcPr>
            <w:tcW w:w="5722" w:type="dxa"/>
            <w:tcBorders>
              <w:bottom w:val="nil"/>
            </w:tcBorders>
          </w:tcPr>
          <w:p w:rsidR="00772E84" w:rsidRPr="0006058B" w:rsidRDefault="00772E84" w:rsidP="00A34370">
            <w:pPr>
              <w:jc w:val="center"/>
              <w:rPr>
                <w:rFonts w:ascii="Arial Narrow" w:hAnsi="Arial Narrow"/>
                <w:sz w:val="25"/>
                <w:szCs w:val="25"/>
              </w:rPr>
            </w:pPr>
            <w:r w:rsidRPr="0006058B">
              <w:rPr>
                <w:rFonts w:ascii="Arial Narrow" w:hAnsi="Arial Narrow"/>
                <w:sz w:val="25"/>
                <w:szCs w:val="25"/>
              </w:rPr>
              <w:t>Karabük Belediye Başkanlığı</w:t>
            </w:r>
          </w:p>
        </w:tc>
      </w:tr>
      <w:tr w:rsidR="00772E84" w:rsidRPr="0006058B" w:rsidTr="00A34370">
        <w:trPr>
          <w:trHeight w:val="1256"/>
        </w:trPr>
        <w:tc>
          <w:tcPr>
            <w:tcW w:w="3775" w:type="dxa"/>
            <w:tcBorders>
              <w:top w:val="nil"/>
            </w:tcBorders>
            <w:shd w:val="clear" w:color="auto" w:fill="auto"/>
          </w:tcPr>
          <w:p w:rsidR="00772E84" w:rsidRPr="0006058B" w:rsidRDefault="00772E84" w:rsidP="00A34370">
            <w:pPr>
              <w:jc w:val="center"/>
              <w:rPr>
                <w:rFonts w:ascii="Arial Narrow" w:hAnsi="Arial Narrow"/>
                <w:b/>
                <w:sz w:val="25"/>
                <w:szCs w:val="25"/>
              </w:rPr>
            </w:pPr>
          </w:p>
          <w:p w:rsidR="00772E84" w:rsidRPr="0006058B" w:rsidRDefault="00772E84" w:rsidP="00A34370">
            <w:pPr>
              <w:jc w:val="center"/>
              <w:rPr>
                <w:rFonts w:ascii="Arial Narrow" w:hAnsi="Arial Narrow"/>
                <w:b/>
                <w:sz w:val="25"/>
                <w:szCs w:val="25"/>
              </w:rPr>
            </w:pPr>
            <w:r w:rsidRPr="0006058B">
              <w:rPr>
                <w:rFonts w:ascii="Arial Narrow" w:hAnsi="Arial Narrow"/>
                <w:b/>
                <w:sz w:val="25"/>
                <w:szCs w:val="25"/>
              </w:rPr>
              <w:t>Performans Hedefi</w:t>
            </w:r>
          </w:p>
        </w:tc>
        <w:tc>
          <w:tcPr>
            <w:tcW w:w="5722" w:type="dxa"/>
            <w:tcBorders>
              <w:top w:val="nil"/>
            </w:tcBorders>
          </w:tcPr>
          <w:p w:rsidR="00772E84" w:rsidRPr="0006058B" w:rsidRDefault="00772E84" w:rsidP="00A34370">
            <w:pPr>
              <w:jc w:val="center"/>
              <w:rPr>
                <w:rFonts w:ascii="Arial Narrow" w:hAnsi="Arial Narrow"/>
                <w:sz w:val="25"/>
                <w:szCs w:val="25"/>
              </w:rPr>
            </w:pPr>
            <w:r w:rsidRPr="0006058B">
              <w:rPr>
                <w:rFonts w:ascii="Arial Narrow" w:hAnsi="Arial Narrow"/>
                <w:sz w:val="25"/>
                <w:szCs w:val="25"/>
              </w:rPr>
              <w:t>Müdürlüğümüzce görev ve hizmet alanımıza giren konularda kanun, tüzük, genelge ve yönetmelikler gereğince hizmetlerin daha etkin ve verimli bir şekilde sunulması amaçlanmaktadır.</w:t>
            </w:r>
          </w:p>
        </w:tc>
      </w:tr>
      <w:tr w:rsidR="00772E84" w:rsidRPr="0006058B" w:rsidTr="00A34370">
        <w:trPr>
          <w:trHeight w:val="541"/>
        </w:trPr>
        <w:tc>
          <w:tcPr>
            <w:tcW w:w="3775" w:type="dxa"/>
            <w:shd w:val="clear" w:color="auto" w:fill="auto"/>
          </w:tcPr>
          <w:p w:rsidR="00772E84" w:rsidRPr="0006058B" w:rsidRDefault="00772E84" w:rsidP="00A34370">
            <w:pPr>
              <w:jc w:val="center"/>
              <w:rPr>
                <w:rFonts w:ascii="Arial Narrow" w:hAnsi="Arial Narrow"/>
                <w:b/>
                <w:sz w:val="25"/>
                <w:szCs w:val="25"/>
              </w:rPr>
            </w:pPr>
            <w:r w:rsidRPr="0006058B">
              <w:rPr>
                <w:rFonts w:ascii="Arial Narrow" w:hAnsi="Arial Narrow"/>
                <w:b/>
                <w:sz w:val="25"/>
                <w:szCs w:val="25"/>
              </w:rPr>
              <w:t>Faaliyet Adı</w:t>
            </w:r>
          </w:p>
        </w:tc>
        <w:tc>
          <w:tcPr>
            <w:tcW w:w="5722" w:type="dxa"/>
          </w:tcPr>
          <w:p w:rsidR="00772E84" w:rsidRPr="0006058B" w:rsidRDefault="00772E84" w:rsidP="00A34370">
            <w:pPr>
              <w:jc w:val="center"/>
              <w:rPr>
                <w:rFonts w:ascii="Arial Narrow" w:hAnsi="Arial Narrow"/>
                <w:sz w:val="25"/>
                <w:szCs w:val="25"/>
              </w:rPr>
            </w:pPr>
            <w:r w:rsidRPr="0006058B">
              <w:rPr>
                <w:rFonts w:ascii="Arial Narrow" w:hAnsi="Arial Narrow"/>
                <w:sz w:val="25"/>
                <w:szCs w:val="25"/>
              </w:rPr>
              <w:t>Sosyal Yardım, Defin ve Mezarlık Hizmetleri, Yaşlı Hasta (Kişisel Bakım) Hizmetleri</w:t>
            </w:r>
          </w:p>
        </w:tc>
      </w:tr>
      <w:tr w:rsidR="00772E84" w:rsidRPr="0006058B" w:rsidTr="00A34370">
        <w:trPr>
          <w:trHeight w:val="563"/>
        </w:trPr>
        <w:tc>
          <w:tcPr>
            <w:tcW w:w="3775" w:type="dxa"/>
            <w:shd w:val="clear" w:color="auto" w:fill="auto"/>
          </w:tcPr>
          <w:p w:rsidR="00772E84" w:rsidRPr="0006058B" w:rsidRDefault="00772E84" w:rsidP="00A34370">
            <w:pPr>
              <w:jc w:val="center"/>
              <w:rPr>
                <w:rFonts w:ascii="Arial Narrow" w:hAnsi="Arial Narrow"/>
                <w:b/>
                <w:sz w:val="25"/>
                <w:szCs w:val="25"/>
              </w:rPr>
            </w:pPr>
            <w:r w:rsidRPr="0006058B">
              <w:rPr>
                <w:rFonts w:ascii="Arial Narrow" w:hAnsi="Arial Narrow"/>
                <w:b/>
                <w:sz w:val="25"/>
                <w:szCs w:val="25"/>
              </w:rPr>
              <w:t>Sorumlu Harcama Birimi veya Birimleri</w:t>
            </w:r>
          </w:p>
        </w:tc>
        <w:tc>
          <w:tcPr>
            <w:tcW w:w="5722" w:type="dxa"/>
          </w:tcPr>
          <w:p w:rsidR="00772E84" w:rsidRPr="0006058B" w:rsidRDefault="00772E84" w:rsidP="00A34370">
            <w:pPr>
              <w:jc w:val="center"/>
              <w:rPr>
                <w:rFonts w:ascii="Arial Narrow" w:hAnsi="Arial Narrow"/>
                <w:sz w:val="25"/>
                <w:szCs w:val="25"/>
              </w:rPr>
            </w:pPr>
            <w:r w:rsidRPr="0006058B">
              <w:rPr>
                <w:rFonts w:ascii="Arial Narrow" w:hAnsi="Arial Narrow"/>
                <w:sz w:val="25"/>
                <w:szCs w:val="25"/>
              </w:rPr>
              <w:t>Sosyal Yardım İşleri Müdürlüğü</w:t>
            </w:r>
          </w:p>
        </w:tc>
      </w:tr>
      <w:tr w:rsidR="00772E84" w:rsidRPr="0006058B" w:rsidTr="00A34370">
        <w:trPr>
          <w:trHeight w:val="2850"/>
        </w:trPr>
        <w:tc>
          <w:tcPr>
            <w:tcW w:w="9497" w:type="dxa"/>
            <w:gridSpan w:val="2"/>
          </w:tcPr>
          <w:p w:rsidR="00772E84" w:rsidRPr="0006058B" w:rsidRDefault="00772E84" w:rsidP="00A34370">
            <w:pPr>
              <w:jc w:val="center"/>
              <w:rPr>
                <w:rFonts w:ascii="Arial Narrow" w:hAnsi="Arial Narrow"/>
                <w:sz w:val="25"/>
                <w:szCs w:val="25"/>
              </w:rPr>
            </w:pPr>
            <w:r w:rsidRPr="0006058B">
              <w:rPr>
                <w:rFonts w:ascii="Arial Narrow" w:hAnsi="Arial Narrow"/>
                <w:i/>
                <w:sz w:val="25"/>
                <w:szCs w:val="25"/>
              </w:rPr>
              <w:lastRenderedPageBreak/>
              <w:t>Açıklamalar</w:t>
            </w:r>
          </w:p>
          <w:p w:rsidR="00772E84" w:rsidRPr="0006058B" w:rsidRDefault="00772E84" w:rsidP="00A34370">
            <w:pPr>
              <w:rPr>
                <w:rFonts w:ascii="Arial Narrow" w:hAnsi="Arial Narrow"/>
                <w:sz w:val="25"/>
                <w:szCs w:val="25"/>
              </w:rPr>
            </w:pPr>
            <w:r w:rsidRPr="0006058B">
              <w:rPr>
                <w:rFonts w:ascii="Arial Narrow" w:hAnsi="Arial Narrow"/>
                <w:sz w:val="25"/>
                <w:szCs w:val="25"/>
              </w:rPr>
              <w:t xml:space="preserve">Harcama yetkilisi eliyle,                                                                                                                                    ** Hastanelerden veya Toplum Sağlığı merkezlerinden alınan ölüm belgesi ile Belediyemize müracaat  eden cenaze sahibi vatandaşımızın cenazesi ile ilgili resmi işlemler sırası ile cenaze yıkama ve kefenlenmesi, mezar yeri kazımı, cenaze nakil aracı ve cenazeye gitmek isteyenler için otobüs tahsisi olmak üzere cenaze sahibinin her türlü iş ve işlemlerini ücretsiz gerçekleştirmek ve ihtiyaç doğrultusunda kefen ve mezar içi beton alımlarını ihale yoluyla temin etmek..  </w:t>
            </w:r>
          </w:p>
          <w:p w:rsidR="00772E84" w:rsidRPr="0006058B" w:rsidRDefault="00772E84" w:rsidP="00A34370">
            <w:pPr>
              <w:rPr>
                <w:rFonts w:ascii="Arial Narrow" w:hAnsi="Arial Narrow"/>
                <w:sz w:val="25"/>
                <w:szCs w:val="25"/>
              </w:rPr>
            </w:pPr>
            <w:r w:rsidRPr="0006058B">
              <w:rPr>
                <w:rFonts w:ascii="Arial Narrow" w:hAnsi="Arial Narrow"/>
                <w:sz w:val="25"/>
                <w:szCs w:val="25"/>
              </w:rPr>
              <w:t xml:space="preserve">** İlimiz merkezinde yaşayan muhtaç kimselere gıda ve ev eşyası yardımında bulunularak yaşamlarına destek olunmaktadır. Sosyal yardım merkezinden her ay yaklaşık </w:t>
            </w:r>
            <w:r>
              <w:rPr>
                <w:rFonts w:ascii="Arial Narrow" w:hAnsi="Arial Narrow"/>
                <w:sz w:val="25"/>
                <w:szCs w:val="25"/>
              </w:rPr>
              <w:t>25</w:t>
            </w:r>
            <w:r w:rsidRPr="0006058B">
              <w:rPr>
                <w:rFonts w:ascii="Arial Narrow" w:hAnsi="Arial Narrow"/>
                <w:sz w:val="25"/>
                <w:szCs w:val="25"/>
              </w:rPr>
              <w:t>0 aileye kuru gıda kumanya yardımı yapılmaktadır.Tüm bu yardımlar hayır sahiplerinin bağışları ile yapılmaktadır.</w:t>
            </w:r>
          </w:p>
          <w:p w:rsidR="00772E84" w:rsidRPr="0006058B" w:rsidRDefault="00772E84" w:rsidP="002818BF">
            <w:pPr>
              <w:rPr>
                <w:rFonts w:ascii="Arial Narrow" w:hAnsi="Arial Narrow"/>
                <w:sz w:val="25"/>
                <w:szCs w:val="25"/>
              </w:rPr>
            </w:pPr>
            <w:r w:rsidRPr="0006058B">
              <w:rPr>
                <w:rFonts w:ascii="Arial Narrow" w:hAnsi="Arial Narrow"/>
                <w:sz w:val="25"/>
                <w:szCs w:val="25"/>
              </w:rPr>
              <w:t>**İlimiz merkezinde yaşayan muhtaç yaşlı kimselere Yaşlı Bakım Servisince; tırnak, saç-sakal kesimi, tüm vücut temizliği ve yıkaması yapılarak hizmet verilmektedir.</w:t>
            </w:r>
          </w:p>
        </w:tc>
      </w:tr>
    </w:tbl>
    <w:p w:rsidR="00772E84" w:rsidRPr="0006058B" w:rsidRDefault="00772E84" w:rsidP="00772E84">
      <w:pPr>
        <w:rPr>
          <w:rFonts w:ascii="Arial Narrow" w:hAnsi="Arial Narrow"/>
        </w:rPr>
      </w:pPr>
    </w:p>
    <w:tbl>
      <w:tblPr>
        <w:tblW w:w="450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9"/>
        <w:gridCol w:w="4514"/>
        <w:gridCol w:w="2456"/>
      </w:tblGrid>
      <w:tr w:rsidR="00772E84" w:rsidRPr="0006058B" w:rsidTr="002818BF">
        <w:trPr>
          <w:trHeight w:val="569"/>
        </w:trPr>
        <w:tc>
          <w:tcPr>
            <w:tcW w:w="6143" w:type="dxa"/>
            <w:gridSpan w:val="2"/>
            <w:shd w:val="clear" w:color="auto" w:fill="auto"/>
          </w:tcPr>
          <w:p w:rsidR="00772E84" w:rsidRPr="0006058B" w:rsidRDefault="00772E84" w:rsidP="00A34370">
            <w:pPr>
              <w:jc w:val="center"/>
              <w:rPr>
                <w:rFonts w:ascii="Arial Narrow" w:hAnsi="Arial Narrow"/>
                <w:b/>
                <w:sz w:val="28"/>
                <w:szCs w:val="28"/>
              </w:rPr>
            </w:pPr>
            <w:r w:rsidRPr="0006058B">
              <w:rPr>
                <w:rFonts w:ascii="Arial Narrow" w:hAnsi="Arial Narrow"/>
                <w:b/>
                <w:sz w:val="28"/>
                <w:szCs w:val="28"/>
              </w:rPr>
              <w:t>Ekonomik Kod</w:t>
            </w:r>
          </w:p>
        </w:tc>
        <w:tc>
          <w:tcPr>
            <w:tcW w:w="2549" w:type="dxa"/>
            <w:shd w:val="clear" w:color="auto" w:fill="auto"/>
          </w:tcPr>
          <w:p w:rsidR="00772E84" w:rsidRPr="0006058B" w:rsidRDefault="00772E84" w:rsidP="00657F2D">
            <w:pPr>
              <w:jc w:val="right"/>
              <w:rPr>
                <w:rFonts w:ascii="Arial Narrow" w:hAnsi="Arial Narrow"/>
                <w:b/>
                <w:sz w:val="28"/>
                <w:szCs w:val="28"/>
              </w:rPr>
            </w:pPr>
            <w:r w:rsidRPr="0006058B">
              <w:rPr>
                <w:rFonts w:ascii="Arial Narrow" w:hAnsi="Arial Narrow"/>
                <w:b/>
                <w:sz w:val="28"/>
                <w:szCs w:val="28"/>
              </w:rPr>
              <w:t>2020</w:t>
            </w:r>
          </w:p>
        </w:tc>
      </w:tr>
      <w:tr w:rsidR="00772E84" w:rsidRPr="0006058B" w:rsidTr="002818BF">
        <w:trPr>
          <w:trHeight w:val="569"/>
        </w:trPr>
        <w:tc>
          <w:tcPr>
            <w:tcW w:w="1390" w:type="dxa"/>
          </w:tcPr>
          <w:p w:rsidR="00772E84" w:rsidRPr="0006058B" w:rsidRDefault="00772E84" w:rsidP="00A34370">
            <w:pPr>
              <w:jc w:val="center"/>
              <w:rPr>
                <w:rFonts w:ascii="Arial Narrow" w:hAnsi="Arial Narrow"/>
                <w:sz w:val="28"/>
                <w:szCs w:val="28"/>
              </w:rPr>
            </w:pPr>
            <w:r w:rsidRPr="0006058B">
              <w:rPr>
                <w:rFonts w:ascii="Arial Narrow" w:hAnsi="Arial Narrow"/>
                <w:sz w:val="28"/>
                <w:szCs w:val="28"/>
              </w:rPr>
              <w:t>01</w:t>
            </w:r>
          </w:p>
        </w:tc>
        <w:tc>
          <w:tcPr>
            <w:tcW w:w="4753" w:type="dxa"/>
          </w:tcPr>
          <w:p w:rsidR="00772E84" w:rsidRPr="0006058B" w:rsidRDefault="00772E84" w:rsidP="00A34370">
            <w:pPr>
              <w:rPr>
                <w:rFonts w:ascii="Arial Narrow" w:hAnsi="Arial Narrow"/>
                <w:sz w:val="28"/>
                <w:szCs w:val="28"/>
              </w:rPr>
            </w:pPr>
            <w:r w:rsidRPr="0006058B">
              <w:rPr>
                <w:rFonts w:ascii="Arial Narrow" w:hAnsi="Arial Narrow"/>
                <w:sz w:val="28"/>
                <w:szCs w:val="28"/>
              </w:rPr>
              <w:t>Personel Giderleri</w:t>
            </w:r>
          </w:p>
        </w:tc>
        <w:tc>
          <w:tcPr>
            <w:tcW w:w="2549" w:type="dxa"/>
          </w:tcPr>
          <w:p w:rsidR="00772E84" w:rsidRPr="0006058B" w:rsidRDefault="005B04FA" w:rsidP="00657F2D">
            <w:pPr>
              <w:jc w:val="right"/>
              <w:rPr>
                <w:rFonts w:ascii="Arial Narrow" w:hAnsi="Arial Narrow"/>
                <w:b/>
                <w:sz w:val="28"/>
                <w:szCs w:val="28"/>
              </w:rPr>
            </w:pPr>
            <w:r>
              <w:rPr>
                <w:rFonts w:ascii="Arial Narrow" w:hAnsi="Arial Narrow"/>
                <w:b/>
                <w:sz w:val="28"/>
                <w:szCs w:val="28"/>
              </w:rPr>
              <w:t>1.063.000</w:t>
            </w:r>
          </w:p>
        </w:tc>
      </w:tr>
      <w:tr w:rsidR="00772E84" w:rsidRPr="0006058B" w:rsidTr="002818BF">
        <w:trPr>
          <w:trHeight w:val="570"/>
        </w:trPr>
        <w:tc>
          <w:tcPr>
            <w:tcW w:w="1390" w:type="dxa"/>
          </w:tcPr>
          <w:p w:rsidR="00772E84" w:rsidRPr="0006058B" w:rsidRDefault="00772E84" w:rsidP="00A34370">
            <w:pPr>
              <w:jc w:val="center"/>
              <w:rPr>
                <w:rFonts w:ascii="Arial Narrow" w:hAnsi="Arial Narrow"/>
                <w:sz w:val="28"/>
                <w:szCs w:val="28"/>
              </w:rPr>
            </w:pPr>
            <w:r w:rsidRPr="0006058B">
              <w:rPr>
                <w:rFonts w:ascii="Arial Narrow" w:hAnsi="Arial Narrow"/>
                <w:sz w:val="28"/>
                <w:szCs w:val="28"/>
              </w:rPr>
              <w:t>02</w:t>
            </w:r>
          </w:p>
        </w:tc>
        <w:tc>
          <w:tcPr>
            <w:tcW w:w="4753" w:type="dxa"/>
          </w:tcPr>
          <w:p w:rsidR="00772E84" w:rsidRPr="0006058B" w:rsidRDefault="00772E84" w:rsidP="00A34370">
            <w:pPr>
              <w:rPr>
                <w:rFonts w:ascii="Arial Narrow" w:hAnsi="Arial Narrow"/>
                <w:sz w:val="28"/>
                <w:szCs w:val="28"/>
              </w:rPr>
            </w:pPr>
            <w:r w:rsidRPr="0006058B">
              <w:rPr>
                <w:rFonts w:ascii="Arial Narrow" w:hAnsi="Arial Narrow"/>
                <w:sz w:val="28"/>
                <w:szCs w:val="28"/>
              </w:rPr>
              <w:t>SGK Devlet Primi Giderleri</w:t>
            </w:r>
          </w:p>
        </w:tc>
        <w:tc>
          <w:tcPr>
            <w:tcW w:w="2549" w:type="dxa"/>
          </w:tcPr>
          <w:p w:rsidR="00772E84" w:rsidRPr="0006058B" w:rsidRDefault="005B04FA" w:rsidP="00657F2D">
            <w:pPr>
              <w:jc w:val="right"/>
              <w:rPr>
                <w:rFonts w:ascii="Arial Narrow" w:hAnsi="Arial Narrow"/>
                <w:b/>
                <w:sz w:val="28"/>
                <w:szCs w:val="28"/>
              </w:rPr>
            </w:pPr>
            <w:r>
              <w:rPr>
                <w:rFonts w:ascii="Arial Narrow" w:hAnsi="Arial Narrow"/>
                <w:b/>
                <w:sz w:val="28"/>
                <w:szCs w:val="28"/>
              </w:rPr>
              <w:t>240.000</w:t>
            </w:r>
          </w:p>
        </w:tc>
      </w:tr>
      <w:tr w:rsidR="00772E84" w:rsidRPr="0006058B" w:rsidTr="002818BF">
        <w:trPr>
          <w:trHeight w:val="569"/>
        </w:trPr>
        <w:tc>
          <w:tcPr>
            <w:tcW w:w="1390" w:type="dxa"/>
          </w:tcPr>
          <w:p w:rsidR="00772E84" w:rsidRPr="0006058B" w:rsidRDefault="00772E84" w:rsidP="00A34370">
            <w:pPr>
              <w:jc w:val="center"/>
              <w:rPr>
                <w:rFonts w:ascii="Arial Narrow" w:hAnsi="Arial Narrow"/>
                <w:sz w:val="28"/>
                <w:szCs w:val="28"/>
              </w:rPr>
            </w:pPr>
            <w:r w:rsidRPr="0006058B">
              <w:rPr>
                <w:rFonts w:ascii="Arial Narrow" w:hAnsi="Arial Narrow"/>
                <w:sz w:val="28"/>
                <w:szCs w:val="28"/>
              </w:rPr>
              <w:t>03</w:t>
            </w:r>
          </w:p>
        </w:tc>
        <w:tc>
          <w:tcPr>
            <w:tcW w:w="4753" w:type="dxa"/>
          </w:tcPr>
          <w:p w:rsidR="00772E84" w:rsidRPr="0006058B" w:rsidRDefault="00772E84" w:rsidP="00A34370">
            <w:pPr>
              <w:rPr>
                <w:rFonts w:ascii="Arial Narrow" w:hAnsi="Arial Narrow"/>
                <w:sz w:val="28"/>
                <w:szCs w:val="28"/>
              </w:rPr>
            </w:pPr>
            <w:r w:rsidRPr="0006058B">
              <w:rPr>
                <w:rFonts w:ascii="Arial Narrow" w:hAnsi="Arial Narrow"/>
                <w:sz w:val="28"/>
                <w:szCs w:val="28"/>
              </w:rPr>
              <w:t>Mal ve Hizmet Alımı Giderleri</w:t>
            </w:r>
          </w:p>
        </w:tc>
        <w:tc>
          <w:tcPr>
            <w:tcW w:w="2549" w:type="dxa"/>
          </w:tcPr>
          <w:p w:rsidR="00772E84" w:rsidRPr="0006058B" w:rsidRDefault="005B04FA" w:rsidP="00657F2D">
            <w:pPr>
              <w:jc w:val="right"/>
              <w:rPr>
                <w:rFonts w:ascii="Arial Narrow" w:hAnsi="Arial Narrow"/>
                <w:b/>
                <w:sz w:val="28"/>
                <w:szCs w:val="28"/>
              </w:rPr>
            </w:pPr>
            <w:r>
              <w:rPr>
                <w:rFonts w:ascii="Arial Narrow" w:hAnsi="Arial Narrow"/>
                <w:b/>
                <w:sz w:val="28"/>
                <w:szCs w:val="28"/>
              </w:rPr>
              <w:t>921.000</w:t>
            </w:r>
          </w:p>
        </w:tc>
      </w:tr>
      <w:tr w:rsidR="00772E84" w:rsidRPr="0006058B" w:rsidTr="002818BF">
        <w:trPr>
          <w:trHeight w:val="570"/>
        </w:trPr>
        <w:tc>
          <w:tcPr>
            <w:tcW w:w="1390" w:type="dxa"/>
          </w:tcPr>
          <w:p w:rsidR="00772E84" w:rsidRPr="0006058B" w:rsidRDefault="00772E84" w:rsidP="00A34370">
            <w:pPr>
              <w:jc w:val="center"/>
              <w:rPr>
                <w:rFonts w:ascii="Arial Narrow" w:hAnsi="Arial Narrow"/>
                <w:sz w:val="28"/>
                <w:szCs w:val="28"/>
              </w:rPr>
            </w:pPr>
            <w:r w:rsidRPr="0006058B">
              <w:rPr>
                <w:rFonts w:ascii="Arial Narrow" w:hAnsi="Arial Narrow"/>
                <w:sz w:val="28"/>
                <w:szCs w:val="28"/>
              </w:rPr>
              <w:t xml:space="preserve"> 04</w:t>
            </w:r>
          </w:p>
        </w:tc>
        <w:tc>
          <w:tcPr>
            <w:tcW w:w="4753" w:type="dxa"/>
          </w:tcPr>
          <w:p w:rsidR="00772E84" w:rsidRPr="0006058B" w:rsidRDefault="00772E84" w:rsidP="00A34370">
            <w:pPr>
              <w:rPr>
                <w:rFonts w:ascii="Arial Narrow" w:hAnsi="Arial Narrow"/>
                <w:sz w:val="28"/>
                <w:szCs w:val="28"/>
              </w:rPr>
            </w:pPr>
            <w:r w:rsidRPr="0006058B">
              <w:rPr>
                <w:rFonts w:ascii="Arial Narrow" w:hAnsi="Arial Narrow"/>
                <w:sz w:val="28"/>
                <w:szCs w:val="28"/>
              </w:rPr>
              <w:t>Faiz Giderleri</w:t>
            </w:r>
          </w:p>
        </w:tc>
        <w:tc>
          <w:tcPr>
            <w:tcW w:w="2549" w:type="dxa"/>
          </w:tcPr>
          <w:p w:rsidR="00772E84" w:rsidRPr="0006058B" w:rsidRDefault="00772E84" w:rsidP="00657F2D">
            <w:pPr>
              <w:jc w:val="right"/>
              <w:rPr>
                <w:rFonts w:ascii="Arial Narrow" w:hAnsi="Arial Narrow"/>
                <w:b/>
                <w:sz w:val="28"/>
                <w:szCs w:val="28"/>
              </w:rPr>
            </w:pPr>
          </w:p>
        </w:tc>
      </w:tr>
      <w:tr w:rsidR="00772E84" w:rsidRPr="0006058B" w:rsidTr="002818BF">
        <w:trPr>
          <w:trHeight w:val="569"/>
        </w:trPr>
        <w:tc>
          <w:tcPr>
            <w:tcW w:w="1390" w:type="dxa"/>
          </w:tcPr>
          <w:p w:rsidR="00772E84" w:rsidRPr="0006058B" w:rsidRDefault="00772E84" w:rsidP="00A34370">
            <w:pPr>
              <w:jc w:val="center"/>
              <w:rPr>
                <w:rFonts w:ascii="Arial Narrow" w:hAnsi="Arial Narrow"/>
                <w:sz w:val="28"/>
                <w:szCs w:val="28"/>
              </w:rPr>
            </w:pPr>
            <w:r w:rsidRPr="0006058B">
              <w:rPr>
                <w:rFonts w:ascii="Arial Narrow" w:hAnsi="Arial Narrow"/>
                <w:sz w:val="28"/>
                <w:szCs w:val="28"/>
              </w:rPr>
              <w:t>05</w:t>
            </w:r>
          </w:p>
        </w:tc>
        <w:tc>
          <w:tcPr>
            <w:tcW w:w="4753" w:type="dxa"/>
          </w:tcPr>
          <w:p w:rsidR="00772E84" w:rsidRPr="0006058B" w:rsidRDefault="00772E84" w:rsidP="00A34370">
            <w:pPr>
              <w:rPr>
                <w:rFonts w:ascii="Arial Narrow" w:hAnsi="Arial Narrow"/>
                <w:sz w:val="28"/>
                <w:szCs w:val="28"/>
              </w:rPr>
            </w:pPr>
            <w:r w:rsidRPr="0006058B">
              <w:rPr>
                <w:rFonts w:ascii="Arial Narrow" w:hAnsi="Arial Narrow"/>
                <w:sz w:val="28"/>
                <w:szCs w:val="28"/>
              </w:rPr>
              <w:t>Cari Transferler</w:t>
            </w:r>
          </w:p>
        </w:tc>
        <w:tc>
          <w:tcPr>
            <w:tcW w:w="2549" w:type="dxa"/>
          </w:tcPr>
          <w:p w:rsidR="00772E84" w:rsidRPr="0006058B" w:rsidRDefault="00772E84" w:rsidP="00657F2D">
            <w:pPr>
              <w:jc w:val="right"/>
              <w:rPr>
                <w:rFonts w:ascii="Arial Narrow" w:hAnsi="Arial Narrow"/>
                <w:b/>
                <w:sz w:val="28"/>
                <w:szCs w:val="28"/>
              </w:rPr>
            </w:pPr>
          </w:p>
        </w:tc>
      </w:tr>
      <w:tr w:rsidR="00772E84" w:rsidRPr="0006058B" w:rsidTr="002818BF">
        <w:trPr>
          <w:trHeight w:val="570"/>
        </w:trPr>
        <w:tc>
          <w:tcPr>
            <w:tcW w:w="1390" w:type="dxa"/>
          </w:tcPr>
          <w:p w:rsidR="00772E84" w:rsidRPr="0006058B" w:rsidRDefault="00772E84" w:rsidP="00A34370">
            <w:pPr>
              <w:jc w:val="center"/>
              <w:rPr>
                <w:rFonts w:ascii="Arial Narrow" w:hAnsi="Arial Narrow"/>
                <w:sz w:val="28"/>
                <w:szCs w:val="28"/>
              </w:rPr>
            </w:pPr>
            <w:r w:rsidRPr="0006058B">
              <w:rPr>
                <w:rFonts w:ascii="Arial Narrow" w:hAnsi="Arial Narrow"/>
                <w:sz w:val="28"/>
                <w:szCs w:val="28"/>
              </w:rPr>
              <w:t>06</w:t>
            </w:r>
          </w:p>
        </w:tc>
        <w:tc>
          <w:tcPr>
            <w:tcW w:w="4753" w:type="dxa"/>
          </w:tcPr>
          <w:p w:rsidR="00772E84" w:rsidRPr="0006058B" w:rsidRDefault="00772E84" w:rsidP="00A34370">
            <w:pPr>
              <w:rPr>
                <w:rFonts w:ascii="Arial Narrow" w:hAnsi="Arial Narrow"/>
                <w:sz w:val="28"/>
                <w:szCs w:val="28"/>
              </w:rPr>
            </w:pPr>
            <w:r w:rsidRPr="0006058B">
              <w:rPr>
                <w:rFonts w:ascii="Arial Narrow" w:hAnsi="Arial Narrow"/>
                <w:sz w:val="28"/>
                <w:szCs w:val="28"/>
              </w:rPr>
              <w:t>Sermaye Giderleri</w:t>
            </w:r>
          </w:p>
        </w:tc>
        <w:tc>
          <w:tcPr>
            <w:tcW w:w="2549" w:type="dxa"/>
          </w:tcPr>
          <w:p w:rsidR="00772E84" w:rsidRPr="0006058B" w:rsidRDefault="00772E84" w:rsidP="00657F2D">
            <w:pPr>
              <w:jc w:val="right"/>
              <w:rPr>
                <w:rFonts w:ascii="Arial Narrow" w:hAnsi="Arial Narrow"/>
                <w:b/>
                <w:sz w:val="28"/>
                <w:szCs w:val="28"/>
              </w:rPr>
            </w:pPr>
          </w:p>
        </w:tc>
      </w:tr>
      <w:tr w:rsidR="00772E84" w:rsidRPr="0006058B" w:rsidTr="002818BF">
        <w:trPr>
          <w:trHeight w:val="569"/>
        </w:trPr>
        <w:tc>
          <w:tcPr>
            <w:tcW w:w="1390" w:type="dxa"/>
          </w:tcPr>
          <w:p w:rsidR="00772E84" w:rsidRPr="0006058B" w:rsidRDefault="00772E84" w:rsidP="00A34370">
            <w:pPr>
              <w:jc w:val="center"/>
              <w:rPr>
                <w:rFonts w:ascii="Arial Narrow" w:hAnsi="Arial Narrow"/>
                <w:sz w:val="28"/>
                <w:szCs w:val="28"/>
              </w:rPr>
            </w:pPr>
            <w:r w:rsidRPr="0006058B">
              <w:rPr>
                <w:rFonts w:ascii="Arial Narrow" w:hAnsi="Arial Narrow"/>
                <w:sz w:val="28"/>
                <w:szCs w:val="28"/>
              </w:rPr>
              <w:t>07</w:t>
            </w:r>
          </w:p>
        </w:tc>
        <w:tc>
          <w:tcPr>
            <w:tcW w:w="4753" w:type="dxa"/>
          </w:tcPr>
          <w:p w:rsidR="00772E84" w:rsidRPr="0006058B" w:rsidRDefault="00772E84" w:rsidP="00A34370">
            <w:pPr>
              <w:rPr>
                <w:rFonts w:ascii="Arial Narrow" w:hAnsi="Arial Narrow"/>
                <w:sz w:val="28"/>
                <w:szCs w:val="28"/>
              </w:rPr>
            </w:pPr>
            <w:r w:rsidRPr="0006058B">
              <w:rPr>
                <w:rFonts w:ascii="Arial Narrow" w:hAnsi="Arial Narrow"/>
                <w:sz w:val="28"/>
                <w:szCs w:val="28"/>
              </w:rPr>
              <w:t>Sermaye Transferleri</w:t>
            </w:r>
          </w:p>
        </w:tc>
        <w:tc>
          <w:tcPr>
            <w:tcW w:w="2549" w:type="dxa"/>
          </w:tcPr>
          <w:p w:rsidR="00772E84" w:rsidRPr="0006058B" w:rsidRDefault="00772E84" w:rsidP="00657F2D">
            <w:pPr>
              <w:jc w:val="right"/>
              <w:rPr>
                <w:rFonts w:ascii="Arial Narrow" w:hAnsi="Arial Narrow"/>
                <w:b/>
                <w:sz w:val="28"/>
                <w:szCs w:val="28"/>
              </w:rPr>
            </w:pPr>
          </w:p>
        </w:tc>
      </w:tr>
      <w:tr w:rsidR="00772E84" w:rsidRPr="0006058B" w:rsidTr="002818BF">
        <w:trPr>
          <w:trHeight w:val="570"/>
        </w:trPr>
        <w:tc>
          <w:tcPr>
            <w:tcW w:w="1390" w:type="dxa"/>
          </w:tcPr>
          <w:p w:rsidR="00772E84" w:rsidRPr="0006058B" w:rsidRDefault="00772E84" w:rsidP="00A34370">
            <w:pPr>
              <w:jc w:val="center"/>
              <w:rPr>
                <w:rFonts w:ascii="Arial Narrow" w:hAnsi="Arial Narrow"/>
                <w:sz w:val="28"/>
                <w:szCs w:val="28"/>
              </w:rPr>
            </w:pPr>
            <w:r w:rsidRPr="0006058B">
              <w:rPr>
                <w:rFonts w:ascii="Arial Narrow" w:hAnsi="Arial Narrow"/>
                <w:sz w:val="28"/>
                <w:szCs w:val="28"/>
              </w:rPr>
              <w:t>08</w:t>
            </w:r>
          </w:p>
        </w:tc>
        <w:tc>
          <w:tcPr>
            <w:tcW w:w="4753" w:type="dxa"/>
          </w:tcPr>
          <w:p w:rsidR="00772E84" w:rsidRPr="0006058B" w:rsidRDefault="00772E84" w:rsidP="00A34370">
            <w:pPr>
              <w:rPr>
                <w:rFonts w:ascii="Arial Narrow" w:hAnsi="Arial Narrow"/>
                <w:sz w:val="28"/>
                <w:szCs w:val="28"/>
              </w:rPr>
            </w:pPr>
            <w:r w:rsidRPr="0006058B">
              <w:rPr>
                <w:rFonts w:ascii="Arial Narrow" w:hAnsi="Arial Narrow"/>
                <w:sz w:val="28"/>
                <w:szCs w:val="28"/>
              </w:rPr>
              <w:t>Borç Verme</w:t>
            </w:r>
          </w:p>
        </w:tc>
        <w:tc>
          <w:tcPr>
            <w:tcW w:w="2549" w:type="dxa"/>
          </w:tcPr>
          <w:p w:rsidR="00772E84" w:rsidRPr="0006058B" w:rsidRDefault="00772E84" w:rsidP="00657F2D">
            <w:pPr>
              <w:jc w:val="right"/>
              <w:rPr>
                <w:rFonts w:ascii="Arial Narrow" w:hAnsi="Arial Narrow"/>
                <w:b/>
                <w:sz w:val="28"/>
                <w:szCs w:val="28"/>
              </w:rPr>
            </w:pPr>
          </w:p>
        </w:tc>
      </w:tr>
      <w:tr w:rsidR="00772E84" w:rsidRPr="0006058B" w:rsidTr="002818BF">
        <w:trPr>
          <w:trHeight w:val="569"/>
        </w:trPr>
        <w:tc>
          <w:tcPr>
            <w:tcW w:w="6143" w:type="dxa"/>
            <w:gridSpan w:val="2"/>
            <w:shd w:val="clear" w:color="auto" w:fill="auto"/>
          </w:tcPr>
          <w:p w:rsidR="00772E84" w:rsidRPr="0006058B" w:rsidRDefault="00772E84" w:rsidP="00A34370">
            <w:pPr>
              <w:rPr>
                <w:rFonts w:ascii="Arial Narrow" w:hAnsi="Arial Narrow"/>
                <w:b/>
                <w:sz w:val="28"/>
                <w:szCs w:val="28"/>
              </w:rPr>
            </w:pPr>
            <w:r w:rsidRPr="0006058B">
              <w:rPr>
                <w:rFonts w:ascii="Arial Narrow" w:hAnsi="Arial Narrow"/>
                <w:b/>
                <w:sz w:val="28"/>
                <w:szCs w:val="28"/>
              </w:rPr>
              <w:t>Toplam Bütçe Kaynak İhtiyacı</w:t>
            </w:r>
          </w:p>
        </w:tc>
        <w:tc>
          <w:tcPr>
            <w:tcW w:w="2549" w:type="dxa"/>
            <w:shd w:val="clear" w:color="auto" w:fill="auto"/>
          </w:tcPr>
          <w:p w:rsidR="00772E84" w:rsidRPr="0006058B" w:rsidRDefault="00657F2D" w:rsidP="00657F2D">
            <w:pPr>
              <w:jc w:val="right"/>
              <w:rPr>
                <w:rFonts w:ascii="Arial Narrow" w:hAnsi="Arial Narrow"/>
                <w:b/>
                <w:sz w:val="28"/>
                <w:szCs w:val="28"/>
              </w:rPr>
            </w:pPr>
            <w:r>
              <w:rPr>
                <w:rFonts w:ascii="Arial Narrow" w:hAnsi="Arial Narrow"/>
                <w:b/>
                <w:sz w:val="28"/>
                <w:szCs w:val="28"/>
              </w:rPr>
              <w:t>2.224.000</w:t>
            </w:r>
          </w:p>
        </w:tc>
      </w:tr>
      <w:tr w:rsidR="00772E84" w:rsidRPr="0006058B" w:rsidTr="002818BF">
        <w:trPr>
          <w:trHeight w:val="570"/>
        </w:trPr>
        <w:tc>
          <w:tcPr>
            <w:tcW w:w="1390" w:type="dxa"/>
            <w:vMerge w:val="restart"/>
            <w:shd w:val="clear" w:color="auto" w:fill="auto"/>
            <w:textDirection w:val="btLr"/>
          </w:tcPr>
          <w:p w:rsidR="00772E84" w:rsidRPr="0006058B" w:rsidRDefault="00772E84" w:rsidP="00A34370">
            <w:pPr>
              <w:ind w:left="113" w:right="113"/>
              <w:jc w:val="center"/>
              <w:rPr>
                <w:rFonts w:ascii="Arial Narrow" w:hAnsi="Arial Narrow"/>
                <w:b/>
                <w:sz w:val="28"/>
                <w:szCs w:val="28"/>
              </w:rPr>
            </w:pPr>
            <w:r w:rsidRPr="0006058B">
              <w:rPr>
                <w:rFonts w:ascii="Arial Narrow" w:hAnsi="Arial Narrow"/>
                <w:b/>
                <w:sz w:val="28"/>
                <w:szCs w:val="28"/>
              </w:rPr>
              <w:t>Bütçe Dışı</w:t>
            </w:r>
          </w:p>
          <w:p w:rsidR="00772E84" w:rsidRPr="0006058B" w:rsidRDefault="00772E84" w:rsidP="00A34370">
            <w:pPr>
              <w:ind w:left="113" w:right="113"/>
              <w:jc w:val="center"/>
              <w:rPr>
                <w:rFonts w:ascii="Arial Narrow" w:hAnsi="Arial Narrow"/>
                <w:b/>
                <w:sz w:val="28"/>
                <w:szCs w:val="28"/>
              </w:rPr>
            </w:pPr>
            <w:r w:rsidRPr="0006058B">
              <w:rPr>
                <w:rFonts w:ascii="Arial Narrow" w:hAnsi="Arial Narrow"/>
                <w:b/>
                <w:sz w:val="28"/>
                <w:szCs w:val="28"/>
                <w:shd w:val="clear" w:color="auto" w:fill="FFFFFF"/>
              </w:rPr>
              <w:t>Kaynak</w:t>
            </w:r>
          </w:p>
        </w:tc>
        <w:tc>
          <w:tcPr>
            <w:tcW w:w="4753" w:type="dxa"/>
            <w:shd w:val="clear" w:color="auto" w:fill="auto"/>
          </w:tcPr>
          <w:p w:rsidR="00772E84" w:rsidRPr="0006058B" w:rsidRDefault="00772E84" w:rsidP="00A34370">
            <w:pPr>
              <w:rPr>
                <w:rFonts w:ascii="Arial Narrow" w:hAnsi="Arial Narrow"/>
                <w:sz w:val="28"/>
                <w:szCs w:val="28"/>
              </w:rPr>
            </w:pPr>
            <w:r w:rsidRPr="0006058B">
              <w:rPr>
                <w:rFonts w:ascii="Arial Narrow" w:hAnsi="Arial Narrow"/>
                <w:sz w:val="28"/>
                <w:szCs w:val="28"/>
              </w:rPr>
              <w:t>Döner Sermaye</w:t>
            </w:r>
          </w:p>
        </w:tc>
        <w:tc>
          <w:tcPr>
            <w:tcW w:w="2549" w:type="dxa"/>
          </w:tcPr>
          <w:p w:rsidR="00772E84" w:rsidRPr="0006058B" w:rsidRDefault="00772E84" w:rsidP="00A34370">
            <w:pPr>
              <w:rPr>
                <w:rFonts w:ascii="Arial Narrow" w:hAnsi="Arial Narrow"/>
                <w:b/>
                <w:sz w:val="28"/>
                <w:szCs w:val="28"/>
              </w:rPr>
            </w:pPr>
          </w:p>
        </w:tc>
      </w:tr>
      <w:tr w:rsidR="00772E84" w:rsidRPr="0006058B" w:rsidTr="002818BF">
        <w:trPr>
          <w:trHeight w:val="569"/>
        </w:trPr>
        <w:tc>
          <w:tcPr>
            <w:tcW w:w="1390" w:type="dxa"/>
            <w:vMerge/>
            <w:shd w:val="clear" w:color="auto" w:fill="auto"/>
          </w:tcPr>
          <w:p w:rsidR="00772E84" w:rsidRPr="0006058B" w:rsidRDefault="00772E84" w:rsidP="00A34370">
            <w:pPr>
              <w:rPr>
                <w:rFonts w:ascii="Arial Narrow" w:hAnsi="Arial Narrow"/>
                <w:sz w:val="28"/>
                <w:szCs w:val="28"/>
              </w:rPr>
            </w:pPr>
          </w:p>
        </w:tc>
        <w:tc>
          <w:tcPr>
            <w:tcW w:w="4753" w:type="dxa"/>
            <w:shd w:val="clear" w:color="auto" w:fill="auto"/>
          </w:tcPr>
          <w:p w:rsidR="00772E84" w:rsidRPr="0006058B" w:rsidRDefault="00772E84" w:rsidP="00A34370">
            <w:pPr>
              <w:rPr>
                <w:rFonts w:ascii="Arial Narrow" w:hAnsi="Arial Narrow"/>
                <w:sz w:val="28"/>
                <w:szCs w:val="28"/>
              </w:rPr>
            </w:pPr>
            <w:r w:rsidRPr="0006058B">
              <w:rPr>
                <w:rFonts w:ascii="Arial Narrow" w:hAnsi="Arial Narrow"/>
                <w:sz w:val="28"/>
                <w:szCs w:val="28"/>
              </w:rPr>
              <w:t>Diğer Yurt İçi</w:t>
            </w:r>
          </w:p>
        </w:tc>
        <w:tc>
          <w:tcPr>
            <w:tcW w:w="2549" w:type="dxa"/>
          </w:tcPr>
          <w:p w:rsidR="00772E84" w:rsidRPr="0006058B" w:rsidRDefault="00772E84" w:rsidP="00A34370">
            <w:pPr>
              <w:rPr>
                <w:rFonts w:ascii="Arial Narrow" w:hAnsi="Arial Narrow"/>
                <w:b/>
                <w:sz w:val="28"/>
                <w:szCs w:val="28"/>
              </w:rPr>
            </w:pPr>
          </w:p>
        </w:tc>
      </w:tr>
      <w:tr w:rsidR="00772E84" w:rsidRPr="0006058B" w:rsidTr="002818BF">
        <w:trPr>
          <w:trHeight w:val="570"/>
        </w:trPr>
        <w:tc>
          <w:tcPr>
            <w:tcW w:w="1390" w:type="dxa"/>
            <w:vMerge/>
            <w:shd w:val="clear" w:color="auto" w:fill="auto"/>
          </w:tcPr>
          <w:p w:rsidR="00772E84" w:rsidRPr="0006058B" w:rsidRDefault="00772E84" w:rsidP="00A34370">
            <w:pPr>
              <w:rPr>
                <w:rFonts w:ascii="Arial Narrow" w:hAnsi="Arial Narrow"/>
                <w:sz w:val="28"/>
                <w:szCs w:val="28"/>
              </w:rPr>
            </w:pPr>
          </w:p>
        </w:tc>
        <w:tc>
          <w:tcPr>
            <w:tcW w:w="4753" w:type="dxa"/>
            <w:shd w:val="clear" w:color="auto" w:fill="auto"/>
          </w:tcPr>
          <w:p w:rsidR="00772E84" w:rsidRPr="0006058B" w:rsidRDefault="00772E84" w:rsidP="00A34370">
            <w:pPr>
              <w:rPr>
                <w:rFonts w:ascii="Arial Narrow" w:hAnsi="Arial Narrow"/>
                <w:sz w:val="28"/>
                <w:szCs w:val="28"/>
              </w:rPr>
            </w:pPr>
            <w:r w:rsidRPr="0006058B">
              <w:rPr>
                <w:rFonts w:ascii="Arial Narrow" w:hAnsi="Arial Narrow"/>
                <w:sz w:val="28"/>
                <w:szCs w:val="28"/>
              </w:rPr>
              <w:t>Yurt Dışı</w:t>
            </w:r>
          </w:p>
        </w:tc>
        <w:tc>
          <w:tcPr>
            <w:tcW w:w="2549" w:type="dxa"/>
          </w:tcPr>
          <w:p w:rsidR="00772E84" w:rsidRPr="0006058B" w:rsidRDefault="00772E84" w:rsidP="00A34370">
            <w:pPr>
              <w:rPr>
                <w:rFonts w:ascii="Arial Narrow" w:hAnsi="Arial Narrow"/>
                <w:b/>
                <w:sz w:val="28"/>
                <w:szCs w:val="28"/>
              </w:rPr>
            </w:pPr>
          </w:p>
        </w:tc>
      </w:tr>
      <w:tr w:rsidR="00772E84" w:rsidRPr="0006058B" w:rsidTr="002818BF">
        <w:trPr>
          <w:trHeight w:val="569"/>
        </w:trPr>
        <w:tc>
          <w:tcPr>
            <w:tcW w:w="6143" w:type="dxa"/>
            <w:gridSpan w:val="2"/>
            <w:shd w:val="clear" w:color="auto" w:fill="auto"/>
          </w:tcPr>
          <w:p w:rsidR="00772E84" w:rsidRPr="0006058B" w:rsidRDefault="00772E84" w:rsidP="00A34370">
            <w:pPr>
              <w:rPr>
                <w:rFonts w:ascii="Arial Narrow" w:hAnsi="Arial Narrow"/>
                <w:b/>
                <w:sz w:val="28"/>
                <w:szCs w:val="28"/>
              </w:rPr>
            </w:pPr>
            <w:r w:rsidRPr="0006058B">
              <w:rPr>
                <w:rFonts w:ascii="Arial Narrow" w:hAnsi="Arial Narrow"/>
                <w:b/>
                <w:sz w:val="28"/>
                <w:szCs w:val="28"/>
              </w:rPr>
              <w:t>Toplam Bütçe Dışı Kaynak İhtiyacı</w:t>
            </w:r>
          </w:p>
        </w:tc>
        <w:tc>
          <w:tcPr>
            <w:tcW w:w="2549" w:type="dxa"/>
            <w:shd w:val="clear" w:color="auto" w:fill="auto"/>
          </w:tcPr>
          <w:p w:rsidR="00772E84" w:rsidRPr="0006058B" w:rsidRDefault="00772E84" w:rsidP="00A34370">
            <w:pPr>
              <w:rPr>
                <w:rFonts w:ascii="Arial Narrow" w:hAnsi="Arial Narrow"/>
                <w:b/>
                <w:sz w:val="28"/>
                <w:szCs w:val="28"/>
              </w:rPr>
            </w:pPr>
          </w:p>
        </w:tc>
      </w:tr>
      <w:tr w:rsidR="00772E84" w:rsidRPr="0006058B" w:rsidTr="002818BF">
        <w:trPr>
          <w:trHeight w:val="570"/>
        </w:trPr>
        <w:tc>
          <w:tcPr>
            <w:tcW w:w="6143" w:type="dxa"/>
            <w:gridSpan w:val="2"/>
            <w:shd w:val="clear" w:color="auto" w:fill="auto"/>
          </w:tcPr>
          <w:p w:rsidR="00772E84" w:rsidRPr="0006058B" w:rsidRDefault="00772E84" w:rsidP="00A34370">
            <w:pPr>
              <w:rPr>
                <w:rFonts w:ascii="Arial Narrow" w:hAnsi="Arial Narrow"/>
                <w:b/>
                <w:sz w:val="28"/>
                <w:szCs w:val="28"/>
              </w:rPr>
            </w:pPr>
            <w:r w:rsidRPr="0006058B">
              <w:rPr>
                <w:rFonts w:ascii="Arial Narrow" w:hAnsi="Arial Narrow"/>
                <w:b/>
                <w:sz w:val="28"/>
                <w:szCs w:val="28"/>
              </w:rPr>
              <w:t>Toplam Kaynak İhtiyacı</w:t>
            </w:r>
          </w:p>
        </w:tc>
        <w:tc>
          <w:tcPr>
            <w:tcW w:w="2549" w:type="dxa"/>
            <w:shd w:val="clear" w:color="auto" w:fill="auto"/>
          </w:tcPr>
          <w:p w:rsidR="00772E84" w:rsidRPr="0006058B" w:rsidRDefault="00932CA9" w:rsidP="00A34370">
            <w:pPr>
              <w:jc w:val="right"/>
              <w:rPr>
                <w:rFonts w:ascii="Arial Narrow" w:hAnsi="Arial Narrow"/>
                <w:b/>
                <w:sz w:val="28"/>
                <w:szCs w:val="28"/>
              </w:rPr>
            </w:pPr>
            <w:r>
              <w:rPr>
                <w:rFonts w:ascii="Arial Narrow" w:hAnsi="Arial Narrow"/>
                <w:b/>
                <w:sz w:val="28"/>
                <w:szCs w:val="28"/>
              </w:rPr>
              <w:t>2.024.000</w:t>
            </w:r>
          </w:p>
        </w:tc>
      </w:tr>
    </w:tbl>
    <w:p w:rsidR="00772E84" w:rsidRDefault="00772E84" w:rsidP="00BD093A">
      <w:r w:rsidRPr="0006058B">
        <w:rPr>
          <w:rFonts w:ascii="Arial Narrow" w:hAnsi="Arial Narrow"/>
          <w:sz w:val="28"/>
          <w:szCs w:val="28"/>
        </w:rPr>
        <w:lastRenderedPageBreak/>
        <w:t xml:space="preserve"> </w:t>
      </w:r>
    </w:p>
    <w:p w:rsidR="0040794B" w:rsidRDefault="0040794B" w:rsidP="0040794B">
      <w:pPr>
        <w:tabs>
          <w:tab w:val="left" w:pos="6705"/>
        </w:tabs>
        <w:jc w:val="center"/>
        <w:rPr>
          <w:b/>
          <w:sz w:val="28"/>
          <w:szCs w:val="28"/>
        </w:rPr>
      </w:pPr>
      <w:r>
        <w:rPr>
          <w:b/>
          <w:sz w:val="28"/>
          <w:szCs w:val="28"/>
        </w:rPr>
        <w:t>SU VE KANALİZASYON MÜDÜRLÜĞÜ</w:t>
      </w:r>
    </w:p>
    <w:p w:rsidR="0040794B" w:rsidRDefault="0040794B" w:rsidP="0040794B">
      <w:pPr>
        <w:tabs>
          <w:tab w:val="left" w:pos="6705"/>
        </w:tabs>
        <w:jc w:val="center"/>
        <w:rPr>
          <w:b/>
          <w:sz w:val="28"/>
          <w:szCs w:val="28"/>
        </w:rPr>
      </w:pPr>
      <w:r>
        <w:rPr>
          <w:b/>
          <w:sz w:val="28"/>
          <w:szCs w:val="28"/>
        </w:rPr>
        <w:t>2020 YILI PERFORMANS PROGRAMI</w:t>
      </w:r>
    </w:p>
    <w:p w:rsidR="0040794B" w:rsidRDefault="0040794B" w:rsidP="0040794B">
      <w:pPr>
        <w:tabs>
          <w:tab w:val="left" w:pos="6705"/>
        </w:tabs>
        <w:jc w:val="both"/>
        <w:rPr>
          <w:b/>
          <w:sz w:val="24"/>
          <w:szCs w:val="24"/>
        </w:rPr>
      </w:pPr>
    </w:p>
    <w:p w:rsidR="0040794B" w:rsidRDefault="0040794B" w:rsidP="0040794B">
      <w:pPr>
        <w:jc w:val="both"/>
        <w:rPr>
          <w:b/>
        </w:rPr>
      </w:pPr>
      <w:r>
        <w:rPr>
          <w:b/>
          <w:u w:val="single"/>
        </w:rPr>
        <w:t>HARCAMA YETKİLİSİNİN SUNUŞU</w:t>
      </w:r>
      <w:r>
        <w:rPr>
          <w:b/>
        </w:rPr>
        <w:t xml:space="preserve"> :</w:t>
      </w:r>
    </w:p>
    <w:p w:rsidR="0040794B" w:rsidRDefault="0040794B" w:rsidP="0040794B">
      <w:pPr>
        <w:jc w:val="both"/>
        <w:rPr>
          <w:b/>
        </w:rPr>
      </w:pPr>
    </w:p>
    <w:p w:rsidR="0040794B" w:rsidRDefault="0040794B" w:rsidP="0040794B">
      <w:pPr>
        <w:jc w:val="both"/>
      </w:pPr>
      <w:r>
        <w:tab/>
        <w:t xml:space="preserve">Su ve Kanalizasyon Müdürlüğü;  İçme suyu çalışmaları kapsamında; İlimiz içme suyunun temin edilmesi ile Alt yapı tesislerinin yapılması ve işletilmesi,  İçme suyu depolarının yapımı, İçme suyunun halk sağlığına uygun olmasını sağlamak amacıyla klorlanması, içme suyu şebekesindeki kayıp-kaçak oranının en düşük seviyelere çekilmesi için içme suyu şebekesinin günün teknolojik şartlarına göre yenilenmesi ile depoların kontrolünde insan faktörünü ortadan kaldıracak şekilde otomasyonunun sağlanması çalışmalarını yürütmektedir.  Ayrıca suyun kalitesinin artırılmasına yönelik içme suyu sertlik giderme tesisi müdürlüğümüz bünyesinde işletilmektedir.  Kaliteli suyun halkımıza içirilmesi amaçlarımız arasındadır. </w:t>
      </w:r>
    </w:p>
    <w:p w:rsidR="0040794B" w:rsidRDefault="0040794B" w:rsidP="0040794B">
      <w:pPr>
        <w:ind w:firstLine="708"/>
        <w:jc w:val="both"/>
      </w:pPr>
    </w:p>
    <w:p w:rsidR="0040794B" w:rsidRDefault="0040794B" w:rsidP="0040794B">
      <w:pPr>
        <w:ind w:firstLine="708"/>
        <w:jc w:val="both"/>
      </w:pPr>
      <w:r>
        <w:t>Kanalizasyon çalışmaları kapsamında ise atık suların çevreyi kirletmeden Arıtma Tesisine kadar gönderilmesi için gereken alt yapı tesislerinin yapılması ve mevcut tesislerin tamir edilmesi ile atık suların arıtılarak çaya deşarj edilmesi çalışmalarını yürütmektedir.  Ayrıca yağmur sularını toplayabilmek için drenaj kanalları yapımı ve bu kanalların çevrede bulunan derelere bağlantılarının yapılarak zararsız bir şekilde tahliyesinin sağlanması çalışmalarını da yürütmektedir.</w:t>
      </w:r>
    </w:p>
    <w:p w:rsidR="0040794B" w:rsidRDefault="0040794B" w:rsidP="0040794B">
      <w:pPr>
        <w:jc w:val="both"/>
      </w:pPr>
      <w:r>
        <w:tab/>
      </w:r>
    </w:p>
    <w:p w:rsidR="0040794B" w:rsidRDefault="0040794B" w:rsidP="0040794B">
      <w:pPr>
        <w:ind w:firstLine="708"/>
        <w:jc w:val="both"/>
      </w:pPr>
      <w:r>
        <w:t>Müdürlüğümüz kaynakların verimli ve etkin kullanımını sağlamaya yönelik çalışmalarına devam etmekte olup, Stratejik planında belirlenen hedefleri yakalamak isteği ile çalışmaktadır.</w:t>
      </w:r>
    </w:p>
    <w:p w:rsidR="0040794B" w:rsidRDefault="0040794B" w:rsidP="0040794B">
      <w:pPr>
        <w:jc w:val="both"/>
        <w:rPr>
          <w:b/>
        </w:rPr>
      </w:pPr>
    </w:p>
    <w:p w:rsidR="0040794B" w:rsidRDefault="0040794B" w:rsidP="0040794B">
      <w:pPr>
        <w:ind w:firstLine="720"/>
        <w:jc w:val="both"/>
      </w:pPr>
      <w:r>
        <w:rPr>
          <w:b/>
        </w:rPr>
        <w:t>I -  GENEL  BİLGİLER</w:t>
      </w:r>
      <w:r>
        <w:t>:</w:t>
      </w:r>
    </w:p>
    <w:p w:rsidR="0040794B" w:rsidRDefault="0040794B" w:rsidP="0040794B">
      <w:pPr>
        <w:ind w:left="360"/>
        <w:jc w:val="both"/>
        <w:rPr>
          <w:b/>
        </w:rPr>
      </w:pPr>
    </w:p>
    <w:p w:rsidR="0040794B" w:rsidRDefault="0040794B" w:rsidP="0040794B">
      <w:pPr>
        <w:ind w:left="180"/>
        <w:jc w:val="both"/>
        <w:rPr>
          <w:b/>
        </w:rPr>
      </w:pPr>
      <w:r>
        <w:rPr>
          <w:b/>
        </w:rPr>
        <w:t xml:space="preserve">  A-Yetki Görev ve sorumluluklar</w:t>
      </w:r>
    </w:p>
    <w:p w:rsidR="0040794B" w:rsidRDefault="0040794B" w:rsidP="0040794B">
      <w:pPr>
        <w:ind w:left="180"/>
        <w:jc w:val="both"/>
        <w:rPr>
          <w:b/>
        </w:rPr>
      </w:pPr>
    </w:p>
    <w:p w:rsidR="0040794B" w:rsidRDefault="0040794B" w:rsidP="0040794B">
      <w:pPr>
        <w:jc w:val="both"/>
      </w:pPr>
      <w:r>
        <w:rPr>
          <w:b/>
        </w:rPr>
        <w:t xml:space="preserve"> </w:t>
      </w:r>
      <w:r>
        <w:rPr>
          <w:b/>
        </w:rPr>
        <w:tab/>
      </w:r>
      <w:r>
        <w:t xml:space="preserve">Su ve Kanalizasyon Müdürlüğü İlimiz içme suyunun temini, şebeke arızalarının tamir edilmesi, içme suyu depolarının temizliği ile bakım ve onarımlarının yapılması, vatandaşlarımızdan gelen arıza şikâyetlerinin giderilmesi ile yeni bağlantı taleplerinin yapılması, eski su şebeke hatlarının yenileri ile değiştirilmesi, İçme suyunun düzenli bir şekilde klorlanması ve her türlü sağlık koşullarının uygun olması için haftalık periyotlarla klor ölçümü yapılmaktadır.  Kaçak suların önlenmesi çalışmaları ile şebekenin her türlü tamir ve bakımını yapar. Yine depoların içlerinin membranla kaplanması ve belli </w:t>
      </w:r>
      <w:r>
        <w:lastRenderedPageBreak/>
        <w:t>periyotlarla depo temizliklerinin yapılması çalışmaları yürütülmektedir.  Müdürlüğümüzde içme suyu şebekesinde oluşacak arızalara anında müdahale edebilmek için su ekiplerimiz 3 vardiya şeklinde çalışarak 7 gün 24 saat vatandaşlarımıza hizmet vermektedir.</w:t>
      </w:r>
    </w:p>
    <w:p w:rsidR="0040794B" w:rsidRDefault="0040794B" w:rsidP="0040794B">
      <w:pPr>
        <w:ind w:firstLine="708"/>
        <w:jc w:val="both"/>
      </w:pPr>
    </w:p>
    <w:p w:rsidR="0040794B" w:rsidRDefault="0040794B" w:rsidP="0040794B">
      <w:pPr>
        <w:ind w:firstLine="720"/>
        <w:jc w:val="both"/>
      </w:pPr>
      <w:r>
        <w:t xml:space="preserve">Kanalizasyon birimi tarafından da atıksuyun arıtma tesisine götürülmesi ve arıtılarak Filyos çayına deşarj edilmesini sağlamak, Vatandaşların ihbarları doğrultusunda vidanjör ile tıkalı kanalları açma ve vakum yaparak ihtiyaçlarına cevap vermek, Şehrin genişleyen yapısı nedeniyle kanalizasyon sistemi olmayan bölgelere yeni kanalizasyon hatları yaparak sisteme dahil etme çalışmaları yürütülmektedir. Atıksu Arıtma tesisimizde kurulmuş olan SAİS kabininden atıksuyumuza belli periyotlarla analiz yapılmakta ve Çevre ve Şehircilik Bakanlığı tarafından 7/24 sürekli sonuçlar izlenerek atıksuyun deşarj standartlarına uygunluğu kontrol edilmektedir.  Kanalizasyon arıza ekiplerimiz 2 vardiya şeklinde çalışmakta, vidanjör hizmetimiz ise 3 vardiya şeklinde çalışarak halkımıza hizmet vermektedir. </w:t>
      </w:r>
    </w:p>
    <w:p w:rsidR="0040794B" w:rsidRDefault="0040794B" w:rsidP="0040794B">
      <w:pPr>
        <w:ind w:firstLine="708"/>
        <w:jc w:val="both"/>
      </w:pPr>
    </w:p>
    <w:p w:rsidR="0040794B" w:rsidRDefault="0040794B" w:rsidP="0040794B">
      <w:pPr>
        <w:ind w:firstLine="708"/>
        <w:jc w:val="both"/>
      </w:pPr>
      <w:r>
        <w:t>Özellikle mevsim normallerinin üzerinde yağan yağmurlardan dolayı Karabük halkının uğradığı mağduriyetin giderilerek halkın susuz bir zeminde dolaşmasını sağlamak ve yağmur sularının kot altındaki ev ve dükkânlara girmesinin önlenmesi amacıyla drenaj kanalları yapım çalışmalarını yürütmektedir.</w:t>
      </w:r>
    </w:p>
    <w:p w:rsidR="0040794B" w:rsidRDefault="0040794B" w:rsidP="0040794B">
      <w:pPr>
        <w:ind w:firstLine="708"/>
        <w:jc w:val="both"/>
      </w:pPr>
    </w:p>
    <w:p w:rsidR="0040794B" w:rsidRDefault="0040794B" w:rsidP="0040794B">
      <w:pPr>
        <w:ind w:firstLine="708"/>
        <w:jc w:val="both"/>
      </w:pPr>
      <w:r>
        <w:t>Yapmakta olduğumuz işlerin kontrol ve sorumlukları Müdürlüğümüze aittir. İhale ile yapılan Mal alımı, Hizmet Alımı ve Yapım İşlerinin her türlü keşif – metraj kontrolünü Belediyemize bağlı Müdürlüklerce ortaklaşa yapılmaktadır.</w:t>
      </w:r>
    </w:p>
    <w:p w:rsidR="0040794B" w:rsidRDefault="0040794B" w:rsidP="0040794B">
      <w:pPr>
        <w:ind w:firstLine="708"/>
        <w:jc w:val="both"/>
      </w:pPr>
    </w:p>
    <w:p w:rsidR="0040794B" w:rsidRDefault="0040794B" w:rsidP="0040794B">
      <w:pPr>
        <w:ind w:firstLine="708"/>
        <w:jc w:val="both"/>
      </w:pPr>
      <w:r>
        <w:t xml:space="preserve">Kanunların Müdürlüğümüze vermiş olduğu yetki çerçevesince işler yapılmaktadır. </w:t>
      </w:r>
    </w:p>
    <w:p w:rsidR="0040794B" w:rsidRDefault="0040794B" w:rsidP="0040794B">
      <w:pPr>
        <w:jc w:val="both"/>
        <w:rPr>
          <w:b/>
        </w:rPr>
      </w:pPr>
      <w:r>
        <w:rPr>
          <w:b/>
        </w:rPr>
        <w:t xml:space="preserve"> </w:t>
      </w:r>
    </w:p>
    <w:p w:rsidR="002818BF" w:rsidRDefault="002818BF" w:rsidP="0040794B">
      <w:pPr>
        <w:ind w:firstLine="708"/>
        <w:jc w:val="both"/>
        <w:rPr>
          <w:b/>
        </w:rPr>
      </w:pPr>
    </w:p>
    <w:p w:rsidR="002818BF" w:rsidRDefault="002818BF" w:rsidP="0040794B">
      <w:pPr>
        <w:ind w:firstLine="708"/>
        <w:jc w:val="both"/>
        <w:rPr>
          <w:b/>
        </w:rPr>
      </w:pPr>
    </w:p>
    <w:p w:rsidR="002818BF" w:rsidRDefault="002818BF" w:rsidP="0040794B">
      <w:pPr>
        <w:ind w:firstLine="708"/>
        <w:jc w:val="both"/>
        <w:rPr>
          <w:b/>
        </w:rPr>
      </w:pPr>
    </w:p>
    <w:p w:rsidR="002818BF" w:rsidRDefault="002818BF" w:rsidP="0040794B">
      <w:pPr>
        <w:ind w:firstLine="708"/>
        <w:jc w:val="both"/>
        <w:rPr>
          <w:b/>
        </w:rPr>
      </w:pPr>
    </w:p>
    <w:p w:rsidR="002818BF" w:rsidRDefault="002818BF" w:rsidP="0040794B">
      <w:pPr>
        <w:ind w:firstLine="708"/>
        <w:jc w:val="both"/>
        <w:rPr>
          <w:b/>
        </w:rPr>
      </w:pPr>
    </w:p>
    <w:p w:rsidR="002818BF" w:rsidRDefault="002818BF" w:rsidP="0040794B">
      <w:pPr>
        <w:ind w:firstLine="708"/>
        <w:jc w:val="both"/>
        <w:rPr>
          <w:b/>
        </w:rPr>
      </w:pPr>
    </w:p>
    <w:p w:rsidR="002818BF" w:rsidRDefault="002818BF" w:rsidP="0040794B">
      <w:pPr>
        <w:ind w:firstLine="708"/>
        <w:jc w:val="both"/>
        <w:rPr>
          <w:b/>
        </w:rPr>
      </w:pPr>
    </w:p>
    <w:p w:rsidR="002818BF" w:rsidRDefault="002818BF" w:rsidP="0040794B">
      <w:pPr>
        <w:ind w:firstLine="708"/>
        <w:jc w:val="both"/>
        <w:rPr>
          <w:b/>
        </w:rPr>
      </w:pPr>
    </w:p>
    <w:p w:rsidR="0040794B" w:rsidRDefault="0040794B" w:rsidP="0040794B">
      <w:pPr>
        <w:ind w:firstLine="708"/>
        <w:jc w:val="both"/>
        <w:rPr>
          <w:b/>
        </w:rPr>
      </w:pPr>
      <w:r>
        <w:rPr>
          <w:b/>
        </w:rPr>
        <w:lastRenderedPageBreak/>
        <w:t>B-TEŞKİLAT YAPISI  :</w:t>
      </w:r>
    </w:p>
    <w:p w:rsidR="0040794B" w:rsidRDefault="0040794B" w:rsidP="0040794B">
      <w:pPr>
        <w:jc w:val="both"/>
        <w:rPr>
          <w:b/>
          <w:u w:val="single"/>
        </w:rPr>
      </w:pPr>
      <w:r>
        <w:rPr>
          <w:b/>
        </w:rPr>
        <w:t xml:space="preserve"> </w:t>
      </w:r>
      <w:r>
        <w:rPr>
          <w:b/>
        </w:rPr>
        <w:tab/>
      </w:r>
    </w:p>
    <w:p w:rsidR="0040794B" w:rsidRDefault="0040794B" w:rsidP="0040794B">
      <w:pPr>
        <w:ind w:left="4080" w:firstLine="168"/>
        <w:rPr>
          <w:b/>
          <w:u w:val="single"/>
        </w:rPr>
      </w:pPr>
      <w:r>
        <w:rPr>
          <w:b/>
          <w:u w:val="single"/>
        </w:rPr>
        <w:t>MÜDÜR</w:t>
      </w:r>
    </w:p>
    <w:p w:rsidR="0040794B" w:rsidRDefault="00987C2C" w:rsidP="0040794B">
      <w:pPr>
        <w:tabs>
          <w:tab w:val="left" w:pos="3210"/>
        </w:tabs>
        <w:ind w:left="540"/>
        <w:jc w:val="center"/>
      </w:pPr>
      <w:r>
        <w:pict>
          <v:line id="_x0000_s1051" style="position:absolute;left:0;text-align:left;z-index:251662336" from="234pt,9pt" to="234pt,36pt"/>
        </w:pict>
      </w:r>
    </w:p>
    <w:p w:rsidR="0040794B" w:rsidRDefault="0040794B" w:rsidP="0040794B">
      <w:pPr>
        <w:tabs>
          <w:tab w:val="left" w:pos="3210"/>
        </w:tabs>
        <w:ind w:left="540"/>
        <w:jc w:val="center"/>
      </w:pPr>
      <w:r>
        <w:tab/>
      </w:r>
      <w:r>
        <w:tab/>
        <w:t xml:space="preserve">     .</w:t>
      </w:r>
    </w:p>
    <w:p w:rsidR="0040794B" w:rsidRDefault="00987C2C" w:rsidP="0040794B">
      <w:pPr>
        <w:tabs>
          <w:tab w:val="left" w:pos="3210"/>
        </w:tabs>
        <w:ind w:left="540"/>
        <w:jc w:val="both"/>
        <w:rPr>
          <w:b/>
        </w:rPr>
      </w:pPr>
      <w:r w:rsidRPr="00987C2C">
        <w:pict>
          <v:line id="_x0000_s1052" style="position:absolute;left:0;text-align:left;z-index:251663360" from="54pt,8.4pt" to="396pt,8.4pt"/>
        </w:pict>
      </w:r>
      <w:r w:rsidRPr="00987C2C">
        <w:pict>
          <v:line id="_x0000_s1053" style="position:absolute;left:0;text-align:left;z-index:251664384" from="54pt,8.4pt" to="54pt,35.4pt"/>
        </w:pict>
      </w:r>
      <w:r w:rsidRPr="00987C2C">
        <w:pict>
          <v:line id="_x0000_s1054" style="position:absolute;left:0;text-align:left;z-index:251665408" from="234pt,8.4pt" to="234pt,35.4pt"/>
        </w:pict>
      </w:r>
      <w:r w:rsidRPr="00987C2C">
        <w:pict>
          <v:line id="_x0000_s1055" style="position:absolute;left:0;text-align:left;z-index:251666432" from="396pt,8.4pt" to="396pt,35.4pt"/>
        </w:pict>
      </w:r>
    </w:p>
    <w:p w:rsidR="0040794B" w:rsidRDefault="0040794B" w:rsidP="0040794B">
      <w:pPr>
        <w:tabs>
          <w:tab w:val="left" w:pos="3210"/>
        </w:tabs>
        <w:ind w:left="540"/>
        <w:jc w:val="both"/>
        <w:rPr>
          <w:b/>
          <w:u w:val="single"/>
        </w:rPr>
      </w:pPr>
    </w:p>
    <w:p w:rsidR="0040794B" w:rsidRDefault="0040794B" w:rsidP="0040794B">
      <w:pPr>
        <w:tabs>
          <w:tab w:val="left" w:pos="3210"/>
        </w:tabs>
        <w:ind w:left="540"/>
        <w:jc w:val="both"/>
        <w:rPr>
          <w:b/>
          <w:u w:val="single"/>
        </w:rPr>
      </w:pPr>
    </w:p>
    <w:p w:rsidR="0040794B" w:rsidRDefault="0040794B" w:rsidP="0040794B">
      <w:pPr>
        <w:tabs>
          <w:tab w:val="left" w:pos="3210"/>
        </w:tabs>
        <w:ind w:left="540"/>
        <w:jc w:val="both"/>
        <w:rPr>
          <w:b/>
        </w:rPr>
      </w:pPr>
      <w:r>
        <w:rPr>
          <w:b/>
          <w:u w:val="single"/>
        </w:rPr>
        <w:t>TEKNİK BÜRO</w:t>
      </w:r>
      <w:r>
        <w:rPr>
          <w:b/>
        </w:rPr>
        <w:t xml:space="preserve">                          </w:t>
      </w:r>
      <w:r>
        <w:rPr>
          <w:b/>
          <w:u w:val="single"/>
        </w:rPr>
        <w:t>İDARİ BÜRO</w:t>
      </w:r>
      <w:r>
        <w:rPr>
          <w:b/>
        </w:rPr>
        <w:t xml:space="preserve">                           </w:t>
      </w:r>
      <w:r>
        <w:rPr>
          <w:b/>
          <w:u w:val="single"/>
        </w:rPr>
        <w:t>ŞANTİYELER</w:t>
      </w:r>
      <w:r>
        <w:rPr>
          <w:b/>
        </w:rPr>
        <w:t xml:space="preserve"> </w:t>
      </w:r>
    </w:p>
    <w:p w:rsidR="0040794B" w:rsidRDefault="0040794B" w:rsidP="00861054">
      <w:pPr>
        <w:jc w:val="both"/>
      </w:pPr>
      <w:r>
        <w:t xml:space="preserve">                                                   </w:t>
      </w:r>
    </w:p>
    <w:p w:rsidR="0040794B" w:rsidRDefault="0040794B" w:rsidP="0040794B">
      <w:pPr>
        <w:jc w:val="both"/>
      </w:pPr>
      <w:r>
        <w:t xml:space="preserve">        </w:t>
      </w:r>
      <w:r>
        <w:tab/>
      </w:r>
      <w:r>
        <w:tab/>
      </w:r>
      <w:r>
        <w:tab/>
      </w:r>
      <w:r>
        <w:tab/>
      </w:r>
      <w:r>
        <w:tab/>
        <w:t xml:space="preserve">     </w:t>
      </w:r>
      <w:r>
        <w:tab/>
        <w:t xml:space="preserve">        </w:t>
      </w:r>
    </w:p>
    <w:p w:rsidR="0040794B" w:rsidRDefault="0040794B" w:rsidP="0040794B">
      <w:pPr>
        <w:ind w:firstLine="708"/>
        <w:jc w:val="both"/>
        <w:rPr>
          <w:b/>
        </w:rPr>
      </w:pPr>
      <w:r>
        <w:rPr>
          <w:b/>
        </w:rPr>
        <w:t>C-       FİZİKSEL YAPI :</w:t>
      </w:r>
    </w:p>
    <w:p w:rsidR="0040794B" w:rsidRDefault="0040794B" w:rsidP="0040794B">
      <w:pPr>
        <w:ind w:firstLine="708"/>
        <w:jc w:val="both"/>
      </w:pPr>
    </w:p>
    <w:p w:rsidR="0040794B" w:rsidRDefault="0040794B" w:rsidP="0040794B">
      <w:pPr>
        <w:ind w:firstLine="708"/>
        <w:jc w:val="both"/>
      </w:pPr>
      <w:r>
        <w:t>Müdürlüğümüzde İçme suyu ve Kanalizasyon Yapım ve tamirlerinde JCB Beko Loder, Vidanjör, Kırıcı Kompresör, EF Kaynak makineleri ve PE alın kaynak makineleri ile Jeneratörler kullanılmakta olup ihtiyaca göre takviyeler yapıldığında Müdürlüğümüz daha rahat bir çalışma ortamına girecektir.</w:t>
      </w:r>
    </w:p>
    <w:p w:rsidR="0040794B" w:rsidRDefault="0040794B" w:rsidP="0040794B">
      <w:pPr>
        <w:jc w:val="both"/>
      </w:pPr>
      <w:r>
        <w:tab/>
        <w:t xml:space="preserve">    </w:t>
      </w:r>
      <w:r>
        <w:tab/>
        <w:t xml:space="preserve">      </w:t>
      </w:r>
      <w:r>
        <w:tab/>
      </w:r>
      <w:r>
        <w:tab/>
        <w:t xml:space="preserve">                      </w:t>
      </w:r>
    </w:p>
    <w:p w:rsidR="0040794B" w:rsidRDefault="0040794B" w:rsidP="0040794B">
      <w:pPr>
        <w:tabs>
          <w:tab w:val="left" w:pos="3210"/>
        </w:tabs>
        <w:jc w:val="both"/>
      </w:pPr>
      <w:r>
        <w:t xml:space="preserve">                  </w:t>
      </w:r>
      <w:r>
        <w:tab/>
      </w:r>
      <w:r>
        <w:tab/>
      </w:r>
      <w:r>
        <w:tab/>
      </w:r>
      <w:r>
        <w:tab/>
      </w:r>
      <w:r>
        <w:tab/>
        <w:t xml:space="preserve">                 </w:t>
      </w:r>
    </w:p>
    <w:p w:rsidR="0040794B" w:rsidRDefault="0040794B" w:rsidP="0040794B">
      <w:pPr>
        <w:jc w:val="both"/>
        <w:rPr>
          <w:b/>
        </w:rPr>
      </w:pPr>
      <w:r>
        <w:t xml:space="preserve">      </w:t>
      </w:r>
      <w:r>
        <w:tab/>
      </w:r>
      <w:r>
        <w:rPr>
          <w:b/>
        </w:rPr>
        <w:t>3- BİLGİ VE TEKNOLOJİK KAYNAKLAR  :</w:t>
      </w:r>
    </w:p>
    <w:p w:rsidR="0040794B" w:rsidRDefault="0040794B" w:rsidP="0040794B">
      <w:pPr>
        <w:jc w:val="both"/>
        <w:rPr>
          <w:b/>
        </w:rPr>
      </w:pPr>
    </w:p>
    <w:p w:rsidR="0040794B" w:rsidRDefault="0040794B" w:rsidP="0040794B">
      <w:pPr>
        <w:ind w:firstLine="720"/>
        <w:jc w:val="both"/>
      </w:pPr>
      <w:r>
        <w:t xml:space="preserve">Müdürlüğümüzde içme suyu ile ilgili her türlü yeni ve teknolojik son gelişmeler takip edilmekte olup bütün su şebekelerimiz HDPE 100 borular ile yenilenmekte olup, şebeke abone bağlantıları ise AYPE borular ile değiştirilmektedir.  Su şebeke hatlarında kesinlikle artık asbest boru, pik boru, demir boru, CTP boru ve PVC boru kullanılmamakta olup teknolojik gelişmeler en üst safhalarda takip edilmektedir. Kanalizasyon çalışmalarımızda da tamamen Korege boru kullanımına geçilerek, büz ve beton borulardan vazgeçilmiştir. Ayrıca müdürlüğümüzde CORS Sistemi ile ölçümlendirme yapılarak döşenen boruların koordinatları alınmaya başlanmıştır. </w:t>
      </w:r>
    </w:p>
    <w:p w:rsidR="0040794B" w:rsidRDefault="0040794B" w:rsidP="0040794B">
      <w:pPr>
        <w:jc w:val="both"/>
      </w:pPr>
    </w:p>
    <w:p w:rsidR="0040794B" w:rsidRDefault="0040794B" w:rsidP="0040794B">
      <w:pPr>
        <w:ind w:left="180"/>
        <w:jc w:val="both"/>
        <w:rPr>
          <w:b/>
        </w:rPr>
      </w:pPr>
      <w:r>
        <w:rPr>
          <w:b/>
        </w:rPr>
        <w:t xml:space="preserve"> </w:t>
      </w:r>
      <w:r>
        <w:rPr>
          <w:b/>
        </w:rPr>
        <w:tab/>
        <w:t>D-İNSAN KAYNAKLARI :</w:t>
      </w:r>
    </w:p>
    <w:p w:rsidR="0040794B" w:rsidRDefault="0040794B" w:rsidP="0040794B">
      <w:pPr>
        <w:ind w:left="180"/>
        <w:jc w:val="both"/>
        <w:rPr>
          <w:b/>
        </w:rPr>
      </w:pPr>
      <w:r>
        <w:rPr>
          <w:b/>
        </w:rPr>
        <w:t xml:space="preserve"> </w:t>
      </w:r>
    </w:p>
    <w:p w:rsidR="0040794B" w:rsidRDefault="0040794B" w:rsidP="0040794B">
      <w:pPr>
        <w:ind w:firstLine="720"/>
        <w:jc w:val="both"/>
        <w:rPr>
          <w:b/>
        </w:rPr>
      </w:pPr>
      <w:r>
        <w:lastRenderedPageBreak/>
        <w:t>Müdürlüğümüz; 1 adet Müdür, 1 adet memur, 1 adet kadrolu mühendis, 2 adet sözleşmeli mühendis, 18 adet kadrolu işçi ve 86 adet müdürlüğümüze bağlı müteahhit personeli ile halkımıza en iyi hizmeti sunmaya çalışmaktadır.</w:t>
      </w:r>
    </w:p>
    <w:p w:rsidR="0040794B" w:rsidRDefault="0040794B" w:rsidP="0040794B">
      <w:pPr>
        <w:ind w:left="540"/>
        <w:jc w:val="both"/>
        <w:rPr>
          <w:b/>
        </w:rPr>
      </w:pPr>
    </w:p>
    <w:p w:rsidR="0040794B" w:rsidRDefault="0040794B" w:rsidP="0040794B">
      <w:pPr>
        <w:ind w:left="540"/>
        <w:jc w:val="both"/>
        <w:rPr>
          <w:b/>
        </w:rPr>
      </w:pPr>
      <w:r>
        <w:rPr>
          <w:b/>
        </w:rPr>
        <w:tab/>
        <w:t xml:space="preserve">           </w:t>
      </w:r>
      <w:r>
        <w:rPr>
          <w:b/>
        </w:rPr>
        <w:tab/>
      </w:r>
      <w:r>
        <w:rPr>
          <w:b/>
        </w:rPr>
        <w:tab/>
        <w:t xml:space="preserve"> </w:t>
      </w:r>
    </w:p>
    <w:p w:rsidR="0040794B" w:rsidRDefault="0040794B" w:rsidP="0040794B">
      <w:pPr>
        <w:ind w:firstLine="720"/>
        <w:jc w:val="both"/>
        <w:rPr>
          <w:b/>
        </w:rPr>
      </w:pPr>
      <w:r>
        <w:rPr>
          <w:b/>
        </w:rPr>
        <w:t>E-  DİĞER HUSUSLAR:</w:t>
      </w:r>
    </w:p>
    <w:p w:rsidR="0040794B" w:rsidRDefault="0040794B" w:rsidP="0040794B">
      <w:pPr>
        <w:jc w:val="both"/>
      </w:pPr>
    </w:p>
    <w:p w:rsidR="0040794B" w:rsidRDefault="0040794B" w:rsidP="0040794B">
      <w:pPr>
        <w:ind w:firstLine="708"/>
        <w:jc w:val="both"/>
      </w:pPr>
      <w:r>
        <w:t>Müdürlüğümüzün diğer müdürlüklerle olan yazışmaları, vatandaşlarının dilekçelerinin yanıtlanması ile diğer kurumların anket, vs her türlü yazışmalarının yapılması gibi büro hizmetleri yapılmaktadır.</w:t>
      </w:r>
    </w:p>
    <w:p w:rsidR="0040794B" w:rsidRDefault="0040794B" w:rsidP="0040794B">
      <w:pPr>
        <w:ind w:firstLine="708"/>
        <w:jc w:val="both"/>
        <w:rPr>
          <w:b/>
        </w:rPr>
      </w:pPr>
    </w:p>
    <w:p w:rsidR="0040794B" w:rsidRDefault="0040794B" w:rsidP="0040794B">
      <w:pPr>
        <w:jc w:val="both"/>
        <w:rPr>
          <w:b/>
        </w:rPr>
      </w:pPr>
    </w:p>
    <w:p w:rsidR="0040794B" w:rsidRDefault="0040794B" w:rsidP="0040794B">
      <w:pPr>
        <w:ind w:firstLine="720"/>
        <w:jc w:val="both"/>
        <w:rPr>
          <w:b/>
        </w:rPr>
      </w:pPr>
      <w:r>
        <w:rPr>
          <w:b/>
        </w:rPr>
        <w:t>ll- PERFORMANS BİLGİLERİ</w:t>
      </w:r>
    </w:p>
    <w:p w:rsidR="0040794B" w:rsidRDefault="0040794B" w:rsidP="0040794B">
      <w:pPr>
        <w:jc w:val="both"/>
        <w:rPr>
          <w:b/>
        </w:rPr>
      </w:pPr>
    </w:p>
    <w:p w:rsidR="0040794B" w:rsidRDefault="0040794B" w:rsidP="0040794B">
      <w:pPr>
        <w:numPr>
          <w:ilvl w:val="0"/>
          <w:numId w:val="44"/>
        </w:numPr>
        <w:spacing w:after="0" w:line="240" w:lineRule="auto"/>
        <w:jc w:val="both"/>
        <w:rPr>
          <w:b/>
        </w:rPr>
      </w:pPr>
      <w:r>
        <w:rPr>
          <w:b/>
        </w:rPr>
        <w:t xml:space="preserve">Su ve Kanalizasyon Müdürlüğünün amaç ve hedefleri: </w:t>
      </w:r>
    </w:p>
    <w:p w:rsidR="0040794B" w:rsidRDefault="0040794B" w:rsidP="0040794B">
      <w:pPr>
        <w:ind w:firstLine="720"/>
        <w:jc w:val="both"/>
      </w:pPr>
    </w:p>
    <w:p w:rsidR="0040794B" w:rsidRDefault="0040794B" w:rsidP="0040794B">
      <w:pPr>
        <w:ind w:firstLine="720"/>
        <w:jc w:val="both"/>
      </w:pPr>
      <w:r>
        <w:t xml:space="preserve">Karabük Belediyesi Su ve Kanalizasyon Müdürlüğü olarak İlimize en kaliteli suyu vatandaşlarımıza içirmek için alt yapı sistemlerindeki her türlü yeni teknolojiler yakından takip edilmektedir. İlimizin içme suyu hatları pik ve PVC borudan oluşan mahallelerimizin su hatlarının HDPE ve AYPE borular ile yenilenmesi ile Karabük’ün içme suyu şebekesini tamamen yenilemek hedeflerimiz arasındadır.   İçme suyu şebekesinin HDPE borularla yenilenmesi bağlamında çalışmalarına devam etmekteyiz. İçme suyu yenilenmeyen mahallelerimizin şebekelerinin yenilenmesi çalışmalarının 2020-2021-2022 yılları içerisinde tamamlayıp Karabük halkının hizmetine sunmayı planlamaktayız.    </w:t>
      </w:r>
    </w:p>
    <w:p w:rsidR="0040794B" w:rsidRDefault="0040794B" w:rsidP="0040794B">
      <w:pPr>
        <w:ind w:firstLine="720"/>
        <w:jc w:val="both"/>
      </w:pPr>
    </w:p>
    <w:p w:rsidR="0040794B" w:rsidRDefault="0040794B" w:rsidP="0040794B">
      <w:pPr>
        <w:ind w:left="360"/>
        <w:jc w:val="both"/>
      </w:pPr>
      <w:r>
        <w:rPr>
          <w:b/>
        </w:rPr>
        <w:t xml:space="preserve">B- </w:t>
      </w:r>
      <w:r>
        <w:t>Birim performans hedef ve göstergeleri ile kaynak ihtiyacı tabloda gösterilmiştir</w:t>
      </w:r>
    </w:p>
    <w:p w:rsidR="0040794B" w:rsidRDefault="0040794B" w:rsidP="0040794B">
      <w:pPr>
        <w:jc w:val="both"/>
      </w:pPr>
    </w:p>
    <w:p w:rsidR="0040794B" w:rsidRDefault="0040794B" w:rsidP="0040794B">
      <w:pPr>
        <w:ind w:left="360"/>
        <w:jc w:val="both"/>
      </w:pPr>
      <w:r>
        <w:rPr>
          <w:b/>
        </w:rPr>
        <w:t>C-</w:t>
      </w:r>
      <w:r>
        <w:t xml:space="preserve"> Faaliyet-Proje ve Hizmetlerimize ilişkin faaliyet dönemine ait bilgi ve değerlendirmeler belediye başkanı ve yasa gereği iç denetçi tarafından denetlenmektedir.</w:t>
      </w:r>
    </w:p>
    <w:p w:rsidR="0040794B" w:rsidRDefault="0040794B" w:rsidP="0040794B">
      <w:pPr>
        <w:ind w:left="360"/>
        <w:jc w:val="both"/>
      </w:pPr>
    </w:p>
    <w:p w:rsidR="0040794B" w:rsidRDefault="0040794B" w:rsidP="0040794B">
      <w:pPr>
        <w:ind w:left="360"/>
        <w:jc w:val="both"/>
      </w:pPr>
      <w:r>
        <w:rPr>
          <w:b/>
        </w:rPr>
        <w:t xml:space="preserve">D-  </w:t>
      </w:r>
      <w:r>
        <w:t>Performans verilerinin kaynakları ve güvenliği tabloda gösterilmiştir.</w:t>
      </w:r>
    </w:p>
    <w:p w:rsidR="0040794B" w:rsidRDefault="0040794B" w:rsidP="0040794B">
      <w:pPr>
        <w:jc w:val="both"/>
      </w:pPr>
    </w:p>
    <w:p w:rsidR="0040794B" w:rsidRDefault="0040794B" w:rsidP="0040794B">
      <w:pPr>
        <w:jc w:val="both"/>
      </w:pPr>
    </w:p>
    <w:p w:rsidR="0040794B" w:rsidRDefault="0040794B" w:rsidP="0040794B">
      <w:pPr>
        <w:ind w:left="708" w:firstLine="12"/>
        <w:jc w:val="both"/>
        <w:rPr>
          <w:b/>
        </w:rPr>
      </w:pPr>
    </w:p>
    <w:p w:rsidR="0040794B" w:rsidRDefault="0040794B" w:rsidP="0040794B">
      <w:pPr>
        <w:ind w:left="708" w:firstLine="12"/>
        <w:jc w:val="center"/>
        <w:rPr>
          <w:b/>
        </w:rPr>
      </w:pPr>
      <w:r>
        <w:rPr>
          <w:b/>
        </w:rPr>
        <w:t>FAALİYET MALİYETLERİ TABLOSU</w:t>
      </w:r>
    </w:p>
    <w:p w:rsidR="0040794B" w:rsidRDefault="0040794B" w:rsidP="0040794B">
      <w:pPr>
        <w:ind w:left="708" w:firstLine="12"/>
        <w:jc w:val="both"/>
        <w:rPr>
          <w:b/>
        </w:rPr>
      </w:pPr>
    </w:p>
    <w:p w:rsidR="0040794B" w:rsidRDefault="0040794B" w:rsidP="0040794B">
      <w:pPr>
        <w:ind w:left="708" w:firstLine="12"/>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20"/>
        <w:gridCol w:w="4525"/>
      </w:tblGrid>
      <w:tr w:rsidR="0040794B" w:rsidTr="0040794B">
        <w:tc>
          <w:tcPr>
            <w:tcW w:w="4520" w:type="dxa"/>
            <w:tcBorders>
              <w:top w:val="single" w:sz="4" w:space="0" w:color="auto"/>
              <w:left w:val="single" w:sz="4" w:space="0" w:color="auto"/>
              <w:bottom w:val="single" w:sz="4" w:space="0" w:color="auto"/>
              <w:right w:val="single" w:sz="4" w:space="0" w:color="auto"/>
            </w:tcBorders>
            <w:shd w:val="clear" w:color="auto" w:fill="33CCCC"/>
            <w:hideMark/>
          </w:tcPr>
          <w:p w:rsidR="0040794B" w:rsidRDefault="0040794B">
            <w:pPr>
              <w:jc w:val="both"/>
              <w:rPr>
                <w:b/>
                <w:sz w:val="24"/>
                <w:szCs w:val="24"/>
              </w:rPr>
            </w:pPr>
            <w:r>
              <w:rPr>
                <w:b/>
              </w:rPr>
              <w:t>İdare Adı</w:t>
            </w:r>
          </w:p>
        </w:tc>
        <w:tc>
          <w:tcPr>
            <w:tcW w:w="4520" w:type="dxa"/>
            <w:tcBorders>
              <w:top w:val="single" w:sz="4" w:space="0" w:color="auto"/>
              <w:left w:val="single" w:sz="4" w:space="0" w:color="auto"/>
              <w:bottom w:val="single" w:sz="4" w:space="0" w:color="auto"/>
              <w:right w:val="single" w:sz="4" w:space="0" w:color="auto"/>
            </w:tcBorders>
            <w:hideMark/>
          </w:tcPr>
          <w:p w:rsidR="0040794B" w:rsidRDefault="0040794B">
            <w:pPr>
              <w:jc w:val="both"/>
              <w:rPr>
                <w:sz w:val="24"/>
                <w:szCs w:val="24"/>
              </w:rPr>
            </w:pPr>
            <w:r>
              <w:t>Karabük Belediyesi</w:t>
            </w:r>
          </w:p>
        </w:tc>
      </w:tr>
      <w:tr w:rsidR="0040794B" w:rsidTr="0040794B">
        <w:tc>
          <w:tcPr>
            <w:tcW w:w="4520" w:type="dxa"/>
            <w:tcBorders>
              <w:top w:val="single" w:sz="4" w:space="0" w:color="auto"/>
              <w:left w:val="single" w:sz="4" w:space="0" w:color="auto"/>
              <w:bottom w:val="single" w:sz="4" w:space="0" w:color="auto"/>
              <w:right w:val="single" w:sz="4" w:space="0" w:color="auto"/>
            </w:tcBorders>
            <w:shd w:val="clear" w:color="auto" w:fill="33CCCC"/>
            <w:hideMark/>
          </w:tcPr>
          <w:p w:rsidR="0040794B" w:rsidRDefault="0040794B">
            <w:pPr>
              <w:jc w:val="both"/>
              <w:rPr>
                <w:b/>
                <w:sz w:val="24"/>
                <w:szCs w:val="24"/>
              </w:rPr>
            </w:pPr>
            <w:r>
              <w:rPr>
                <w:b/>
              </w:rPr>
              <w:t>Performans Hedefi</w:t>
            </w:r>
          </w:p>
        </w:tc>
        <w:tc>
          <w:tcPr>
            <w:tcW w:w="4520" w:type="dxa"/>
            <w:tcBorders>
              <w:top w:val="single" w:sz="4" w:space="0" w:color="auto"/>
              <w:left w:val="single" w:sz="4" w:space="0" w:color="auto"/>
              <w:bottom w:val="single" w:sz="4" w:space="0" w:color="auto"/>
              <w:right w:val="single" w:sz="4" w:space="0" w:color="auto"/>
            </w:tcBorders>
            <w:hideMark/>
          </w:tcPr>
          <w:p w:rsidR="0040794B" w:rsidRDefault="0040794B">
            <w:pPr>
              <w:jc w:val="both"/>
              <w:rPr>
                <w:sz w:val="24"/>
                <w:szCs w:val="24"/>
              </w:rPr>
            </w:pPr>
            <w:r>
              <w:t>Belediyemiz mücavir alanı içerisindeki İçme suyu şebekesi ile kanalizasyon ve drenaj hizmetlerini yürüterek vatandaşlarımızın ihtiyaçlarını karşılama yönünde en iyi hizmeti vermek</w:t>
            </w:r>
          </w:p>
        </w:tc>
      </w:tr>
      <w:tr w:rsidR="0040794B" w:rsidTr="0040794B">
        <w:tc>
          <w:tcPr>
            <w:tcW w:w="4520" w:type="dxa"/>
            <w:tcBorders>
              <w:top w:val="single" w:sz="4" w:space="0" w:color="auto"/>
              <w:left w:val="single" w:sz="4" w:space="0" w:color="auto"/>
              <w:bottom w:val="single" w:sz="4" w:space="0" w:color="auto"/>
              <w:right w:val="single" w:sz="4" w:space="0" w:color="auto"/>
            </w:tcBorders>
            <w:shd w:val="clear" w:color="auto" w:fill="33CCCC"/>
            <w:hideMark/>
          </w:tcPr>
          <w:p w:rsidR="0040794B" w:rsidRDefault="0040794B">
            <w:pPr>
              <w:jc w:val="both"/>
              <w:rPr>
                <w:b/>
                <w:sz w:val="24"/>
                <w:szCs w:val="24"/>
              </w:rPr>
            </w:pPr>
            <w:r>
              <w:rPr>
                <w:b/>
              </w:rPr>
              <w:t>Faaliyet Adı</w:t>
            </w:r>
          </w:p>
        </w:tc>
        <w:tc>
          <w:tcPr>
            <w:tcW w:w="4520" w:type="dxa"/>
            <w:tcBorders>
              <w:top w:val="single" w:sz="4" w:space="0" w:color="auto"/>
              <w:left w:val="single" w:sz="4" w:space="0" w:color="auto"/>
              <w:bottom w:val="single" w:sz="4" w:space="0" w:color="auto"/>
              <w:right w:val="single" w:sz="4" w:space="0" w:color="auto"/>
            </w:tcBorders>
            <w:hideMark/>
          </w:tcPr>
          <w:p w:rsidR="0040794B" w:rsidRDefault="0040794B">
            <w:pPr>
              <w:jc w:val="both"/>
              <w:rPr>
                <w:sz w:val="24"/>
                <w:szCs w:val="24"/>
              </w:rPr>
            </w:pPr>
            <w:r>
              <w:t>İçme Suyu, Kanalizasyon ve Drenaj Hizmetlerinin yürütülmesi</w:t>
            </w:r>
          </w:p>
        </w:tc>
      </w:tr>
      <w:tr w:rsidR="0040794B" w:rsidTr="0040794B">
        <w:tc>
          <w:tcPr>
            <w:tcW w:w="4515" w:type="dxa"/>
            <w:tcBorders>
              <w:top w:val="single" w:sz="4" w:space="0" w:color="auto"/>
              <w:left w:val="single" w:sz="4" w:space="0" w:color="auto"/>
              <w:bottom w:val="single" w:sz="4" w:space="0" w:color="auto"/>
              <w:right w:val="single" w:sz="4" w:space="0" w:color="auto"/>
            </w:tcBorders>
            <w:shd w:val="clear" w:color="auto" w:fill="33CCCC"/>
            <w:hideMark/>
          </w:tcPr>
          <w:p w:rsidR="0040794B" w:rsidRDefault="0040794B">
            <w:pPr>
              <w:jc w:val="both"/>
              <w:rPr>
                <w:b/>
                <w:sz w:val="24"/>
                <w:szCs w:val="24"/>
              </w:rPr>
            </w:pPr>
            <w:r>
              <w:rPr>
                <w:b/>
              </w:rPr>
              <w:t>Sorumlu Harcama Birimi veya Birimleri</w:t>
            </w:r>
          </w:p>
        </w:tc>
        <w:tc>
          <w:tcPr>
            <w:tcW w:w="4525" w:type="dxa"/>
            <w:tcBorders>
              <w:top w:val="single" w:sz="4" w:space="0" w:color="auto"/>
              <w:left w:val="single" w:sz="4" w:space="0" w:color="auto"/>
              <w:bottom w:val="single" w:sz="4" w:space="0" w:color="auto"/>
              <w:right w:val="single" w:sz="4" w:space="0" w:color="auto"/>
            </w:tcBorders>
            <w:hideMark/>
          </w:tcPr>
          <w:p w:rsidR="0040794B" w:rsidRDefault="0040794B">
            <w:pPr>
              <w:jc w:val="both"/>
              <w:rPr>
                <w:sz w:val="24"/>
                <w:szCs w:val="24"/>
              </w:rPr>
            </w:pPr>
            <w:r>
              <w:t>Su ve Kanalizasyon Müdürlüğü</w:t>
            </w:r>
          </w:p>
        </w:tc>
      </w:tr>
      <w:tr w:rsidR="0040794B" w:rsidTr="0040794B">
        <w:tc>
          <w:tcPr>
            <w:tcW w:w="9040" w:type="dxa"/>
            <w:gridSpan w:val="2"/>
            <w:tcBorders>
              <w:top w:val="single" w:sz="4" w:space="0" w:color="auto"/>
              <w:left w:val="single" w:sz="4" w:space="0" w:color="auto"/>
              <w:bottom w:val="single" w:sz="4" w:space="0" w:color="auto"/>
              <w:right w:val="single" w:sz="4" w:space="0" w:color="auto"/>
            </w:tcBorders>
          </w:tcPr>
          <w:p w:rsidR="0040794B" w:rsidRDefault="0040794B">
            <w:pPr>
              <w:jc w:val="both"/>
              <w:rPr>
                <w:b/>
                <w:sz w:val="24"/>
                <w:szCs w:val="24"/>
              </w:rPr>
            </w:pPr>
          </w:p>
          <w:p w:rsidR="0040794B" w:rsidRDefault="0040794B">
            <w:pPr>
              <w:jc w:val="both"/>
              <w:rPr>
                <w:b/>
              </w:rPr>
            </w:pPr>
          </w:p>
          <w:p w:rsidR="0040794B" w:rsidRDefault="0040794B">
            <w:pPr>
              <w:jc w:val="both"/>
              <w:rPr>
                <w:b/>
              </w:rPr>
            </w:pPr>
            <w:r>
              <w:rPr>
                <w:b/>
              </w:rPr>
              <w:t>Açıklamalar</w:t>
            </w:r>
          </w:p>
          <w:p w:rsidR="0040794B" w:rsidRDefault="0040794B">
            <w:pPr>
              <w:jc w:val="both"/>
              <w:rPr>
                <w:b/>
              </w:rPr>
            </w:pPr>
          </w:p>
          <w:p w:rsidR="0040794B" w:rsidRDefault="0040794B">
            <w:pPr>
              <w:jc w:val="both"/>
              <w:rPr>
                <w:b/>
              </w:rPr>
            </w:pPr>
          </w:p>
          <w:p w:rsidR="0040794B" w:rsidRDefault="0040794B">
            <w:pPr>
              <w:jc w:val="both"/>
            </w:pPr>
            <w:r>
              <w:t>İçme suyu Şebekesi yapım, yenileme ve arıza giderme çalışmalarının yapılması, Kanalizasyon sisteminin arızalarının giderilmesi, yenilenmesi ve yapım çalışmalarının yürütülmesi ile drenaj sisteminin yapılarak özellikle mevsim normallerinin üzerinde yağan yağmurlarda vatandaşlarımızın uğradığı mağduriyeti gidermek</w:t>
            </w:r>
          </w:p>
          <w:p w:rsidR="0040794B" w:rsidRDefault="0040794B">
            <w:pPr>
              <w:jc w:val="both"/>
              <w:rPr>
                <w:b/>
              </w:rPr>
            </w:pPr>
          </w:p>
          <w:p w:rsidR="0040794B" w:rsidRDefault="0040794B">
            <w:pPr>
              <w:jc w:val="both"/>
              <w:rPr>
                <w:b/>
              </w:rPr>
            </w:pPr>
          </w:p>
          <w:p w:rsidR="0040794B" w:rsidRDefault="0040794B">
            <w:pPr>
              <w:jc w:val="both"/>
              <w:rPr>
                <w:b/>
                <w:sz w:val="24"/>
                <w:szCs w:val="24"/>
              </w:rPr>
            </w:pPr>
          </w:p>
        </w:tc>
      </w:tr>
    </w:tbl>
    <w:p w:rsidR="0040794B" w:rsidRDefault="0040794B" w:rsidP="0040794B">
      <w:pPr>
        <w:ind w:left="708" w:firstLine="12"/>
        <w:jc w:val="both"/>
        <w:rPr>
          <w:b/>
        </w:rPr>
      </w:pPr>
    </w:p>
    <w:p w:rsidR="0040794B" w:rsidRDefault="0040794B" w:rsidP="0040794B">
      <w:pPr>
        <w:ind w:left="708" w:firstLine="12"/>
        <w:jc w:val="both"/>
        <w:rPr>
          <w:b/>
        </w:rPr>
      </w:pPr>
    </w:p>
    <w:p w:rsidR="0040794B" w:rsidRDefault="0040794B" w:rsidP="0040794B">
      <w:pPr>
        <w:ind w:left="708" w:firstLine="12"/>
        <w:jc w:val="both"/>
        <w:rPr>
          <w:b/>
        </w:rPr>
      </w:pPr>
    </w:p>
    <w:p w:rsidR="0040794B" w:rsidRDefault="0040794B" w:rsidP="0040794B">
      <w:pPr>
        <w:ind w:left="708" w:firstLine="12"/>
        <w:jc w:val="both"/>
        <w:rPr>
          <w:b/>
        </w:rPr>
      </w:pPr>
    </w:p>
    <w:p w:rsidR="0040794B" w:rsidRDefault="0040794B" w:rsidP="0040794B">
      <w:pPr>
        <w:ind w:left="708" w:firstLine="12"/>
        <w:jc w:val="both"/>
        <w:rPr>
          <w:b/>
        </w:rPr>
      </w:pPr>
    </w:p>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567" w:type="dxa"/>
        </w:tblCellMar>
        <w:tblLook w:val="01E0"/>
      </w:tblPr>
      <w:tblGrid>
        <w:gridCol w:w="1198"/>
        <w:gridCol w:w="5613"/>
        <w:gridCol w:w="2942"/>
      </w:tblGrid>
      <w:tr w:rsidR="0040794B" w:rsidTr="0040794B">
        <w:trPr>
          <w:trHeight w:val="724"/>
        </w:trPr>
        <w:tc>
          <w:tcPr>
            <w:tcW w:w="6739" w:type="dxa"/>
            <w:gridSpan w:val="2"/>
            <w:tcBorders>
              <w:top w:val="single" w:sz="4" w:space="0" w:color="auto"/>
              <w:left w:val="single" w:sz="4" w:space="0" w:color="auto"/>
              <w:bottom w:val="single" w:sz="4" w:space="0" w:color="auto"/>
              <w:right w:val="single" w:sz="4" w:space="0" w:color="auto"/>
            </w:tcBorders>
            <w:shd w:val="clear" w:color="auto" w:fill="33CCCC"/>
          </w:tcPr>
          <w:p w:rsidR="0040794B" w:rsidRDefault="0040794B" w:rsidP="000C167D">
            <w:pPr>
              <w:jc w:val="right"/>
              <w:rPr>
                <w:b/>
                <w:sz w:val="24"/>
                <w:szCs w:val="24"/>
              </w:rPr>
            </w:pPr>
          </w:p>
          <w:p w:rsidR="0040794B" w:rsidRDefault="0040794B" w:rsidP="000C167D">
            <w:pPr>
              <w:jc w:val="right"/>
              <w:rPr>
                <w:b/>
                <w:sz w:val="24"/>
                <w:szCs w:val="24"/>
              </w:rPr>
            </w:pPr>
            <w:r>
              <w:rPr>
                <w:b/>
              </w:rPr>
              <w:t>Ekonomik Kod</w:t>
            </w:r>
          </w:p>
        </w:tc>
        <w:tc>
          <w:tcPr>
            <w:tcW w:w="3014" w:type="dxa"/>
            <w:tcBorders>
              <w:top w:val="single" w:sz="4" w:space="0" w:color="auto"/>
              <w:left w:val="single" w:sz="4" w:space="0" w:color="auto"/>
              <w:bottom w:val="single" w:sz="4" w:space="0" w:color="auto"/>
              <w:right w:val="single" w:sz="4" w:space="0" w:color="auto"/>
            </w:tcBorders>
          </w:tcPr>
          <w:p w:rsidR="0040794B" w:rsidRDefault="0040794B" w:rsidP="000C167D">
            <w:pPr>
              <w:jc w:val="right"/>
              <w:rPr>
                <w:b/>
                <w:sz w:val="24"/>
                <w:szCs w:val="24"/>
              </w:rPr>
            </w:pPr>
          </w:p>
          <w:p w:rsidR="0040794B" w:rsidRDefault="0040794B" w:rsidP="000C167D">
            <w:pPr>
              <w:jc w:val="right"/>
              <w:rPr>
                <w:b/>
                <w:sz w:val="24"/>
                <w:szCs w:val="24"/>
              </w:rPr>
            </w:pPr>
            <w:r>
              <w:rPr>
                <w:b/>
              </w:rPr>
              <w:t>2020</w:t>
            </w:r>
          </w:p>
        </w:tc>
      </w:tr>
      <w:tr w:rsidR="0040794B" w:rsidTr="0040794B">
        <w:tc>
          <w:tcPr>
            <w:tcW w:w="884" w:type="dxa"/>
            <w:tcBorders>
              <w:top w:val="single" w:sz="4" w:space="0" w:color="auto"/>
              <w:left w:val="single" w:sz="4" w:space="0" w:color="auto"/>
              <w:bottom w:val="single" w:sz="4" w:space="0" w:color="auto"/>
              <w:right w:val="single" w:sz="4" w:space="0" w:color="auto"/>
            </w:tcBorders>
            <w:hideMark/>
          </w:tcPr>
          <w:p w:rsidR="0040794B" w:rsidRDefault="0040794B" w:rsidP="000C167D">
            <w:pPr>
              <w:jc w:val="right"/>
              <w:rPr>
                <w:b/>
                <w:sz w:val="24"/>
                <w:szCs w:val="24"/>
              </w:rPr>
            </w:pPr>
            <w:r>
              <w:rPr>
                <w:b/>
              </w:rPr>
              <w:t>01</w:t>
            </w:r>
          </w:p>
        </w:tc>
        <w:tc>
          <w:tcPr>
            <w:tcW w:w="5855" w:type="dxa"/>
            <w:tcBorders>
              <w:top w:val="single" w:sz="4" w:space="0" w:color="auto"/>
              <w:left w:val="single" w:sz="4" w:space="0" w:color="auto"/>
              <w:bottom w:val="single" w:sz="4" w:space="0" w:color="auto"/>
              <w:right w:val="single" w:sz="4" w:space="0" w:color="auto"/>
            </w:tcBorders>
            <w:hideMark/>
          </w:tcPr>
          <w:p w:rsidR="0040794B" w:rsidRDefault="0040794B" w:rsidP="000C167D">
            <w:pPr>
              <w:jc w:val="right"/>
              <w:rPr>
                <w:b/>
                <w:sz w:val="24"/>
                <w:szCs w:val="24"/>
              </w:rPr>
            </w:pPr>
            <w:r>
              <w:rPr>
                <w:b/>
              </w:rPr>
              <w:t>Personel Giderleri</w:t>
            </w:r>
          </w:p>
        </w:tc>
        <w:tc>
          <w:tcPr>
            <w:tcW w:w="3014" w:type="dxa"/>
            <w:tcBorders>
              <w:top w:val="single" w:sz="4" w:space="0" w:color="auto"/>
              <w:left w:val="single" w:sz="4" w:space="0" w:color="auto"/>
              <w:bottom w:val="single" w:sz="4" w:space="0" w:color="auto"/>
              <w:right w:val="single" w:sz="4" w:space="0" w:color="auto"/>
            </w:tcBorders>
            <w:hideMark/>
          </w:tcPr>
          <w:p w:rsidR="0040794B" w:rsidRDefault="00F1400F" w:rsidP="000C167D">
            <w:pPr>
              <w:jc w:val="right"/>
              <w:rPr>
                <w:b/>
                <w:sz w:val="24"/>
                <w:szCs w:val="24"/>
              </w:rPr>
            </w:pPr>
            <w:r>
              <w:rPr>
                <w:b/>
                <w:sz w:val="24"/>
                <w:szCs w:val="24"/>
              </w:rPr>
              <w:t>3.481.000</w:t>
            </w:r>
          </w:p>
        </w:tc>
      </w:tr>
      <w:tr w:rsidR="0040794B" w:rsidTr="0040794B">
        <w:tc>
          <w:tcPr>
            <w:tcW w:w="884" w:type="dxa"/>
            <w:tcBorders>
              <w:top w:val="single" w:sz="4" w:space="0" w:color="auto"/>
              <w:left w:val="single" w:sz="4" w:space="0" w:color="auto"/>
              <w:bottom w:val="single" w:sz="4" w:space="0" w:color="auto"/>
              <w:right w:val="single" w:sz="4" w:space="0" w:color="auto"/>
            </w:tcBorders>
            <w:hideMark/>
          </w:tcPr>
          <w:p w:rsidR="0040794B" w:rsidRDefault="0040794B" w:rsidP="000C167D">
            <w:pPr>
              <w:jc w:val="right"/>
              <w:rPr>
                <w:b/>
                <w:sz w:val="24"/>
                <w:szCs w:val="24"/>
              </w:rPr>
            </w:pPr>
            <w:r>
              <w:rPr>
                <w:b/>
              </w:rPr>
              <w:t>02</w:t>
            </w:r>
          </w:p>
        </w:tc>
        <w:tc>
          <w:tcPr>
            <w:tcW w:w="5855" w:type="dxa"/>
            <w:tcBorders>
              <w:top w:val="single" w:sz="4" w:space="0" w:color="auto"/>
              <w:left w:val="single" w:sz="4" w:space="0" w:color="auto"/>
              <w:bottom w:val="single" w:sz="4" w:space="0" w:color="auto"/>
              <w:right w:val="single" w:sz="4" w:space="0" w:color="auto"/>
            </w:tcBorders>
            <w:hideMark/>
          </w:tcPr>
          <w:p w:rsidR="0040794B" w:rsidRDefault="0040794B" w:rsidP="000C167D">
            <w:pPr>
              <w:jc w:val="right"/>
              <w:rPr>
                <w:b/>
                <w:sz w:val="24"/>
                <w:szCs w:val="24"/>
              </w:rPr>
            </w:pPr>
            <w:r>
              <w:rPr>
                <w:b/>
              </w:rPr>
              <w:t>SGK Devlet Primi Giderleri</w:t>
            </w:r>
          </w:p>
        </w:tc>
        <w:tc>
          <w:tcPr>
            <w:tcW w:w="3014" w:type="dxa"/>
            <w:tcBorders>
              <w:top w:val="single" w:sz="4" w:space="0" w:color="auto"/>
              <w:left w:val="single" w:sz="4" w:space="0" w:color="auto"/>
              <w:bottom w:val="single" w:sz="4" w:space="0" w:color="auto"/>
              <w:right w:val="single" w:sz="4" w:space="0" w:color="auto"/>
            </w:tcBorders>
            <w:hideMark/>
          </w:tcPr>
          <w:p w:rsidR="0040794B" w:rsidRDefault="00F1400F" w:rsidP="000C167D">
            <w:pPr>
              <w:jc w:val="right"/>
              <w:rPr>
                <w:b/>
                <w:sz w:val="24"/>
                <w:szCs w:val="24"/>
              </w:rPr>
            </w:pPr>
            <w:r>
              <w:rPr>
                <w:b/>
                <w:sz w:val="24"/>
                <w:szCs w:val="24"/>
              </w:rPr>
              <w:t>822.000</w:t>
            </w:r>
          </w:p>
        </w:tc>
      </w:tr>
      <w:tr w:rsidR="0040794B" w:rsidTr="0040794B">
        <w:tc>
          <w:tcPr>
            <w:tcW w:w="884" w:type="dxa"/>
            <w:tcBorders>
              <w:top w:val="single" w:sz="4" w:space="0" w:color="auto"/>
              <w:left w:val="single" w:sz="4" w:space="0" w:color="auto"/>
              <w:bottom w:val="single" w:sz="4" w:space="0" w:color="auto"/>
              <w:right w:val="single" w:sz="4" w:space="0" w:color="auto"/>
            </w:tcBorders>
            <w:hideMark/>
          </w:tcPr>
          <w:p w:rsidR="0040794B" w:rsidRDefault="0040794B" w:rsidP="000C167D">
            <w:pPr>
              <w:jc w:val="right"/>
              <w:rPr>
                <w:b/>
                <w:sz w:val="24"/>
                <w:szCs w:val="24"/>
              </w:rPr>
            </w:pPr>
            <w:r>
              <w:rPr>
                <w:b/>
              </w:rPr>
              <w:t>03</w:t>
            </w:r>
          </w:p>
        </w:tc>
        <w:tc>
          <w:tcPr>
            <w:tcW w:w="5855" w:type="dxa"/>
            <w:tcBorders>
              <w:top w:val="single" w:sz="4" w:space="0" w:color="auto"/>
              <w:left w:val="single" w:sz="4" w:space="0" w:color="auto"/>
              <w:bottom w:val="single" w:sz="4" w:space="0" w:color="auto"/>
              <w:right w:val="single" w:sz="4" w:space="0" w:color="auto"/>
            </w:tcBorders>
            <w:hideMark/>
          </w:tcPr>
          <w:p w:rsidR="0040794B" w:rsidRDefault="0040794B" w:rsidP="000C167D">
            <w:pPr>
              <w:jc w:val="right"/>
              <w:rPr>
                <w:b/>
                <w:sz w:val="24"/>
                <w:szCs w:val="24"/>
              </w:rPr>
            </w:pPr>
            <w:r>
              <w:rPr>
                <w:b/>
              </w:rPr>
              <w:t>Mal ve Hizmet Alımı Giderleri</w:t>
            </w:r>
          </w:p>
        </w:tc>
        <w:tc>
          <w:tcPr>
            <w:tcW w:w="3014" w:type="dxa"/>
            <w:tcBorders>
              <w:top w:val="single" w:sz="4" w:space="0" w:color="auto"/>
              <w:left w:val="single" w:sz="4" w:space="0" w:color="auto"/>
              <w:bottom w:val="single" w:sz="4" w:space="0" w:color="auto"/>
              <w:right w:val="single" w:sz="4" w:space="0" w:color="auto"/>
            </w:tcBorders>
            <w:hideMark/>
          </w:tcPr>
          <w:p w:rsidR="0040794B" w:rsidRDefault="000C167D" w:rsidP="000C167D">
            <w:pPr>
              <w:jc w:val="right"/>
              <w:rPr>
                <w:b/>
                <w:sz w:val="24"/>
                <w:szCs w:val="24"/>
              </w:rPr>
            </w:pPr>
            <w:r>
              <w:rPr>
                <w:b/>
                <w:sz w:val="24"/>
                <w:szCs w:val="24"/>
              </w:rPr>
              <w:t>12.574.000</w:t>
            </w:r>
          </w:p>
        </w:tc>
      </w:tr>
      <w:tr w:rsidR="0040794B" w:rsidTr="0040794B">
        <w:tc>
          <w:tcPr>
            <w:tcW w:w="884" w:type="dxa"/>
            <w:tcBorders>
              <w:top w:val="single" w:sz="4" w:space="0" w:color="auto"/>
              <w:left w:val="single" w:sz="4" w:space="0" w:color="auto"/>
              <w:bottom w:val="single" w:sz="4" w:space="0" w:color="auto"/>
              <w:right w:val="single" w:sz="4" w:space="0" w:color="auto"/>
            </w:tcBorders>
            <w:hideMark/>
          </w:tcPr>
          <w:p w:rsidR="0040794B" w:rsidRDefault="0040794B" w:rsidP="000C167D">
            <w:pPr>
              <w:jc w:val="right"/>
              <w:rPr>
                <w:b/>
                <w:sz w:val="24"/>
                <w:szCs w:val="24"/>
              </w:rPr>
            </w:pPr>
            <w:r>
              <w:rPr>
                <w:b/>
              </w:rPr>
              <w:t>04</w:t>
            </w:r>
          </w:p>
        </w:tc>
        <w:tc>
          <w:tcPr>
            <w:tcW w:w="5855" w:type="dxa"/>
            <w:tcBorders>
              <w:top w:val="single" w:sz="4" w:space="0" w:color="auto"/>
              <w:left w:val="single" w:sz="4" w:space="0" w:color="auto"/>
              <w:bottom w:val="single" w:sz="4" w:space="0" w:color="auto"/>
              <w:right w:val="single" w:sz="4" w:space="0" w:color="auto"/>
            </w:tcBorders>
            <w:hideMark/>
          </w:tcPr>
          <w:p w:rsidR="0040794B" w:rsidRDefault="0040794B" w:rsidP="000C167D">
            <w:pPr>
              <w:jc w:val="right"/>
              <w:rPr>
                <w:b/>
                <w:sz w:val="24"/>
                <w:szCs w:val="24"/>
              </w:rPr>
            </w:pPr>
            <w:r>
              <w:rPr>
                <w:b/>
              </w:rPr>
              <w:t>Faiz Giderleri</w:t>
            </w:r>
          </w:p>
        </w:tc>
        <w:tc>
          <w:tcPr>
            <w:tcW w:w="3014" w:type="dxa"/>
            <w:tcBorders>
              <w:top w:val="single" w:sz="4" w:space="0" w:color="auto"/>
              <w:left w:val="single" w:sz="4" w:space="0" w:color="auto"/>
              <w:bottom w:val="single" w:sz="4" w:space="0" w:color="auto"/>
              <w:right w:val="single" w:sz="4" w:space="0" w:color="auto"/>
            </w:tcBorders>
            <w:hideMark/>
          </w:tcPr>
          <w:p w:rsidR="0040794B" w:rsidRDefault="0040794B" w:rsidP="000C167D">
            <w:pPr>
              <w:jc w:val="right"/>
              <w:rPr>
                <w:b/>
                <w:sz w:val="24"/>
                <w:szCs w:val="24"/>
              </w:rPr>
            </w:pPr>
            <w:r>
              <w:rPr>
                <w:b/>
              </w:rPr>
              <w:t xml:space="preserve">1.000.000 </w:t>
            </w:r>
          </w:p>
        </w:tc>
      </w:tr>
      <w:tr w:rsidR="0040794B" w:rsidTr="0040794B">
        <w:tc>
          <w:tcPr>
            <w:tcW w:w="884" w:type="dxa"/>
            <w:tcBorders>
              <w:top w:val="single" w:sz="4" w:space="0" w:color="auto"/>
              <w:left w:val="single" w:sz="4" w:space="0" w:color="auto"/>
              <w:bottom w:val="single" w:sz="4" w:space="0" w:color="auto"/>
              <w:right w:val="single" w:sz="4" w:space="0" w:color="auto"/>
            </w:tcBorders>
            <w:hideMark/>
          </w:tcPr>
          <w:p w:rsidR="0040794B" w:rsidRDefault="0040794B" w:rsidP="000C167D">
            <w:pPr>
              <w:jc w:val="right"/>
              <w:rPr>
                <w:b/>
                <w:sz w:val="24"/>
                <w:szCs w:val="24"/>
              </w:rPr>
            </w:pPr>
            <w:r>
              <w:rPr>
                <w:b/>
              </w:rPr>
              <w:t>05</w:t>
            </w:r>
          </w:p>
        </w:tc>
        <w:tc>
          <w:tcPr>
            <w:tcW w:w="5855" w:type="dxa"/>
            <w:tcBorders>
              <w:top w:val="single" w:sz="4" w:space="0" w:color="auto"/>
              <w:left w:val="single" w:sz="4" w:space="0" w:color="auto"/>
              <w:bottom w:val="single" w:sz="4" w:space="0" w:color="auto"/>
              <w:right w:val="single" w:sz="4" w:space="0" w:color="auto"/>
            </w:tcBorders>
            <w:hideMark/>
          </w:tcPr>
          <w:p w:rsidR="0040794B" w:rsidRDefault="0040794B" w:rsidP="000C167D">
            <w:pPr>
              <w:jc w:val="right"/>
              <w:rPr>
                <w:b/>
                <w:sz w:val="24"/>
                <w:szCs w:val="24"/>
              </w:rPr>
            </w:pPr>
            <w:r>
              <w:rPr>
                <w:b/>
              </w:rPr>
              <w:t>Cari Transferler</w:t>
            </w:r>
          </w:p>
        </w:tc>
        <w:tc>
          <w:tcPr>
            <w:tcW w:w="3014" w:type="dxa"/>
            <w:tcBorders>
              <w:top w:val="single" w:sz="4" w:space="0" w:color="auto"/>
              <w:left w:val="single" w:sz="4" w:space="0" w:color="auto"/>
              <w:bottom w:val="single" w:sz="4" w:space="0" w:color="auto"/>
              <w:right w:val="single" w:sz="4" w:space="0" w:color="auto"/>
            </w:tcBorders>
          </w:tcPr>
          <w:p w:rsidR="0040794B" w:rsidRDefault="0040794B" w:rsidP="000C167D">
            <w:pPr>
              <w:jc w:val="right"/>
              <w:rPr>
                <w:b/>
                <w:sz w:val="24"/>
                <w:szCs w:val="24"/>
              </w:rPr>
            </w:pPr>
          </w:p>
        </w:tc>
      </w:tr>
      <w:tr w:rsidR="0040794B" w:rsidTr="0040794B">
        <w:tc>
          <w:tcPr>
            <w:tcW w:w="884" w:type="dxa"/>
            <w:tcBorders>
              <w:top w:val="single" w:sz="4" w:space="0" w:color="auto"/>
              <w:left w:val="single" w:sz="4" w:space="0" w:color="auto"/>
              <w:bottom w:val="single" w:sz="4" w:space="0" w:color="auto"/>
              <w:right w:val="single" w:sz="4" w:space="0" w:color="auto"/>
            </w:tcBorders>
            <w:hideMark/>
          </w:tcPr>
          <w:p w:rsidR="0040794B" w:rsidRDefault="0040794B" w:rsidP="000C167D">
            <w:pPr>
              <w:jc w:val="right"/>
              <w:rPr>
                <w:b/>
                <w:sz w:val="24"/>
                <w:szCs w:val="24"/>
              </w:rPr>
            </w:pPr>
            <w:r>
              <w:rPr>
                <w:b/>
              </w:rPr>
              <w:t>06</w:t>
            </w:r>
          </w:p>
        </w:tc>
        <w:tc>
          <w:tcPr>
            <w:tcW w:w="5855" w:type="dxa"/>
            <w:tcBorders>
              <w:top w:val="single" w:sz="4" w:space="0" w:color="auto"/>
              <w:left w:val="single" w:sz="4" w:space="0" w:color="auto"/>
              <w:bottom w:val="single" w:sz="4" w:space="0" w:color="auto"/>
              <w:right w:val="single" w:sz="4" w:space="0" w:color="auto"/>
            </w:tcBorders>
            <w:hideMark/>
          </w:tcPr>
          <w:p w:rsidR="0040794B" w:rsidRDefault="0040794B" w:rsidP="000C167D">
            <w:pPr>
              <w:jc w:val="right"/>
              <w:rPr>
                <w:b/>
                <w:sz w:val="24"/>
                <w:szCs w:val="24"/>
              </w:rPr>
            </w:pPr>
            <w:r>
              <w:rPr>
                <w:b/>
              </w:rPr>
              <w:t>Sermaye Giderleri</w:t>
            </w:r>
          </w:p>
        </w:tc>
        <w:tc>
          <w:tcPr>
            <w:tcW w:w="3014" w:type="dxa"/>
            <w:tcBorders>
              <w:top w:val="single" w:sz="4" w:space="0" w:color="auto"/>
              <w:left w:val="single" w:sz="4" w:space="0" w:color="auto"/>
              <w:bottom w:val="single" w:sz="4" w:space="0" w:color="auto"/>
              <w:right w:val="single" w:sz="4" w:space="0" w:color="auto"/>
            </w:tcBorders>
            <w:hideMark/>
          </w:tcPr>
          <w:p w:rsidR="0040794B" w:rsidRDefault="000C167D" w:rsidP="000C167D">
            <w:pPr>
              <w:jc w:val="right"/>
              <w:rPr>
                <w:b/>
                <w:sz w:val="24"/>
                <w:szCs w:val="24"/>
              </w:rPr>
            </w:pPr>
            <w:r>
              <w:rPr>
                <w:b/>
                <w:sz w:val="24"/>
                <w:szCs w:val="24"/>
              </w:rPr>
              <w:t>10.410.000</w:t>
            </w:r>
          </w:p>
        </w:tc>
      </w:tr>
      <w:tr w:rsidR="0040794B" w:rsidTr="0040794B">
        <w:tc>
          <w:tcPr>
            <w:tcW w:w="884" w:type="dxa"/>
            <w:tcBorders>
              <w:top w:val="single" w:sz="4" w:space="0" w:color="auto"/>
              <w:left w:val="single" w:sz="4" w:space="0" w:color="auto"/>
              <w:bottom w:val="single" w:sz="4" w:space="0" w:color="auto"/>
              <w:right w:val="single" w:sz="4" w:space="0" w:color="auto"/>
            </w:tcBorders>
            <w:hideMark/>
          </w:tcPr>
          <w:p w:rsidR="0040794B" w:rsidRDefault="0040794B" w:rsidP="000C167D">
            <w:pPr>
              <w:jc w:val="right"/>
              <w:rPr>
                <w:b/>
                <w:sz w:val="24"/>
                <w:szCs w:val="24"/>
              </w:rPr>
            </w:pPr>
            <w:r>
              <w:rPr>
                <w:b/>
              </w:rPr>
              <w:t>07</w:t>
            </w:r>
          </w:p>
        </w:tc>
        <w:tc>
          <w:tcPr>
            <w:tcW w:w="5855" w:type="dxa"/>
            <w:tcBorders>
              <w:top w:val="single" w:sz="4" w:space="0" w:color="auto"/>
              <w:left w:val="single" w:sz="4" w:space="0" w:color="auto"/>
              <w:bottom w:val="single" w:sz="4" w:space="0" w:color="auto"/>
              <w:right w:val="single" w:sz="4" w:space="0" w:color="auto"/>
            </w:tcBorders>
            <w:hideMark/>
          </w:tcPr>
          <w:p w:rsidR="0040794B" w:rsidRDefault="0040794B" w:rsidP="000C167D">
            <w:pPr>
              <w:jc w:val="right"/>
              <w:rPr>
                <w:b/>
                <w:sz w:val="24"/>
                <w:szCs w:val="24"/>
              </w:rPr>
            </w:pPr>
            <w:r>
              <w:rPr>
                <w:b/>
              </w:rPr>
              <w:t>Sermaye Transferleri</w:t>
            </w:r>
          </w:p>
        </w:tc>
        <w:tc>
          <w:tcPr>
            <w:tcW w:w="3014" w:type="dxa"/>
            <w:tcBorders>
              <w:top w:val="single" w:sz="4" w:space="0" w:color="auto"/>
              <w:left w:val="single" w:sz="4" w:space="0" w:color="auto"/>
              <w:bottom w:val="single" w:sz="4" w:space="0" w:color="auto"/>
              <w:right w:val="single" w:sz="4" w:space="0" w:color="auto"/>
            </w:tcBorders>
          </w:tcPr>
          <w:p w:rsidR="0040794B" w:rsidRDefault="0040794B" w:rsidP="000C167D">
            <w:pPr>
              <w:jc w:val="right"/>
              <w:rPr>
                <w:b/>
                <w:sz w:val="24"/>
                <w:szCs w:val="24"/>
              </w:rPr>
            </w:pPr>
          </w:p>
        </w:tc>
      </w:tr>
      <w:tr w:rsidR="0040794B" w:rsidTr="0040794B">
        <w:tc>
          <w:tcPr>
            <w:tcW w:w="884" w:type="dxa"/>
            <w:tcBorders>
              <w:top w:val="single" w:sz="4" w:space="0" w:color="auto"/>
              <w:left w:val="single" w:sz="4" w:space="0" w:color="auto"/>
              <w:bottom w:val="single" w:sz="4" w:space="0" w:color="auto"/>
              <w:right w:val="single" w:sz="4" w:space="0" w:color="auto"/>
            </w:tcBorders>
            <w:hideMark/>
          </w:tcPr>
          <w:p w:rsidR="0040794B" w:rsidRDefault="0040794B" w:rsidP="000C167D">
            <w:pPr>
              <w:jc w:val="right"/>
              <w:rPr>
                <w:b/>
                <w:sz w:val="24"/>
                <w:szCs w:val="24"/>
              </w:rPr>
            </w:pPr>
            <w:r>
              <w:rPr>
                <w:b/>
              </w:rPr>
              <w:t>08</w:t>
            </w:r>
          </w:p>
        </w:tc>
        <w:tc>
          <w:tcPr>
            <w:tcW w:w="5855" w:type="dxa"/>
            <w:tcBorders>
              <w:top w:val="single" w:sz="4" w:space="0" w:color="auto"/>
              <w:left w:val="single" w:sz="4" w:space="0" w:color="auto"/>
              <w:bottom w:val="single" w:sz="4" w:space="0" w:color="auto"/>
              <w:right w:val="single" w:sz="4" w:space="0" w:color="auto"/>
            </w:tcBorders>
            <w:hideMark/>
          </w:tcPr>
          <w:p w:rsidR="0040794B" w:rsidRDefault="0040794B" w:rsidP="000C167D">
            <w:pPr>
              <w:jc w:val="right"/>
              <w:rPr>
                <w:b/>
                <w:sz w:val="24"/>
                <w:szCs w:val="24"/>
              </w:rPr>
            </w:pPr>
            <w:r>
              <w:rPr>
                <w:b/>
              </w:rPr>
              <w:t>Borç Verme</w:t>
            </w:r>
          </w:p>
        </w:tc>
        <w:tc>
          <w:tcPr>
            <w:tcW w:w="3014" w:type="dxa"/>
            <w:tcBorders>
              <w:top w:val="single" w:sz="4" w:space="0" w:color="auto"/>
              <w:left w:val="single" w:sz="4" w:space="0" w:color="auto"/>
              <w:bottom w:val="single" w:sz="4" w:space="0" w:color="auto"/>
              <w:right w:val="single" w:sz="4" w:space="0" w:color="auto"/>
            </w:tcBorders>
          </w:tcPr>
          <w:p w:rsidR="0040794B" w:rsidRDefault="0040794B" w:rsidP="000C167D">
            <w:pPr>
              <w:jc w:val="right"/>
              <w:rPr>
                <w:b/>
                <w:sz w:val="24"/>
                <w:szCs w:val="24"/>
              </w:rPr>
            </w:pPr>
          </w:p>
        </w:tc>
      </w:tr>
      <w:tr w:rsidR="0040794B" w:rsidTr="0040794B">
        <w:tc>
          <w:tcPr>
            <w:tcW w:w="6739" w:type="dxa"/>
            <w:gridSpan w:val="2"/>
            <w:tcBorders>
              <w:top w:val="single" w:sz="4" w:space="0" w:color="auto"/>
              <w:left w:val="single" w:sz="4" w:space="0" w:color="auto"/>
              <w:bottom w:val="single" w:sz="4" w:space="0" w:color="auto"/>
              <w:right w:val="single" w:sz="4" w:space="0" w:color="auto"/>
            </w:tcBorders>
            <w:shd w:val="clear" w:color="auto" w:fill="33CCCC"/>
            <w:hideMark/>
          </w:tcPr>
          <w:p w:rsidR="0040794B" w:rsidRDefault="0040794B" w:rsidP="000C167D">
            <w:pPr>
              <w:jc w:val="right"/>
              <w:rPr>
                <w:b/>
                <w:sz w:val="24"/>
                <w:szCs w:val="24"/>
              </w:rPr>
            </w:pPr>
            <w:r>
              <w:rPr>
                <w:b/>
              </w:rPr>
              <w:t>Toplam Bütçe Kaynak İhtiyacı</w:t>
            </w:r>
          </w:p>
        </w:tc>
        <w:tc>
          <w:tcPr>
            <w:tcW w:w="3014" w:type="dxa"/>
            <w:tcBorders>
              <w:top w:val="single" w:sz="4" w:space="0" w:color="auto"/>
              <w:left w:val="single" w:sz="4" w:space="0" w:color="auto"/>
              <w:bottom w:val="single" w:sz="4" w:space="0" w:color="auto"/>
              <w:right w:val="single" w:sz="4" w:space="0" w:color="auto"/>
            </w:tcBorders>
            <w:hideMark/>
          </w:tcPr>
          <w:p w:rsidR="0040794B" w:rsidRDefault="000C167D" w:rsidP="000C167D">
            <w:pPr>
              <w:jc w:val="right"/>
              <w:rPr>
                <w:b/>
                <w:sz w:val="24"/>
                <w:szCs w:val="24"/>
              </w:rPr>
            </w:pPr>
            <w:r>
              <w:rPr>
                <w:b/>
                <w:sz w:val="24"/>
                <w:szCs w:val="24"/>
              </w:rPr>
              <w:t>28.287.000</w:t>
            </w:r>
          </w:p>
        </w:tc>
      </w:tr>
      <w:tr w:rsidR="0040794B" w:rsidTr="0040794B">
        <w:trPr>
          <w:trHeight w:val="472"/>
        </w:trPr>
        <w:tc>
          <w:tcPr>
            <w:tcW w:w="884" w:type="dxa"/>
            <w:vMerge w:val="restart"/>
            <w:tcBorders>
              <w:top w:val="single" w:sz="4" w:space="0" w:color="auto"/>
              <w:left w:val="single" w:sz="4" w:space="0" w:color="auto"/>
              <w:bottom w:val="single" w:sz="4" w:space="0" w:color="auto"/>
              <w:right w:val="single" w:sz="4" w:space="0" w:color="auto"/>
            </w:tcBorders>
            <w:shd w:val="clear" w:color="auto" w:fill="33CCCC"/>
            <w:textDirection w:val="btLr"/>
            <w:hideMark/>
          </w:tcPr>
          <w:p w:rsidR="0040794B" w:rsidRDefault="0040794B" w:rsidP="000C167D">
            <w:pPr>
              <w:ind w:left="113" w:right="113"/>
              <w:jc w:val="right"/>
              <w:rPr>
                <w:b/>
                <w:sz w:val="24"/>
                <w:szCs w:val="24"/>
              </w:rPr>
            </w:pPr>
            <w:r>
              <w:rPr>
                <w:b/>
              </w:rPr>
              <w:t>Bütçe Dışı Kaynak</w:t>
            </w:r>
          </w:p>
        </w:tc>
        <w:tc>
          <w:tcPr>
            <w:tcW w:w="5855" w:type="dxa"/>
            <w:tcBorders>
              <w:top w:val="single" w:sz="4" w:space="0" w:color="auto"/>
              <w:left w:val="single" w:sz="4" w:space="0" w:color="auto"/>
              <w:bottom w:val="single" w:sz="4" w:space="0" w:color="auto"/>
              <w:right w:val="single" w:sz="4" w:space="0" w:color="auto"/>
            </w:tcBorders>
            <w:hideMark/>
          </w:tcPr>
          <w:p w:rsidR="0040794B" w:rsidRDefault="0040794B" w:rsidP="000C167D">
            <w:pPr>
              <w:jc w:val="right"/>
              <w:rPr>
                <w:b/>
                <w:sz w:val="24"/>
                <w:szCs w:val="24"/>
              </w:rPr>
            </w:pPr>
            <w:r>
              <w:rPr>
                <w:b/>
              </w:rPr>
              <w:t>Döner Sermaye</w:t>
            </w:r>
          </w:p>
        </w:tc>
        <w:tc>
          <w:tcPr>
            <w:tcW w:w="3014" w:type="dxa"/>
            <w:tcBorders>
              <w:top w:val="single" w:sz="4" w:space="0" w:color="auto"/>
              <w:left w:val="single" w:sz="4" w:space="0" w:color="auto"/>
              <w:bottom w:val="single" w:sz="4" w:space="0" w:color="auto"/>
              <w:right w:val="single" w:sz="4" w:space="0" w:color="auto"/>
            </w:tcBorders>
          </w:tcPr>
          <w:p w:rsidR="0040794B" w:rsidRDefault="0040794B" w:rsidP="000C167D">
            <w:pPr>
              <w:jc w:val="right"/>
              <w:rPr>
                <w:b/>
                <w:sz w:val="24"/>
                <w:szCs w:val="24"/>
              </w:rPr>
            </w:pPr>
          </w:p>
        </w:tc>
      </w:tr>
      <w:tr w:rsidR="0040794B" w:rsidTr="0040794B">
        <w:trPr>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794B" w:rsidRDefault="0040794B" w:rsidP="000C167D">
            <w:pPr>
              <w:jc w:val="right"/>
              <w:rPr>
                <w:b/>
                <w:sz w:val="24"/>
                <w:szCs w:val="24"/>
              </w:rPr>
            </w:pPr>
          </w:p>
        </w:tc>
        <w:tc>
          <w:tcPr>
            <w:tcW w:w="5855" w:type="dxa"/>
            <w:tcBorders>
              <w:top w:val="single" w:sz="4" w:space="0" w:color="auto"/>
              <w:left w:val="single" w:sz="4" w:space="0" w:color="auto"/>
              <w:bottom w:val="single" w:sz="4" w:space="0" w:color="auto"/>
              <w:right w:val="single" w:sz="4" w:space="0" w:color="auto"/>
            </w:tcBorders>
            <w:hideMark/>
          </w:tcPr>
          <w:p w:rsidR="0040794B" w:rsidRDefault="0040794B" w:rsidP="000C167D">
            <w:pPr>
              <w:jc w:val="right"/>
              <w:rPr>
                <w:b/>
                <w:sz w:val="24"/>
                <w:szCs w:val="24"/>
              </w:rPr>
            </w:pPr>
            <w:r>
              <w:rPr>
                <w:b/>
              </w:rPr>
              <w:t>Diğer Yurt İçi</w:t>
            </w:r>
          </w:p>
        </w:tc>
        <w:tc>
          <w:tcPr>
            <w:tcW w:w="3014" w:type="dxa"/>
            <w:tcBorders>
              <w:top w:val="single" w:sz="4" w:space="0" w:color="auto"/>
              <w:left w:val="single" w:sz="4" w:space="0" w:color="auto"/>
              <w:bottom w:val="single" w:sz="4" w:space="0" w:color="auto"/>
              <w:right w:val="single" w:sz="4" w:space="0" w:color="auto"/>
            </w:tcBorders>
          </w:tcPr>
          <w:p w:rsidR="0040794B" w:rsidRDefault="0040794B" w:rsidP="000C167D">
            <w:pPr>
              <w:jc w:val="right"/>
              <w:rPr>
                <w:b/>
                <w:sz w:val="24"/>
                <w:szCs w:val="24"/>
              </w:rPr>
            </w:pPr>
          </w:p>
        </w:tc>
      </w:tr>
      <w:tr w:rsidR="0040794B" w:rsidTr="0040794B">
        <w:trPr>
          <w:trHeight w:val="5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794B" w:rsidRDefault="0040794B" w:rsidP="000C167D">
            <w:pPr>
              <w:jc w:val="right"/>
              <w:rPr>
                <w:b/>
                <w:sz w:val="24"/>
                <w:szCs w:val="24"/>
              </w:rPr>
            </w:pPr>
          </w:p>
        </w:tc>
        <w:tc>
          <w:tcPr>
            <w:tcW w:w="5855" w:type="dxa"/>
            <w:tcBorders>
              <w:top w:val="single" w:sz="4" w:space="0" w:color="auto"/>
              <w:left w:val="single" w:sz="4" w:space="0" w:color="auto"/>
              <w:bottom w:val="single" w:sz="4" w:space="0" w:color="auto"/>
              <w:right w:val="single" w:sz="4" w:space="0" w:color="auto"/>
            </w:tcBorders>
            <w:hideMark/>
          </w:tcPr>
          <w:p w:rsidR="0040794B" w:rsidRDefault="0040794B" w:rsidP="000C167D">
            <w:pPr>
              <w:jc w:val="right"/>
              <w:rPr>
                <w:b/>
                <w:sz w:val="24"/>
                <w:szCs w:val="24"/>
              </w:rPr>
            </w:pPr>
            <w:r>
              <w:rPr>
                <w:b/>
              </w:rPr>
              <w:t>Yurt Dışı</w:t>
            </w:r>
          </w:p>
        </w:tc>
        <w:tc>
          <w:tcPr>
            <w:tcW w:w="3014" w:type="dxa"/>
            <w:tcBorders>
              <w:top w:val="single" w:sz="4" w:space="0" w:color="auto"/>
              <w:left w:val="single" w:sz="4" w:space="0" w:color="auto"/>
              <w:bottom w:val="single" w:sz="4" w:space="0" w:color="auto"/>
              <w:right w:val="single" w:sz="4" w:space="0" w:color="auto"/>
            </w:tcBorders>
          </w:tcPr>
          <w:p w:rsidR="0040794B" w:rsidRDefault="0040794B" w:rsidP="000C167D">
            <w:pPr>
              <w:jc w:val="right"/>
              <w:rPr>
                <w:b/>
                <w:sz w:val="24"/>
                <w:szCs w:val="24"/>
              </w:rPr>
            </w:pPr>
          </w:p>
        </w:tc>
      </w:tr>
      <w:tr w:rsidR="0040794B" w:rsidTr="0040794B">
        <w:tc>
          <w:tcPr>
            <w:tcW w:w="6739" w:type="dxa"/>
            <w:gridSpan w:val="2"/>
            <w:tcBorders>
              <w:top w:val="single" w:sz="4" w:space="0" w:color="auto"/>
              <w:left w:val="single" w:sz="4" w:space="0" w:color="auto"/>
              <w:bottom w:val="single" w:sz="4" w:space="0" w:color="auto"/>
              <w:right w:val="single" w:sz="4" w:space="0" w:color="auto"/>
            </w:tcBorders>
            <w:shd w:val="clear" w:color="auto" w:fill="33CCCC"/>
            <w:hideMark/>
          </w:tcPr>
          <w:p w:rsidR="0040794B" w:rsidRDefault="0040794B" w:rsidP="000C167D">
            <w:pPr>
              <w:jc w:val="right"/>
              <w:rPr>
                <w:b/>
                <w:sz w:val="24"/>
                <w:szCs w:val="24"/>
              </w:rPr>
            </w:pPr>
            <w:r>
              <w:rPr>
                <w:b/>
              </w:rPr>
              <w:t>Toplam Bütçe Dışı Kaynak İhtiyacı</w:t>
            </w:r>
          </w:p>
        </w:tc>
        <w:tc>
          <w:tcPr>
            <w:tcW w:w="3014" w:type="dxa"/>
            <w:tcBorders>
              <w:top w:val="single" w:sz="4" w:space="0" w:color="auto"/>
              <w:left w:val="single" w:sz="4" w:space="0" w:color="auto"/>
              <w:bottom w:val="single" w:sz="4" w:space="0" w:color="auto"/>
              <w:right w:val="single" w:sz="4" w:space="0" w:color="auto"/>
            </w:tcBorders>
          </w:tcPr>
          <w:p w:rsidR="0040794B" w:rsidRDefault="0040794B" w:rsidP="000C167D">
            <w:pPr>
              <w:jc w:val="right"/>
              <w:rPr>
                <w:b/>
                <w:sz w:val="24"/>
                <w:szCs w:val="24"/>
              </w:rPr>
            </w:pPr>
          </w:p>
        </w:tc>
      </w:tr>
      <w:tr w:rsidR="0040794B" w:rsidTr="0040794B">
        <w:tc>
          <w:tcPr>
            <w:tcW w:w="6739" w:type="dxa"/>
            <w:gridSpan w:val="2"/>
            <w:tcBorders>
              <w:top w:val="single" w:sz="4" w:space="0" w:color="auto"/>
              <w:left w:val="single" w:sz="4" w:space="0" w:color="auto"/>
              <w:bottom w:val="single" w:sz="4" w:space="0" w:color="auto"/>
              <w:right w:val="single" w:sz="4" w:space="0" w:color="auto"/>
            </w:tcBorders>
            <w:shd w:val="clear" w:color="auto" w:fill="33CCCC"/>
            <w:hideMark/>
          </w:tcPr>
          <w:p w:rsidR="0040794B" w:rsidRDefault="0040794B" w:rsidP="000C167D">
            <w:pPr>
              <w:jc w:val="right"/>
              <w:rPr>
                <w:b/>
                <w:sz w:val="24"/>
                <w:szCs w:val="24"/>
              </w:rPr>
            </w:pPr>
            <w:r>
              <w:rPr>
                <w:b/>
              </w:rPr>
              <w:t>Toplam Kaynak İhtiyacı</w:t>
            </w:r>
          </w:p>
        </w:tc>
        <w:tc>
          <w:tcPr>
            <w:tcW w:w="3014" w:type="dxa"/>
            <w:tcBorders>
              <w:top w:val="single" w:sz="4" w:space="0" w:color="auto"/>
              <w:left w:val="single" w:sz="4" w:space="0" w:color="auto"/>
              <w:bottom w:val="single" w:sz="4" w:space="0" w:color="auto"/>
              <w:right w:val="single" w:sz="4" w:space="0" w:color="auto"/>
            </w:tcBorders>
            <w:hideMark/>
          </w:tcPr>
          <w:p w:rsidR="0040794B" w:rsidRDefault="000C167D" w:rsidP="000C167D">
            <w:pPr>
              <w:jc w:val="right"/>
              <w:rPr>
                <w:b/>
                <w:sz w:val="24"/>
                <w:szCs w:val="24"/>
              </w:rPr>
            </w:pPr>
            <w:r>
              <w:rPr>
                <w:b/>
                <w:sz w:val="24"/>
                <w:szCs w:val="24"/>
              </w:rPr>
              <w:t>28.287.000</w:t>
            </w:r>
          </w:p>
        </w:tc>
      </w:tr>
    </w:tbl>
    <w:p w:rsidR="0040794B" w:rsidRDefault="0040794B" w:rsidP="000C167D">
      <w:pPr>
        <w:ind w:left="708" w:firstLine="12"/>
        <w:jc w:val="right"/>
        <w:rPr>
          <w:b/>
        </w:rPr>
      </w:pPr>
    </w:p>
    <w:p w:rsidR="00B01313" w:rsidRDefault="00B01313" w:rsidP="0040794B">
      <w:pPr>
        <w:ind w:left="708" w:firstLine="12"/>
        <w:jc w:val="both"/>
        <w:rPr>
          <w:b/>
        </w:rPr>
      </w:pPr>
    </w:p>
    <w:p w:rsidR="00B01313" w:rsidRDefault="00B01313" w:rsidP="0040794B">
      <w:pPr>
        <w:ind w:left="708" w:firstLine="12"/>
        <w:jc w:val="both"/>
        <w:rPr>
          <w:b/>
        </w:rPr>
      </w:pPr>
    </w:p>
    <w:p w:rsidR="00B01313" w:rsidRDefault="00B01313" w:rsidP="00B01313"/>
    <w:p w:rsidR="00861054" w:rsidRDefault="00861054" w:rsidP="00B01313"/>
    <w:p w:rsidR="00861054" w:rsidRDefault="00861054" w:rsidP="00B01313"/>
    <w:p w:rsidR="00861054" w:rsidRDefault="00861054" w:rsidP="00B01313"/>
    <w:p w:rsidR="00861054" w:rsidRDefault="00861054" w:rsidP="00B01313"/>
    <w:p w:rsidR="00861054" w:rsidRDefault="00861054" w:rsidP="00B01313"/>
    <w:p w:rsidR="00B01313" w:rsidRDefault="00B01313" w:rsidP="00B01313"/>
    <w:p w:rsidR="00B01313" w:rsidRPr="00012FA0" w:rsidRDefault="00B01313" w:rsidP="00B01313">
      <w:pPr>
        <w:jc w:val="center"/>
        <w:rPr>
          <w:b/>
        </w:rPr>
      </w:pPr>
      <w:r w:rsidRPr="00012FA0">
        <w:rPr>
          <w:b/>
        </w:rPr>
        <w:lastRenderedPageBreak/>
        <w:t>KARABÜK BELEDİYESİ TEMİZLİK İŞLERİ MÜDÜRLÜĞÜ</w:t>
      </w:r>
    </w:p>
    <w:p w:rsidR="00B01313" w:rsidRPr="00012FA0" w:rsidRDefault="00B01313" w:rsidP="00B01313">
      <w:pPr>
        <w:jc w:val="center"/>
        <w:rPr>
          <w:b/>
        </w:rPr>
      </w:pPr>
      <w:r w:rsidRPr="00012FA0">
        <w:rPr>
          <w:b/>
        </w:rPr>
        <w:t>201</w:t>
      </w:r>
      <w:r>
        <w:rPr>
          <w:b/>
        </w:rPr>
        <w:t>9</w:t>
      </w:r>
      <w:r w:rsidRPr="00012FA0">
        <w:rPr>
          <w:b/>
        </w:rPr>
        <w:t xml:space="preserve"> YILI </w:t>
      </w:r>
      <w:r>
        <w:rPr>
          <w:b/>
        </w:rPr>
        <w:t>PERFORMANS PROĞRAMI</w:t>
      </w:r>
    </w:p>
    <w:p w:rsidR="00B01313" w:rsidRPr="00012FA0" w:rsidRDefault="00B01313" w:rsidP="00B01313">
      <w:pPr>
        <w:rPr>
          <w:b/>
        </w:rPr>
      </w:pPr>
    </w:p>
    <w:p w:rsidR="00B01313" w:rsidRDefault="00B01313" w:rsidP="00B01313">
      <w:r>
        <w:t xml:space="preserve">     1 – GENEL BİLGİLER</w:t>
      </w:r>
    </w:p>
    <w:p w:rsidR="00B01313" w:rsidRDefault="00B01313" w:rsidP="00B01313"/>
    <w:p w:rsidR="00B01313" w:rsidRDefault="00B01313" w:rsidP="00B01313">
      <w:r>
        <w:t xml:space="preserve">            A – Misyon ve Vizyon : Şehrimizde bulunan tüm mahallelerdeki ikamet eden                    </w:t>
      </w:r>
    </w:p>
    <w:p w:rsidR="00B01313" w:rsidRDefault="00B01313" w:rsidP="00B01313">
      <w:r>
        <w:t xml:space="preserve">                   vatandaşlarımızın ürettiği evsel atıkları hazırlanan proğram doğrultusunda  </w:t>
      </w:r>
    </w:p>
    <w:p w:rsidR="00B01313" w:rsidRDefault="00B01313" w:rsidP="00B01313">
      <w:r>
        <w:t xml:space="preserve">                   toplanarak çöp döküm alanına getirmek,çöp döküm alanında çöplerin düzenli </w:t>
      </w:r>
    </w:p>
    <w:p w:rsidR="00B01313" w:rsidRDefault="00B01313" w:rsidP="00B01313">
      <w:r>
        <w:t xml:space="preserve">                   ayrışmasının koşullarını hazırlamak Şehrimizde buılunan tüm cadde ve sokakların</w:t>
      </w:r>
    </w:p>
    <w:p w:rsidR="00B01313" w:rsidRDefault="00B01313" w:rsidP="00B01313">
      <w:r>
        <w:t xml:space="preserve">                   kaldırımların tretuvarların park ve bahçelerin dere yataklarının yamaçların </w:t>
      </w:r>
    </w:p>
    <w:p w:rsidR="00B01313" w:rsidRDefault="00B01313" w:rsidP="00B01313">
      <w:r>
        <w:t xml:space="preserve">                   temizlenmesini süpürülmesini hazırlanan proğram doğrultusunda uygulamak;        </w:t>
      </w:r>
    </w:p>
    <w:p w:rsidR="00B01313" w:rsidRDefault="00B01313" w:rsidP="00B01313">
      <w:r>
        <w:t xml:space="preserve">                   Şehir Merkezi haftada 2 kere Tüm Mahalle ve Caddeler ayda 4 kere hazırlanan </w:t>
      </w:r>
    </w:p>
    <w:p w:rsidR="00B01313" w:rsidRDefault="00B01313" w:rsidP="00B01313">
      <w:r>
        <w:t xml:space="preserve">                   proğram doğrultusunda yıkamak,şehrimizde kurulan Pazar yerlerinin        </w:t>
      </w:r>
    </w:p>
    <w:p w:rsidR="00B01313" w:rsidRDefault="00B01313" w:rsidP="00B01313">
      <w:r>
        <w:t xml:space="preserve">                   yıkanması, tören ve kutlamalardan önce ilgili alanın temizlenerek ve yıkanarak</w:t>
      </w:r>
    </w:p>
    <w:p w:rsidR="00B01313" w:rsidRDefault="00B01313" w:rsidP="00B01313">
      <w:r>
        <w:t xml:space="preserve">                   törene hazır hale getirilmesi.Belediye çalışmaları  sonucunda oluşan zaman </w:t>
      </w:r>
    </w:p>
    <w:p w:rsidR="00B01313" w:rsidRDefault="00B01313" w:rsidP="00B01313">
      <w:r>
        <w:t xml:space="preserve">                   zaman vatandaşlarında ortaya çıkardıkları hafriyatları ve bahçe artıklarını  </w:t>
      </w:r>
    </w:p>
    <w:p w:rsidR="00B01313" w:rsidRDefault="00B01313" w:rsidP="00B01313">
      <w:r>
        <w:t xml:space="preserve">                   toplanmaktadır.Şehrimizdki Geri dönüşümleride lisanslı firma olan Yıldız   </w:t>
      </w:r>
    </w:p>
    <w:p w:rsidR="00B01313" w:rsidRDefault="00B01313" w:rsidP="00B01313">
      <w:r>
        <w:t xml:space="preserve">                   Gerdönüşüm toplamaktadır.</w:t>
      </w:r>
    </w:p>
    <w:p w:rsidR="00B01313" w:rsidRDefault="00B01313" w:rsidP="00B01313">
      <w:r>
        <w:t xml:space="preserve">            B -  Yetki Görev ve sorumluluklar : Temizlik İşleri Müdürlüğü 5393 Sayılı Belediye </w:t>
      </w:r>
    </w:p>
    <w:p w:rsidR="00B01313" w:rsidRDefault="00B01313" w:rsidP="00B01313">
      <w:r>
        <w:t xml:space="preserve">                   Kanunun çalışma yönetmeliği ve diğer yönetmelik ve genelgelerde Temizlik İşleri    </w:t>
      </w:r>
    </w:p>
    <w:p w:rsidR="00B01313" w:rsidRDefault="00B01313" w:rsidP="00B01313">
      <w:r>
        <w:t xml:space="preserve">                   Müdürlüğüne verilen görevleri yerine getirir.</w:t>
      </w:r>
    </w:p>
    <w:p w:rsidR="00B01313" w:rsidRDefault="00B01313" w:rsidP="00B01313">
      <w:r>
        <w:t xml:space="preserve">            C -  Temizlik İşleri Müdürlüğüne İlişkin Bilgiler :</w:t>
      </w:r>
    </w:p>
    <w:p w:rsidR="00B01313" w:rsidRDefault="00B01313" w:rsidP="00B01313">
      <w:r>
        <w:t xml:space="preserve">                   1 – </w:t>
      </w:r>
      <w:r w:rsidRPr="0088476A">
        <w:rPr>
          <w:u w:val="single"/>
        </w:rPr>
        <w:t>Fiziksel Yapısı :</w:t>
      </w:r>
      <w:r>
        <w:t xml:space="preserve"> Temizlik İşleri Müdürlüğünün idari iş ve işlemleri 1 Müdür</w:t>
      </w:r>
    </w:p>
    <w:p w:rsidR="00B01313" w:rsidRDefault="00B01313" w:rsidP="00B01313">
      <w:r>
        <w:t xml:space="preserve">                    1 Memur  tarafından yürütülmektedir.</w:t>
      </w:r>
    </w:p>
    <w:p w:rsidR="00B01313" w:rsidRDefault="00B01313" w:rsidP="00B01313">
      <w:r>
        <w:t xml:space="preserve">                   2 – </w:t>
      </w:r>
      <w:r w:rsidRPr="0088476A">
        <w:rPr>
          <w:u w:val="single"/>
        </w:rPr>
        <w:t xml:space="preserve">Örgüt Yapısı </w:t>
      </w:r>
      <w:r>
        <w:t xml:space="preserve">: Müdürlüğümüzde sorumlulukların ve görevlendirmenin </w:t>
      </w:r>
    </w:p>
    <w:p w:rsidR="00B01313" w:rsidRDefault="00B01313" w:rsidP="00B01313">
      <w:r>
        <w:t xml:space="preserve">                    başında bulunan Müdürümüz dışında Temizlikten  servisten ve Evrak kayıtlardan </w:t>
      </w:r>
    </w:p>
    <w:p w:rsidR="00B01313" w:rsidRDefault="00B01313" w:rsidP="00B01313">
      <w:r>
        <w:t xml:space="preserve">                     sorumlu 1 memur dan ibarettir ,                                 </w:t>
      </w:r>
    </w:p>
    <w:p w:rsidR="00B01313" w:rsidRDefault="00B01313" w:rsidP="00B01313">
      <w:r>
        <w:lastRenderedPageBreak/>
        <w:t xml:space="preserve">                    3 </w:t>
      </w:r>
      <w:r w:rsidRPr="0088476A">
        <w:rPr>
          <w:u w:val="single"/>
        </w:rPr>
        <w:t>– Bilgi ve Teknolojik Kaynaklar</w:t>
      </w:r>
      <w:r>
        <w:t xml:space="preserve"> : Müdürlüğümüzde Kullanılmakta olan 2 Adet </w:t>
      </w:r>
    </w:p>
    <w:p w:rsidR="00B01313" w:rsidRDefault="00B01313" w:rsidP="00B01313">
      <w:r>
        <w:t xml:space="preserve">                    Bilgisayar bulunmaktadır.</w:t>
      </w:r>
    </w:p>
    <w:p w:rsidR="00B01313" w:rsidRDefault="00B01313" w:rsidP="00B01313">
      <w:r>
        <w:t xml:space="preserve">                    4 – </w:t>
      </w:r>
      <w:r w:rsidRPr="0088476A">
        <w:rPr>
          <w:u w:val="single"/>
        </w:rPr>
        <w:t>İnsan Kaynakları</w:t>
      </w:r>
      <w:r>
        <w:t xml:space="preserve"> : Belediyemize bağlı kuruluşları ile mahalli idare birlikleri </w:t>
      </w:r>
    </w:p>
    <w:p w:rsidR="00B01313" w:rsidRDefault="00B01313" w:rsidP="00B01313">
      <w:r>
        <w:t xml:space="preserve">                    Norm kadro ilke ve Standartlarına dair yönetmeliğe göre oluşturulmuş 1 Müdür 1 </w:t>
      </w:r>
    </w:p>
    <w:p w:rsidR="00B01313" w:rsidRDefault="00B01313" w:rsidP="00B01313">
      <w:r>
        <w:t xml:space="preserve">                     Memur görevleri yürütülmektedir.</w:t>
      </w:r>
    </w:p>
    <w:p w:rsidR="00B01313" w:rsidRDefault="00B01313" w:rsidP="00B01313">
      <w:r>
        <w:t xml:space="preserve">                    5 – </w:t>
      </w:r>
      <w:r w:rsidRPr="0088476A">
        <w:rPr>
          <w:u w:val="single"/>
        </w:rPr>
        <w:t>Sunulan Hizmetler</w:t>
      </w:r>
      <w:r>
        <w:t xml:space="preserve"> :</w:t>
      </w:r>
    </w:p>
    <w:p w:rsidR="00B01313" w:rsidRDefault="00B01313" w:rsidP="00B01313">
      <w:r>
        <w:t xml:space="preserve">                    1 -  01.01.2019 – 30.06.2019 Tarihleri arası 234  Gelen evrak  128  Giden evrak  </w:t>
      </w:r>
    </w:p>
    <w:p w:rsidR="00B01313" w:rsidRDefault="00B01313" w:rsidP="00B01313">
      <w:r>
        <w:t xml:space="preserve">                     işlem görmüştür.</w:t>
      </w:r>
    </w:p>
    <w:p w:rsidR="00B01313" w:rsidRDefault="00B01313" w:rsidP="00B01313">
      <w:r>
        <w:t xml:space="preserve">                    2 – .Temizlik işçileri Yeni Kurulan Belediye Personel A.Ş.geçmişlerdir.</w:t>
      </w:r>
    </w:p>
    <w:p w:rsidR="00B01313" w:rsidRDefault="00B01313" w:rsidP="00B01313">
      <w:r>
        <w:t xml:space="preserve">                    3 - Şehir merkezine Mahallelere Cadde ve sokaklara konularak daha temiz bir </w:t>
      </w:r>
    </w:p>
    <w:p w:rsidR="00B01313" w:rsidRDefault="00B01313" w:rsidP="00B01313">
      <w:r>
        <w:t xml:space="preserve">                    çevre hedefinde Konteyner ve Sallama çöp kovası ihalesi gerçekleştirilmiştir.</w:t>
      </w:r>
    </w:p>
    <w:p w:rsidR="00B01313" w:rsidRDefault="00B01313" w:rsidP="00B01313">
      <w:r>
        <w:t xml:space="preserve">                     4 – Pazarcı esnafın oluşan pazardan sonra kulanım alanlarındaki atıkları </w:t>
      </w:r>
    </w:p>
    <w:p w:rsidR="00B01313" w:rsidRDefault="00B01313" w:rsidP="00B01313">
      <w:r>
        <w:t xml:space="preserve">                    toplayarak daha temiz bir pazar yeri oluşturulması hedefindeyiz..</w:t>
      </w:r>
    </w:p>
    <w:p w:rsidR="00B01313" w:rsidRDefault="00B01313" w:rsidP="00B01313">
      <w:r>
        <w:t xml:space="preserve">                     5 – Müdürlüğümüz tarafından hazırlanan aylık yıkama proğramı doğrultusunda </w:t>
      </w:r>
    </w:p>
    <w:p w:rsidR="00B01313" w:rsidRDefault="00B01313" w:rsidP="00B01313">
      <w:r>
        <w:t xml:space="preserve">                   şehir merkezi ve mahalleler yıkanmaktadır.   </w:t>
      </w:r>
    </w:p>
    <w:p w:rsidR="00B01313" w:rsidRDefault="00B01313" w:rsidP="00B01313">
      <w:r>
        <w:t xml:space="preserve">                     6 – Şehrimizde kurulan Pazar yerleri temizlenerek yıkanmaktadır.</w:t>
      </w:r>
    </w:p>
    <w:p w:rsidR="00B01313" w:rsidRDefault="00B01313" w:rsidP="00B01313">
      <w:r>
        <w:t xml:space="preserve">                    7 -  Şehrimizdeki sağlık kuruluşları olan Hastaneler Sağlık Ocakları ve </w:t>
      </w:r>
    </w:p>
    <w:p w:rsidR="00B01313" w:rsidRDefault="00B01313" w:rsidP="00B01313">
      <w:r>
        <w:t xml:space="preserve">                   Dispanserlerin Tıbbi atıkları Özel tıbbi atık aracı ile haftanın 3 günü </w:t>
      </w:r>
    </w:p>
    <w:p w:rsidR="00B01313" w:rsidRDefault="00B01313" w:rsidP="00B01313">
      <w:r>
        <w:t xml:space="preserve">                  Pazartesi,Çarşamba,Cuma günleri .18.02.2011 tarihinden itibaren yeni çıkan   </w:t>
      </w:r>
    </w:p>
    <w:p w:rsidR="00B01313" w:rsidRDefault="00B01313" w:rsidP="00B01313">
      <w:r>
        <w:t xml:space="preserve">                  yönetmelik gereği lisanslı   bir firma olarak ECT ULUSLAR ARASI ATIK TAŞIMACILIK  ÇEVRE SİSTEMLERTİ VE OTOPARK İŞLETMECİLİĞİ İNŞ.MAK.AŞ.adlı yetkili bir şirket ile </w:t>
      </w:r>
    </w:p>
    <w:p w:rsidR="00B01313" w:rsidRDefault="00B01313" w:rsidP="00B01313">
      <w:r>
        <w:t xml:space="preserve">                  belediyemiz arasında imzalanan purotokol  ile bu şirket toplamaktadır.</w:t>
      </w:r>
    </w:p>
    <w:p w:rsidR="00B01313" w:rsidRDefault="00B01313" w:rsidP="00B01313">
      <w:r>
        <w:t xml:space="preserve">                  8 – Şehir merkezi ve mahallelerdeki otobüs durakları temizlettirilip </w:t>
      </w:r>
    </w:p>
    <w:p w:rsidR="00B01313" w:rsidRDefault="00B01313" w:rsidP="00B01313">
      <w:r>
        <w:t xml:space="preserve">                  yıkanmaktadır. </w:t>
      </w:r>
    </w:p>
    <w:p w:rsidR="00B01313" w:rsidRDefault="00B01313" w:rsidP="00B01313">
      <w:r>
        <w:t xml:space="preserve">                  9 – Şehir merkezindeki umumi tuvaletler her gün kontrol edilmekte ve </w:t>
      </w:r>
    </w:p>
    <w:p w:rsidR="00B01313" w:rsidRDefault="00B01313" w:rsidP="00B01313">
      <w:r>
        <w:t xml:space="preserve">                  eksiklikleri giderilmektedir.</w:t>
      </w:r>
    </w:p>
    <w:p w:rsidR="00B01313" w:rsidRDefault="00B01313" w:rsidP="00B01313">
      <w:r>
        <w:t xml:space="preserve">                  10 – Servisimize ve Alo 188 Çevre Temizlik hattına gelen şikayetler ve talepler en </w:t>
      </w:r>
    </w:p>
    <w:p w:rsidR="00B01313" w:rsidRDefault="00B01313" w:rsidP="00B01313">
      <w:r>
        <w:t xml:space="preserve">                  kısa sürede giderilmektedir.</w:t>
      </w:r>
    </w:p>
    <w:p w:rsidR="00B01313" w:rsidRDefault="00B01313" w:rsidP="00B01313">
      <w:r>
        <w:lastRenderedPageBreak/>
        <w:t xml:space="preserve">                  11 -  Camilerin ve Ana Okulların Halıları yıkanmaktadır..</w:t>
      </w:r>
    </w:p>
    <w:p w:rsidR="00B01313" w:rsidRDefault="00B01313" w:rsidP="00B01313">
      <w:r>
        <w:t xml:space="preserve">                   6 – </w:t>
      </w:r>
      <w:r w:rsidRPr="0088476A">
        <w:rPr>
          <w:u w:val="single"/>
        </w:rPr>
        <w:t>Yönetim ve İç Kontrol Sistemi</w:t>
      </w:r>
      <w:r>
        <w:t xml:space="preserve"> :  Müdürlüğümüzün Yönetim ve İç</w:t>
      </w:r>
      <w:r>
        <w:br/>
        <w:t xml:space="preserve">                 Kontrol Sistemi Belediye Başkanımız ve Belediye Başkan Yardımcılarımız </w:t>
      </w:r>
    </w:p>
    <w:p w:rsidR="00B01313" w:rsidRDefault="00B01313" w:rsidP="00B01313">
      <w:r>
        <w:t xml:space="preserve">                 tarafından yapılmaktadır.</w:t>
      </w:r>
    </w:p>
    <w:p w:rsidR="00B01313" w:rsidRDefault="00B01313" w:rsidP="00B01313">
      <w:r>
        <w:t xml:space="preserve">          D -  Diğer Hizmetler  :  Şehrimizde Temizlik hizmetleri Mütahit firmalar </w:t>
      </w:r>
    </w:p>
    <w:p w:rsidR="00B01313" w:rsidRDefault="00B01313" w:rsidP="00B01313">
      <w:r>
        <w:t xml:space="preserve">                 kaldırıldığından Belediyemiz tarafından Kurulan Personel AŞ.de çalışan temizlik   </w:t>
      </w:r>
    </w:p>
    <w:p w:rsidR="00B01313" w:rsidRDefault="00B01313" w:rsidP="00B01313">
      <w:r>
        <w:t xml:space="preserve">                 elemanları tarafından toplanmaktadır. </w:t>
      </w:r>
    </w:p>
    <w:p w:rsidR="00B01313" w:rsidRDefault="00B01313" w:rsidP="00B01313">
      <w:r>
        <w:t xml:space="preserve">                 Başkan adına Müdürlüğümüz elemanları kontrolunu  yapmaktadır.</w:t>
      </w:r>
    </w:p>
    <w:p w:rsidR="00B01313" w:rsidRDefault="00B01313" w:rsidP="00B01313">
      <w:r>
        <w:t xml:space="preserve">                 Belediye binası ,Belediyeye bağlı birimlerdeki temizlik hizmetleri ile </w:t>
      </w:r>
    </w:p>
    <w:p w:rsidR="00B01313" w:rsidRDefault="00B01313" w:rsidP="00B01313">
      <w:r>
        <w:t xml:space="preserve">                 ilgili malzemeler Müdürlüğümüzce tedarik edilmektedir.</w:t>
      </w:r>
    </w:p>
    <w:p w:rsidR="00B01313" w:rsidRDefault="00B01313" w:rsidP="00B01313">
      <w:r>
        <w:t xml:space="preserve">                  Hazırlanan Proğram doğrultusunda yol süpürme aracı ile tretuvar kenarları </w:t>
      </w:r>
    </w:p>
    <w:p w:rsidR="00B01313" w:rsidRDefault="00B01313" w:rsidP="00B01313">
      <w:r>
        <w:t xml:space="preserve">                 temizlenmektedir.</w:t>
      </w:r>
    </w:p>
    <w:p w:rsidR="00B01313" w:rsidRDefault="00B01313" w:rsidP="00B01313">
      <w:r>
        <w:t xml:space="preserve">                 Arazörlerimizin sayısı artırılmıştır.Şehir merkezi haftada 2 ker mahalleler ayda 2 </w:t>
      </w:r>
    </w:p>
    <w:p w:rsidR="00B01313" w:rsidRDefault="00B01313" w:rsidP="00B01313">
      <w:r>
        <w:t xml:space="preserve">                 kere yıkanmaktadır.</w:t>
      </w:r>
    </w:p>
    <w:p w:rsidR="00B01313" w:rsidRDefault="00B01313" w:rsidP="00B01313">
      <w:r>
        <w:t xml:space="preserve">                 Şehrimizde bulunan tüm camiler,mescitler ve okulların halıları düzenli ve </w:t>
      </w:r>
    </w:p>
    <w:p w:rsidR="00B01313" w:rsidRDefault="00B01313" w:rsidP="00B01313">
      <w:r>
        <w:t xml:space="preserve">                  proğramlı bir şekilde yıkanmaktadır.</w:t>
      </w:r>
    </w:p>
    <w:p w:rsidR="00B01313" w:rsidRDefault="00B01313" w:rsidP="00B01313">
      <w:r>
        <w:t xml:space="preserve">      ll .       AMAÇ VE HEDEFLER</w:t>
      </w:r>
    </w:p>
    <w:p w:rsidR="00B01313" w:rsidRDefault="00B01313" w:rsidP="00B01313">
      <w:r>
        <w:t xml:space="preserve">                  A – </w:t>
      </w:r>
      <w:r w:rsidRPr="002E0AF2">
        <w:rPr>
          <w:u w:val="single"/>
        </w:rPr>
        <w:t>Temizlik İşleri Müdürlüğünün Amaç ve Hedefleri</w:t>
      </w:r>
      <w:r>
        <w:t xml:space="preserve"> : Müdürlük olarak </w:t>
      </w:r>
    </w:p>
    <w:p w:rsidR="00B01313" w:rsidRDefault="00B01313" w:rsidP="00B01313">
      <w:r>
        <w:t xml:space="preserve">                 hedefimiz Temiz bir kent istiyorum sloganına uygun proğramlar üreterek daha </w:t>
      </w:r>
    </w:p>
    <w:p w:rsidR="00B01313" w:rsidRDefault="00B01313" w:rsidP="00B01313">
      <w:r>
        <w:t xml:space="preserve">                 temiz  bir Karabük oluşmasına katkıda bulunmaktır.Bunun için her sene  </w:t>
      </w:r>
    </w:p>
    <w:p w:rsidR="00B01313" w:rsidRDefault="00B01313" w:rsidP="00B01313">
      <w:r>
        <w:t xml:space="preserve">                 Belediyenin imkanlarına parelel olarak daha koşulları geliştirilmiş temizlik </w:t>
      </w:r>
    </w:p>
    <w:p w:rsidR="00B01313" w:rsidRDefault="00B01313" w:rsidP="00B01313">
      <w:r>
        <w:t xml:space="preserve">                 şartnamesi hazırlamak ve vatandaşın hizmetine sunmaktır.</w:t>
      </w:r>
    </w:p>
    <w:p w:rsidR="00B01313" w:rsidRDefault="00B01313" w:rsidP="00B01313">
      <w:r>
        <w:t xml:space="preserve">                 Şehrimizin muhtalif yerlerine konulan konteynerlerin tamirlerinin yapılmasını </w:t>
      </w:r>
    </w:p>
    <w:p w:rsidR="00B01313" w:rsidRDefault="00B01313" w:rsidP="00B01313">
      <w:r>
        <w:t xml:space="preserve">                 sağlamak </w:t>
      </w:r>
    </w:p>
    <w:p w:rsidR="00B01313" w:rsidRDefault="00B01313" w:rsidP="00B01313">
      <w:r>
        <w:t xml:space="preserve">                 Arazöz sayısını her sene artırarak şehrin ve mahallelerin daha çok yıkanmasını           </w:t>
      </w:r>
    </w:p>
    <w:p w:rsidR="00B01313" w:rsidRDefault="00B01313" w:rsidP="00B01313">
      <w:r>
        <w:t xml:space="preserve">                  sağlamak.</w:t>
      </w:r>
    </w:p>
    <w:p w:rsidR="00B01313" w:rsidRDefault="00B01313" w:rsidP="00B01313">
      <w:r>
        <w:t xml:space="preserve">                 Hastanelerin ve sağlık ocaklarının tıbbi atıklarını düzenli ve proğramlı alınmasını</w:t>
      </w:r>
    </w:p>
    <w:p w:rsidR="00B01313" w:rsidRDefault="00B01313" w:rsidP="00B01313">
      <w:r>
        <w:t xml:space="preserve">                 sağlamak.</w:t>
      </w:r>
    </w:p>
    <w:p w:rsidR="00B01313" w:rsidRDefault="00B01313" w:rsidP="00B01313">
      <w:r>
        <w:lastRenderedPageBreak/>
        <w:t xml:space="preserve">          B -  </w:t>
      </w:r>
      <w:r w:rsidRPr="002E0AF2">
        <w:rPr>
          <w:u w:val="single"/>
        </w:rPr>
        <w:t>Temel politikalar ve öncelikleri</w:t>
      </w:r>
      <w:r>
        <w:t xml:space="preserve"> : Müdürlüğümüze gelen acele ve günlük </w:t>
      </w:r>
    </w:p>
    <w:p w:rsidR="00B01313" w:rsidRDefault="00B01313" w:rsidP="00B01313">
      <w:r>
        <w:t xml:space="preserve">                 evrakların öncelik verilerek zamanında cevaplandırılmasını sağlamak.Hazırlanan            </w:t>
      </w:r>
    </w:p>
    <w:p w:rsidR="00B01313" w:rsidRDefault="00B01313" w:rsidP="00B01313">
      <w:r>
        <w:t xml:space="preserve">                 Çöp toplama,Süpürme,Yıkama,Tıbbi Atık,Yol Süpürme aracı proğramlarını                       </w:t>
      </w:r>
    </w:p>
    <w:p w:rsidR="00B01313" w:rsidRDefault="00B01313" w:rsidP="00B01313">
      <w:r>
        <w:t xml:space="preserve">                 denetlemek ve eksiksiz uygulanmasını sağlamak.</w:t>
      </w:r>
    </w:p>
    <w:p w:rsidR="00B01313" w:rsidRDefault="00B01313" w:rsidP="00B01313">
      <w:r>
        <w:t xml:space="preserve">        C </w:t>
      </w:r>
      <w:r w:rsidRPr="00B136CB">
        <w:rPr>
          <w:u w:val="single"/>
        </w:rPr>
        <w:t>-  Diğer Hususlar  :</w:t>
      </w:r>
      <w:r w:rsidRPr="00BF30EC">
        <w:t xml:space="preserve">  </w:t>
      </w:r>
      <w:r w:rsidRPr="00B136CB">
        <w:t xml:space="preserve">Temizlik Şantiyesinde bulunan yükleyici </w:t>
      </w:r>
      <w:r>
        <w:t xml:space="preserve">firma elemanlarını doğru </w:t>
      </w:r>
    </w:p>
    <w:p w:rsidR="00B01313" w:rsidRDefault="00B01313" w:rsidP="00B01313">
      <w:r>
        <w:t xml:space="preserve">               bir şekilde çalışmalarını kontrol etmek.Araçların arızalarının en kısa sürede </w:t>
      </w:r>
    </w:p>
    <w:p w:rsidR="00B01313" w:rsidRPr="00B136CB" w:rsidRDefault="00B01313" w:rsidP="00B01313">
      <w:r>
        <w:t xml:space="preserve">               yapılmasını  sağlamak şartnameye uygun hareket etmeleri yönünde denetlemek.</w:t>
      </w:r>
    </w:p>
    <w:p w:rsidR="00B01313" w:rsidRDefault="00B01313" w:rsidP="00B01313"/>
    <w:p w:rsidR="00B01313" w:rsidRDefault="00B01313" w:rsidP="00B01313"/>
    <w:p w:rsidR="00B01313" w:rsidRDefault="00B01313" w:rsidP="00B01313">
      <w:r>
        <w:t xml:space="preserve"> lll.          FAALİYETLERE İLİŞKİN BİLGİ VE DEĞERLENDİRMELER</w:t>
      </w:r>
    </w:p>
    <w:p w:rsidR="00B01313" w:rsidRDefault="00B01313" w:rsidP="00B01313">
      <w:r>
        <w:t xml:space="preserve">          a – Mali Bilgiler </w:t>
      </w:r>
    </w:p>
    <w:p w:rsidR="00B01313" w:rsidRDefault="00B01313" w:rsidP="00B01313">
      <w:r>
        <w:t xml:space="preserve">               1 – Bütçe ve uygulama sonuçları</w:t>
      </w:r>
    </w:p>
    <w:p w:rsidR="00B01313" w:rsidRDefault="00B01313" w:rsidP="00B01313">
      <w:r>
        <w:t xml:space="preserve">               2 – Temel mali tabloları ilişkin açıklamalar</w:t>
      </w:r>
    </w:p>
    <w:p w:rsidR="00B01313" w:rsidRDefault="00B01313" w:rsidP="00B01313">
      <w:r>
        <w:t xml:space="preserve">               3 – Mali Denetim Sonuçları</w:t>
      </w:r>
    </w:p>
    <w:p w:rsidR="00B01313" w:rsidRDefault="00B01313" w:rsidP="00B01313">
      <w:r>
        <w:t xml:space="preserve">               4 – Diğer hususlar</w:t>
      </w:r>
    </w:p>
    <w:p w:rsidR="00B01313" w:rsidRDefault="00B01313" w:rsidP="00B01313">
      <w:r>
        <w:t xml:space="preserve">         b -  </w:t>
      </w:r>
      <w:r w:rsidRPr="00BF30EC">
        <w:rPr>
          <w:u w:val="single"/>
        </w:rPr>
        <w:t>Performans Bilgileri</w:t>
      </w:r>
      <w:r>
        <w:t xml:space="preserve"> :           </w:t>
      </w:r>
    </w:p>
    <w:p w:rsidR="00B01313" w:rsidRDefault="00B01313" w:rsidP="00B01313">
      <w:r>
        <w:t xml:space="preserve">               1 – Faaliyet ve proje bilgileri</w:t>
      </w:r>
    </w:p>
    <w:p w:rsidR="00B01313" w:rsidRDefault="00B01313" w:rsidP="00B01313">
      <w:r>
        <w:t xml:space="preserve">               2 – Performans sonuçları tablosu</w:t>
      </w:r>
    </w:p>
    <w:p w:rsidR="00B01313" w:rsidRDefault="00B01313" w:rsidP="00B01313">
      <w:r>
        <w:t xml:space="preserve">               3 – Performans sonuçlarının değerlendirilmesi</w:t>
      </w:r>
    </w:p>
    <w:p w:rsidR="00B01313" w:rsidRDefault="00B01313" w:rsidP="00B01313">
      <w:r>
        <w:t xml:space="preserve">               4 -  Performans bilgi sisteminin değerlendirilmesi</w:t>
      </w:r>
    </w:p>
    <w:p w:rsidR="00B01313" w:rsidRDefault="00B01313" w:rsidP="00B01313">
      <w:r>
        <w:t xml:space="preserve">               5 -  Diğer hususlar</w:t>
      </w:r>
    </w:p>
    <w:p w:rsidR="00B01313" w:rsidRDefault="00B01313" w:rsidP="00B01313">
      <w:r>
        <w:t xml:space="preserve">  lV.        KURUMSAL KABİLİYET VE KAPASİTENİN DEĞERLENDİRİLMESİ</w:t>
      </w:r>
    </w:p>
    <w:p w:rsidR="00B01313" w:rsidRDefault="00B01313" w:rsidP="00B01313">
      <w:r>
        <w:t xml:space="preserve">          a – Üstünlükler  : Servisimizde çalıştırılmakta olan memur ve işçi personelin işlerinde  </w:t>
      </w:r>
    </w:p>
    <w:p w:rsidR="00B01313" w:rsidRDefault="00B01313" w:rsidP="00B01313">
      <w:r>
        <w:t xml:space="preserve">                deneyimli olmaları ve işlerini zamanında doğru olarak eksiksiz yapmaları bir </w:t>
      </w:r>
    </w:p>
    <w:p w:rsidR="00B01313" w:rsidRDefault="00B01313" w:rsidP="00B01313">
      <w:r>
        <w:t xml:space="preserve">                üstünlüktür.Bunun  yanı sıra müdürlüğümüzde kullanılmakta olan araç ve gereçlerin </w:t>
      </w:r>
    </w:p>
    <w:p w:rsidR="00B01313" w:rsidRDefault="00B01313" w:rsidP="00B01313">
      <w:r>
        <w:t xml:space="preserve">                yeterli ve teknolojiye uygun olması ve zamanında temin edilmesi ayrıca bir </w:t>
      </w:r>
    </w:p>
    <w:p w:rsidR="00B01313" w:rsidRDefault="00B01313" w:rsidP="00B01313">
      <w:r>
        <w:t xml:space="preserve">                üstünlüktür.</w:t>
      </w:r>
    </w:p>
    <w:p w:rsidR="00B01313" w:rsidRDefault="00B01313" w:rsidP="00B01313">
      <w:r>
        <w:lastRenderedPageBreak/>
        <w:t xml:space="preserve">           b – </w:t>
      </w:r>
      <w:r w:rsidRPr="0050628D">
        <w:rPr>
          <w:u w:val="single"/>
        </w:rPr>
        <w:t xml:space="preserve">Zayıflıklar </w:t>
      </w:r>
      <w:r w:rsidRPr="0050628D">
        <w:t xml:space="preserve">: İdari Binamızın eski olması ve </w:t>
      </w:r>
      <w:r>
        <w:t>ana binaya uzak olması.</w:t>
      </w:r>
    </w:p>
    <w:p w:rsidR="00B01313" w:rsidRDefault="00B01313" w:rsidP="00B01313">
      <w:r>
        <w:t xml:space="preserve">           c – Değerlendirme :</w:t>
      </w:r>
    </w:p>
    <w:p w:rsidR="00B01313" w:rsidRDefault="00B01313" w:rsidP="00B01313">
      <w:r>
        <w:t xml:space="preserve"> V.          ÖNERİ VE TEDBİRLER  :Yeni yapılan  Belediye Hizmet Binasınada  halkımaza    </w:t>
      </w:r>
    </w:p>
    <w:p w:rsidR="00B01313" w:rsidRDefault="00B01313" w:rsidP="00B01313">
      <w:r>
        <w:t xml:space="preserve">               daha iyi hizmet verebilmek için belediye personeli olarak bizler tam kadro   </w:t>
      </w:r>
    </w:p>
    <w:p w:rsidR="00B01313" w:rsidRDefault="00B01313" w:rsidP="00B01313">
      <w:r>
        <w:t xml:space="preserve">               çalışmaktayız.</w:t>
      </w:r>
    </w:p>
    <w:p w:rsidR="00B01313" w:rsidRDefault="00B01313" w:rsidP="00B01313">
      <w:r>
        <w:t xml:space="preserve">               Ek – 3  Harcama yetkilisinin iç kontrol güvence beyanı </w:t>
      </w:r>
    </w:p>
    <w:p w:rsidR="00B01313" w:rsidRDefault="00B01313" w:rsidP="00B01313"/>
    <w:p w:rsidR="00B01313" w:rsidRPr="002818BF" w:rsidRDefault="00B01313" w:rsidP="002818BF">
      <w:r>
        <w:t xml:space="preserve">                </w:t>
      </w:r>
    </w:p>
    <w:p w:rsidR="00B01313" w:rsidRDefault="00B01313" w:rsidP="0040794B">
      <w:pPr>
        <w:ind w:left="708" w:firstLine="12"/>
        <w:jc w:val="both"/>
        <w:rPr>
          <w:b/>
        </w:rPr>
      </w:pPr>
    </w:p>
    <w:p w:rsidR="00B01313" w:rsidRDefault="00B01313" w:rsidP="0040794B">
      <w:pPr>
        <w:ind w:left="708" w:firstLine="12"/>
        <w:jc w:val="both"/>
        <w:rPr>
          <w:b/>
        </w:rPr>
      </w:pPr>
    </w:p>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567" w:type="dxa"/>
        </w:tblCellMar>
        <w:tblLook w:val="01E0"/>
      </w:tblPr>
      <w:tblGrid>
        <w:gridCol w:w="1198"/>
        <w:gridCol w:w="5613"/>
        <w:gridCol w:w="2942"/>
      </w:tblGrid>
      <w:tr w:rsidR="00403402" w:rsidTr="00EC63B3">
        <w:trPr>
          <w:trHeight w:val="724"/>
        </w:trPr>
        <w:tc>
          <w:tcPr>
            <w:tcW w:w="6739" w:type="dxa"/>
            <w:gridSpan w:val="2"/>
            <w:tcBorders>
              <w:top w:val="single" w:sz="4" w:space="0" w:color="auto"/>
              <w:left w:val="single" w:sz="4" w:space="0" w:color="auto"/>
              <w:bottom w:val="single" w:sz="4" w:space="0" w:color="auto"/>
              <w:right w:val="single" w:sz="4" w:space="0" w:color="auto"/>
            </w:tcBorders>
            <w:shd w:val="clear" w:color="auto" w:fill="33CCCC"/>
          </w:tcPr>
          <w:p w:rsidR="00403402" w:rsidRDefault="00403402" w:rsidP="00EC63B3">
            <w:pPr>
              <w:jc w:val="right"/>
              <w:rPr>
                <w:b/>
                <w:sz w:val="24"/>
                <w:szCs w:val="24"/>
              </w:rPr>
            </w:pPr>
          </w:p>
          <w:p w:rsidR="00403402" w:rsidRDefault="00403402" w:rsidP="00EC63B3">
            <w:pPr>
              <w:jc w:val="right"/>
              <w:rPr>
                <w:b/>
                <w:sz w:val="24"/>
                <w:szCs w:val="24"/>
              </w:rPr>
            </w:pPr>
            <w:r>
              <w:rPr>
                <w:b/>
              </w:rPr>
              <w:t>Ekonomik Kod</w:t>
            </w:r>
          </w:p>
        </w:tc>
        <w:tc>
          <w:tcPr>
            <w:tcW w:w="3014" w:type="dxa"/>
            <w:tcBorders>
              <w:top w:val="single" w:sz="4" w:space="0" w:color="auto"/>
              <w:left w:val="single" w:sz="4" w:space="0" w:color="auto"/>
              <w:bottom w:val="single" w:sz="4" w:space="0" w:color="auto"/>
              <w:right w:val="single" w:sz="4" w:space="0" w:color="auto"/>
            </w:tcBorders>
          </w:tcPr>
          <w:p w:rsidR="00403402" w:rsidRDefault="00403402" w:rsidP="00403402">
            <w:pPr>
              <w:jc w:val="right"/>
              <w:rPr>
                <w:b/>
                <w:sz w:val="24"/>
                <w:szCs w:val="24"/>
              </w:rPr>
            </w:pPr>
          </w:p>
          <w:p w:rsidR="00403402" w:rsidRDefault="00403402" w:rsidP="00403402">
            <w:pPr>
              <w:jc w:val="right"/>
              <w:rPr>
                <w:b/>
                <w:sz w:val="24"/>
                <w:szCs w:val="24"/>
              </w:rPr>
            </w:pPr>
            <w:r>
              <w:rPr>
                <w:b/>
              </w:rPr>
              <w:t>2020</w:t>
            </w:r>
          </w:p>
        </w:tc>
      </w:tr>
      <w:tr w:rsidR="00403402" w:rsidTr="00EC63B3">
        <w:tc>
          <w:tcPr>
            <w:tcW w:w="884" w:type="dxa"/>
            <w:tcBorders>
              <w:top w:val="single" w:sz="4" w:space="0" w:color="auto"/>
              <w:left w:val="single" w:sz="4" w:space="0" w:color="auto"/>
              <w:bottom w:val="single" w:sz="4" w:space="0" w:color="auto"/>
              <w:right w:val="single" w:sz="4" w:space="0" w:color="auto"/>
            </w:tcBorders>
            <w:hideMark/>
          </w:tcPr>
          <w:p w:rsidR="00403402" w:rsidRDefault="00403402" w:rsidP="00EC63B3">
            <w:pPr>
              <w:jc w:val="right"/>
              <w:rPr>
                <w:b/>
                <w:sz w:val="24"/>
                <w:szCs w:val="24"/>
              </w:rPr>
            </w:pPr>
            <w:r>
              <w:rPr>
                <w:b/>
              </w:rPr>
              <w:t>01</w:t>
            </w:r>
          </w:p>
        </w:tc>
        <w:tc>
          <w:tcPr>
            <w:tcW w:w="5855" w:type="dxa"/>
            <w:tcBorders>
              <w:top w:val="single" w:sz="4" w:space="0" w:color="auto"/>
              <w:left w:val="single" w:sz="4" w:space="0" w:color="auto"/>
              <w:bottom w:val="single" w:sz="4" w:space="0" w:color="auto"/>
              <w:right w:val="single" w:sz="4" w:space="0" w:color="auto"/>
            </w:tcBorders>
            <w:hideMark/>
          </w:tcPr>
          <w:p w:rsidR="00403402" w:rsidRDefault="00403402" w:rsidP="00EC63B3">
            <w:pPr>
              <w:jc w:val="right"/>
              <w:rPr>
                <w:b/>
                <w:sz w:val="24"/>
                <w:szCs w:val="24"/>
              </w:rPr>
            </w:pPr>
            <w:r>
              <w:rPr>
                <w:b/>
              </w:rPr>
              <w:t>Personel Giderleri</w:t>
            </w:r>
          </w:p>
        </w:tc>
        <w:tc>
          <w:tcPr>
            <w:tcW w:w="3014" w:type="dxa"/>
            <w:tcBorders>
              <w:top w:val="single" w:sz="4" w:space="0" w:color="auto"/>
              <w:left w:val="single" w:sz="4" w:space="0" w:color="auto"/>
              <w:bottom w:val="single" w:sz="4" w:space="0" w:color="auto"/>
              <w:right w:val="single" w:sz="4" w:space="0" w:color="auto"/>
            </w:tcBorders>
            <w:hideMark/>
          </w:tcPr>
          <w:p w:rsidR="00403402" w:rsidRDefault="00403402" w:rsidP="00403402">
            <w:pPr>
              <w:jc w:val="right"/>
              <w:rPr>
                <w:b/>
                <w:sz w:val="24"/>
                <w:szCs w:val="24"/>
              </w:rPr>
            </w:pPr>
            <w:r>
              <w:rPr>
                <w:b/>
                <w:sz w:val="24"/>
                <w:szCs w:val="24"/>
              </w:rPr>
              <w:t>162.000</w:t>
            </w:r>
          </w:p>
        </w:tc>
      </w:tr>
      <w:tr w:rsidR="00403402" w:rsidTr="00EC63B3">
        <w:tc>
          <w:tcPr>
            <w:tcW w:w="884" w:type="dxa"/>
            <w:tcBorders>
              <w:top w:val="single" w:sz="4" w:space="0" w:color="auto"/>
              <w:left w:val="single" w:sz="4" w:space="0" w:color="auto"/>
              <w:bottom w:val="single" w:sz="4" w:space="0" w:color="auto"/>
              <w:right w:val="single" w:sz="4" w:space="0" w:color="auto"/>
            </w:tcBorders>
            <w:hideMark/>
          </w:tcPr>
          <w:p w:rsidR="00403402" w:rsidRDefault="00403402" w:rsidP="00EC63B3">
            <w:pPr>
              <w:jc w:val="right"/>
              <w:rPr>
                <w:b/>
                <w:sz w:val="24"/>
                <w:szCs w:val="24"/>
              </w:rPr>
            </w:pPr>
            <w:r>
              <w:rPr>
                <w:b/>
              </w:rPr>
              <w:t>02</w:t>
            </w:r>
          </w:p>
        </w:tc>
        <w:tc>
          <w:tcPr>
            <w:tcW w:w="5855" w:type="dxa"/>
            <w:tcBorders>
              <w:top w:val="single" w:sz="4" w:space="0" w:color="auto"/>
              <w:left w:val="single" w:sz="4" w:space="0" w:color="auto"/>
              <w:bottom w:val="single" w:sz="4" w:space="0" w:color="auto"/>
              <w:right w:val="single" w:sz="4" w:space="0" w:color="auto"/>
            </w:tcBorders>
            <w:hideMark/>
          </w:tcPr>
          <w:p w:rsidR="00403402" w:rsidRDefault="00403402" w:rsidP="00EC63B3">
            <w:pPr>
              <w:jc w:val="right"/>
              <w:rPr>
                <w:b/>
                <w:sz w:val="24"/>
                <w:szCs w:val="24"/>
              </w:rPr>
            </w:pPr>
            <w:r>
              <w:rPr>
                <w:b/>
              </w:rPr>
              <w:t>SGK Devlet Primi Giderleri</w:t>
            </w:r>
          </w:p>
        </w:tc>
        <w:tc>
          <w:tcPr>
            <w:tcW w:w="3014" w:type="dxa"/>
            <w:tcBorders>
              <w:top w:val="single" w:sz="4" w:space="0" w:color="auto"/>
              <w:left w:val="single" w:sz="4" w:space="0" w:color="auto"/>
              <w:bottom w:val="single" w:sz="4" w:space="0" w:color="auto"/>
              <w:right w:val="single" w:sz="4" w:space="0" w:color="auto"/>
            </w:tcBorders>
            <w:hideMark/>
          </w:tcPr>
          <w:p w:rsidR="00403402" w:rsidRDefault="00403402" w:rsidP="00403402">
            <w:pPr>
              <w:jc w:val="right"/>
              <w:rPr>
                <w:b/>
                <w:sz w:val="24"/>
                <w:szCs w:val="24"/>
              </w:rPr>
            </w:pPr>
            <w:r>
              <w:rPr>
                <w:b/>
                <w:sz w:val="24"/>
                <w:szCs w:val="24"/>
              </w:rPr>
              <w:t>35.000</w:t>
            </w:r>
          </w:p>
        </w:tc>
      </w:tr>
      <w:tr w:rsidR="00403402" w:rsidTr="00EC63B3">
        <w:tc>
          <w:tcPr>
            <w:tcW w:w="884" w:type="dxa"/>
            <w:tcBorders>
              <w:top w:val="single" w:sz="4" w:space="0" w:color="auto"/>
              <w:left w:val="single" w:sz="4" w:space="0" w:color="auto"/>
              <w:bottom w:val="single" w:sz="4" w:space="0" w:color="auto"/>
              <w:right w:val="single" w:sz="4" w:space="0" w:color="auto"/>
            </w:tcBorders>
            <w:hideMark/>
          </w:tcPr>
          <w:p w:rsidR="00403402" w:rsidRDefault="00403402" w:rsidP="00EC63B3">
            <w:pPr>
              <w:jc w:val="right"/>
              <w:rPr>
                <w:b/>
                <w:sz w:val="24"/>
                <w:szCs w:val="24"/>
              </w:rPr>
            </w:pPr>
            <w:r>
              <w:rPr>
                <w:b/>
              </w:rPr>
              <w:t>03</w:t>
            </w:r>
          </w:p>
        </w:tc>
        <w:tc>
          <w:tcPr>
            <w:tcW w:w="5855" w:type="dxa"/>
            <w:tcBorders>
              <w:top w:val="single" w:sz="4" w:space="0" w:color="auto"/>
              <w:left w:val="single" w:sz="4" w:space="0" w:color="auto"/>
              <w:bottom w:val="single" w:sz="4" w:space="0" w:color="auto"/>
              <w:right w:val="single" w:sz="4" w:space="0" w:color="auto"/>
            </w:tcBorders>
            <w:hideMark/>
          </w:tcPr>
          <w:p w:rsidR="00403402" w:rsidRDefault="00403402" w:rsidP="00EC63B3">
            <w:pPr>
              <w:jc w:val="right"/>
              <w:rPr>
                <w:b/>
                <w:sz w:val="24"/>
                <w:szCs w:val="24"/>
              </w:rPr>
            </w:pPr>
            <w:r>
              <w:rPr>
                <w:b/>
              </w:rPr>
              <w:t>Mal ve Hizmet Alımı Giderleri</w:t>
            </w:r>
          </w:p>
        </w:tc>
        <w:tc>
          <w:tcPr>
            <w:tcW w:w="3014" w:type="dxa"/>
            <w:tcBorders>
              <w:top w:val="single" w:sz="4" w:space="0" w:color="auto"/>
              <w:left w:val="single" w:sz="4" w:space="0" w:color="auto"/>
              <w:bottom w:val="single" w:sz="4" w:space="0" w:color="auto"/>
              <w:right w:val="single" w:sz="4" w:space="0" w:color="auto"/>
            </w:tcBorders>
            <w:hideMark/>
          </w:tcPr>
          <w:p w:rsidR="00403402" w:rsidRDefault="00403402" w:rsidP="00403402">
            <w:pPr>
              <w:jc w:val="right"/>
              <w:rPr>
                <w:b/>
                <w:sz w:val="24"/>
                <w:szCs w:val="24"/>
              </w:rPr>
            </w:pPr>
            <w:r>
              <w:rPr>
                <w:b/>
                <w:sz w:val="24"/>
                <w:szCs w:val="24"/>
              </w:rPr>
              <w:t>11.196.500</w:t>
            </w:r>
          </w:p>
        </w:tc>
      </w:tr>
      <w:tr w:rsidR="00403402" w:rsidTr="00EC63B3">
        <w:tc>
          <w:tcPr>
            <w:tcW w:w="884" w:type="dxa"/>
            <w:tcBorders>
              <w:top w:val="single" w:sz="4" w:space="0" w:color="auto"/>
              <w:left w:val="single" w:sz="4" w:space="0" w:color="auto"/>
              <w:bottom w:val="single" w:sz="4" w:space="0" w:color="auto"/>
              <w:right w:val="single" w:sz="4" w:space="0" w:color="auto"/>
            </w:tcBorders>
            <w:hideMark/>
          </w:tcPr>
          <w:p w:rsidR="00403402" w:rsidRDefault="00403402" w:rsidP="00EC63B3">
            <w:pPr>
              <w:jc w:val="right"/>
              <w:rPr>
                <w:b/>
                <w:sz w:val="24"/>
                <w:szCs w:val="24"/>
              </w:rPr>
            </w:pPr>
            <w:r>
              <w:rPr>
                <w:b/>
              </w:rPr>
              <w:t>04</w:t>
            </w:r>
          </w:p>
        </w:tc>
        <w:tc>
          <w:tcPr>
            <w:tcW w:w="5855" w:type="dxa"/>
            <w:tcBorders>
              <w:top w:val="single" w:sz="4" w:space="0" w:color="auto"/>
              <w:left w:val="single" w:sz="4" w:space="0" w:color="auto"/>
              <w:bottom w:val="single" w:sz="4" w:space="0" w:color="auto"/>
              <w:right w:val="single" w:sz="4" w:space="0" w:color="auto"/>
            </w:tcBorders>
            <w:hideMark/>
          </w:tcPr>
          <w:p w:rsidR="00403402" w:rsidRDefault="00403402" w:rsidP="00EC63B3">
            <w:pPr>
              <w:jc w:val="right"/>
              <w:rPr>
                <w:b/>
                <w:sz w:val="24"/>
                <w:szCs w:val="24"/>
              </w:rPr>
            </w:pPr>
            <w:r>
              <w:rPr>
                <w:b/>
              </w:rPr>
              <w:t>Faiz Giderleri</w:t>
            </w:r>
          </w:p>
        </w:tc>
        <w:tc>
          <w:tcPr>
            <w:tcW w:w="3014" w:type="dxa"/>
            <w:tcBorders>
              <w:top w:val="single" w:sz="4" w:space="0" w:color="auto"/>
              <w:left w:val="single" w:sz="4" w:space="0" w:color="auto"/>
              <w:bottom w:val="single" w:sz="4" w:space="0" w:color="auto"/>
              <w:right w:val="single" w:sz="4" w:space="0" w:color="auto"/>
            </w:tcBorders>
            <w:hideMark/>
          </w:tcPr>
          <w:p w:rsidR="00403402" w:rsidRDefault="00403402" w:rsidP="00403402">
            <w:pPr>
              <w:jc w:val="right"/>
              <w:rPr>
                <w:b/>
                <w:sz w:val="24"/>
                <w:szCs w:val="24"/>
              </w:rPr>
            </w:pPr>
          </w:p>
        </w:tc>
      </w:tr>
      <w:tr w:rsidR="00403402" w:rsidTr="00EC63B3">
        <w:tc>
          <w:tcPr>
            <w:tcW w:w="884" w:type="dxa"/>
            <w:tcBorders>
              <w:top w:val="single" w:sz="4" w:space="0" w:color="auto"/>
              <w:left w:val="single" w:sz="4" w:space="0" w:color="auto"/>
              <w:bottom w:val="single" w:sz="4" w:space="0" w:color="auto"/>
              <w:right w:val="single" w:sz="4" w:space="0" w:color="auto"/>
            </w:tcBorders>
            <w:hideMark/>
          </w:tcPr>
          <w:p w:rsidR="00403402" w:rsidRDefault="00403402" w:rsidP="00EC63B3">
            <w:pPr>
              <w:jc w:val="right"/>
              <w:rPr>
                <w:b/>
                <w:sz w:val="24"/>
                <w:szCs w:val="24"/>
              </w:rPr>
            </w:pPr>
            <w:r>
              <w:rPr>
                <w:b/>
              </w:rPr>
              <w:t>05</w:t>
            </w:r>
          </w:p>
        </w:tc>
        <w:tc>
          <w:tcPr>
            <w:tcW w:w="5855" w:type="dxa"/>
            <w:tcBorders>
              <w:top w:val="single" w:sz="4" w:space="0" w:color="auto"/>
              <w:left w:val="single" w:sz="4" w:space="0" w:color="auto"/>
              <w:bottom w:val="single" w:sz="4" w:space="0" w:color="auto"/>
              <w:right w:val="single" w:sz="4" w:space="0" w:color="auto"/>
            </w:tcBorders>
            <w:hideMark/>
          </w:tcPr>
          <w:p w:rsidR="00403402" w:rsidRDefault="00403402" w:rsidP="00EC63B3">
            <w:pPr>
              <w:jc w:val="right"/>
              <w:rPr>
                <w:b/>
                <w:sz w:val="24"/>
                <w:szCs w:val="24"/>
              </w:rPr>
            </w:pPr>
            <w:r>
              <w:rPr>
                <w:b/>
              </w:rPr>
              <w:t>Cari Transferler</w:t>
            </w:r>
          </w:p>
        </w:tc>
        <w:tc>
          <w:tcPr>
            <w:tcW w:w="3014" w:type="dxa"/>
            <w:tcBorders>
              <w:top w:val="single" w:sz="4" w:space="0" w:color="auto"/>
              <w:left w:val="single" w:sz="4" w:space="0" w:color="auto"/>
              <w:bottom w:val="single" w:sz="4" w:space="0" w:color="auto"/>
              <w:right w:val="single" w:sz="4" w:space="0" w:color="auto"/>
            </w:tcBorders>
          </w:tcPr>
          <w:p w:rsidR="00403402" w:rsidRDefault="00403402" w:rsidP="00403402">
            <w:pPr>
              <w:jc w:val="right"/>
              <w:rPr>
                <w:b/>
                <w:sz w:val="24"/>
                <w:szCs w:val="24"/>
              </w:rPr>
            </w:pPr>
          </w:p>
        </w:tc>
      </w:tr>
      <w:tr w:rsidR="00403402" w:rsidTr="00EC63B3">
        <w:tc>
          <w:tcPr>
            <w:tcW w:w="884" w:type="dxa"/>
            <w:tcBorders>
              <w:top w:val="single" w:sz="4" w:space="0" w:color="auto"/>
              <w:left w:val="single" w:sz="4" w:space="0" w:color="auto"/>
              <w:bottom w:val="single" w:sz="4" w:space="0" w:color="auto"/>
              <w:right w:val="single" w:sz="4" w:space="0" w:color="auto"/>
            </w:tcBorders>
            <w:hideMark/>
          </w:tcPr>
          <w:p w:rsidR="00403402" w:rsidRDefault="00403402" w:rsidP="00EC63B3">
            <w:pPr>
              <w:jc w:val="right"/>
              <w:rPr>
                <w:b/>
                <w:sz w:val="24"/>
                <w:szCs w:val="24"/>
              </w:rPr>
            </w:pPr>
            <w:r>
              <w:rPr>
                <w:b/>
              </w:rPr>
              <w:t>06</w:t>
            </w:r>
          </w:p>
        </w:tc>
        <w:tc>
          <w:tcPr>
            <w:tcW w:w="5855" w:type="dxa"/>
            <w:tcBorders>
              <w:top w:val="single" w:sz="4" w:space="0" w:color="auto"/>
              <w:left w:val="single" w:sz="4" w:space="0" w:color="auto"/>
              <w:bottom w:val="single" w:sz="4" w:space="0" w:color="auto"/>
              <w:right w:val="single" w:sz="4" w:space="0" w:color="auto"/>
            </w:tcBorders>
            <w:hideMark/>
          </w:tcPr>
          <w:p w:rsidR="00403402" w:rsidRDefault="00403402" w:rsidP="00EC63B3">
            <w:pPr>
              <w:jc w:val="right"/>
              <w:rPr>
                <w:b/>
                <w:sz w:val="24"/>
                <w:szCs w:val="24"/>
              </w:rPr>
            </w:pPr>
            <w:r>
              <w:rPr>
                <w:b/>
              </w:rPr>
              <w:t>Sermaye Giderleri</w:t>
            </w:r>
          </w:p>
        </w:tc>
        <w:tc>
          <w:tcPr>
            <w:tcW w:w="3014" w:type="dxa"/>
            <w:tcBorders>
              <w:top w:val="single" w:sz="4" w:space="0" w:color="auto"/>
              <w:left w:val="single" w:sz="4" w:space="0" w:color="auto"/>
              <w:bottom w:val="single" w:sz="4" w:space="0" w:color="auto"/>
              <w:right w:val="single" w:sz="4" w:space="0" w:color="auto"/>
            </w:tcBorders>
            <w:hideMark/>
          </w:tcPr>
          <w:p w:rsidR="00403402" w:rsidRDefault="00403402" w:rsidP="00403402">
            <w:pPr>
              <w:jc w:val="right"/>
              <w:rPr>
                <w:b/>
                <w:sz w:val="24"/>
                <w:szCs w:val="24"/>
              </w:rPr>
            </w:pPr>
          </w:p>
        </w:tc>
      </w:tr>
      <w:tr w:rsidR="00403402" w:rsidTr="00EC63B3">
        <w:tc>
          <w:tcPr>
            <w:tcW w:w="884" w:type="dxa"/>
            <w:tcBorders>
              <w:top w:val="single" w:sz="4" w:space="0" w:color="auto"/>
              <w:left w:val="single" w:sz="4" w:space="0" w:color="auto"/>
              <w:bottom w:val="single" w:sz="4" w:space="0" w:color="auto"/>
              <w:right w:val="single" w:sz="4" w:space="0" w:color="auto"/>
            </w:tcBorders>
            <w:hideMark/>
          </w:tcPr>
          <w:p w:rsidR="00403402" w:rsidRDefault="00403402" w:rsidP="00EC63B3">
            <w:pPr>
              <w:jc w:val="right"/>
              <w:rPr>
                <w:b/>
                <w:sz w:val="24"/>
                <w:szCs w:val="24"/>
              </w:rPr>
            </w:pPr>
            <w:r>
              <w:rPr>
                <w:b/>
              </w:rPr>
              <w:t>07</w:t>
            </w:r>
          </w:p>
        </w:tc>
        <w:tc>
          <w:tcPr>
            <w:tcW w:w="5855" w:type="dxa"/>
            <w:tcBorders>
              <w:top w:val="single" w:sz="4" w:space="0" w:color="auto"/>
              <w:left w:val="single" w:sz="4" w:space="0" w:color="auto"/>
              <w:bottom w:val="single" w:sz="4" w:space="0" w:color="auto"/>
              <w:right w:val="single" w:sz="4" w:space="0" w:color="auto"/>
            </w:tcBorders>
            <w:hideMark/>
          </w:tcPr>
          <w:p w:rsidR="00403402" w:rsidRDefault="00403402" w:rsidP="00EC63B3">
            <w:pPr>
              <w:jc w:val="right"/>
              <w:rPr>
                <w:b/>
                <w:sz w:val="24"/>
                <w:szCs w:val="24"/>
              </w:rPr>
            </w:pPr>
            <w:r>
              <w:rPr>
                <w:b/>
              </w:rPr>
              <w:t>Sermaye Transferleri</w:t>
            </w:r>
          </w:p>
        </w:tc>
        <w:tc>
          <w:tcPr>
            <w:tcW w:w="3014" w:type="dxa"/>
            <w:tcBorders>
              <w:top w:val="single" w:sz="4" w:space="0" w:color="auto"/>
              <w:left w:val="single" w:sz="4" w:space="0" w:color="auto"/>
              <w:bottom w:val="single" w:sz="4" w:space="0" w:color="auto"/>
              <w:right w:val="single" w:sz="4" w:space="0" w:color="auto"/>
            </w:tcBorders>
          </w:tcPr>
          <w:p w:rsidR="00403402" w:rsidRDefault="00403402" w:rsidP="00403402">
            <w:pPr>
              <w:jc w:val="right"/>
              <w:rPr>
                <w:b/>
                <w:sz w:val="24"/>
                <w:szCs w:val="24"/>
              </w:rPr>
            </w:pPr>
          </w:p>
        </w:tc>
      </w:tr>
      <w:tr w:rsidR="00403402" w:rsidTr="00EC63B3">
        <w:tc>
          <w:tcPr>
            <w:tcW w:w="884" w:type="dxa"/>
            <w:tcBorders>
              <w:top w:val="single" w:sz="4" w:space="0" w:color="auto"/>
              <w:left w:val="single" w:sz="4" w:space="0" w:color="auto"/>
              <w:bottom w:val="single" w:sz="4" w:space="0" w:color="auto"/>
              <w:right w:val="single" w:sz="4" w:space="0" w:color="auto"/>
            </w:tcBorders>
            <w:hideMark/>
          </w:tcPr>
          <w:p w:rsidR="00403402" w:rsidRDefault="00403402" w:rsidP="00EC63B3">
            <w:pPr>
              <w:jc w:val="right"/>
              <w:rPr>
                <w:b/>
                <w:sz w:val="24"/>
                <w:szCs w:val="24"/>
              </w:rPr>
            </w:pPr>
            <w:r>
              <w:rPr>
                <w:b/>
              </w:rPr>
              <w:t>08</w:t>
            </w:r>
          </w:p>
        </w:tc>
        <w:tc>
          <w:tcPr>
            <w:tcW w:w="5855" w:type="dxa"/>
            <w:tcBorders>
              <w:top w:val="single" w:sz="4" w:space="0" w:color="auto"/>
              <w:left w:val="single" w:sz="4" w:space="0" w:color="auto"/>
              <w:bottom w:val="single" w:sz="4" w:space="0" w:color="auto"/>
              <w:right w:val="single" w:sz="4" w:space="0" w:color="auto"/>
            </w:tcBorders>
            <w:hideMark/>
          </w:tcPr>
          <w:p w:rsidR="00403402" w:rsidRDefault="00403402" w:rsidP="00EC63B3">
            <w:pPr>
              <w:jc w:val="right"/>
              <w:rPr>
                <w:b/>
                <w:sz w:val="24"/>
                <w:szCs w:val="24"/>
              </w:rPr>
            </w:pPr>
            <w:r>
              <w:rPr>
                <w:b/>
              </w:rPr>
              <w:t>Borç Verme</w:t>
            </w:r>
          </w:p>
        </w:tc>
        <w:tc>
          <w:tcPr>
            <w:tcW w:w="3014" w:type="dxa"/>
            <w:tcBorders>
              <w:top w:val="single" w:sz="4" w:space="0" w:color="auto"/>
              <w:left w:val="single" w:sz="4" w:space="0" w:color="auto"/>
              <w:bottom w:val="single" w:sz="4" w:space="0" w:color="auto"/>
              <w:right w:val="single" w:sz="4" w:space="0" w:color="auto"/>
            </w:tcBorders>
          </w:tcPr>
          <w:p w:rsidR="00403402" w:rsidRDefault="00403402" w:rsidP="00403402">
            <w:pPr>
              <w:jc w:val="right"/>
              <w:rPr>
                <w:b/>
                <w:sz w:val="24"/>
                <w:szCs w:val="24"/>
              </w:rPr>
            </w:pPr>
          </w:p>
        </w:tc>
      </w:tr>
      <w:tr w:rsidR="00403402" w:rsidTr="00EC63B3">
        <w:tc>
          <w:tcPr>
            <w:tcW w:w="6739" w:type="dxa"/>
            <w:gridSpan w:val="2"/>
            <w:tcBorders>
              <w:top w:val="single" w:sz="4" w:space="0" w:color="auto"/>
              <w:left w:val="single" w:sz="4" w:space="0" w:color="auto"/>
              <w:bottom w:val="single" w:sz="4" w:space="0" w:color="auto"/>
              <w:right w:val="single" w:sz="4" w:space="0" w:color="auto"/>
            </w:tcBorders>
            <w:shd w:val="clear" w:color="auto" w:fill="33CCCC"/>
            <w:hideMark/>
          </w:tcPr>
          <w:p w:rsidR="00403402" w:rsidRDefault="00403402" w:rsidP="00EC63B3">
            <w:pPr>
              <w:jc w:val="right"/>
              <w:rPr>
                <w:b/>
                <w:sz w:val="24"/>
                <w:szCs w:val="24"/>
              </w:rPr>
            </w:pPr>
            <w:r>
              <w:rPr>
                <w:b/>
              </w:rPr>
              <w:t>Toplam Bütçe Kaynak İhtiyacı</w:t>
            </w:r>
          </w:p>
        </w:tc>
        <w:tc>
          <w:tcPr>
            <w:tcW w:w="3014" w:type="dxa"/>
            <w:tcBorders>
              <w:top w:val="single" w:sz="4" w:space="0" w:color="auto"/>
              <w:left w:val="single" w:sz="4" w:space="0" w:color="auto"/>
              <w:bottom w:val="single" w:sz="4" w:space="0" w:color="auto"/>
              <w:right w:val="single" w:sz="4" w:space="0" w:color="auto"/>
            </w:tcBorders>
            <w:hideMark/>
          </w:tcPr>
          <w:p w:rsidR="00403402" w:rsidRDefault="00403402" w:rsidP="00403402">
            <w:pPr>
              <w:jc w:val="right"/>
              <w:rPr>
                <w:b/>
                <w:sz w:val="24"/>
                <w:szCs w:val="24"/>
              </w:rPr>
            </w:pPr>
            <w:r>
              <w:rPr>
                <w:b/>
                <w:sz w:val="24"/>
                <w:szCs w:val="24"/>
              </w:rPr>
              <w:t>11.393.500</w:t>
            </w:r>
          </w:p>
        </w:tc>
      </w:tr>
      <w:tr w:rsidR="00403402" w:rsidTr="00EC63B3">
        <w:trPr>
          <w:trHeight w:val="472"/>
        </w:trPr>
        <w:tc>
          <w:tcPr>
            <w:tcW w:w="884" w:type="dxa"/>
            <w:vMerge w:val="restart"/>
            <w:tcBorders>
              <w:top w:val="single" w:sz="4" w:space="0" w:color="auto"/>
              <w:left w:val="single" w:sz="4" w:space="0" w:color="auto"/>
              <w:bottom w:val="single" w:sz="4" w:space="0" w:color="auto"/>
              <w:right w:val="single" w:sz="4" w:space="0" w:color="auto"/>
            </w:tcBorders>
            <w:shd w:val="clear" w:color="auto" w:fill="33CCCC"/>
            <w:textDirection w:val="btLr"/>
            <w:hideMark/>
          </w:tcPr>
          <w:p w:rsidR="00403402" w:rsidRDefault="00403402" w:rsidP="00EC63B3">
            <w:pPr>
              <w:ind w:left="113" w:right="113"/>
              <w:jc w:val="right"/>
              <w:rPr>
                <w:b/>
                <w:sz w:val="24"/>
                <w:szCs w:val="24"/>
              </w:rPr>
            </w:pPr>
            <w:r>
              <w:rPr>
                <w:b/>
              </w:rPr>
              <w:t>Bütçe Dışı Kaynak</w:t>
            </w:r>
          </w:p>
        </w:tc>
        <w:tc>
          <w:tcPr>
            <w:tcW w:w="5855" w:type="dxa"/>
            <w:tcBorders>
              <w:top w:val="single" w:sz="4" w:space="0" w:color="auto"/>
              <w:left w:val="single" w:sz="4" w:space="0" w:color="auto"/>
              <w:bottom w:val="single" w:sz="4" w:space="0" w:color="auto"/>
              <w:right w:val="single" w:sz="4" w:space="0" w:color="auto"/>
            </w:tcBorders>
            <w:hideMark/>
          </w:tcPr>
          <w:p w:rsidR="00403402" w:rsidRDefault="00403402" w:rsidP="00EC63B3">
            <w:pPr>
              <w:jc w:val="right"/>
              <w:rPr>
                <w:b/>
                <w:sz w:val="24"/>
                <w:szCs w:val="24"/>
              </w:rPr>
            </w:pPr>
            <w:r>
              <w:rPr>
                <w:b/>
              </w:rPr>
              <w:t>Döner Sermaye</w:t>
            </w:r>
          </w:p>
        </w:tc>
        <w:tc>
          <w:tcPr>
            <w:tcW w:w="3014" w:type="dxa"/>
            <w:tcBorders>
              <w:top w:val="single" w:sz="4" w:space="0" w:color="auto"/>
              <w:left w:val="single" w:sz="4" w:space="0" w:color="auto"/>
              <w:bottom w:val="single" w:sz="4" w:space="0" w:color="auto"/>
              <w:right w:val="single" w:sz="4" w:space="0" w:color="auto"/>
            </w:tcBorders>
          </w:tcPr>
          <w:p w:rsidR="00403402" w:rsidRDefault="00403402" w:rsidP="00403402">
            <w:pPr>
              <w:jc w:val="right"/>
              <w:rPr>
                <w:b/>
                <w:sz w:val="24"/>
                <w:szCs w:val="24"/>
              </w:rPr>
            </w:pPr>
          </w:p>
        </w:tc>
      </w:tr>
      <w:tr w:rsidR="00403402" w:rsidTr="00EC63B3">
        <w:trPr>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3402" w:rsidRDefault="00403402" w:rsidP="00EC63B3">
            <w:pPr>
              <w:jc w:val="right"/>
              <w:rPr>
                <w:b/>
                <w:sz w:val="24"/>
                <w:szCs w:val="24"/>
              </w:rPr>
            </w:pPr>
          </w:p>
        </w:tc>
        <w:tc>
          <w:tcPr>
            <w:tcW w:w="5855" w:type="dxa"/>
            <w:tcBorders>
              <w:top w:val="single" w:sz="4" w:space="0" w:color="auto"/>
              <w:left w:val="single" w:sz="4" w:space="0" w:color="auto"/>
              <w:bottom w:val="single" w:sz="4" w:space="0" w:color="auto"/>
              <w:right w:val="single" w:sz="4" w:space="0" w:color="auto"/>
            </w:tcBorders>
            <w:hideMark/>
          </w:tcPr>
          <w:p w:rsidR="00403402" w:rsidRDefault="00403402" w:rsidP="00EC63B3">
            <w:pPr>
              <w:jc w:val="right"/>
              <w:rPr>
                <w:b/>
                <w:sz w:val="24"/>
                <w:szCs w:val="24"/>
              </w:rPr>
            </w:pPr>
            <w:r>
              <w:rPr>
                <w:b/>
              </w:rPr>
              <w:t>Diğer Yurt İçi</w:t>
            </w:r>
          </w:p>
        </w:tc>
        <w:tc>
          <w:tcPr>
            <w:tcW w:w="3014" w:type="dxa"/>
            <w:tcBorders>
              <w:top w:val="single" w:sz="4" w:space="0" w:color="auto"/>
              <w:left w:val="single" w:sz="4" w:space="0" w:color="auto"/>
              <w:bottom w:val="single" w:sz="4" w:space="0" w:color="auto"/>
              <w:right w:val="single" w:sz="4" w:space="0" w:color="auto"/>
            </w:tcBorders>
          </w:tcPr>
          <w:p w:rsidR="00403402" w:rsidRDefault="00403402" w:rsidP="00403402">
            <w:pPr>
              <w:jc w:val="right"/>
              <w:rPr>
                <w:b/>
                <w:sz w:val="24"/>
                <w:szCs w:val="24"/>
              </w:rPr>
            </w:pPr>
          </w:p>
        </w:tc>
      </w:tr>
      <w:tr w:rsidR="00403402" w:rsidTr="00EC63B3">
        <w:trPr>
          <w:trHeight w:val="5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3402" w:rsidRDefault="00403402" w:rsidP="00EC63B3">
            <w:pPr>
              <w:jc w:val="right"/>
              <w:rPr>
                <w:b/>
                <w:sz w:val="24"/>
                <w:szCs w:val="24"/>
              </w:rPr>
            </w:pPr>
          </w:p>
        </w:tc>
        <w:tc>
          <w:tcPr>
            <w:tcW w:w="5855" w:type="dxa"/>
            <w:tcBorders>
              <w:top w:val="single" w:sz="4" w:space="0" w:color="auto"/>
              <w:left w:val="single" w:sz="4" w:space="0" w:color="auto"/>
              <w:bottom w:val="single" w:sz="4" w:space="0" w:color="auto"/>
              <w:right w:val="single" w:sz="4" w:space="0" w:color="auto"/>
            </w:tcBorders>
            <w:hideMark/>
          </w:tcPr>
          <w:p w:rsidR="00403402" w:rsidRDefault="00403402" w:rsidP="00EC63B3">
            <w:pPr>
              <w:jc w:val="right"/>
              <w:rPr>
                <w:b/>
                <w:sz w:val="24"/>
                <w:szCs w:val="24"/>
              </w:rPr>
            </w:pPr>
            <w:r>
              <w:rPr>
                <w:b/>
              </w:rPr>
              <w:t>Yurt Dışı</w:t>
            </w:r>
          </w:p>
        </w:tc>
        <w:tc>
          <w:tcPr>
            <w:tcW w:w="3014" w:type="dxa"/>
            <w:tcBorders>
              <w:top w:val="single" w:sz="4" w:space="0" w:color="auto"/>
              <w:left w:val="single" w:sz="4" w:space="0" w:color="auto"/>
              <w:bottom w:val="single" w:sz="4" w:space="0" w:color="auto"/>
              <w:right w:val="single" w:sz="4" w:space="0" w:color="auto"/>
            </w:tcBorders>
          </w:tcPr>
          <w:p w:rsidR="00403402" w:rsidRDefault="00403402" w:rsidP="00403402">
            <w:pPr>
              <w:jc w:val="right"/>
              <w:rPr>
                <w:b/>
                <w:sz w:val="24"/>
                <w:szCs w:val="24"/>
              </w:rPr>
            </w:pPr>
          </w:p>
        </w:tc>
      </w:tr>
      <w:tr w:rsidR="00403402" w:rsidTr="00EC63B3">
        <w:tc>
          <w:tcPr>
            <w:tcW w:w="6739" w:type="dxa"/>
            <w:gridSpan w:val="2"/>
            <w:tcBorders>
              <w:top w:val="single" w:sz="4" w:space="0" w:color="auto"/>
              <w:left w:val="single" w:sz="4" w:space="0" w:color="auto"/>
              <w:bottom w:val="single" w:sz="4" w:space="0" w:color="auto"/>
              <w:right w:val="single" w:sz="4" w:space="0" w:color="auto"/>
            </w:tcBorders>
            <w:shd w:val="clear" w:color="auto" w:fill="33CCCC"/>
            <w:hideMark/>
          </w:tcPr>
          <w:p w:rsidR="00403402" w:rsidRDefault="00403402" w:rsidP="00EC63B3">
            <w:pPr>
              <w:jc w:val="right"/>
              <w:rPr>
                <w:b/>
                <w:sz w:val="24"/>
                <w:szCs w:val="24"/>
              </w:rPr>
            </w:pPr>
            <w:r>
              <w:rPr>
                <w:b/>
              </w:rPr>
              <w:t>Toplam Bütçe Dışı Kaynak İhtiyacı</w:t>
            </w:r>
          </w:p>
        </w:tc>
        <w:tc>
          <w:tcPr>
            <w:tcW w:w="3014" w:type="dxa"/>
            <w:tcBorders>
              <w:top w:val="single" w:sz="4" w:space="0" w:color="auto"/>
              <w:left w:val="single" w:sz="4" w:space="0" w:color="auto"/>
              <w:bottom w:val="single" w:sz="4" w:space="0" w:color="auto"/>
              <w:right w:val="single" w:sz="4" w:space="0" w:color="auto"/>
            </w:tcBorders>
          </w:tcPr>
          <w:p w:rsidR="00403402" w:rsidRDefault="00403402" w:rsidP="00403402">
            <w:pPr>
              <w:jc w:val="right"/>
              <w:rPr>
                <w:b/>
                <w:sz w:val="24"/>
                <w:szCs w:val="24"/>
              </w:rPr>
            </w:pPr>
          </w:p>
        </w:tc>
      </w:tr>
      <w:tr w:rsidR="00403402" w:rsidTr="00EC63B3">
        <w:tc>
          <w:tcPr>
            <w:tcW w:w="6739" w:type="dxa"/>
            <w:gridSpan w:val="2"/>
            <w:tcBorders>
              <w:top w:val="single" w:sz="4" w:space="0" w:color="auto"/>
              <w:left w:val="single" w:sz="4" w:space="0" w:color="auto"/>
              <w:bottom w:val="single" w:sz="4" w:space="0" w:color="auto"/>
              <w:right w:val="single" w:sz="4" w:space="0" w:color="auto"/>
            </w:tcBorders>
            <w:shd w:val="clear" w:color="auto" w:fill="33CCCC"/>
            <w:hideMark/>
          </w:tcPr>
          <w:p w:rsidR="00403402" w:rsidRDefault="00403402" w:rsidP="00EC63B3">
            <w:pPr>
              <w:jc w:val="right"/>
              <w:rPr>
                <w:b/>
                <w:sz w:val="24"/>
                <w:szCs w:val="24"/>
              </w:rPr>
            </w:pPr>
            <w:r>
              <w:rPr>
                <w:b/>
              </w:rPr>
              <w:t>Toplam Kaynak İhtiyacı</w:t>
            </w:r>
          </w:p>
        </w:tc>
        <w:tc>
          <w:tcPr>
            <w:tcW w:w="3014" w:type="dxa"/>
            <w:tcBorders>
              <w:top w:val="single" w:sz="4" w:space="0" w:color="auto"/>
              <w:left w:val="single" w:sz="4" w:space="0" w:color="auto"/>
              <w:bottom w:val="single" w:sz="4" w:space="0" w:color="auto"/>
              <w:right w:val="single" w:sz="4" w:space="0" w:color="auto"/>
            </w:tcBorders>
            <w:hideMark/>
          </w:tcPr>
          <w:p w:rsidR="00403402" w:rsidRDefault="00403402" w:rsidP="00EC63B3">
            <w:pPr>
              <w:jc w:val="right"/>
              <w:rPr>
                <w:b/>
                <w:sz w:val="24"/>
                <w:szCs w:val="24"/>
              </w:rPr>
            </w:pPr>
            <w:r>
              <w:rPr>
                <w:b/>
                <w:sz w:val="24"/>
                <w:szCs w:val="24"/>
              </w:rPr>
              <w:t>11.393.500</w:t>
            </w:r>
          </w:p>
        </w:tc>
      </w:tr>
    </w:tbl>
    <w:p w:rsidR="00403402" w:rsidRDefault="00403402" w:rsidP="00403402">
      <w:pPr>
        <w:ind w:left="708" w:firstLine="12"/>
        <w:jc w:val="right"/>
        <w:rPr>
          <w:b/>
        </w:rPr>
      </w:pPr>
    </w:p>
    <w:p w:rsidR="005F379A" w:rsidRPr="004766DE" w:rsidRDefault="005F379A" w:rsidP="005F379A">
      <w:pPr>
        <w:jc w:val="center"/>
        <w:rPr>
          <w:b/>
        </w:rPr>
      </w:pPr>
      <w:r w:rsidRPr="004766DE">
        <w:rPr>
          <w:b/>
        </w:rPr>
        <w:t>KARABÜK BELEDİYESİ</w:t>
      </w:r>
    </w:p>
    <w:p w:rsidR="005F379A" w:rsidRPr="004766DE" w:rsidRDefault="005F379A" w:rsidP="005F379A">
      <w:pPr>
        <w:jc w:val="center"/>
        <w:rPr>
          <w:b/>
        </w:rPr>
      </w:pPr>
      <w:r w:rsidRPr="004766DE">
        <w:rPr>
          <w:b/>
        </w:rPr>
        <w:t>VETERİNER İŞLERİ MÜDÜRLÜĞÜ</w:t>
      </w:r>
    </w:p>
    <w:p w:rsidR="005F379A" w:rsidRPr="004766DE" w:rsidRDefault="005F379A" w:rsidP="005F379A">
      <w:pPr>
        <w:jc w:val="center"/>
        <w:rPr>
          <w:b/>
        </w:rPr>
      </w:pPr>
      <w:r w:rsidRPr="004766DE">
        <w:rPr>
          <w:b/>
        </w:rPr>
        <w:t>2020 YILI PERFORMANS PROĞRAMI.</w:t>
      </w:r>
    </w:p>
    <w:p w:rsidR="005F379A" w:rsidRPr="004766DE" w:rsidRDefault="005F379A" w:rsidP="005F379A">
      <w:pPr>
        <w:jc w:val="center"/>
      </w:pPr>
    </w:p>
    <w:p w:rsidR="005F379A" w:rsidRPr="004766DE" w:rsidRDefault="005F379A" w:rsidP="005F379A">
      <w:pPr>
        <w:jc w:val="center"/>
      </w:pPr>
    </w:p>
    <w:p w:rsidR="005F379A" w:rsidRPr="004766DE" w:rsidRDefault="005F379A" w:rsidP="005F379A">
      <w:pPr>
        <w:rPr>
          <w:b/>
        </w:rPr>
      </w:pPr>
      <w:r w:rsidRPr="004766DE">
        <w:rPr>
          <w:b/>
        </w:rPr>
        <w:t>HARCAMA YETKİLİSİNİN SUNUŞU:</w:t>
      </w:r>
    </w:p>
    <w:p w:rsidR="005F379A" w:rsidRPr="004766DE" w:rsidRDefault="005F379A" w:rsidP="005F379A">
      <w:pPr>
        <w:rPr>
          <w:b/>
        </w:rPr>
      </w:pPr>
    </w:p>
    <w:p w:rsidR="005F379A" w:rsidRPr="004766DE" w:rsidRDefault="005F379A" w:rsidP="005F379A">
      <w:r w:rsidRPr="004766DE">
        <w:t xml:space="preserve">       Karabük Belediye Meclisinin 05.07.2007 tarih ve 33 sayılı kararı ile Veteriner İşleri Müdürlüğümüzün çalışma yönetmeliğinde belirtilen görev ve yetki alanına giren hizmetler ile İdarenin Müdürlüğümüze vereceği görevleri yerine getirmek ve Stratejik planda belirtilen hedeflere ulaşmak üzere çalışma performansını azami düzeye çıkarmak.</w:t>
      </w:r>
    </w:p>
    <w:p w:rsidR="005F379A" w:rsidRPr="004766DE" w:rsidRDefault="005F379A" w:rsidP="005F379A"/>
    <w:p w:rsidR="005F379A" w:rsidRPr="004766DE" w:rsidRDefault="005F379A" w:rsidP="005F379A">
      <w:pPr>
        <w:rPr>
          <w:b/>
        </w:rPr>
      </w:pPr>
      <w:r w:rsidRPr="004766DE">
        <w:rPr>
          <w:b/>
        </w:rPr>
        <w:t>I.GENEL BİLGİLER:</w:t>
      </w:r>
    </w:p>
    <w:p w:rsidR="005F379A" w:rsidRPr="004766DE" w:rsidRDefault="005F379A" w:rsidP="005F379A">
      <w:pPr>
        <w:rPr>
          <w:b/>
        </w:rPr>
      </w:pPr>
    </w:p>
    <w:p w:rsidR="005F379A" w:rsidRPr="004766DE" w:rsidRDefault="005F379A" w:rsidP="005F379A">
      <w:pPr>
        <w:rPr>
          <w:b/>
          <w:sz w:val="28"/>
          <w:szCs w:val="28"/>
        </w:rPr>
      </w:pPr>
      <w:r w:rsidRPr="004766DE">
        <w:rPr>
          <w:b/>
          <w:sz w:val="28"/>
          <w:szCs w:val="28"/>
        </w:rPr>
        <w:t>A-Yetki,Görev ve Sorumluluklar;</w:t>
      </w:r>
    </w:p>
    <w:p w:rsidR="005F379A" w:rsidRPr="004766DE" w:rsidRDefault="005F379A" w:rsidP="005F379A"/>
    <w:p w:rsidR="005F379A" w:rsidRPr="004766DE" w:rsidRDefault="005F379A" w:rsidP="005F379A">
      <w:r w:rsidRPr="004766DE">
        <w:t xml:space="preserve">     * Müdürlüğümüzce Sokak hayvanlarının toplanması, barınağa nakledilmesi,alındığı ortama bırakılması ve Halk sağlığı alanında Biyosidal Ürün Uygulama (Biyosidal ürün ,Veteriner  tıbbi  ürünleri ,temizlik malzemeleri,alet,ekipman ve sarf malzeme dahil) hizmet alımı işi,4734 sayılı kanunun 19.maddesi uyarınca açık ihale usulü ile yüklenici firmaya yaptırılarak, sorumluluğumuz gereği   işin takibi ve kontrolü Müdürlüğümüzce yapılmaktadır.</w:t>
      </w:r>
    </w:p>
    <w:p w:rsidR="005F379A" w:rsidRPr="004766DE" w:rsidRDefault="005F379A" w:rsidP="005F379A">
      <w:r w:rsidRPr="004766DE">
        <w:t xml:space="preserve">   * Mezbahaya kesim için getirilen hayvanlar Belediyemiz Veteriner Hekimi kontrolünde kanun ve yönetmeliklere uygun şekilde kesimi yapılarak kesim yaptıran kasap ve marketlere teslim edilmektedir. </w:t>
      </w:r>
    </w:p>
    <w:p w:rsidR="005F379A" w:rsidRPr="004766DE" w:rsidRDefault="005F379A" w:rsidP="005F379A">
      <w:r w:rsidRPr="004766DE">
        <w:t xml:space="preserve">   * Belediyemiz mezbahasında yapılan kesimlerle ilgili aylık olarak mera fonu, muayene denetleme harcı, kesim ücreti, et taşıma ücreti, soğuk hava depo ücreti her ay sonunda kesim yaptıran kasap ve firmalar adına tahakkukları yapılarak Mali Hizmetler Müdürlüğüne bildirilmektedir.</w:t>
      </w:r>
    </w:p>
    <w:p w:rsidR="005F379A" w:rsidRPr="004766DE" w:rsidRDefault="005F379A" w:rsidP="005F379A">
      <w:r w:rsidRPr="004766DE">
        <w:t xml:space="preserve">   * Ayrıca Mezbahada kesimi yapılan hayvan sayıları ve karkas ağırlıkları her ayın sonunda Gıda Tarım ve Hayvancılık İl Müdürlüğüne ve Zonguldak Bölge İstatistik Müdürlüğüne bildirilmektedir.</w:t>
      </w:r>
    </w:p>
    <w:p w:rsidR="005F379A" w:rsidRPr="004766DE" w:rsidRDefault="005F379A" w:rsidP="005F379A">
      <w:r w:rsidRPr="004766DE">
        <w:t xml:space="preserve">     * Şehrimizin şebeke suyunda her ay periyodik olarak alınan su numunelerinin Halk sağlığı laboratuar Müdürlüğünde bakteriyolojik ve kimyasal analizleri yaptırılarak İnsani Tüketim Amaçlı Sular Hakkında Yönetmeliğe uygunluğu kontrol edilmektedir. Şehir şebeke suyu klor ölçümleri </w:t>
      </w:r>
      <w:r w:rsidRPr="004766DE">
        <w:lastRenderedPageBreak/>
        <w:t>periyodik olarak kontrol edilerek her ayın ilk haftası içerisinde Halk Sağlığı Müdürlüğüne bildirilmektedir.</w:t>
      </w:r>
    </w:p>
    <w:p w:rsidR="005F379A" w:rsidRPr="004766DE" w:rsidRDefault="005F379A" w:rsidP="005F379A">
      <w:r w:rsidRPr="004766DE">
        <w:t xml:space="preserve">    * İşyeri açma talebinde bulunan vatandaşların işyerlerine komisyon olarak gidilerek sıhhi yönden gerekli denetimler yapılmaktadır.</w:t>
      </w:r>
    </w:p>
    <w:p w:rsidR="005F379A" w:rsidRPr="004766DE" w:rsidRDefault="005F379A" w:rsidP="005F379A">
      <w:r w:rsidRPr="004766DE">
        <w:t xml:space="preserve">    * 5199 Sayılı Hayvanları Koruma Kanununda Belediyemize verilen görevler yerine getirilmektedir. Hayvan toplama ekiplerimizce başıboş gezen hayvanlar toplanarak geçici bakımevine getirilmektedir. Geçici hayvan bakımevine getirilen hayvanlar Belediyemiz Veterinerince kısırlaştırılarak, parazit tedavileri, kuduz aşıları ve gerekli rehabilitasyon işlemleri yapıldıktan sonra Kanun gereği alındığı ortama bırakılmaktadır. Hayvan sahiplenmek isteyen vatandaşlara gerekli evraklar tanzim edildikten sonra sahiplendirme işlemi gerçekleştirilmektedir.</w:t>
      </w:r>
    </w:p>
    <w:p w:rsidR="005F379A" w:rsidRPr="004766DE" w:rsidRDefault="005F379A" w:rsidP="005F379A">
      <w:r w:rsidRPr="004766DE">
        <w:t xml:space="preserve">       * Müdürlüğümüzce kuduz hastalığından korunma ve kuduz hastalığı ile mücadele önetmeliği gereği ve Karabük İli Hıfzıssıhha Meclis Kurul Kararı gereğince her yıl Belediyemiz sınırları ve mücavir alanları kapsayan bir program dahilinde İlimizde bulunan sahipli ve sahipsiz kedi ve köpeklere ücretsiz kuduz aşısı yapılmaktadır.</w:t>
      </w:r>
    </w:p>
    <w:p w:rsidR="005F379A" w:rsidRPr="004766DE" w:rsidRDefault="005F379A" w:rsidP="005F379A">
      <w:r w:rsidRPr="004766DE">
        <w:t xml:space="preserve">       *Müdürlüğümüzce Halk Sağlığı alanında Belediyemiz sınırları ve mücavir alanlar içerisinde  (larva,uçkun,kene,karasinek,kapalı alan,dezenfektan) işlemleri yapılan program dahilinde  Biyosidal ürün uygulama işlemi yapılmaktadır.</w:t>
      </w:r>
    </w:p>
    <w:p w:rsidR="005F379A" w:rsidRPr="004766DE" w:rsidRDefault="005F379A" w:rsidP="005F379A">
      <w:r w:rsidRPr="004766DE">
        <w:t xml:space="preserve">       *Kurban Komisyonunca alınan kararlar doğrultusunda , Müdürlüğümüzce her türlü tedbirler alınarak çalışmalar titizlikle yerine getirilmektedir.</w:t>
      </w:r>
    </w:p>
    <w:p w:rsidR="005F379A" w:rsidRPr="004766DE" w:rsidRDefault="005F379A" w:rsidP="005F379A">
      <w:r w:rsidRPr="004766DE">
        <w:t xml:space="preserve">       *Kurban Bayramında Mezbahada  kurban kestirmek isteyen vatandaşlarımıza ücretsiz olarak hizmet verilmektedir.</w:t>
      </w:r>
    </w:p>
    <w:p w:rsidR="005F379A" w:rsidRPr="004766DE" w:rsidRDefault="005F379A" w:rsidP="005F379A">
      <w:r w:rsidRPr="004766DE">
        <w:t xml:space="preserve">       *Müdürlüğümüz Veteriner Hekimleri ve Zabıta personelleri ile müştereken şehir içinde bulunan kasaplar kaçak et ve hijyen yönünden rutin olarak denetlemeler yapılmaltadır.  </w:t>
      </w:r>
    </w:p>
    <w:p w:rsidR="005F379A" w:rsidRPr="004766DE" w:rsidRDefault="005F379A" w:rsidP="005F379A">
      <w:r w:rsidRPr="004766DE">
        <w:t xml:space="preserve">     </w:t>
      </w:r>
    </w:p>
    <w:p w:rsidR="005F379A" w:rsidRPr="004766DE" w:rsidRDefault="005F379A" w:rsidP="005F379A"/>
    <w:p w:rsidR="005F379A" w:rsidRPr="004766DE" w:rsidRDefault="005F379A" w:rsidP="005F379A">
      <w:pPr>
        <w:rPr>
          <w:b/>
          <w:sz w:val="28"/>
          <w:szCs w:val="28"/>
        </w:rPr>
      </w:pPr>
      <w:r w:rsidRPr="004766DE">
        <w:rPr>
          <w:b/>
          <w:sz w:val="28"/>
          <w:szCs w:val="28"/>
        </w:rPr>
        <w:t>B-Teşkilat yapısı;</w:t>
      </w:r>
    </w:p>
    <w:p w:rsidR="005F379A" w:rsidRPr="004766DE" w:rsidRDefault="005F379A" w:rsidP="005F379A"/>
    <w:p w:rsidR="005F379A" w:rsidRPr="004766DE" w:rsidRDefault="005F379A" w:rsidP="005F379A">
      <w:r w:rsidRPr="004766DE">
        <w:t xml:space="preserve">       Müdürlüğümüzde 26 adet kadro mevcut olup aşağıya çıkartılmıştır.</w:t>
      </w:r>
    </w:p>
    <w:p w:rsidR="005F379A" w:rsidRPr="004766DE" w:rsidRDefault="005F379A" w:rsidP="005F379A"/>
    <w:p w:rsidR="005F379A" w:rsidRPr="004766DE" w:rsidRDefault="005F379A" w:rsidP="005F379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3238"/>
        <w:gridCol w:w="1622"/>
        <w:gridCol w:w="2984"/>
      </w:tblGrid>
      <w:tr w:rsidR="005F379A" w:rsidRPr="004766DE" w:rsidTr="00A34370">
        <w:tc>
          <w:tcPr>
            <w:tcW w:w="1368" w:type="dxa"/>
          </w:tcPr>
          <w:p w:rsidR="005F379A" w:rsidRPr="004766DE" w:rsidRDefault="005F379A" w:rsidP="00A34370">
            <w:pPr>
              <w:rPr>
                <w:b/>
                <w:sz w:val="28"/>
                <w:szCs w:val="28"/>
              </w:rPr>
            </w:pPr>
            <w:r w:rsidRPr="004766DE">
              <w:rPr>
                <w:b/>
                <w:sz w:val="28"/>
                <w:szCs w:val="28"/>
              </w:rPr>
              <w:t xml:space="preserve">   S.No:</w:t>
            </w:r>
          </w:p>
        </w:tc>
        <w:tc>
          <w:tcPr>
            <w:tcW w:w="3238" w:type="dxa"/>
          </w:tcPr>
          <w:p w:rsidR="005F379A" w:rsidRPr="004766DE" w:rsidRDefault="005F379A" w:rsidP="00A34370">
            <w:pPr>
              <w:rPr>
                <w:b/>
                <w:sz w:val="28"/>
                <w:szCs w:val="28"/>
              </w:rPr>
            </w:pPr>
            <w:r w:rsidRPr="004766DE">
              <w:rPr>
                <w:b/>
                <w:sz w:val="28"/>
                <w:szCs w:val="28"/>
              </w:rPr>
              <w:t xml:space="preserve">     Kadro Unvanı            </w:t>
            </w:r>
          </w:p>
        </w:tc>
        <w:tc>
          <w:tcPr>
            <w:tcW w:w="1622" w:type="dxa"/>
          </w:tcPr>
          <w:p w:rsidR="005F379A" w:rsidRPr="004766DE" w:rsidRDefault="005F379A" w:rsidP="00A34370">
            <w:pPr>
              <w:rPr>
                <w:b/>
                <w:sz w:val="28"/>
                <w:szCs w:val="28"/>
              </w:rPr>
            </w:pPr>
            <w:r w:rsidRPr="004766DE">
              <w:rPr>
                <w:b/>
                <w:sz w:val="28"/>
                <w:szCs w:val="28"/>
              </w:rPr>
              <w:t xml:space="preserve">   Dolu/Boş</w:t>
            </w:r>
          </w:p>
        </w:tc>
        <w:tc>
          <w:tcPr>
            <w:tcW w:w="2984" w:type="dxa"/>
          </w:tcPr>
          <w:p w:rsidR="005F379A" w:rsidRPr="004766DE" w:rsidRDefault="005F379A" w:rsidP="00A34370">
            <w:pPr>
              <w:rPr>
                <w:b/>
                <w:sz w:val="28"/>
                <w:szCs w:val="28"/>
              </w:rPr>
            </w:pPr>
            <w:r w:rsidRPr="004766DE">
              <w:rPr>
                <w:b/>
                <w:sz w:val="28"/>
                <w:szCs w:val="28"/>
              </w:rPr>
              <w:t xml:space="preserve">          Açıklamalar       </w:t>
            </w:r>
          </w:p>
        </w:tc>
      </w:tr>
      <w:tr w:rsidR="005F379A" w:rsidRPr="004766DE" w:rsidTr="00A34370">
        <w:tc>
          <w:tcPr>
            <w:tcW w:w="1368" w:type="dxa"/>
          </w:tcPr>
          <w:p w:rsidR="005F379A" w:rsidRPr="004766DE" w:rsidRDefault="005F379A" w:rsidP="00A34370">
            <w:pPr>
              <w:jc w:val="center"/>
            </w:pPr>
            <w:r w:rsidRPr="004766DE">
              <w:t>1</w:t>
            </w:r>
          </w:p>
        </w:tc>
        <w:tc>
          <w:tcPr>
            <w:tcW w:w="3238" w:type="dxa"/>
          </w:tcPr>
          <w:p w:rsidR="005F379A" w:rsidRPr="004766DE" w:rsidRDefault="005F379A" w:rsidP="00A34370">
            <w:r w:rsidRPr="004766DE">
              <w:t>Diş Tabibi</w:t>
            </w:r>
          </w:p>
        </w:tc>
        <w:tc>
          <w:tcPr>
            <w:tcW w:w="1622" w:type="dxa"/>
          </w:tcPr>
          <w:p w:rsidR="005F379A" w:rsidRPr="004766DE" w:rsidRDefault="005F379A" w:rsidP="00A34370">
            <w:pPr>
              <w:jc w:val="center"/>
            </w:pPr>
            <w:r w:rsidRPr="004766DE">
              <w:t>Boş</w:t>
            </w:r>
          </w:p>
        </w:tc>
        <w:tc>
          <w:tcPr>
            <w:tcW w:w="2984" w:type="dxa"/>
          </w:tcPr>
          <w:p w:rsidR="005F379A" w:rsidRPr="004766DE" w:rsidRDefault="005F379A" w:rsidP="00A34370"/>
        </w:tc>
      </w:tr>
      <w:tr w:rsidR="005F379A" w:rsidRPr="004766DE" w:rsidTr="00A34370">
        <w:tc>
          <w:tcPr>
            <w:tcW w:w="1368" w:type="dxa"/>
          </w:tcPr>
          <w:p w:rsidR="005F379A" w:rsidRPr="004766DE" w:rsidRDefault="005F379A" w:rsidP="00A34370">
            <w:pPr>
              <w:jc w:val="center"/>
            </w:pPr>
            <w:r w:rsidRPr="004766DE">
              <w:t>2</w:t>
            </w:r>
          </w:p>
        </w:tc>
        <w:tc>
          <w:tcPr>
            <w:tcW w:w="3238" w:type="dxa"/>
          </w:tcPr>
          <w:p w:rsidR="005F379A" w:rsidRPr="004766DE" w:rsidRDefault="005F379A" w:rsidP="00A34370">
            <w:pPr>
              <w:jc w:val="both"/>
            </w:pPr>
            <w:r w:rsidRPr="004766DE">
              <w:t>Veteriner İşleri Müdürü</w:t>
            </w:r>
          </w:p>
        </w:tc>
        <w:tc>
          <w:tcPr>
            <w:tcW w:w="1622" w:type="dxa"/>
          </w:tcPr>
          <w:p w:rsidR="005F379A" w:rsidRPr="004766DE" w:rsidRDefault="005F379A" w:rsidP="00A34370">
            <w:pPr>
              <w:jc w:val="center"/>
            </w:pPr>
            <w:r w:rsidRPr="004766DE">
              <w:t>Boş</w:t>
            </w:r>
          </w:p>
        </w:tc>
        <w:tc>
          <w:tcPr>
            <w:tcW w:w="2984" w:type="dxa"/>
          </w:tcPr>
          <w:p w:rsidR="005F379A" w:rsidRPr="004766DE" w:rsidRDefault="005F379A" w:rsidP="00A34370"/>
        </w:tc>
      </w:tr>
      <w:tr w:rsidR="005F379A" w:rsidRPr="004766DE" w:rsidTr="00A34370">
        <w:tc>
          <w:tcPr>
            <w:tcW w:w="1368" w:type="dxa"/>
          </w:tcPr>
          <w:p w:rsidR="005F379A" w:rsidRPr="004766DE" w:rsidRDefault="005F379A" w:rsidP="00A34370">
            <w:pPr>
              <w:jc w:val="center"/>
            </w:pPr>
            <w:r w:rsidRPr="004766DE">
              <w:lastRenderedPageBreak/>
              <w:t>3</w:t>
            </w:r>
          </w:p>
        </w:tc>
        <w:tc>
          <w:tcPr>
            <w:tcW w:w="3238" w:type="dxa"/>
          </w:tcPr>
          <w:p w:rsidR="005F379A" w:rsidRPr="004766DE" w:rsidRDefault="005F379A" w:rsidP="00A34370">
            <w:pPr>
              <w:jc w:val="both"/>
            </w:pPr>
            <w:r w:rsidRPr="004766DE">
              <w:t>Veteriner Hekim</w:t>
            </w:r>
          </w:p>
        </w:tc>
        <w:tc>
          <w:tcPr>
            <w:tcW w:w="1622" w:type="dxa"/>
          </w:tcPr>
          <w:p w:rsidR="005F379A" w:rsidRPr="004766DE" w:rsidRDefault="005F379A" w:rsidP="00A34370">
            <w:pPr>
              <w:jc w:val="center"/>
            </w:pPr>
            <w:r w:rsidRPr="004766DE">
              <w:t>Boş</w:t>
            </w:r>
          </w:p>
        </w:tc>
        <w:tc>
          <w:tcPr>
            <w:tcW w:w="2984" w:type="dxa"/>
          </w:tcPr>
          <w:p w:rsidR="005F379A" w:rsidRPr="004766DE" w:rsidRDefault="005F379A" w:rsidP="00A34370"/>
        </w:tc>
      </w:tr>
      <w:tr w:rsidR="005F379A" w:rsidRPr="004766DE" w:rsidTr="00A34370">
        <w:tc>
          <w:tcPr>
            <w:tcW w:w="1368" w:type="dxa"/>
          </w:tcPr>
          <w:p w:rsidR="005F379A" w:rsidRPr="004766DE" w:rsidRDefault="005F379A" w:rsidP="00A34370">
            <w:pPr>
              <w:jc w:val="center"/>
            </w:pPr>
            <w:r w:rsidRPr="004766DE">
              <w:t>4</w:t>
            </w:r>
          </w:p>
        </w:tc>
        <w:tc>
          <w:tcPr>
            <w:tcW w:w="3238" w:type="dxa"/>
          </w:tcPr>
          <w:p w:rsidR="005F379A" w:rsidRPr="004766DE" w:rsidRDefault="005F379A" w:rsidP="00A34370">
            <w:r w:rsidRPr="004766DE">
              <w:t>Memur</w:t>
            </w:r>
          </w:p>
        </w:tc>
        <w:tc>
          <w:tcPr>
            <w:tcW w:w="1622" w:type="dxa"/>
          </w:tcPr>
          <w:p w:rsidR="005F379A" w:rsidRPr="004766DE" w:rsidRDefault="005F379A" w:rsidP="00A34370">
            <w:pPr>
              <w:jc w:val="center"/>
            </w:pPr>
            <w:r w:rsidRPr="004766DE">
              <w:t>Boş</w:t>
            </w:r>
          </w:p>
        </w:tc>
        <w:tc>
          <w:tcPr>
            <w:tcW w:w="2984" w:type="dxa"/>
          </w:tcPr>
          <w:p w:rsidR="005F379A" w:rsidRPr="004766DE" w:rsidRDefault="005F379A" w:rsidP="00A34370"/>
        </w:tc>
      </w:tr>
      <w:tr w:rsidR="005F379A" w:rsidRPr="004766DE" w:rsidTr="00A34370">
        <w:tc>
          <w:tcPr>
            <w:tcW w:w="1368" w:type="dxa"/>
          </w:tcPr>
          <w:p w:rsidR="005F379A" w:rsidRPr="004766DE" w:rsidRDefault="005F379A" w:rsidP="00A34370">
            <w:pPr>
              <w:jc w:val="center"/>
            </w:pPr>
            <w:r w:rsidRPr="004766DE">
              <w:t>5</w:t>
            </w:r>
          </w:p>
        </w:tc>
        <w:tc>
          <w:tcPr>
            <w:tcW w:w="3238" w:type="dxa"/>
          </w:tcPr>
          <w:p w:rsidR="005F379A" w:rsidRPr="004766DE" w:rsidRDefault="005F379A" w:rsidP="00A34370">
            <w:r w:rsidRPr="004766DE">
              <w:t>Memur</w:t>
            </w:r>
          </w:p>
        </w:tc>
        <w:tc>
          <w:tcPr>
            <w:tcW w:w="1622" w:type="dxa"/>
          </w:tcPr>
          <w:p w:rsidR="005F379A" w:rsidRPr="004766DE" w:rsidRDefault="005F379A" w:rsidP="00A34370">
            <w:pPr>
              <w:jc w:val="center"/>
            </w:pPr>
            <w:r w:rsidRPr="004766DE">
              <w:t>Boş</w:t>
            </w:r>
          </w:p>
        </w:tc>
        <w:tc>
          <w:tcPr>
            <w:tcW w:w="2984" w:type="dxa"/>
          </w:tcPr>
          <w:p w:rsidR="005F379A" w:rsidRPr="004766DE" w:rsidRDefault="005F379A" w:rsidP="00A34370"/>
        </w:tc>
      </w:tr>
      <w:tr w:rsidR="005F379A" w:rsidRPr="004766DE" w:rsidTr="00A34370">
        <w:tc>
          <w:tcPr>
            <w:tcW w:w="1368" w:type="dxa"/>
          </w:tcPr>
          <w:p w:rsidR="005F379A" w:rsidRPr="004766DE" w:rsidRDefault="005F379A" w:rsidP="00A34370">
            <w:pPr>
              <w:jc w:val="center"/>
            </w:pPr>
            <w:r w:rsidRPr="004766DE">
              <w:t>6</w:t>
            </w:r>
          </w:p>
        </w:tc>
        <w:tc>
          <w:tcPr>
            <w:tcW w:w="3238" w:type="dxa"/>
          </w:tcPr>
          <w:p w:rsidR="005F379A" w:rsidRPr="004766DE" w:rsidRDefault="005F379A" w:rsidP="00A34370">
            <w:r w:rsidRPr="004766DE">
              <w:t>Memur</w:t>
            </w:r>
          </w:p>
        </w:tc>
        <w:tc>
          <w:tcPr>
            <w:tcW w:w="1622" w:type="dxa"/>
          </w:tcPr>
          <w:p w:rsidR="005F379A" w:rsidRPr="004766DE" w:rsidRDefault="005F379A" w:rsidP="00A34370">
            <w:pPr>
              <w:jc w:val="center"/>
            </w:pPr>
            <w:r w:rsidRPr="004766DE">
              <w:t>Boş</w:t>
            </w:r>
          </w:p>
        </w:tc>
        <w:tc>
          <w:tcPr>
            <w:tcW w:w="2984" w:type="dxa"/>
          </w:tcPr>
          <w:p w:rsidR="005F379A" w:rsidRPr="004766DE" w:rsidRDefault="005F379A" w:rsidP="00A34370"/>
        </w:tc>
      </w:tr>
      <w:tr w:rsidR="005F379A" w:rsidRPr="004766DE" w:rsidTr="00A34370">
        <w:tc>
          <w:tcPr>
            <w:tcW w:w="1368" w:type="dxa"/>
          </w:tcPr>
          <w:p w:rsidR="005F379A" w:rsidRPr="004766DE" w:rsidRDefault="005F379A" w:rsidP="00A34370">
            <w:pPr>
              <w:jc w:val="center"/>
            </w:pPr>
            <w:r w:rsidRPr="004766DE">
              <w:t>7</w:t>
            </w:r>
          </w:p>
        </w:tc>
        <w:tc>
          <w:tcPr>
            <w:tcW w:w="3238" w:type="dxa"/>
          </w:tcPr>
          <w:p w:rsidR="005F379A" w:rsidRPr="004766DE" w:rsidRDefault="005F379A" w:rsidP="00A34370">
            <w:r w:rsidRPr="004766DE">
              <w:t>Hayvan Bakıcısı</w:t>
            </w:r>
          </w:p>
        </w:tc>
        <w:tc>
          <w:tcPr>
            <w:tcW w:w="1622" w:type="dxa"/>
          </w:tcPr>
          <w:p w:rsidR="005F379A" w:rsidRPr="004766DE" w:rsidRDefault="005F379A" w:rsidP="00A34370">
            <w:pPr>
              <w:jc w:val="center"/>
            </w:pPr>
            <w:r w:rsidRPr="004766DE">
              <w:t>Boş</w:t>
            </w:r>
          </w:p>
        </w:tc>
        <w:tc>
          <w:tcPr>
            <w:tcW w:w="2984" w:type="dxa"/>
          </w:tcPr>
          <w:p w:rsidR="005F379A" w:rsidRPr="004766DE" w:rsidRDefault="005F379A" w:rsidP="00A34370"/>
        </w:tc>
      </w:tr>
      <w:tr w:rsidR="005F379A" w:rsidRPr="004766DE" w:rsidTr="00A34370">
        <w:tc>
          <w:tcPr>
            <w:tcW w:w="1368" w:type="dxa"/>
          </w:tcPr>
          <w:p w:rsidR="005F379A" w:rsidRPr="004766DE" w:rsidRDefault="005F379A" w:rsidP="00A34370">
            <w:pPr>
              <w:jc w:val="center"/>
            </w:pPr>
            <w:r w:rsidRPr="004766DE">
              <w:t>8</w:t>
            </w:r>
          </w:p>
        </w:tc>
        <w:tc>
          <w:tcPr>
            <w:tcW w:w="3238" w:type="dxa"/>
          </w:tcPr>
          <w:p w:rsidR="005F379A" w:rsidRPr="004766DE" w:rsidRDefault="005F379A" w:rsidP="00A34370">
            <w:r w:rsidRPr="004766DE">
              <w:t>Hemşire</w:t>
            </w:r>
          </w:p>
        </w:tc>
        <w:tc>
          <w:tcPr>
            <w:tcW w:w="1622" w:type="dxa"/>
          </w:tcPr>
          <w:p w:rsidR="005F379A" w:rsidRPr="004766DE" w:rsidRDefault="005F379A" w:rsidP="00A34370">
            <w:pPr>
              <w:jc w:val="center"/>
            </w:pPr>
            <w:r w:rsidRPr="004766DE">
              <w:t>Boş</w:t>
            </w:r>
          </w:p>
        </w:tc>
        <w:tc>
          <w:tcPr>
            <w:tcW w:w="2984" w:type="dxa"/>
          </w:tcPr>
          <w:p w:rsidR="005F379A" w:rsidRPr="004766DE" w:rsidRDefault="005F379A" w:rsidP="00A34370"/>
        </w:tc>
      </w:tr>
      <w:tr w:rsidR="005F379A" w:rsidRPr="004766DE" w:rsidTr="00A34370">
        <w:tc>
          <w:tcPr>
            <w:tcW w:w="1368" w:type="dxa"/>
          </w:tcPr>
          <w:p w:rsidR="005F379A" w:rsidRPr="004766DE" w:rsidRDefault="005F379A" w:rsidP="00A34370">
            <w:pPr>
              <w:jc w:val="center"/>
            </w:pPr>
            <w:r w:rsidRPr="004766DE">
              <w:t>9</w:t>
            </w:r>
          </w:p>
        </w:tc>
        <w:tc>
          <w:tcPr>
            <w:tcW w:w="3238" w:type="dxa"/>
          </w:tcPr>
          <w:p w:rsidR="005F379A" w:rsidRPr="004766DE" w:rsidRDefault="005F379A" w:rsidP="00A34370">
            <w:r w:rsidRPr="004766DE">
              <w:t>Hemşire</w:t>
            </w:r>
          </w:p>
        </w:tc>
        <w:tc>
          <w:tcPr>
            <w:tcW w:w="1622" w:type="dxa"/>
          </w:tcPr>
          <w:p w:rsidR="005F379A" w:rsidRPr="004766DE" w:rsidRDefault="005F379A" w:rsidP="00A34370">
            <w:pPr>
              <w:jc w:val="center"/>
            </w:pPr>
            <w:r w:rsidRPr="004766DE">
              <w:t>Boş</w:t>
            </w:r>
          </w:p>
        </w:tc>
        <w:tc>
          <w:tcPr>
            <w:tcW w:w="2984" w:type="dxa"/>
          </w:tcPr>
          <w:p w:rsidR="005F379A" w:rsidRPr="004766DE" w:rsidRDefault="005F379A" w:rsidP="00A34370"/>
        </w:tc>
      </w:tr>
      <w:tr w:rsidR="005F379A" w:rsidRPr="004766DE" w:rsidTr="00A34370">
        <w:tc>
          <w:tcPr>
            <w:tcW w:w="1368" w:type="dxa"/>
          </w:tcPr>
          <w:p w:rsidR="005F379A" w:rsidRPr="004766DE" w:rsidRDefault="005F379A" w:rsidP="00A34370">
            <w:pPr>
              <w:jc w:val="center"/>
            </w:pPr>
            <w:r w:rsidRPr="004766DE">
              <w:t>10</w:t>
            </w:r>
          </w:p>
        </w:tc>
        <w:tc>
          <w:tcPr>
            <w:tcW w:w="3238" w:type="dxa"/>
          </w:tcPr>
          <w:p w:rsidR="005F379A" w:rsidRPr="004766DE" w:rsidRDefault="005F379A" w:rsidP="00A34370">
            <w:r w:rsidRPr="004766DE">
              <w:t>Çocuk Bakıcısı</w:t>
            </w:r>
          </w:p>
        </w:tc>
        <w:tc>
          <w:tcPr>
            <w:tcW w:w="1622" w:type="dxa"/>
          </w:tcPr>
          <w:p w:rsidR="005F379A" w:rsidRPr="004766DE" w:rsidRDefault="005F379A" w:rsidP="00A34370">
            <w:pPr>
              <w:jc w:val="center"/>
            </w:pPr>
            <w:r w:rsidRPr="004766DE">
              <w:t>Boş</w:t>
            </w:r>
          </w:p>
        </w:tc>
        <w:tc>
          <w:tcPr>
            <w:tcW w:w="2984" w:type="dxa"/>
          </w:tcPr>
          <w:p w:rsidR="005F379A" w:rsidRPr="004766DE" w:rsidRDefault="005F379A" w:rsidP="00A34370"/>
        </w:tc>
      </w:tr>
      <w:tr w:rsidR="005F379A" w:rsidRPr="004766DE" w:rsidTr="00A34370">
        <w:tc>
          <w:tcPr>
            <w:tcW w:w="1368" w:type="dxa"/>
          </w:tcPr>
          <w:p w:rsidR="005F379A" w:rsidRPr="004766DE" w:rsidRDefault="005F379A" w:rsidP="00A34370">
            <w:pPr>
              <w:jc w:val="center"/>
            </w:pPr>
            <w:r w:rsidRPr="004766DE">
              <w:t>11</w:t>
            </w:r>
          </w:p>
        </w:tc>
        <w:tc>
          <w:tcPr>
            <w:tcW w:w="3238" w:type="dxa"/>
          </w:tcPr>
          <w:p w:rsidR="005F379A" w:rsidRPr="004766DE" w:rsidRDefault="005F379A" w:rsidP="00A34370">
            <w:r w:rsidRPr="004766DE">
              <w:t>Sağlık Memuru</w:t>
            </w:r>
          </w:p>
        </w:tc>
        <w:tc>
          <w:tcPr>
            <w:tcW w:w="1622" w:type="dxa"/>
          </w:tcPr>
          <w:p w:rsidR="005F379A" w:rsidRPr="004766DE" w:rsidRDefault="005F379A" w:rsidP="00A34370">
            <w:pPr>
              <w:jc w:val="center"/>
            </w:pPr>
            <w:r w:rsidRPr="004766DE">
              <w:t>Boş</w:t>
            </w:r>
          </w:p>
        </w:tc>
        <w:tc>
          <w:tcPr>
            <w:tcW w:w="2984" w:type="dxa"/>
          </w:tcPr>
          <w:p w:rsidR="005F379A" w:rsidRPr="004766DE" w:rsidRDefault="005F379A" w:rsidP="00A34370"/>
        </w:tc>
      </w:tr>
      <w:tr w:rsidR="005F379A" w:rsidRPr="004766DE" w:rsidTr="00A34370">
        <w:tc>
          <w:tcPr>
            <w:tcW w:w="1368" w:type="dxa"/>
          </w:tcPr>
          <w:p w:rsidR="005F379A" w:rsidRPr="004766DE" w:rsidRDefault="005F379A" w:rsidP="00A34370">
            <w:pPr>
              <w:jc w:val="center"/>
            </w:pPr>
            <w:r w:rsidRPr="004766DE">
              <w:t>12</w:t>
            </w:r>
          </w:p>
        </w:tc>
        <w:tc>
          <w:tcPr>
            <w:tcW w:w="3238" w:type="dxa"/>
          </w:tcPr>
          <w:p w:rsidR="005F379A" w:rsidRPr="004766DE" w:rsidRDefault="005F379A" w:rsidP="00A34370">
            <w:r w:rsidRPr="004766DE">
              <w:t>Tabip</w:t>
            </w:r>
          </w:p>
        </w:tc>
        <w:tc>
          <w:tcPr>
            <w:tcW w:w="1622" w:type="dxa"/>
          </w:tcPr>
          <w:p w:rsidR="005F379A" w:rsidRPr="004766DE" w:rsidRDefault="005F379A" w:rsidP="00A34370">
            <w:pPr>
              <w:jc w:val="center"/>
            </w:pPr>
            <w:r w:rsidRPr="004766DE">
              <w:t>Boş</w:t>
            </w:r>
          </w:p>
        </w:tc>
        <w:tc>
          <w:tcPr>
            <w:tcW w:w="2984" w:type="dxa"/>
          </w:tcPr>
          <w:p w:rsidR="005F379A" w:rsidRPr="004766DE" w:rsidRDefault="005F379A" w:rsidP="00A34370"/>
        </w:tc>
      </w:tr>
      <w:tr w:rsidR="005F379A" w:rsidRPr="004766DE" w:rsidTr="00A34370">
        <w:tc>
          <w:tcPr>
            <w:tcW w:w="1368" w:type="dxa"/>
          </w:tcPr>
          <w:p w:rsidR="005F379A" w:rsidRPr="004766DE" w:rsidRDefault="005F379A" w:rsidP="00A34370">
            <w:pPr>
              <w:jc w:val="center"/>
            </w:pPr>
            <w:r w:rsidRPr="004766DE">
              <w:t>13</w:t>
            </w:r>
          </w:p>
        </w:tc>
        <w:tc>
          <w:tcPr>
            <w:tcW w:w="3238" w:type="dxa"/>
          </w:tcPr>
          <w:p w:rsidR="005F379A" w:rsidRPr="004766DE" w:rsidRDefault="005F379A" w:rsidP="00A34370">
            <w:r w:rsidRPr="004766DE">
              <w:t>Ebe</w:t>
            </w:r>
          </w:p>
        </w:tc>
        <w:tc>
          <w:tcPr>
            <w:tcW w:w="1622" w:type="dxa"/>
          </w:tcPr>
          <w:p w:rsidR="005F379A" w:rsidRPr="004766DE" w:rsidRDefault="005F379A" w:rsidP="00A34370">
            <w:pPr>
              <w:jc w:val="center"/>
            </w:pPr>
            <w:r w:rsidRPr="004766DE">
              <w:t>Boş</w:t>
            </w:r>
          </w:p>
        </w:tc>
        <w:tc>
          <w:tcPr>
            <w:tcW w:w="2984" w:type="dxa"/>
          </w:tcPr>
          <w:p w:rsidR="005F379A" w:rsidRPr="004766DE" w:rsidRDefault="005F379A" w:rsidP="00A34370"/>
        </w:tc>
      </w:tr>
      <w:tr w:rsidR="005F379A" w:rsidRPr="004766DE" w:rsidTr="00A34370">
        <w:tc>
          <w:tcPr>
            <w:tcW w:w="1368" w:type="dxa"/>
          </w:tcPr>
          <w:p w:rsidR="005F379A" w:rsidRPr="004766DE" w:rsidRDefault="005F379A" w:rsidP="00A34370">
            <w:pPr>
              <w:jc w:val="center"/>
            </w:pPr>
            <w:r w:rsidRPr="004766DE">
              <w:t>14</w:t>
            </w:r>
          </w:p>
        </w:tc>
        <w:tc>
          <w:tcPr>
            <w:tcW w:w="3238" w:type="dxa"/>
          </w:tcPr>
          <w:p w:rsidR="005F379A" w:rsidRPr="004766DE" w:rsidRDefault="005F379A" w:rsidP="00A34370">
            <w:r w:rsidRPr="004766DE">
              <w:t>Sağlık Memuru</w:t>
            </w:r>
          </w:p>
        </w:tc>
        <w:tc>
          <w:tcPr>
            <w:tcW w:w="1622" w:type="dxa"/>
          </w:tcPr>
          <w:p w:rsidR="005F379A" w:rsidRPr="004766DE" w:rsidRDefault="005F379A" w:rsidP="00A34370">
            <w:pPr>
              <w:jc w:val="center"/>
            </w:pPr>
            <w:r w:rsidRPr="004766DE">
              <w:t>Boş</w:t>
            </w:r>
          </w:p>
        </w:tc>
        <w:tc>
          <w:tcPr>
            <w:tcW w:w="2984" w:type="dxa"/>
          </w:tcPr>
          <w:p w:rsidR="005F379A" w:rsidRPr="004766DE" w:rsidRDefault="005F379A" w:rsidP="00A34370"/>
        </w:tc>
      </w:tr>
      <w:tr w:rsidR="005F379A" w:rsidRPr="004766DE" w:rsidTr="00A34370">
        <w:trPr>
          <w:trHeight w:val="369"/>
        </w:trPr>
        <w:tc>
          <w:tcPr>
            <w:tcW w:w="1368" w:type="dxa"/>
          </w:tcPr>
          <w:p w:rsidR="005F379A" w:rsidRPr="004766DE" w:rsidRDefault="005F379A" w:rsidP="00A34370">
            <w:pPr>
              <w:jc w:val="center"/>
            </w:pPr>
            <w:r w:rsidRPr="004766DE">
              <w:t>15</w:t>
            </w:r>
          </w:p>
        </w:tc>
        <w:tc>
          <w:tcPr>
            <w:tcW w:w="3238" w:type="dxa"/>
          </w:tcPr>
          <w:p w:rsidR="005F379A" w:rsidRPr="004766DE" w:rsidRDefault="005F379A" w:rsidP="00A34370">
            <w:r w:rsidRPr="004766DE">
              <w:t>Sağlık Teknikeri</w:t>
            </w:r>
          </w:p>
        </w:tc>
        <w:tc>
          <w:tcPr>
            <w:tcW w:w="1622" w:type="dxa"/>
          </w:tcPr>
          <w:p w:rsidR="005F379A" w:rsidRPr="004766DE" w:rsidRDefault="005F379A" w:rsidP="00A34370">
            <w:pPr>
              <w:jc w:val="center"/>
            </w:pPr>
            <w:r w:rsidRPr="004766DE">
              <w:t>Boş</w:t>
            </w:r>
          </w:p>
        </w:tc>
        <w:tc>
          <w:tcPr>
            <w:tcW w:w="2984" w:type="dxa"/>
          </w:tcPr>
          <w:p w:rsidR="005F379A" w:rsidRPr="004766DE" w:rsidRDefault="005F379A" w:rsidP="00A34370"/>
        </w:tc>
      </w:tr>
      <w:tr w:rsidR="005F379A" w:rsidRPr="004766DE" w:rsidTr="00A34370">
        <w:tc>
          <w:tcPr>
            <w:tcW w:w="1368" w:type="dxa"/>
          </w:tcPr>
          <w:p w:rsidR="005F379A" w:rsidRPr="004766DE" w:rsidRDefault="005F379A" w:rsidP="00A34370">
            <w:pPr>
              <w:jc w:val="center"/>
            </w:pPr>
            <w:r w:rsidRPr="004766DE">
              <w:t>16</w:t>
            </w:r>
          </w:p>
        </w:tc>
        <w:tc>
          <w:tcPr>
            <w:tcW w:w="3238" w:type="dxa"/>
          </w:tcPr>
          <w:p w:rsidR="005F379A" w:rsidRPr="004766DE" w:rsidRDefault="005F379A" w:rsidP="00A34370">
            <w:r w:rsidRPr="004766DE">
              <w:t>Sağlık Teknisyeni</w:t>
            </w:r>
          </w:p>
        </w:tc>
        <w:tc>
          <w:tcPr>
            <w:tcW w:w="1622" w:type="dxa"/>
          </w:tcPr>
          <w:p w:rsidR="005F379A" w:rsidRPr="004766DE" w:rsidRDefault="005F379A" w:rsidP="00A34370">
            <w:pPr>
              <w:jc w:val="center"/>
            </w:pPr>
            <w:r w:rsidRPr="004766DE">
              <w:t>Boş</w:t>
            </w:r>
          </w:p>
        </w:tc>
        <w:tc>
          <w:tcPr>
            <w:tcW w:w="2984" w:type="dxa"/>
          </w:tcPr>
          <w:p w:rsidR="005F379A" w:rsidRPr="004766DE" w:rsidRDefault="005F379A" w:rsidP="00A34370"/>
        </w:tc>
      </w:tr>
      <w:tr w:rsidR="005F379A" w:rsidRPr="004766DE" w:rsidTr="00A34370">
        <w:tc>
          <w:tcPr>
            <w:tcW w:w="1368" w:type="dxa"/>
          </w:tcPr>
          <w:p w:rsidR="005F379A" w:rsidRPr="004766DE" w:rsidRDefault="005F379A" w:rsidP="00A34370">
            <w:pPr>
              <w:jc w:val="center"/>
            </w:pPr>
            <w:r w:rsidRPr="004766DE">
              <w:t>17</w:t>
            </w:r>
          </w:p>
        </w:tc>
        <w:tc>
          <w:tcPr>
            <w:tcW w:w="3238" w:type="dxa"/>
          </w:tcPr>
          <w:p w:rsidR="005F379A" w:rsidRPr="004766DE" w:rsidRDefault="005F379A" w:rsidP="00A34370">
            <w:r w:rsidRPr="004766DE">
              <w:t>Şef</w:t>
            </w:r>
          </w:p>
        </w:tc>
        <w:tc>
          <w:tcPr>
            <w:tcW w:w="1622" w:type="dxa"/>
          </w:tcPr>
          <w:p w:rsidR="005F379A" w:rsidRPr="004766DE" w:rsidRDefault="005F379A" w:rsidP="00A34370">
            <w:pPr>
              <w:jc w:val="center"/>
            </w:pPr>
            <w:r w:rsidRPr="004766DE">
              <w:t>Boş</w:t>
            </w:r>
          </w:p>
        </w:tc>
        <w:tc>
          <w:tcPr>
            <w:tcW w:w="2984" w:type="dxa"/>
          </w:tcPr>
          <w:p w:rsidR="005F379A" w:rsidRPr="004766DE" w:rsidRDefault="005F379A" w:rsidP="00A34370"/>
        </w:tc>
      </w:tr>
      <w:tr w:rsidR="005F379A" w:rsidRPr="004766DE" w:rsidTr="00A34370">
        <w:trPr>
          <w:trHeight w:val="131"/>
        </w:trPr>
        <w:tc>
          <w:tcPr>
            <w:tcW w:w="1368" w:type="dxa"/>
          </w:tcPr>
          <w:p w:rsidR="005F379A" w:rsidRPr="004766DE" w:rsidRDefault="005F379A" w:rsidP="00A34370">
            <w:pPr>
              <w:jc w:val="center"/>
            </w:pPr>
            <w:r w:rsidRPr="004766DE">
              <w:t>18</w:t>
            </w:r>
          </w:p>
        </w:tc>
        <w:tc>
          <w:tcPr>
            <w:tcW w:w="3238" w:type="dxa"/>
          </w:tcPr>
          <w:p w:rsidR="005F379A" w:rsidRPr="004766DE" w:rsidRDefault="005F379A" w:rsidP="00A34370">
            <w:r w:rsidRPr="004766DE">
              <w:t>Şef</w:t>
            </w:r>
          </w:p>
        </w:tc>
        <w:tc>
          <w:tcPr>
            <w:tcW w:w="1622" w:type="dxa"/>
          </w:tcPr>
          <w:p w:rsidR="005F379A" w:rsidRPr="004766DE" w:rsidRDefault="005F379A" w:rsidP="00A34370">
            <w:pPr>
              <w:jc w:val="center"/>
            </w:pPr>
            <w:r w:rsidRPr="004766DE">
              <w:t>Boş</w:t>
            </w:r>
          </w:p>
        </w:tc>
        <w:tc>
          <w:tcPr>
            <w:tcW w:w="2984" w:type="dxa"/>
          </w:tcPr>
          <w:p w:rsidR="005F379A" w:rsidRPr="004766DE" w:rsidRDefault="005F379A" w:rsidP="00A34370"/>
        </w:tc>
      </w:tr>
      <w:tr w:rsidR="005F379A" w:rsidRPr="004766DE" w:rsidTr="00A34370">
        <w:tc>
          <w:tcPr>
            <w:tcW w:w="1368" w:type="dxa"/>
          </w:tcPr>
          <w:p w:rsidR="005F379A" w:rsidRPr="004766DE" w:rsidRDefault="005F379A" w:rsidP="00A34370">
            <w:pPr>
              <w:jc w:val="center"/>
            </w:pPr>
            <w:r w:rsidRPr="004766DE">
              <w:t>19</w:t>
            </w:r>
          </w:p>
        </w:tc>
        <w:tc>
          <w:tcPr>
            <w:tcW w:w="3238" w:type="dxa"/>
          </w:tcPr>
          <w:p w:rsidR="005F379A" w:rsidRPr="004766DE" w:rsidRDefault="005F379A" w:rsidP="00A34370">
            <w:r w:rsidRPr="004766DE">
              <w:t>Kimyager</w:t>
            </w:r>
          </w:p>
        </w:tc>
        <w:tc>
          <w:tcPr>
            <w:tcW w:w="1622" w:type="dxa"/>
          </w:tcPr>
          <w:p w:rsidR="005F379A" w:rsidRPr="004766DE" w:rsidRDefault="005F379A" w:rsidP="00A34370">
            <w:pPr>
              <w:jc w:val="center"/>
            </w:pPr>
            <w:r w:rsidRPr="004766DE">
              <w:t>Boş</w:t>
            </w:r>
          </w:p>
        </w:tc>
        <w:tc>
          <w:tcPr>
            <w:tcW w:w="2984" w:type="dxa"/>
          </w:tcPr>
          <w:p w:rsidR="005F379A" w:rsidRPr="004766DE" w:rsidRDefault="005F379A" w:rsidP="00A34370"/>
        </w:tc>
      </w:tr>
      <w:tr w:rsidR="005F379A" w:rsidRPr="004766DE" w:rsidTr="00A34370">
        <w:tc>
          <w:tcPr>
            <w:tcW w:w="1368" w:type="dxa"/>
          </w:tcPr>
          <w:p w:rsidR="005F379A" w:rsidRPr="004766DE" w:rsidRDefault="005F379A" w:rsidP="00A34370">
            <w:pPr>
              <w:jc w:val="center"/>
            </w:pPr>
            <w:r w:rsidRPr="004766DE">
              <w:t>20</w:t>
            </w:r>
          </w:p>
        </w:tc>
        <w:tc>
          <w:tcPr>
            <w:tcW w:w="3238" w:type="dxa"/>
          </w:tcPr>
          <w:p w:rsidR="005F379A" w:rsidRPr="004766DE" w:rsidRDefault="005F379A" w:rsidP="00A34370">
            <w:r w:rsidRPr="004766DE">
              <w:t>Veteriner Sağ. Teknikeri</w:t>
            </w:r>
          </w:p>
        </w:tc>
        <w:tc>
          <w:tcPr>
            <w:tcW w:w="1622" w:type="dxa"/>
          </w:tcPr>
          <w:p w:rsidR="005F379A" w:rsidRPr="004766DE" w:rsidRDefault="005F379A" w:rsidP="00A34370">
            <w:pPr>
              <w:jc w:val="center"/>
            </w:pPr>
            <w:r w:rsidRPr="004766DE">
              <w:t>Boş</w:t>
            </w:r>
          </w:p>
        </w:tc>
        <w:tc>
          <w:tcPr>
            <w:tcW w:w="2984" w:type="dxa"/>
          </w:tcPr>
          <w:p w:rsidR="005F379A" w:rsidRPr="004766DE" w:rsidRDefault="005F379A" w:rsidP="00A34370"/>
        </w:tc>
      </w:tr>
      <w:tr w:rsidR="005F379A" w:rsidRPr="004766DE" w:rsidTr="00A34370">
        <w:tc>
          <w:tcPr>
            <w:tcW w:w="1368" w:type="dxa"/>
          </w:tcPr>
          <w:p w:rsidR="005F379A" w:rsidRPr="004766DE" w:rsidRDefault="005F379A" w:rsidP="00A34370">
            <w:pPr>
              <w:jc w:val="center"/>
            </w:pPr>
            <w:r w:rsidRPr="004766DE">
              <w:t>21</w:t>
            </w:r>
          </w:p>
        </w:tc>
        <w:tc>
          <w:tcPr>
            <w:tcW w:w="3238" w:type="dxa"/>
          </w:tcPr>
          <w:p w:rsidR="005F379A" w:rsidRPr="004766DE" w:rsidRDefault="005F379A" w:rsidP="00A34370">
            <w:r w:rsidRPr="004766DE">
              <w:t>Hayvan Bakıcısı</w:t>
            </w:r>
          </w:p>
        </w:tc>
        <w:tc>
          <w:tcPr>
            <w:tcW w:w="1622" w:type="dxa"/>
          </w:tcPr>
          <w:p w:rsidR="005F379A" w:rsidRPr="004766DE" w:rsidRDefault="005F379A" w:rsidP="00A34370">
            <w:pPr>
              <w:jc w:val="center"/>
            </w:pPr>
            <w:r w:rsidRPr="004766DE">
              <w:t>Boş</w:t>
            </w:r>
          </w:p>
        </w:tc>
        <w:tc>
          <w:tcPr>
            <w:tcW w:w="2984" w:type="dxa"/>
          </w:tcPr>
          <w:p w:rsidR="005F379A" w:rsidRPr="004766DE" w:rsidRDefault="005F379A" w:rsidP="00A34370"/>
        </w:tc>
      </w:tr>
      <w:tr w:rsidR="005F379A" w:rsidRPr="004766DE" w:rsidTr="00A34370">
        <w:tc>
          <w:tcPr>
            <w:tcW w:w="1368" w:type="dxa"/>
          </w:tcPr>
          <w:p w:rsidR="005F379A" w:rsidRPr="004766DE" w:rsidRDefault="005F379A" w:rsidP="00A34370">
            <w:pPr>
              <w:jc w:val="center"/>
            </w:pPr>
            <w:r w:rsidRPr="004766DE">
              <w:t>22</w:t>
            </w:r>
          </w:p>
        </w:tc>
        <w:tc>
          <w:tcPr>
            <w:tcW w:w="3238" w:type="dxa"/>
          </w:tcPr>
          <w:p w:rsidR="005F379A" w:rsidRPr="004766DE" w:rsidRDefault="005F379A" w:rsidP="00A34370">
            <w:r w:rsidRPr="004766DE">
              <w:t>Memur</w:t>
            </w:r>
          </w:p>
        </w:tc>
        <w:tc>
          <w:tcPr>
            <w:tcW w:w="1622" w:type="dxa"/>
          </w:tcPr>
          <w:p w:rsidR="005F379A" w:rsidRPr="004766DE" w:rsidRDefault="005F379A" w:rsidP="00A34370">
            <w:pPr>
              <w:jc w:val="center"/>
            </w:pPr>
            <w:r w:rsidRPr="004766DE">
              <w:t>Dolu</w:t>
            </w:r>
          </w:p>
        </w:tc>
        <w:tc>
          <w:tcPr>
            <w:tcW w:w="2984" w:type="dxa"/>
          </w:tcPr>
          <w:p w:rsidR="005F379A" w:rsidRPr="004766DE" w:rsidRDefault="005F379A" w:rsidP="00A34370"/>
        </w:tc>
      </w:tr>
      <w:tr w:rsidR="005F379A" w:rsidRPr="004766DE" w:rsidTr="00A34370">
        <w:tc>
          <w:tcPr>
            <w:tcW w:w="1368" w:type="dxa"/>
          </w:tcPr>
          <w:p w:rsidR="005F379A" w:rsidRPr="004766DE" w:rsidRDefault="005F379A" w:rsidP="00A34370">
            <w:pPr>
              <w:jc w:val="center"/>
            </w:pPr>
            <w:r w:rsidRPr="004766DE">
              <w:t>23</w:t>
            </w:r>
          </w:p>
        </w:tc>
        <w:tc>
          <w:tcPr>
            <w:tcW w:w="3238" w:type="dxa"/>
          </w:tcPr>
          <w:p w:rsidR="005F379A" w:rsidRPr="004766DE" w:rsidRDefault="005F379A" w:rsidP="00A34370">
            <w:r w:rsidRPr="004766DE">
              <w:t>Zabıta Memuru</w:t>
            </w:r>
          </w:p>
        </w:tc>
        <w:tc>
          <w:tcPr>
            <w:tcW w:w="1622" w:type="dxa"/>
          </w:tcPr>
          <w:p w:rsidR="005F379A" w:rsidRPr="004766DE" w:rsidRDefault="005F379A" w:rsidP="00A34370">
            <w:pPr>
              <w:jc w:val="center"/>
            </w:pPr>
            <w:r w:rsidRPr="004766DE">
              <w:t>Dolu</w:t>
            </w:r>
          </w:p>
        </w:tc>
        <w:tc>
          <w:tcPr>
            <w:tcW w:w="2984" w:type="dxa"/>
          </w:tcPr>
          <w:p w:rsidR="005F379A" w:rsidRPr="004766DE" w:rsidRDefault="005F379A" w:rsidP="00A34370">
            <w:r w:rsidRPr="004766DE">
              <w:t>Zabıta Müdürlüğünde Görevli</w:t>
            </w:r>
          </w:p>
        </w:tc>
      </w:tr>
      <w:tr w:rsidR="005F379A" w:rsidRPr="004766DE" w:rsidTr="00A34370">
        <w:tc>
          <w:tcPr>
            <w:tcW w:w="1368" w:type="dxa"/>
          </w:tcPr>
          <w:p w:rsidR="005F379A" w:rsidRPr="004766DE" w:rsidRDefault="005F379A" w:rsidP="00A34370">
            <w:pPr>
              <w:jc w:val="center"/>
            </w:pPr>
            <w:r w:rsidRPr="004766DE">
              <w:t>24</w:t>
            </w:r>
          </w:p>
        </w:tc>
        <w:tc>
          <w:tcPr>
            <w:tcW w:w="3238" w:type="dxa"/>
          </w:tcPr>
          <w:p w:rsidR="005F379A" w:rsidRPr="004766DE" w:rsidRDefault="005F379A" w:rsidP="00A34370">
            <w:r w:rsidRPr="004766DE">
              <w:t xml:space="preserve">Memur </w:t>
            </w:r>
          </w:p>
        </w:tc>
        <w:tc>
          <w:tcPr>
            <w:tcW w:w="1622" w:type="dxa"/>
          </w:tcPr>
          <w:p w:rsidR="005F379A" w:rsidRPr="004766DE" w:rsidRDefault="005F379A" w:rsidP="00A34370">
            <w:pPr>
              <w:jc w:val="center"/>
            </w:pPr>
            <w:r w:rsidRPr="004766DE">
              <w:t>Boş</w:t>
            </w:r>
          </w:p>
        </w:tc>
        <w:tc>
          <w:tcPr>
            <w:tcW w:w="2984" w:type="dxa"/>
          </w:tcPr>
          <w:p w:rsidR="005F379A" w:rsidRPr="004766DE" w:rsidRDefault="005F379A" w:rsidP="00A34370"/>
        </w:tc>
      </w:tr>
      <w:tr w:rsidR="005F379A" w:rsidRPr="004766DE" w:rsidTr="00A34370">
        <w:tc>
          <w:tcPr>
            <w:tcW w:w="1368" w:type="dxa"/>
          </w:tcPr>
          <w:p w:rsidR="005F379A" w:rsidRPr="004766DE" w:rsidRDefault="005F379A" w:rsidP="00A34370">
            <w:pPr>
              <w:jc w:val="center"/>
            </w:pPr>
            <w:r w:rsidRPr="004766DE">
              <w:t>25</w:t>
            </w:r>
          </w:p>
        </w:tc>
        <w:tc>
          <w:tcPr>
            <w:tcW w:w="3238" w:type="dxa"/>
          </w:tcPr>
          <w:p w:rsidR="005F379A" w:rsidRPr="004766DE" w:rsidRDefault="005F379A" w:rsidP="00A34370">
            <w:r w:rsidRPr="004766DE">
              <w:t xml:space="preserve">Sağlık İşleri Müdürü </w:t>
            </w:r>
          </w:p>
        </w:tc>
        <w:tc>
          <w:tcPr>
            <w:tcW w:w="1622" w:type="dxa"/>
          </w:tcPr>
          <w:p w:rsidR="005F379A" w:rsidRPr="004766DE" w:rsidRDefault="005F379A" w:rsidP="00A34370">
            <w:pPr>
              <w:jc w:val="center"/>
            </w:pPr>
            <w:r w:rsidRPr="004766DE">
              <w:t>Boş</w:t>
            </w:r>
          </w:p>
        </w:tc>
        <w:tc>
          <w:tcPr>
            <w:tcW w:w="2984" w:type="dxa"/>
          </w:tcPr>
          <w:p w:rsidR="005F379A" w:rsidRPr="004766DE" w:rsidRDefault="005F379A" w:rsidP="00A34370"/>
        </w:tc>
      </w:tr>
      <w:tr w:rsidR="005F379A" w:rsidRPr="004766DE" w:rsidTr="00A34370">
        <w:tc>
          <w:tcPr>
            <w:tcW w:w="1368" w:type="dxa"/>
          </w:tcPr>
          <w:p w:rsidR="005F379A" w:rsidRPr="004766DE" w:rsidRDefault="005F379A" w:rsidP="00A34370">
            <w:pPr>
              <w:jc w:val="center"/>
            </w:pPr>
            <w:r w:rsidRPr="004766DE">
              <w:t>26</w:t>
            </w:r>
          </w:p>
        </w:tc>
        <w:tc>
          <w:tcPr>
            <w:tcW w:w="3238" w:type="dxa"/>
          </w:tcPr>
          <w:p w:rsidR="005F379A" w:rsidRPr="004766DE" w:rsidRDefault="005F379A" w:rsidP="00A34370">
            <w:r w:rsidRPr="004766DE">
              <w:t xml:space="preserve">Veteriner Hekim </w:t>
            </w:r>
          </w:p>
        </w:tc>
        <w:tc>
          <w:tcPr>
            <w:tcW w:w="1622" w:type="dxa"/>
          </w:tcPr>
          <w:p w:rsidR="005F379A" w:rsidRPr="004766DE" w:rsidRDefault="005F379A" w:rsidP="00A34370">
            <w:pPr>
              <w:jc w:val="center"/>
            </w:pPr>
            <w:r w:rsidRPr="004766DE">
              <w:t>Dolu</w:t>
            </w:r>
          </w:p>
        </w:tc>
        <w:tc>
          <w:tcPr>
            <w:tcW w:w="2984" w:type="dxa"/>
          </w:tcPr>
          <w:p w:rsidR="005F379A" w:rsidRPr="004766DE" w:rsidRDefault="005F379A" w:rsidP="00A34370"/>
        </w:tc>
      </w:tr>
    </w:tbl>
    <w:p w:rsidR="005F379A" w:rsidRPr="004766DE" w:rsidRDefault="005F379A" w:rsidP="005F379A"/>
    <w:p w:rsidR="005F379A" w:rsidRPr="004766DE" w:rsidRDefault="005F379A" w:rsidP="005F379A">
      <w:r w:rsidRPr="004766DE">
        <w:t xml:space="preserve">  </w:t>
      </w:r>
    </w:p>
    <w:p w:rsidR="005F379A" w:rsidRPr="004766DE" w:rsidRDefault="005F379A" w:rsidP="005F379A">
      <w:r w:rsidRPr="004766DE">
        <w:lastRenderedPageBreak/>
        <w:t xml:space="preserve">       Mevcut 26 kadrodan 23 kadro boş,3 kadro dolu olup,dolu kadrolardaki 1 personel Zabıta müdürlüğünde görev yapmaktadır.Müdürlüğümüz hizmetleri aşağıda gösterilen organizasyon şemasına uygun olarak 3 personel ile yürütülmektedir.</w:t>
      </w:r>
    </w:p>
    <w:p w:rsidR="005F379A" w:rsidRPr="004766DE" w:rsidRDefault="005F379A" w:rsidP="005F379A"/>
    <w:p w:rsidR="005F379A" w:rsidRPr="004766DE" w:rsidRDefault="005F379A" w:rsidP="005F379A"/>
    <w:p w:rsidR="005F379A" w:rsidRPr="004766DE" w:rsidRDefault="005F379A" w:rsidP="005F379A">
      <w:r>
        <w:rPr>
          <w:noProof/>
          <w:lang w:eastAsia="tr-TR"/>
        </w:rPr>
        <w:drawing>
          <wp:inline distT="0" distB="0" distL="0" distR="0">
            <wp:extent cx="5829300" cy="1143000"/>
            <wp:effectExtent l="0" t="0" r="0" b="0"/>
            <wp:docPr id="73" name="Kuruluş Şeması 7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r w:rsidRPr="004766DE">
        <w:t xml:space="preserve">      </w:t>
      </w:r>
    </w:p>
    <w:p w:rsidR="005F379A" w:rsidRPr="004766DE" w:rsidRDefault="005F379A" w:rsidP="005F379A"/>
    <w:p w:rsidR="005F379A" w:rsidRPr="004766DE" w:rsidRDefault="005F379A" w:rsidP="005F379A">
      <w:r w:rsidRPr="004766DE">
        <w:t xml:space="preserve">       *Kadroları Fen İşleri Müdürlüğünde bulunan 1 adet Sözleşmeli Veteriner Hekim (Geçici Hayvan Bakımevinde), 1 adet Sözleşmeli Veteriner Teknikeri ( Geçici Hayvan Bakımevinde), 1 adet Sözleşmeli Ziraat Mühendisi (Biyosidal Ürün Uyğulama Ekip Sorumlusu) olarak Veteriner İşleri Müdürlüğümüzde,1 adet memur personel kadrosu Su ve Kanalizasyon Müdürlüğünde olup geçici olarak Müdürlüğümüzde görev yapmaktadırlar.</w:t>
      </w:r>
    </w:p>
    <w:p w:rsidR="005F379A" w:rsidRPr="004766DE" w:rsidRDefault="005F379A" w:rsidP="005F379A"/>
    <w:p w:rsidR="005F379A" w:rsidRPr="004766DE" w:rsidRDefault="005F379A" w:rsidP="005F379A">
      <w:r>
        <w:rPr>
          <w:noProof/>
          <w:lang w:eastAsia="tr-TR"/>
        </w:rPr>
        <w:drawing>
          <wp:inline distT="0" distB="0" distL="0" distR="0">
            <wp:extent cx="5829300" cy="1143000"/>
            <wp:effectExtent l="0" t="0" r="0" b="0"/>
            <wp:docPr id="55" name="Kuruluş Şeması 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rsidR="005F379A" w:rsidRPr="004766DE" w:rsidRDefault="005F379A" w:rsidP="005F379A"/>
    <w:p w:rsidR="005F379A" w:rsidRPr="004766DE" w:rsidRDefault="005F379A" w:rsidP="005F379A"/>
    <w:p w:rsidR="005F379A" w:rsidRPr="004766DE" w:rsidRDefault="005F379A" w:rsidP="005F379A">
      <w:r w:rsidRPr="004766DE">
        <w:t xml:space="preserve">        Harcama birimimizin Hayvan toplama ve Biyosidal Ürün Uyğulama işi ile ilgili yüklenici firma tarafından temin edilen insan kaynaklarının çalışma esaslarına ilişkin teşkilat şeması aşağıda gösterilmiştir.Ayrıca Personel A.Ş. bağlı 2 işçi personel Geçici hayvan Bakımevinde görev yapmaktadır.</w:t>
      </w:r>
    </w:p>
    <w:p w:rsidR="005F379A" w:rsidRPr="004766DE" w:rsidRDefault="005F379A" w:rsidP="005F379A"/>
    <w:p w:rsidR="005F379A" w:rsidRPr="004766DE" w:rsidRDefault="005F379A" w:rsidP="005F379A"/>
    <w:p w:rsidR="005F379A" w:rsidRPr="004766DE" w:rsidRDefault="005F379A" w:rsidP="005F379A">
      <w:pPr>
        <w:tabs>
          <w:tab w:val="left" w:pos="1824"/>
        </w:tabs>
      </w:pPr>
      <w:r>
        <w:rPr>
          <w:noProof/>
          <w:lang w:eastAsia="tr-TR"/>
        </w:rPr>
        <w:lastRenderedPageBreak/>
        <w:drawing>
          <wp:inline distT="0" distB="0" distL="0" distR="0">
            <wp:extent cx="6172200" cy="5212080"/>
            <wp:effectExtent l="19050" t="0" r="19050" b="0"/>
            <wp:docPr id="38" name="Kuruluş Şeması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rsidR="005F379A" w:rsidRPr="004766DE" w:rsidRDefault="005F379A" w:rsidP="005F379A"/>
    <w:p w:rsidR="005F379A" w:rsidRPr="004766DE" w:rsidRDefault="005F379A" w:rsidP="005F379A">
      <w:r w:rsidRPr="004766DE">
        <w:t xml:space="preserve">       Harcama birimimizin Mezbaha işi ile ilgili Belediye A.Ş. tarafından temin edilen insan kaynaklarının çalışma esaslarına ilişkin teşkilat şeması aşağıda gösterilmiştir.</w:t>
      </w:r>
    </w:p>
    <w:p w:rsidR="005F379A" w:rsidRPr="004766DE" w:rsidRDefault="005F379A" w:rsidP="005F379A"/>
    <w:p w:rsidR="005F379A" w:rsidRPr="004766DE" w:rsidRDefault="005F379A" w:rsidP="005F379A"/>
    <w:p w:rsidR="005F379A" w:rsidRPr="004766DE" w:rsidRDefault="005F379A" w:rsidP="005F379A"/>
    <w:p w:rsidR="005F379A" w:rsidRPr="004766DE" w:rsidRDefault="005F379A" w:rsidP="005F379A">
      <w:r>
        <w:rPr>
          <w:noProof/>
          <w:lang w:eastAsia="tr-TR"/>
        </w:rPr>
        <w:drawing>
          <wp:inline distT="0" distB="0" distL="0" distR="0">
            <wp:extent cx="5829300" cy="1143000"/>
            <wp:effectExtent l="0" t="0" r="0" b="0"/>
            <wp:docPr id="64" name="Kuruluş Şeması 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rsidR="005F379A" w:rsidRPr="004766DE" w:rsidRDefault="005F379A" w:rsidP="005F379A"/>
    <w:p w:rsidR="005F379A" w:rsidRPr="004766DE" w:rsidRDefault="005F379A" w:rsidP="005F379A">
      <w:pPr>
        <w:rPr>
          <w:b/>
          <w:sz w:val="28"/>
          <w:szCs w:val="28"/>
        </w:rPr>
      </w:pPr>
      <w:r w:rsidRPr="004766DE">
        <w:rPr>
          <w:b/>
          <w:sz w:val="28"/>
          <w:szCs w:val="28"/>
        </w:rPr>
        <w:lastRenderedPageBreak/>
        <w:t>C-Fiziksel kaynaklar;</w:t>
      </w:r>
    </w:p>
    <w:p w:rsidR="005F379A" w:rsidRPr="004766DE" w:rsidRDefault="005F379A" w:rsidP="005F379A"/>
    <w:p w:rsidR="005F379A" w:rsidRPr="004766DE" w:rsidRDefault="005F379A" w:rsidP="005F379A">
      <w:r w:rsidRPr="004766DE">
        <w:t xml:space="preserve">       Müdürlüğümüzün zimmetinde 4 adet bilgisayar,2 adet yazıcı,4 adet telefon,3 adet ÜLV dumanlama cihazı (Arızalı kullanılamaz durumda), 1 adet sisleme cihazı (Arızalı kullanılamaz durumda),8 adet sırt pompası bulunmaktadır. Hayvan toplama ve ilaçlama işlerinde 2019 yılında kullanılan ve 2020 yılında da kullanılacak olan ve yüklenici tarafından temin edilen araç ve gereçlerin listesi aşağıya çıkartılmıştır.</w:t>
      </w:r>
    </w:p>
    <w:p w:rsidR="005F379A" w:rsidRPr="004766DE" w:rsidRDefault="005F379A" w:rsidP="005F379A"/>
    <w:p w:rsidR="005F379A" w:rsidRPr="004766DE" w:rsidRDefault="005F379A" w:rsidP="005F379A">
      <w:pPr>
        <w:rPr>
          <w:b/>
          <w:sz w:val="28"/>
          <w:szCs w:val="28"/>
        </w:rPr>
      </w:pPr>
      <w:r w:rsidRPr="004766DE">
        <w:rPr>
          <w:b/>
        </w:rPr>
        <w:t xml:space="preserve">       </w:t>
      </w:r>
      <w:r w:rsidRPr="004766DE">
        <w:rPr>
          <w:b/>
          <w:sz w:val="28"/>
          <w:szCs w:val="28"/>
        </w:rPr>
        <w:t>Hayvan toplama işi ile ilgili araç ve gereçler,</w:t>
      </w:r>
    </w:p>
    <w:p w:rsidR="005F379A" w:rsidRPr="004766DE" w:rsidRDefault="005F379A" w:rsidP="005F379A">
      <w:pPr>
        <w:numPr>
          <w:ilvl w:val="0"/>
          <w:numId w:val="45"/>
        </w:numPr>
        <w:spacing w:after="0" w:line="240" w:lineRule="auto"/>
      </w:pPr>
      <w:r w:rsidRPr="004766DE">
        <w:t xml:space="preserve">2 Ad. Uyuşturucu enjektör atabilen tabanca </w:t>
      </w:r>
    </w:p>
    <w:p w:rsidR="005F379A" w:rsidRPr="004766DE" w:rsidRDefault="005F379A" w:rsidP="005F379A">
      <w:pPr>
        <w:numPr>
          <w:ilvl w:val="0"/>
          <w:numId w:val="45"/>
        </w:numPr>
        <w:spacing w:after="0" w:line="240" w:lineRule="auto"/>
      </w:pPr>
      <w:r w:rsidRPr="004766DE">
        <w:t>2 Ad.Uyuşturucu ejektör atabilen üfleme borusu</w:t>
      </w:r>
    </w:p>
    <w:p w:rsidR="005F379A" w:rsidRPr="004766DE" w:rsidRDefault="005F379A" w:rsidP="005F379A">
      <w:pPr>
        <w:ind w:left="502"/>
      </w:pPr>
    </w:p>
    <w:p w:rsidR="005F379A" w:rsidRPr="004766DE" w:rsidRDefault="005F379A" w:rsidP="005F379A">
      <w:pPr>
        <w:numPr>
          <w:ilvl w:val="0"/>
          <w:numId w:val="45"/>
        </w:numPr>
        <w:spacing w:after="0" w:line="240" w:lineRule="auto"/>
      </w:pPr>
      <w:r w:rsidRPr="004766DE">
        <w:t>3 Ad.Köpek yakalama aparatı</w:t>
      </w:r>
    </w:p>
    <w:p w:rsidR="005F379A" w:rsidRPr="004766DE" w:rsidRDefault="005F379A" w:rsidP="005F379A">
      <w:pPr>
        <w:pStyle w:val="ListeParagraf"/>
      </w:pPr>
    </w:p>
    <w:p w:rsidR="005F379A" w:rsidRPr="004766DE" w:rsidRDefault="005F379A" w:rsidP="005F379A">
      <w:pPr>
        <w:numPr>
          <w:ilvl w:val="0"/>
          <w:numId w:val="45"/>
        </w:numPr>
        <w:spacing w:after="0" w:line="240" w:lineRule="auto"/>
      </w:pPr>
      <w:r w:rsidRPr="004766DE">
        <w:t xml:space="preserve">1 Ad. Uyuşturucu enjektör atabilen tüfek </w:t>
      </w:r>
    </w:p>
    <w:p w:rsidR="005F379A" w:rsidRPr="004766DE" w:rsidRDefault="005F379A" w:rsidP="005F379A">
      <w:pPr>
        <w:ind w:left="360"/>
      </w:pPr>
    </w:p>
    <w:p w:rsidR="005F379A" w:rsidRPr="004766DE" w:rsidRDefault="005F379A" w:rsidP="005F379A">
      <w:pPr>
        <w:ind w:left="360"/>
      </w:pPr>
    </w:p>
    <w:p w:rsidR="005F379A" w:rsidRPr="004766DE" w:rsidRDefault="005F379A" w:rsidP="005F379A">
      <w:pPr>
        <w:rPr>
          <w:b/>
          <w:sz w:val="28"/>
          <w:szCs w:val="28"/>
        </w:rPr>
      </w:pPr>
      <w:r w:rsidRPr="004766DE">
        <w:rPr>
          <w:b/>
          <w:sz w:val="28"/>
          <w:szCs w:val="28"/>
        </w:rPr>
        <w:t xml:space="preserve">       İlaçlama işi ile ilgili araç ve gereçler,</w:t>
      </w:r>
    </w:p>
    <w:p w:rsidR="005F379A" w:rsidRPr="004766DE" w:rsidRDefault="005F379A" w:rsidP="005F379A">
      <w:pPr>
        <w:numPr>
          <w:ilvl w:val="0"/>
          <w:numId w:val="47"/>
        </w:numPr>
        <w:spacing w:after="0" w:line="240" w:lineRule="auto"/>
      </w:pPr>
      <w:r w:rsidRPr="004766DE">
        <w:t>1 Adet Sisleme cihazı</w:t>
      </w:r>
    </w:p>
    <w:p w:rsidR="005F379A" w:rsidRPr="004766DE" w:rsidRDefault="005F379A" w:rsidP="005F379A">
      <w:pPr>
        <w:numPr>
          <w:ilvl w:val="0"/>
          <w:numId w:val="47"/>
        </w:numPr>
        <w:spacing w:after="0" w:line="240" w:lineRule="auto"/>
      </w:pPr>
      <w:r w:rsidRPr="004766DE">
        <w:t xml:space="preserve">4 Ad.Sırt pülverizatörü </w:t>
      </w:r>
    </w:p>
    <w:p w:rsidR="005F379A" w:rsidRPr="004766DE" w:rsidRDefault="005F379A" w:rsidP="005F379A">
      <w:pPr>
        <w:numPr>
          <w:ilvl w:val="0"/>
          <w:numId w:val="47"/>
        </w:numPr>
        <w:spacing w:after="0" w:line="240" w:lineRule="auto"/>
      </w:pPr>
      <w:r w:rsidRPr="004766DE">
        <w:t>2 Ad.ULV cihazı</w:t>
      </w:r>
    </w:p>
    <w:p w:rsidR="005F379A" w:rsidRPr="004766DE" w:rsidRDefault="005F379A" w:rsidP="005F379A">
      <w:pPr>
        <w:numPr>
          <w:ilvl w:val="0"/>
          <w:numId w:val="47"/>
        </w:numPr>
        <w:spacing w:after="0" w:line="240" w:lineRule="auto"/>
      </w:pPr>
      <w:r w:rsidRPr="004766DE">
        <w:t>2 Ad.Basınçlı araç üstü pülverizatör</w:t>
      </w:r>
    </w:p>
    <w:p w:rsidR="005F379A" w:rsidRPr="004766DE" w:rsidRDefault="005F379A" w:rsidP="005F379A">
      <w:pPr>
        <w:numPr>
          <w:ilvl w:val="0"/>
          <w:numId w:val="47"/>
        </w:numPr>
        <w:spacing w:after="0" w:line="240" w:lineRule="auto"/>
      </w:pPr>
      <w:r w:rsidRPr="004766DE">
        <w:t>1 Ad.GPS Cihazı (El tipi)</w:t>
      </w:r>
    </w:p>
    <w:p w:rsidR="005F379A" w:rsidRPr="004766DE" w:rsidRDefault="005F379A" w:rsidP="005F379A">
      <w:pPr>
        <w:numPr>
          <w:ilvl w:val="0"/>
          <w:numId w:val="47"/>
        </w:numPr>
        <w:spacing w:after="0" w:line="240" w:lineRule="auto"/>
      </w:pPr>
      <w:r w:rsidRPr="004766DE">
        <w:t>1 Ad.Range finder (Mesafe ölçer)</w:t>
      </w:r>
    </w:p>
    <w:p w:rsidR="005F379A" w:rsidRPr="004766DE" w:rsidRDefault="005F379A" w:rsidP="005F379A">
      <w:pPr>
        <w:numPr>
          <w:ilvl w:val="0"/>
          <w:numId w:val="47"/>
        </w:numPr>
        <w:spacing w:after="0" w:line="240" w:lineRule="auto"/>
      </w:pPr>
      <w:r w:rsidRPr="004766DE">
        <w:t>1 Ad.Deep Finder (Derinlik ölçer)</w:t>
      </w:r>
    </w:p>
    <w:p w:rsidR="005F379A" w:rsidRPr="004766DE" w:rsidRDefault="005F379A" w:rsidP="005F379A">
      <w:pPr>
        <w:numPr>
          <w:ilvl w:val="0"/>
          <w:numId w:val="47"/>
        </w:numPr>
        <w:spacing w:after="0" w:line="240" w:lineRule="auto"/>
      </w:pPr>
      <w:r w:rsidRPr="004766DE">
        <w:t>10 Ad.Haberleşme cihazı (telefon)</w:t>
      </w:r>
    </w:p>
    <w:p w:rsidR="005F379A" w:rsidRPr="004766DE" w:rsidRDefault="005F379A" w:rsidP="005F379A">
      <w:pPr>
        <w:numPr>
          <w:ilvl w:val="0"/>
          <w:numId w:val="47"/>
        </w:numPr>
        <w:spacing w:after="0" w:line="240" w:lineRule="auto"/>
      </w:pPr>
      <w:r w:rsidRPr="004766DE">
        <w:t>6 Ad.Uçkun sivrisinek Gözlem İstasyonu.</w:t>
      </w:r>
    </w:p>
    <w:p w:rsidR="005F379A" w:rsidRPr="004766DE" w:rsidRDefault="005F379A" w:rsidP="005F379A"/>
    <w:p w:rsidR="005F379A" w:rsidRPr="004766DE" w:rsidRDefault="005F379A" w:rsidP="005F379A">
      <w:pPr>
        <w:rPr>
          <w:b/>
          <w:sz w:val="28"/>
          <w:szCs w:val="28"/>
        </w:rPr>
      </w:pPr>
      <w:r w:rsidRPr="004766DE">
        <w:rPr>
          <w:b/>
          <w:sz w:val="28"/>
          <w:szCs w:val="28"/>
        </w:rPr>
        <w:t>D-İnsan Kaynakları;</w:t>
      </w:r>
    </w:p>
    <w:p w:rsidR="005F379A" w:rsidRPr="004766DE" w:rsidRDefault="005F379A" w:rsidP="005F379A"/>
    <w:p w:rsidR="005F379A" w:rsidRPr="004766DE" w:rsidRDefault="005F379A" w:rsidP="005F379A">
      <w:r w:rsidRPr="004766DE">
        <w:t xml:space="preserve">       Harcama birimimizin mevcut insan kaynakları ile ilgili bilgiler aşağıdaki tabloda gösterilmiştir.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3420"/>
        <w:gridCol w:w="1980"/>
        <w:gridCol w:w="2804"/>
      </w:tblGrid>
      <w:tr w:rsidR="005F379A" w:rsidRPr="004766DE" w:rsidTr="00A34370">
        <w:tc>
          <w:tcPr>
            <w:tcW w:w="1008" w:type="dxa"/>
          </w:tcPr>
          <w:p w:rsidR="005F379A" w:rsidRPr="004766DE" w:rsidRDefault="005F379A" w:rsidP="00A34370">
            <w:pPr>
              <w:rPr>
                <w:b/>
                <w:sz w:val="28"/>
                <w:szCs w:val="28"/>
              </w:rPr>
            </w:pPr>
            <w:r w:rsidRPr="004766DE">
              <w:rPr>
                <w:b/>
                <w:sz w:val="28"/>
                <w:szCs w:val="28"/>
              </w:rPr>
              <w:t>S.No:</w:t>
            </w:r>
          </w:p>
        </w:tc>
        <w:tc>
          <w:tcPr>
            <w:tcW w:w="3420" w:type="dxa"/>
          </w:tcPr>
          <w:p w:rsidR="005F379A" w:rsidRPr="004766DE" w:rsidRDefault="005F379A" w:rsidP="00A34370">
            <w:pPr>
              <w:rPr>
                <w:b/>
                <w:sz w:val="28"/>
                <w:szCs w:val="28"/>
              </w:rPr>
            </w:pPr>
            <w:r w:rsidRPr="004766DE">
              <w:rPr>
                <w:b/>
                <w:sz w:val="28"/>
                <w:szCs w:val="28"/>
              </w:rPr>
              <w:t>İstihdam Şekli</w:t>
            </w:r>
          </w:p>
        </w:tc>
        <w:tc>
          <w:tcPr>
            <w:tcW w:w="1980" w:type="dxa"/>
          </w:tcPr>
          <w:p w:rsidR="005F379A" w:rsidRPr="004766DE" w:rsidRDefault="005F379A" w:rsidP="00A34370">
            <w:pPr>
              <w:rPr>
                <w:b/>
                <w:sz w:val="28"/>
                <w:szCs w:val="28"/>
              </w:rPr>
            </w:pPr>
            <w:r w:rsidRPr="004766DE">
              <w:rPr>
                <w:b/>
                <w:sz w:val="28"/>
                <w:szCs w:val="28"/>
              </w:rPr>
              <w:t>Hizmet sınıfı</w:t>
            </w:r>
          </w:p>
        </w:tc>
        <w:tc>
          <w:tcPr>
            <w:tcW w:w="2804" w:type="dxa"/>
          </w:tcPr>
          <w:p w:rsidR="005F379A" w:rsidRPr="004766DE" w:rsidRDefault="005F379A" w:rsidP="00A34370">
            <w:pPr>
              <w:rPr>
                <w:b/>
                <w:sz w:val="28"/>
                <w:szCs w:val="28"/>
              </w:rPr>
            </w:pPr>
            <w:r w:rsidRPr="004766DE">
              <w:rPr>
                <w:b/>
                <w:sz w:val="28"/>
                <w:szCs w:val="28"/>
              </w:rPr>
              <w:t>Kadro Unvanı</w:t>
            </w:r>
          </w:p>
          <w:p w:rsidR="005F379A" w:rsidRPr="004766DE" w:rsidRDefault="005F379A" w:rsidP="00A34370">
            <w:pPr>
              <w:rPr>
                <w:b/>
                <w:sz w:val="28"/>
                <w:szCs w:val="28"/>
              </w:rPr>
            </w:pPr>
          </w:p>
        </w:tc>
      </w:tr>
      <w:tr w:rsidR="005F379A" w:rsidRPr="004766DE" w:rsidTr="00A34370">
        <w:tc>
          <w:tcPr>
            <w:tcW w:w="1008" w:type="dxa"/>
          </w:tcPr>
          <w:p w:rsidR="005F379A" w:rsidRPr="004766DE" w:rsidRDefault="005F379A" w:rsidP="00A34370">
            <w:r w:rsidRPr="004766DE">
              <w:t xml:space="preserve">     1</w:t>
            </w:r>
          </w:p>
        </w:tc>
        <w:tc>
          <w:tcPr>
            <w:tcW w:w="3420" w:type="dxa"/>
          </w:tcPr>
          <w:p w:rsidR="005F379A" w:rsidRPr="004766DE" w:rsidRDefault="005F379A" w:rsidP="00A34370">
            <w:r w:rsidRPr="004766DE">
              <w:t>657 Sayılı DMK</w:t>
            </w:r>
          </w:p>
        </w:tc>
        <w:tc>
          <w:tcPr>
            <w:tcW w:w="1980" w:type="dxa"/>
          </w:tcPr>
          <w:p w:rsidR="005F379A" w:rsidRPr="004766DE" w:rsidRDefault="005F379A" w:rsidP="00A34370">
            <w:r w:rsidRPr="004766DE">
              <w:t xml:space="preserve">       G.İ.H.</w:t>
            </w:r>
          </w:p>
        </w:tc>
        <w:tc>
          <w:tcPr>
            <w:tcW w:w="2804" w:type="dxa"/>
          </w:tcPr>
          <w:p w:rsidR="005F379A" w:rsidRPr="004766DE" w:rsidRDefault="005F379A" w:rsidP="00A34370">
            <w:r w:rsidRPr="004766DE">
              <w:t>Veteriner İşl.Müd.V.</w:t>
            </w:r>
          </w:p>
        </w:tc>
      </w:tr>
      <w:tr w:rsidR="005F379A" w:rsidRPr="004766DE" w:rsidTr="00A34370">
        <w:tc>
          <w:tcPr>
            <w:tcW w:w="1008" w:type="dxa"/>
          </w:tcPr>
          <w:p w:rsidR="005F379A" w:rsidRPr="004766DE" w:rsidRDefault="005F379A" w:rsidP="00A34370">
            <w:r w:rsidRPr="004766DE">
              <w:lastRenderedPageBreak/>
              <w:t xml:space="preserve">     2</w:t>
            </w:r>
          </w:p>
        </w:tc>
        <w:tc>
          <w:tcPr>
            <w:tcW w:w="3420" w:type="dxa"/>
          </w:tcPr>
          <w:p w:rsidR="005F379A" w:rsidRPr="004766DE" w:rsidRDefault="005F379A" w:rsidP="00A34370">
            <w:r w:rsidRPr="004766DE">
              <w:t>657 Sayılı DMK</w:t>
            </w:r>
          </w:p>
        </w:tc>
        <w:tc>
          <w:tcPr>
            <w:tcW w:w="1980" w:type="dxa"/>
          </w:tcPr>
          <w:p w:rsidR="005F379A" w:rsidRPr="004766DE" w:rsidRDefault="005F379A" w:rsidP="00A34370">
            <w:r w:rsidRPr="004766DE">
              <w:t xml:space="preserve">        S.H.</w:t>
            </w:r>
          </w:p>
        </w:tc>
        <w:tc>
          <w:tcPr>
            <w:tcW w:w="2804" w:type="dxa"/>
          </w:tcPr>
          <w:p w:rsidR="005F379A" w:rsidRPr="004766DE" w:rsidRDefault="005F379A" w:rsidP="00A34370">
            <w:r w:rsidRPr="004766DE">
              <w:t>Veteriner hekim</w:t>
            </w:r>
          </w:p>
        </w:tc>
      </w:tr>
      <w:tr w:rsidR="005F379A" w:rsidRPr="004766DE" w:rsidTr="00A34370">
        <w:tc>
          <w:tcPr>
            <w:tcW w:w="1008" w:type="dxa"/>
          </w:tcPr>
          <w:p w:rsidR="005F379A" w:rsidRPr="004766DE" w:rsidRDefault="005F379A" w:rsidP="00A34370">
            <w:r w:rsidRPr="004766DE">
              <w:t xml:space="preserve">     3</w:t>
            </w:r>
          </w:p>
        </w:tc>
        <w:tc>
          <w:tcPr>
            <w:tcW w:w="3420" w:type="dxa"/>
          </w:tcPr>
          <w:p w:rsidR="005F379A" w:rsidRPr="004766DE" w:rsidRDefault="005F379A" w:rsidP="00A34370">
            <w:r w:rsidRPr="004766DE">
              <w:t>657 Sayılı DMK</w:t>
            </w:r>
          </w:p>
        </w:tc>
        <w:tc>
          <w:tcPr>
            <w:tcW w:w="1980" w:type="dxa"/>
          </w:tcPr>
          <w:p w:rsidR="005F379A" w:rsidRPr="004766DE" w:rsidRDefault="005F379A" w:rsidP="00A34370">
            <w:r w:rsidRPr="004766DE">
              <w:t xml:space="preserve">       G.İ. H.</w:t>
            </w:r>
          </w:p>
        </w:tc>
        <w:tc>
          <w:tcPr>
            <w:tcW w:w="2804" w:type="dxa"/>
          </w:tcPr>
          <w:p w:rsidR="005F379A" w:rsidRPr="004766DE" w:rsidRDefault="005F379A" w:rsidP="00A34370">
            <w:r w:rsidRPr="004766DE">
              <w:t>Memur</w:t>
            </w:r>
          </w:p>
        </w:tc>
      </w:tr>
    </w:tbl>
    <w:p w:rsidR="005F379A" w:rsidRPr="004766DE" w:rsidRDefault="005F379A" w:rsidP="005F379A"/>
    <w:p w:rsidR="005F379A" w:rsidRPr="004766DE" w:rsidRDefault="005F379A" w:rsidP="005F379A">
      <w:r w:rsidRPr="004766DE">
        <w:t xml:space="preserve">       Harcama birimimizin mezbaha, hayvan toplama ve Biyosidal Ürün Uygulama işi ile ilgili yüklenici ve Belediye A.Ş. tarafından temin edilen insan kaynaklarına ilişkin bilgiler aşağıdaki tabloda gösterilmiştir.</w:t>
      </w:r>
    </w:p>
    <w:p w:rsidR="005F379A" w:rsidRPr="004766DE" w:rsidRDefault="005F379A" w:rsidP="005F379A">
      <w:r w:rsidRPr="004766DE">
        <w:t xml:space="preserve">       </w:t>
      </w:r>
    </w:p>
    <w:p w:rsidR="005F379A" w:rsidRPr="004766DE" w:rsidRDefault="005F379A" w:rsidP="005F379A">
      <w:pPr>
        <w:numPr>
          <w:ilvl w:val="0"/>
          <w:numId w:val="46"/>
        </w:numPr>
        <w:spacing w:after="0" w:line="240" w:lineRule="auto"/>
      </w:pPr>
      <w:r w:rsidRPr="004766DE">
        <w:t>Hayvan toplama işi ile ilgili insan kaynakları,</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9"/>
        <w:gridCol w:w="1539"/>
        <w:gridCol w:w="2340"/>
        <w:gridCol w:w="1980"/>
        <w:gridCol w:w="1980"/>
      </w:tblGrid>
      <w:tr w:rsidR="005F379A" w:rsidRPr="004766DE" w:rsidTr="00A34370">
        <w:trPr>
          <w:trHeight w:val="262"/>
        </w:trPr>
        <w:tc>
          <w:tcPr>
            <w:tcW w:w="1269" w:type="dxa"/>
          </w:tcPr>
          <w:p w:rsidR="005F379A" w:rsidRPr="004766DE" w:rsidRDefault="005F379A" w:rsidP="00A34370">
            <w:pPr>
              <w:rPr>
                <w:b/>
                <w:sz w:val="28"/>
                <w:szCs w:val="28"/>
              </w:rPr>
            </w:pPr>
            <w:r w:rsidRPr="004766DE">
              <w:rPr>
                <w:b/>
                <w:sz w:val="28"/>
                <w:szCs w:val="28"/>
              </w:rPr>
              <w:t xml:space="preserve">   S.No:</w:t>
            </w:r>
          </w:p>
        </w:tc>
        <w:tc>
          <w:tcPr>
            <w:tcW w:w="1539" w:type="dxa"/>
          </w:tcPr>
          <w:p w:rsidR="005F379A" w:rsidRPr="004766DE" w:rsidRDefault="005F379A" w:rsidP="00A34370">
            <w:pPr>
              <w:rPr>
                <w:b/>
                <w:sz w:val="28"/>
                <w:szCs w:val="28"/>
              </w:rPr>
            </w:pPr>
            <w:r w:rsidRPr="004766DE">
              <w:rPr>
                <w:b/>
                <w:sz w:val="28"/>
                <w:szCs w:val="28"/>
              </w:rPr>
              <w:t xml:space="preserve">   Adet</w:t>
            </w:r>
          </w:p>
        </w:tc>
        <w:tc>
          <w:tcPr>
            <w:tcW w:w="2340" w:type="dxa"/>
          </w:tcPr>
          <w:p w:rsidR="005F379A" w:rsidRPr="004766DE" w:rsidRDefault="005F379A" w:rsidP="00A34370">
            <w:pPr>
              <w:rPr>
                <w:b/>
                <w:sz w:val="28"/>
                <w:szCs w:val="28"/>
              </w:rPr>
            </w:pPr>
            <w:r w:rsidRPr="004766DE">
              <w:rPr>
                <w:b/>
                <w:sz w:val="28"/>
                <w:szCs w:val="28"/>
              </w:rPr>
              <w:t xml:space="preserve">   İstihdam Şekli</w:t>
            </w:r>
          </w:p>
        </w:tc>
        <w:tc>
          <w:tcPr>
            <w:tcW w:w="1980" w:type="dxa"/>
          </w:tcPr>
          <w:p w:rsidR="005F379A" w:rsidRPr="004766DE" w:rsidRDefault="005F379A" w:rsidP="00A34370">
            <w:pPr>
              <w:rPr>
                <w:b/>
                <w:sz w:val="28"/>
                <w:szCs w:val="28"/>
              </w:rPr>
            </w:pPr>
            <w:r w:rsidRPr="004766DE">
              <w:rPr>
                <w:b/>
                <w:sz w:val="28"/>
                <w:szCs w:val="28"/>
              </w:rPr>
              <w:t xml:space="preserve">  Hizmet Sınıfı</w:t>
            </w:r>
          </w:p>
        </w:tc>
        <w:tc>
          <w:tcPr>
            <w:tcW w:w="1980" w:type="dxa"/>
          </w:tcPr>
          <w:p w:rsidR="005F379A" w:rsidRPr="004766DE" w:rsidRDefault="005F379A" w:rsidP="00A34370">
            <w:pPr>
              <w:rPr>
                <w:b/>
                <w:sz w:val="28"/>
                <w:szCs w:val="28"/>
              </w:rPr>
            </w:pPr>
            <w:r w:rsidRPr="004766DE">
              <w:rPr>
                <w:b/>
                <w:sz w:val="28"/>
                <w:szCs w:val="28"/>
              </w:rPr>
              <w:t>Kadro Unvanı</w:t>
            </w:r>
          </w:p>
          <w:p w:rsidR="005F379A" w:rsidRPr="004766DE" w:rsidRDefault="005F379A" w:rsidP="00A34370">
            <w:pPr>
              <w:rPr>
                <w:b/>
                <w:sz w:val="28"/>
                <w:szCs w:val="28"/>
              </w:rPr>
            </w:pPr>
          </w:p>
        </w:tc>
      </w:tr>
      <w:tr w:rsidR="005F379A" w:rsidRPr="004766DE" w:rsidTr="00A34370">
        <w:trPr>
          <w:trHeight w:val="277"/>
        </w:trPr>
        <w:tc>
          <w:tcPr>
            <w:tcW w:w="1269" w:type="dxa"/>
          </w:tcPr>
          <w:p w:rsidR="005F379A" w:rsidRPr="004766DE" w:rsidRDefault="005F379A" w:rsidP="00A34370">
            <w:r w:rsidRPr="004766DE">
              <w:t xml:space="preserve">       1</w:t>
            </w:r>
          </w:p>
        </w:tc>
        <w:tc>
          <w:tcPr>
            <w:tcW w:w="1539" w:type="dxa"/>
          </w:tcPr>
          <w:p w:rsidR="005F379A" w:rsidRPr="004766DE" w:rsidRDefault="005F379A" w:rsidP="00A34370">
            <w:r w:rsidRPr="004766DE">
              <w:t xml:space="preserve">       6</w:t>
            </w:r>
          </w:p>
        </w:tc>
        <w:tc>
          <w:tcPr>
            <w:tcW w:w="2340" w:type="dxa"/>
          </w:tcPr>
          <w:p w:rsidR="005F379A" w:rsidRPr="004766DE" w:rsidRDefault="005F379A" w:rsidP="00A34370">
            <w:r w:rsidRPr="004766DE">
              <w:t>İş Kanunu</w:t>
            </w:r>
          </w:p>
        </w:tc>
        <w:tc>
          <w:tcPr>
            <w:tcW w:w="1980" w:type="dxa"/>
          </w:tcPr>
          <w:p w:rsidR="005F379A" w:rsidRPr="004766DE" w:rsidRDefault="005F379A" w:rsidP="00A34370">
            <w:r w:rsidRPr="004766DE">
              <w:t xml:space="preserve">      İşçi </w:t>
            </w:r>
          </w:p>
        </w:tc>
        <w:tc>
          <w:tcPr>
            <w:tcW w:w="1980" w:type="dxa"/>
          </w:tcPr>
          <w:p w:rsidR="005F379A" w:rsidRPr="004766DE" w:rsidRDefault="005F379A" w:rsidP="00A34370">
            <w:r w:rsidRPr="004766DE">
              <w:t xml:space="preserve">     İşçi</w:t>
            </w:r>
          </w:p>
        </w:tc>
      </w:tr>
    </w:tbl>
    <w:p w:rsidR="005F379A" w:rsidRPr="004766DE" w:rsidRDefault="005F379A" w:rsidP="005F379A"/>
    <w:p w:rsidR="005F379A" w:rsidRPr="004766DE" w:rsidRDefault="005F379A" w:rsidP="005F379A">
      <w:r w:rsidRPr="004766DE">
        <w:t xml:space="preserve">     b) İlaçlama işi ile ilgili insan kaynakları,</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16"/>
        <w:gridCol w:w="1395"/>
        <w:gridCol w:w="2097"/>
        <w:gridCol w:w="1980"/>
        <w:gridCol w:w="2520"/>
      </w:tblGrid>
      <w:tr w:rsidR="005F379A" w:rsidRPr="004766DE" w:rsidTr="00A34370">
        <w:trPr>
          <w:trHeight w:val="446"/>
        </w:trPr>
        <w:tc>
          <w:tcPr>
            <w:tcW w:w="1116" w:type="dxa"/>
          </w:tcPr>
          <w:p w:rsidR="005F379A" w:rsidRPr="004766DE" w:rsidRDefault="005F379A" w:rsidP="00A34370">
            <w:pPr>
              <w:rPr>
                <w:b/>
                <w:sz w:val="28"/>
                <w:szCs w:val="28"/>
              </w:rPr>
            </w:pPr>
            <w:r w:rsidRPr="004766DE">
              <w:rPr>
                <w:b/>
                <w:sz w:val="28"/>
                <w:szCs w:val="28"/>
              </w:rPr>
              <w:t>S.No:</w:t>
            </w:r>
          </w:p>
        </w:tc>
        <w:tc>
          <w:tcPr>
            <w:tcW w:w="1395" w:type="dxa"/>
          </w:tcPr>
          <w:p w:rsidR="005F379A" w:rsidRPr="004766DE" w:rsidRDefault="005F379A" w:rsidP="00A34370">
            <w:pPr>
              <w:rPr>
                <w:b/>
                <w:sz w:val="28"/>
                <w:szCs w:val="28"/>
              </w:rPr>
            </w:pPr>
            <w:r w:rsidRPr="004766DE">
              <w:rPr>
                <w:b/>
                <w:sz w:val="28"/>
                <w:szCs w:val="28"/>
              </w:rPr>
              <w:t xml:space="preserve">   Adet</w:t>
            </w:r>
          </w:p>
        </w:tc>
        <w:tc>
          <w:tcPr>
            <w:tcW w:w="2097" w:type="dxa"/>
          </w:tcPr>
          <w:p w:rsidR="005F379A" w:rsidRPr="004766DE" w:rsidRDefault="005F379A" w:rsidP="00A34370">
            <w:pPr>
              <w:rPr>
                <w:b/>
                <w:sz w:val="28"/>
                <w:szCs w:val="28"/>
              </w:rPr>
            </w:pPr>
            <w:r w:rsidRPr="004766DE">
              <w:rPr>
                <w:b/>
                <w:sz w:val="28"/>
                <w:szCs w:val="28"/>
              </w:rPr>
              <w:t xml:space="preserve"> İstihdam Şekli</w:t>
            </w:r>
          </w:p>
        </w:tc>
        <w:tc>
          <w:tcPr>
            <w:tcW w:w="1980" w:type="dxa"/>
          </w:tcPr>
          <w:p w:rsidR="005F379A" w:rsidRPr="004766DE" w:rsidRDefault="005F379A" w:rsidP="00A34370">
            <w:pPr>
              <w:rPr>
                <w:b/>
                <w:sz w:val="28"/>
                <w:szCs w:val="28"/>
              </w:rPr>
            </w:pPr>
            <w:r w:rsidRPr="004766DE">
              <w:rPr>
                <w:b/>
                <w:sz w:val="28"/>
                <w:szCs w:val="28"/>
              </w:rPr>
              <w:t xml:space="preserve">  Hizmet Sınıfı</w:t>
            </w:r>
          </w:p>
        </w:tc>
        <w:tc>
          <w:tcPr>
            <w:tcW w:w="2520" w:type="dxa"/>
          </w:tcPr>
          <w:p w:rsidR="005F379A" w:rsidRPr="004766DE" w:rsidRDefault="005F379A" w:rsidP="00A34370">
            <w:pPr>
              <w:rPr>
                <w:b/>
                <w:sz w:val="28"/>
                <w:szCs w:val="28"/>
              </w:rPr>
            </w:pPr>
            <w:r w:rsidRPr="004766DE">
              <w:rPr>
                <w:b/>
                <w:sz w:val="28"/>
                <w:szCs w:val="28"/>
              </w:rPr>
              <w:t>Kadro Unvanı</w:t>
            </w:r>
          </w:p>
          <w:p w:rsidR="005F379A" w:rsidRPr="004766DE" w:rsidRDefault="005F379A" w:rsidP="00A34370">
            <w:pPr>
              <w:rPr>
                <w:b/>
                <w:sz w:val="28"/>
                <w:szCs w:val="28"/>
              </w:rPr>
            </w:pPr>
          </w:p>
        </w:tc>
      </w:tr>
      <w:tr w:rsidR="005F379A" w:rsidRPr="004766DE" w:rsidTr="00A34370">
        <w:trPr>
          <w:trHeight w:val="235"/>
        </w:trPr>
        <w:tc>
          <w:tcPr>
            <w:tcW w:w="1116" w:type="dxa"/>
          </w:tcPr>
          <w:p w:rsidR="005F379A" w:rsidRPr="004766DE" w:rsidRDefault="005F379A" w:rsidP="00A34370">
            <w:r w:rsidRPr="004766DE">
              <w:t xml:space="preserve">    1</w:t>
            </w:r>
          </w:p>
        </w:tc>
        <w:tc>
          <w:tcPr>
            <w:tcW w:w="1395" w:type="dxa"/>
          </w:tcPr>
          <w:p w:rsidR="005F379A" w:rsidRPr="004766DE" w:rsidRDefault="005F379A" w:rsidP="00A34370">
            <w:r w:rsidRPr="004766DE">
              <w:t xml:space="preserve">     3</w:t>
            </w:r>
          </w:p>
        </w:tc>
        <w:tc>
          <w:tcPr>
            <w:tcW w:w="2097" w:type="dxa"/>
          </w:tcPr>
          <w:p w:rsidR="005F379A" w:rsidRPr="004766DE" w:rsidRDefault="005F379A" w:rsidP="00A34370">
            <w:r w:rsidRPr="004766DE">
              <w:t>İş Kanunu</w:t>
            </w:r>
          </w:p>
        </w:tc>
        <w:tc>
          <w:tcPr>
            <w:tcW w:w="1980" w:type="dxa"/>
          </w:tcPr>
          <w:p w:rsidR="005F379A" w:rsidRPr="004766DE" w:rsidRDefault="005F379A" w:rsidP="00A34370">
            <w:r w:rsidRPr="004766DE">
              <w:t xml:space="preserve">          İşçi</w:t>
            </w:r>
          </w:p>
        </w:tc>
        <w:tc>
          <w:tcPr>
            <w:tcW w:w="2520" w:type="dxa"/>
          </w:tcPr>
          <w:p w:rsidR="005F379A" w:rsidRPr="004766DE" w:rsidRDefault="005F379A" w:rsidP="00A34370">
            <w:r w:rsidRPr="004766DE">
              <w:t>İşçi</w:t>
            </w:r>
          </w:p>
        </w:tc>
      </w:tr>
    </w:tbl>
    <w:p w:rsidR="005F379A" w:rsidRPr="004766DE" w:rsidRDefault="005F379A" w:rsidP="005F379A"/>
    <w:p w:rsidR="005F379A" w:rsidRPr="004766DE" w:rsidRDefault="005F379A" w:rsidP="005F379A"/>
    <w:p w:rsidR="005F379A" w:rsidRPr="004766DE" w:rsidRDefault="005F379A" w:rsidP="005F379A">
      <w:r w:rsidRPr="004766DE">
        <w:t xml:space="preserve">     c) Mezbaha işi ile ilgili insan kaynakları,</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16"/>
        <w:gridCol w:w="1395"/>
        <w:gridCol w:w="2097"/>
        <w:gridCol w:w="1980"/>
        <w:gridCol w:w="2520"/>
      </w:tblGrid>
      <w:tr w:rsidR="005F379A" w:rsidRPr="004766DE" w:rsidTr="00A34370">
        <w:trPr>
          <w:trHeight w:val="446"/>
        </w:trPr>
        <w:tc>
          <w:tcPr>
            <w:tcW w:w="1116" w:type="dxa"/>
          </w:tcPr>
          <w:p w:rsidR="005F379A" w:rsidRPr="004766DE" w:rsidRDefault="005F379A" w:rsidP="00A34370">
            <w:pPr>
              <w:rPr>
                <w:b/>
                <w:sz w:val="28"/>
                <w:szCs w:val="28"/>
              </w:rPr>
            </w:pPr>
            <w:r w:rsidRPr="004766DE">
              <w:rPr>
                <w:b/>
                <w:sz w:val="28"/>
                <w:szCs w:val="28"/>
              </w:rPr>
              <w:t>S.No:</w:t>
            </w:r>
          </w:p>
        </w:tc>
        <w:tc>
          <w:tcPr>
            <w:tcW w:w="1395" w:type="dxa"/>
          </w:tcPr>
          <w:p w:rsidR="005F379A" w:rsidRPr="004766DE" w:rsidRDefault="005F379A" w:rsidP="00A34370">
            <w:pPr>
              <w:rPr>
                <w:b/>
                <w:sz w:val="28"/>
                <w:szCs w:val="28"/>
              </w:rPr>
            </w:pPr>
            <w:r w:rsidRPr="004766DE">
              <w:rPr>
                <w:b/>
                <w:sz w:val="28"/>
                <w:szCs w:val="28"/>
              </w:rPr>
              <w:t xml:space="preserve">   Adet</w:t>
            </w:r>
          </w:p>
        </w:tc>
        <w:tc>
          <w:tcPr>
            <w:tcW w:w="2097" w:type="dxa"/>
          </w:tcPr>
          <w:p w:rsidR="005F379A" w:rsidRPr="004766DE" w:rsidRDefault="005F379A" w:rsidP="00A34370">
            <w:pPr>
              <w:rPr>
                <w:b/>
                <w:sz w:val="28"/>
                <w:szCs w:val="28"/>
              </w:rPr>
            </w:pPr>
            <w:r w:rsidRPr="004766DE">
              <w:rPr>
                <w:b/>
                <w:sz w:val="28"/>
                <w:szCs w:val="28"/>
              </w:rPr>
              <w:t xml:space="preserve"> İstihdam Şekli</w:t>
            </w:r>
          </w:p>
        </w:tc>
        <w:tc>
          <w:tcPr>
            <w:tcW w:w="1980" w:type="dxa"/>
          </w:tcPr>
          <w:p w:rsidR="005F379A" w:rsidRPr="004766DE" w:rsidRDefault="005F379A" w:rsidP="00A34370">
            <w:pPr>
              <w:rPr>
                <w:b/>
                <w:sz w:val="28"/>
                <w:szCs w:val="28"/>
              </w:rPr>
            </w:pPr>
            <w:r w:rsidRPr="004766DE">
              <w:rPr>
                <w:b/>
                <w:sz w:val="28"/>
                <w:szCs w:val="28"/>
              </w:rPr>
              <w:t xml:space="preserve">  Hizmet Sınıfı</w:t>
            </w:r>
          </w:p>
        </w:tc>
        <w:tc>
          <w:tcPr>
            <w:tcW w:w="2520" w:type="dxa"/>
          </w:tcPr>
          <w:p w:rsidR="005F379A" w:rsidRPr="004766DE" w:rsidRDefault="005F379A" w:rsidP="00A34370">
            <w:pPr>
              <w:rPr>
                <w:b/>
                <w:sz w:val="28"/>
                <w:szCs w:val="28"/>
              </w:rPr>
            </w:pPr>
            <w:r w:rsidRPr="004766DE">
              <w:rPr>
                <w:b/>
                <w:sz w:val="28"/>
                <w:szCs w:val="28"/>
              </w:rPr>
              <w:t>Kadro Unvanı</w:t>
            </w:r>
          </w:p>
          <w:p w:rsidR="005F379A" w:rsidRPr="004766DE" w:rsidRDefault="005F379A" w:rsidP="00A34370">
            <w:pPr>
              <w:rPr>
                <w:b/>
                <w:sz w:val="28"/>
                <w:szCs w:val="28"/>
              </w:rPr>
            </w:pPr>
          </w:p>
        </w:tc>
      </w:tr>
      <w:tr w:rsidR="005F379A" w:rsidRPr="004766DE" w:rsidTr="00A34370">
        <w:trPr>
          <w:trHeight w:val="223"/>
        </w:trPr>
        <w:tc>
          <w:tcPr>
            <w:tcW w:w="1116" w:type="dxa"/>
          </w:tcPr>
          <w:p w:rsidR="005F379A" w:rsidRPr="004766DE" w:rsidRDefault="005F379A" w:rsidP="00A34370">
            <w:r w:rsidRPr="004766DE">
              <w:t xml:space="preserve">    1</w:t>
            </w:r>
          </w:p>
        </w:tc>
        <w:tc>
          <w:tcPr>
            <w:tcW w:w="1395" w:type="dxa"/>
          </w:tcPr>
          <w:p w:rsidR="005F379A" w:rsidRPr="004766DE" w:rsidRDefault="005F379A" w:rsidP="00A34370">
            <w:r w:rsidRPr="004766DE">
              <w:t xml:space="preserve">     5</w:t>
            </w:r>
          </w:p>
        </w:tc>
        <w:tc>
          <w:tcPr>
            <w:tcW w:w="2097" w:type="dxa"/>
          </w:tcPr>
          <w:p w:rsidR="005F379A" w:rsidRPr="004766DE" w:rsidRDefault="005F379A" w:rsidP="00A34370">
            <w:r w:rsidRPr="004766DE">
              <w:t>İş Kanunu</w:t>
            </w:r>
          </w:p>
        </w:tc>
        <w:tc>
          <w:tcPr>
            <w:tcW w:w="1980" w:type="dxa"/>
          </w:tcPr>
          <w:p w:rsidR="005F379A" w:rsidRPr="004766DE" w:rsidRDefault="005F379A" w:rsidP="00A34370">
            <w:pPr>
              <w:jc w:val="both"/>
            </w:pPr>
            <w:r w:rsidRPr="004766DE">
              <w:t xml:space="preserve">          İşçi</w:t>
            </w:r>
          </w:p>
        </w:tc>
        <w:tc>
          <w:tcPr>
            <w:tcW w:w="2520" w:type="dxa"/>
          </w:tcPr>
          <w:p w:rsidR="005F379A" w:rsidRPr="004766DE" w:rsidRDefault="005F379A" w:rsidP="00A34370">
            <w:r w:rsidRPr="004766DE">
              <w:t>Kesici ve Taşıyıcı</w:t>
            </w:r>
          </w:p>
        </w:tc>
      </w:tr>
      <w:tr w:rsidR="005F379A" w:rsidRPr="004766DE" w:rsidTr="00A34370">
        <w:trPr>
          <w:trHeight w:val="223"/>
        </w:trPr>
        <w:tc>
          <w:tcPr>
            <w:tcW w:w="1116" w:type="dxa"/>
          </w:tcPr>
          <w:p w:rsidR="005F379A" w:rsidRPr="004766DE" w:rsidRDefault="005F379A" w:rsidP="00A34370">
            <w:r w:rsidRPr="004766DE">
              <w:t xml:space="preserve">    2</w:t>
            </w:r>
          </w:p>
        </w:tc>
        <w:tc>
          <w:tcPr>
            <w:tcW w:w="1395" w:type="dxa"/>
          </w:tcPr>
          <w:p w:rsidR="005F379A" w:rsidRPr="004766DE" w:rsidRDefault="005F379A" w:rsidP="00A34370">
            <w:r w:rsidRPr="004766DE">
              <w:t xml:space="preserve">     2</w:t>
            </w:r>
          </w:p>
        </w:tc>
        <w:tc>
          <w:tcPr>
            <w:tcW w:w="2097" w:type="dxa"/>
          </w:tcPr>
          <w:p w:rsidR="005F379A" w:rsidRPr="004766DE" w:rsidRDefault="005F379A" w:rsidP="00A34370">
            <w:r w:rsidRPr="004766DE">
              <w:t>İş Kanunu</w:t>
            </w:r>
          </w:p>
        </w:tc>
        <w:tc>
          <w:tcPr>
            <w:tcW w:w="1980" w:type="dxa"/>
          </w:tcPr>
          <w:p w:rsidR="005F379A" w:rsidRPr="004766DE" w:rsidRDefault="005F379A" w:rsidP="00A34370">
            <w:r w:rsidRPr="004766DE">
              <w:t xml:space="preserve">          İşçi</w:t>
            </w:r>
          </w:p>
        </w:tc>
        <w:tc>
          <w:tcPr>
            <w:tcW w:w="2520" w:type="dxa"/>
          </w:tcPr>
          <w:p w:rsidR="005F379A" w:rsidRPr="004766DE" w:rsidRDefault="005F379A" w:rsidP="00A34370">
            <w:r w:rsidRPr="004766DE">
              <w:t>Bekçi</w:t>
            </w:r>
          </w:p>
        </w:tc>
      </w:tr>
    </w:tbl>
    <w:p w:rsidR="005F379A" w:rsidRPr="004766DE" w:rsidRDefault="005F379A" w:rsidP="005F379A"/>
    <w:p w:rsidR="005F379A" w:rsidRPr="004766DE" w:rsidRDefault="005F379A" w:rsidP="005F379A"/>
    <w:p w:rsidR="005F379A" w:rsidRPr="004766DE" w:rsidRDefault="005F379A" w:rsidP="005F379A">
      <w:pPr>
        <w:rPr>
          <w:b/>
          <w:sz w:val="28"/>
          <w:szCs w:val="28"/>
        </w:rPr>
      </w:pPr>
    </w:p>
    <w:p w:rsidR="005F379A" w:rsidRPr="004766DE" w:rsidRDefault="005F379A" w:rsidP="005F379A">
      <w:pPr>
        <w:rPr>
          <w:b/>
          <w:sz w:val="28"/>
          <w:szCs w:val="28"/>
        </w:rPr>
      </w:pPr>
      <w:r w:rsidRPr="004766DE">
        <w:rPr>
          <w:b/>
          <w:sz w:val="28"/>
          <w:szCs w:val="28"/>
        </w:rPr>
        <w:t>E-Diğer Hususlar;</w:t>
      </w:r>
    </w:p>
    <w:p w:rsidR="005F379A" w:rsidRPr="004766DE" w:rsidRDefault="005F379A" w:rsidP="005F379A">
      <w:pPr>
        <w:rPr>
          <w:b/>
          <w:sz w:val="28"/>
          <w:szCs w:val="28"/>
        </w:rPr>
      </w:pPr>
    </w:p>
    <w:p w:rsidR="005F379A" w:rsidRPr="004766DE" w:rsidRDefault="005F379A" w:rsidP="005F379A">
      <w:r w:rsidRPr="004766DE">
        <w:t xml:space="preserve">       Müdürlüğümün görev ve yetki alanına giren hizmetler ile hedeflenen işler dışında günlük yapılması gereken rutin işlerin aksatılmadan yürütülmesi sağlanmaktadır.</w:t>
      </w:r>
    </w:p>
    <w:p w:rsidR="005F379A" w:rsidRPr="004766DE" w:rsidRDefault="005F379A" w:rsidP="005F379A">
      <w:pPr>
        <w:rPr>
          <w:b/>
          <w:sz w:val="28"/>
          <w:szCs w:val="28"/>
        </w:rPr>
      </w:pPr>
    </w:p>
    <w:p w:rsidR="005F379A" w:rsidRPr="004766DE" w:rsidRDefault="005F379A" w:rsidP="005F379A">
      <w:pPr>
        <w:rPr>
          <w:b/>
          <w:sz w:val="28"/>
          <w:szCs w:val="28"/>
        </w:rPr>
      </w:pPr>
      <w:r w:rsidRPr="004766DE">
        <w:rPr>
          <w:b/>
          <w:sz w:val="28"/>
          <w:szCs w:val="28"/>
        </w:rPr>
        <w:t>II-PERFORMANS BİLGİLERİ:</w:t>
      </w:r>
    </w:p>
    <w:p w:rsidR="005F379A" w:rsidRPr="004766DE" w:rsidRDefault="005F379A" w:rsidP="005F379A">
      <w:pPr>
        <w:rPr>
          <w:b/>
          <w:sz w:val="28"/>
          <w:szCs w:val="28"/>
        </w:rPr>
      </w:pPr>
    </w:p>
    <w:p w:rsidR="005F379A" w:rsidRPr="004766DE" w:rsidRDefault="005F379A" w:rsidP="005F379A">
      <w:pPr>
        <w:rPr>
          <w:b/>
          <w:sz w:val="28"/>
          <w:szCs w:val="28"/>
        </w:rPr>
      </w:pPr>
      <w:r w:rsidRPr="004766DE">
        <w:rPr>
          <w:b/>
          <w:sz w:val="28"/>
          <w:szCs w:val="28"/>
        </w:rPr>
        <w:t>A-Amaç ve Hedefler;</w:t>
      </w:r>
    </w:p>
    <w:p w:rsidR="005F379A" w:rsidRPr="004766DE" w:rsidRDefault="005F379A" w:rsidP="005F379A">
      <w:pPr>
        <w:rPr>
          <w:b/>
          <w:sz w:val="28"/>
          <w:szCs w:val="28"/>
        </w:rPr>
      </w:pPr>
    </w:p>
    <w:p w:rsidR="005F379A" w:rsidRPr="004766DE" w:rsidRDefault="005F379A" w:rsidP="005F379A">
      <w:r w:rsidRPr="004766DE">
        <w:rPr>
          <w:sz w:val="28"/>
          <w:szCs w:val="28"/>
        </w:rPr>
        <w:t xml:space="preserve">       </w:t>
      </w:r>
      <w:r w:rsidRPr="004766DE">
        <w:t>Kaynakların etkin ve verimli bir şekilde kullanılması suretiyle Halk sağlığı alanındaki Biyosidal ürün uygulama, Hayvan toplama, Geçici hayvan bakımevinde verilen hizmetler, Mezbaha hizmetleri ve içme suyu kontrolü hizmetlerinin azami düzeyde sağlanması ve stratejik planda belirtilen hedeflerin yakalanması performans hedeflerimizdendir.</w:t>
      </w:r>
    </w:p>
    <w:p w:rsidR="005F379A" w:rsidRPr="004766DE" w:rsidRDefault="005F379A" w:rsidP="005F379A"/>
    <w:p w:rsidR="005F379A" w:rsidRPr="004766DE" w:rsidRDefault="005F379A" w:rsidP="005F379A">
      <w:r w:rsidRPr="004766DE">
        <w:t>*2020 Yılı İçerisinde Mezbahada kesimi yapılması hedeflenen Büyük ve Küçükbaş hayvan sayıları.</w:t>
      </w:r>
    </w:p>
    <w:p w:rsidR="005F379A" w:rsidRPr="004766DE" w:rsidRDefault="005F379A" w:rsidP="005F379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5"/>
        <w:gridCol w:w="4605"/>
      </w:tblGrid>
      <w:tr w:rsidR="005F379A" w:rsidRPr="004766DE" w:rsidTr="00A34370">
        <w:trPr>
          <w:trHeight w:val="641"/>
        </w:trPr>
        <w:tc>
          <w:tcPr>
            <w:tcW w:w="4605" w:type="dxa"/>
          </w:tcPr>
          <w:p w:rsidR="005F379A" w:rsidRPr="004766DE" w:rsidRDefault="005F379A" w:rsidP="00A34370">
            <w:r w:rsidRPr="004766DE">
              <w:t xml:space="preserve">2020 Yılında Kesimi Yapılması hedeflenen </w:t>
            </w:r>
          </w:p>
          <w:p w:rsidR="005F379A" w:rsidRPr="004766DE" w:rsidRDefault="005F379A" w:rsidP="00A34370">
            <w:r w:rsidRPr="004766DE">
              <w:t>Büyükbaş Hayvan Sayısı</w:t>
            </w:r>
          </w:p>
        </w:tc>
        <w:tc>
          <w:tcPr>
            <w:tcW w:w="4605" w:type="dxa"/>
          </w:tcPr>
          <w:p w:rsidR="005F379A" w:rsidRPr="004766DE" w:rsidRDefault="005F379A" w:rsidP="00A34370">
            <w:r w:rsidRPr="004766DE">
              <w:t xml:space="preserve">2020 Yılında Kesimi Yapılması hedeflenen </w:t>
            </w:r>
          </w:p>
          <w:p w:rsidR="005F379A" w:rsidRPr="004766DE" w:rsidRDefault="005F379A" w:rsidP="00A34370">
            <w:r w:rsidRPr="004766DE">
              <w:t>Küçükbaş Hayvan Sayısı</w:t>
            </w:r>
          </w:p>
        </w:tc>
      </w:tr>
      <w:tr w:rsidR="005F379A" w:rsidRPr="004766DE" w:rsidTr="00A34370">
        <w:trPr>
          <w:trHeight w:val="493"/>
        </w:trPr>
        <w:tc>
          <w:tcPr>
            <w:tcW w:w="4605" w:type="dxa"/>
          </w:tcPr>
          <w:p w:rsidR="005F379A" w:rsidRPr="004766DE" w:rsidRDefault="005F379A" w:rsidP="00A34370">
            <w:r w:rsidRPr="004766DE">
              <w:t xml:space="preserve">                   1000 Adet Büyükbaş</w:t>
            </w:r>
          </w:p>
        </w:tc>
        <w:tc>
          <w:tcPr>
            <w:tcW w:w="4605" w:type="dxa"/>
          </w:tcPr>
          <w:p w:rsidR="005F379A" w:rsidRPr="004766DE" w:rsidRDefault="005F379A" w:rsidP="00A34370">
            <w:r w:rsidRPr="004766DE">
              <w:t>600  Adet Küçükbaş</w:t>
            </w:r>
          </w:p>
        </w:tc>
      </w:tr>
    </w:tbl>
    <w:p w:rsidR="005F379A" w:rsidRPr="004766DE" w:rsidRDefault="005F379A" w:rsidP="005F379A"/>
    <w:p w:rsidR="005F379A" w:rsidRPr="004766DE" w:rsidRDefault="005F379A" w:rsidP="005F379A">
      <w:r w:rsidRPr="004766DE">
        <w:t>*2020 Yılı içerisinde Geçici Hayvan Bakımevinde kısırlaştırılması,aşılanması ve sahiplendirilmesi hedeflenen köpek ve kedi sayıları.</w:t>
      </w:r>
    </w:p>
    <w:p w:rsidR="005F379A" w:rsidRPr="004766DE" w:rsidRDefault="005F379A" w:rsidP="005F379A"/>
    <w:p w:rsidR="005F379A" w:rsidRPr="004766DE" w:rsidRDefault="005F379A" w:rsidP="005F379A"/>
    <w:p w:rsidR="005F379A" w:rsidRPr="004766DE" w:rsidRDefault="005F379A" w:rsidP="005F379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36"/>
        <w:gridCol w:w="2336"/>
        <w:gridCol w:w="2303"/>
        <w:gridCol w:w="2303"/>
      </w:tblGrid>
      <w:tr w:rsidR="005F379A" w:rsidRPr="004766DE" w:rsidTr="00A34370">
        <w:tc>
          <w:tcPr>
            <w:tcW w:w="2336" w:type="dxa"/>
          </w:tcPr>
          <w:p w:rsidR="005F379A" w:rsidRPr="004766DE" w:rsidRDefault="005F379A" w:rsidP="00A34370">
            <w:r w:rsidRPr="004766DE">
              <w:t>2020 Yılında Geçici Hayvan</w:t>
            </w:r>
          </w:p>
          <w:p w:rsidR="005F379A" w:rsidRPr="004766DE" w:rsidRDefault="005F379A" w:rsidP="00A34370">
            <w:r w:rsidRPr="004766DE">
              <w:t xml:space="preserve">Bakımevinde Kısırlaştırma (ovarıohysterectomıa-kastırasyon) </w:t>
            </w:r>
            <w:r w:rsidRPr="004766DE">
              <w:lastRenderedPageBreak/>
              <w:t>hedeflenen köpek sayısı</w:t>
            </w:r>
          </w:p>
        </w:tc>
        <w:tc>
          <w:tcPr>
            <w:tcW w:w="2336" w:type="dxa"/>
          </w:tcPr>
          <w:p w:rsidR="005F379A" w:rsidRPr="004766DE" w:rsidRDefault="005F379A" w:rsidP="00A34370">
            <w:r w:rsidRPr="004766DE">
              <w:lastRenderedPageBreak/>
              <w:t>2020 Yılında Geçici Hayvan</w:t>
            </w:r>
          </w:p>
          <w:p w:rsidR="005F379A" w:rsidRPr="004766DE" w:rsidRDefault="005F379A" w:rsidP="00A34370">
            <w:r w:rsidRPr="004766DE">
              <w:t xml:space="preserve">Bakımevinde Kısırlaştırma (ovarıohysterectomıa-kastırasyon) </w:t>
            </w:r>
            <w:r w:rsidRPr="004766DE">
              <w:lastRenderedPageBreak/>
              <w:t>hedeflenen kedi sayısı</w:t>
            </w:r>
          </w:p>
        </w:tc>
        <w:tc>
          <w:tcPr>
            <w:tcW w:w="2303" w:type="dxa"/>
          </w:tcPr>
          <w:p w:rsidR="005F379A" w:rsidRPr="004766DE" w:rsidRDefault="005F379A" w:rsidP="00A34370">
            <w:r w:rsidRPr="004766DE">
              <w:lastRenderedPageBreak/>
              <w:t>2020 Yılında Geçici Hayvan</w:t>
            </w:r>
          </w:p>
          <w:p w:rsidR="005F379A" w:rsidRPr="004766DE" w:rsidRDefault="005F379A" w:rsidP="00A34370">
            <w:r w:rsidRPr="004766DE">
              <w:t xml:space="preserve">Bakımevinde Kısırlaştırılacak hayvanlara yapılacak kuduz,iç ve dış parazit </w:t>
            </w:r>
            <w:r w:rsidRPr="004766DE">
              <w:lastRenderedPageBreak/>
              <w:t xml:space="preserve">aşısı sayısı </w:t>
            </w:r>
          </w:p>
        </w:tc>
        <w:tc>
          <w:tcPr>
            <w:tcW w:w="2303" w:type="dxa"/>
          </w:tcPr>
          <w:p w:rsidR="005F379A" w:rsidRPr="004766DE" w:rsidRDefault="005F379A" w:rsidP="00A34370">
            <w:r w:rsidRPr="004766DE">
              <w:lastRenderedPageBreak/>
              <w:t>2020 Yılında Sahiplendirilmesi hedeflenen hayvan sayısı</w:t>
            </w:r>
          </w:p>
        </w:tc>
      </w:tr>
      <w:tr w:rsidR="005F379A" w:rsidRPr="004766DE" w:rsidTr="00A34370">
        <w:tc>
          <w:tcPr>
            <w:tcW w:w="2336" w:type="dxa"/>
          </w:tcPr>
          <w:p w:rsidR="005F379A" w:rsidRPr="004766DE" w:rsidRDefault="005F379A" w:rsidP="00A34370">
            <w:r w:rsidRPr="004766DE">
              <w:lastRenderedPageBreak/>
              <w:t xml:space="preserve">         420 Adet    </w:t>
            </w:r>
            <w:r w:rsidRPr="004766DE">
              <w:br/>
            </w:r>
            <w:r w:rsidRPr="004766DE">
              <w:br/>
            </w:r>
          </w:p>
          <w:p w:rsidR="005F379A" w:rsidRPr="004766DE" w:rsidRDefault="005F379A" w:rsidP="00A34370"/>
        </w:tc>
        <w:tc>
          <w:tcPr>
            <w:tcW w:w="2336" w:type="dxa"/>
          </w:tcPr>
          <w:p w:rsidR="005F379A" w:rsidRPr="004766DE" w:rsidRDefault="005F379A" w:rsidP="00A34370">
            <w:r w:rsidRPr="004766DE">
              <w:t xml:space="preserve">            80 Adet</w:t>
            </w:r>
          </w:p>
        </w:tc>
        <w:tc>
          <w:tcPr>
            <w:tcW w:w="2303" w:type="dxa"/>
          </w:tcPr>
          <w:p w:rsidR="005F379A" w:rsidRPr="004766DE" w:rsidRDefault="005F379A" w:rsidP="00A34370">
            <w:r w:rsidRPr="004766DE">
              <w:t>950 Ad.Kuduz Aşısı</w:t>
            </w:r>
          </w:p>
          <w:p w:rsidR="005F379A" w:rsidRPr="004766DE" w:rsidRDefault="005F379A" w:rsidP="00A34370">
            <w:r w:rsidRPr="004766DE">
              <w:t>950 Ad.İç ve Dış Parazit Aşısı</w:t>
            </w:r>
          </w:p>
        </w:tc>
        <w:tc>
          <w:tcPr>
            <w:tcW w:w="2303" w:type="dxa"/>
          </w:tcPr>
          <w:p w:rsidR="005F379A" w:rsidRPr="004766DE" w:rsidRDefault="005F379A" w:rsidP="00A34370">
            <w:r w:rsidRPr="004766DE">
              <w:t>250 Adet</w:t>
            </w:r>
          </w:p>
        </w:tc>
      </w:tr>
    </w:tbl>
    <w:p w:rsidR="005F379A" w:rsidRPr="004766DE" w:rsidRDefault="005F379A" w:rsidP="005F379A"/>
    <w:p w:rsidR="005F379A" w:rsidRPr="004766DE" w:rsidRDefault="005F379A" w:rsidP="005F379A"/>
    <w:p w:rsidR="005F379A" w:rsidRPr="004766DE" w:rsidRDefault="005F379A" w:rsidP="005F379A">
      <w:r w:rsidRPr="004766DE">
        <w:t>*Belediyemiz veteriner İşleri Müdürlüğünce 2020 yılı içinde Kuduz hastalığından korunma ve Kuduz Hastalığı Yönetmeliğine göre,Belediyemiz sınırları içerisinde 600 adet sahipli ve sahipsiz köpek ve kedilere ücretsiz kuduz aşısı yapılması hedeflenmektedir.</w:t>
      </w:r>
    </w:p>
    <w:p w:rsidR="005F379A" w:rsidRPr="004766DE" w:rsidRDefault="005F379A" w:rsidP="005F379A"/>
    <w:p w:rsidR="005F379A" w:rsidRPr="004766DE" w:rsidRDefault="005F379A" w:rsidP="005F379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10"/>
      </w:tblGrid>
      <w:tr w:rsidR="005F379A" w:rsidRPr="004766DE" w:rsidTr="00A34370">
        <w:tc>
          <w:tcPr>
            <w:tcW w:w="9210" w:type="dxa"/>
          </w:tcPr>
          <w:p w:rsidR="005F379A" w:rsidRPr="004766DE" w:rsidRDefault="005F379A" w:rsidP="00A34370">
            <w:r w:rsidRPr="004766DE">
              <w:t>2020 Yılında Belediyemiz Sınırları İçerisinde Köpek ve Kedilere Yapılacak Kuduz Aşısı Kampanyası Hedefimiz.</w:t>
            </w:r>
          </w:p>
        </w:tc>
      </w:tr>
      <w:tr w:rsidR="005F379A" w:rsidRPr="004766DE" w:rsidTr="00A34370">
        <w:tc>
          <w:tcPr>
            <w:tcW w:w="9210" w:type="dxa"/>
          </w:tcPr>
          <w:p w:rsidR="005F379A" w:rsidRPr="004766DE" w:rsidRDefault="005F379A" w:rsidP="00A34370">
            <w:r w:rsidRPr="004766DE">
              <w:t xml:space="preserve">                                                        600 Adet Köpek ve Kedi</w:t>
            </w:r>
          </w:p>
        </w:tc>
      </w:tr>
    </w:tbl>
    <w:p w:rsidR="005F379A" w:rsidRPr="004766DE" w:rsidRDefault="005F379A" w:rsidP="005F379A">
      <w:r w:rsidRPr="004766DE">
        <w:t xml:space="preserve"> </w:t>
      </w:r>
    </w:p>
    <w:p w:rsidR="005F379A" w:rsidRPr="004766DE" w:rsidRDefault="005F379A" w:rsidP="005F379A">
      <w:r w:rsidRPr="004766DE">
        <w:t>*Halk Sağlığı alanında Belediyemiz sınırları ve mücavir alan içerisinde uygulanması hedeflenen Biyosidal Ürün Uygulama işlemleri aşağıda tabloda gösterilmiştir.</w:t>
      </w:r>
    </w:p>
    <w:p w:rsidR="005F379A" w:rsidRPr="004766DE" w:rsidRDefault="005F379A" w:rsidP="005F379A"/>
    <w:p w:rsidR="005F379A" w:rsidRPr="004766DE" w:rsidRDefault="005F379A" w:rsidP="005F379A"/>
    <w:p w:rsidR="005F379A" w:rsidRPr="004766DE" w:rsidRDefault="005F379A" w:rsidP="005F379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35"/>
        <w:gridCol w:w="1535"/>
        <w:gridCol w:w="1535"/>
        <w:gridCol w:w="1535"/>
        <w:gridCol w:w="1535"/>
      </w:tblGrid>
      <w:tr w:rsidR="005F379A" w:rsidRPr="004766DE" w:rsidTr="00A34370">
        <w:tc>
          <w:tcPr>
            <w:tcW w:w="1535" w:type="dxa"/>
          </w:tcPr>
          <w:p w:rsidR="005F379A" w:rsidRPr="004766DE" w:rsidRDefault="005F379A" w:rsidP="00A34370">
            <w:r w:rsidRPr="004766DE">
              <w:t>Uçkun Uygulaması</w:t>
            </w:r>
          </w:p>
        </w:tc>
        <w:tc>
          <w:tcPr>
            <w:tcW w:w="1535" w:type="dxa"/>
          </w:tcPr>
          <w:p w:rsidR="005F379A" w:rsidRPr="004766DE" w:rsidRDefault="005F379A" w:rsidP="00A34370">
            <w:r w:rsidRPr="004766DE">
              <w:t>Larvasit Uygulaması</w:t>
            </w:r>
          </w:p>
        </w:tc>
        <w:tc>
          <w:tcPr>
            <w:tcW w:w="1535" w:type="dxa"/>
          </w:tcPr>
          <w:p w:rsidR="005F379A" w:rsidRPr="004766DE" w:rsidRDefault="005F379A" w:rsidP="00A34370">
            <w:r w:rsidRPr="004766DE">
              <w:t>Karasinek Uygulaması</w:t>
            </w:r>
          </w:p>
        </w:tc>
        <w:tc>
          <w:tcPr>
            <w:tcW w:w="1535" w:type="dxa"/>
          </w:tcPr>
          <w:p w:rsidR="005F379A" w:rsidRPr="004766DE" w:rsidRDefault="005F379A" w:rsidP="00A34370">
            <w:r w:rsidRPr="004766DE">
              <w:t>Kapalı Alan Uygulaması</w:t>
            </w:r>
          </w:p>
        </w:tc>
        <w:tc>
          <w:tcPr>
            <w:tcW w:w="1535" w:type="dxa"/>
          </w:tcPr>
          <w:p w:rsidR="005F379A" w:rsidRPr="004766DE" w:rsidRDefault="005F379A" w:rsidP="00A34370">
            <w:r w:rsidRPr="004766DE">
              <w:t>Simulium Uygulaması</w:t>
            </w:r>
          </w:p>
        </w:tc>
      </w:tr>
      <w:tr w:rsidR="005F379A" w:rsidRPr="004766DE" w:rsidTr="00A34370">
        <w:tc>
          <w:tcPr>
            <w:tcW w:w="1535" w:type="dxa"/>
          </w:tcPr>
          <w:p w:rsidR="005F379A" w:rsidRPr="004766DE" w:rsidRDefault="005F379A" w:rsidP="00A34370">
            <w:r w:rsidRPr="004766DE">
              <w:t>80.000 Hektar Alanda</w:t>
            </w:r>
          </w:p>
        </w:tc>
        <w:tc>
          <w:tcPr>
            <w:tcW w:w="1535" w:type="dxa"/>
          </w:tcPr>
          <w:p w:rsidR="005F379A" w:rsidRPr="004766DE" w:rsidRDefault="005F379A" w:rsidP="00A34370">
            <w:r w:rsidRPr="004766DE">
              <w:t>4500           Hektar Alanda</w:t>
            </w:r>
          </w:p>
        </w:tc>
        <w:tc>
          <w:tcPr>
            <w:tcW w:w="1535" w:type="dxa"/>
          </w:tcPr>
          <w:p w:rsidR="005F379A" w:rsidRPr="004766DE" w:rsidRDefault="005F379A" w:rsidP="00A34370">
            <w:r w:rsidRPr="004766DE">
              <w:t>50.000 m2 Alanda</w:t>
            </w:r>
          </w:p>
        </w:tc>
        <w:tc>
          <w:tcPr>
            <w:tcW w:w="1535" w:type="dxa"/>
          </w:tcPr>
          <w:p w:rsidR="005F379A" w:rsidRPr="004766DE" w:rsidRDefault="005F379A" w:rsidP="00A34370">
            <w:r w:rsidRPr="004766DE">
              <w:t>200.000 m2 Alanda</w:t>
            </w:r>
          </w:p>
        </w:tc>
        <w:tc>
          <w:tcPr>
            <w:tcW w:w="1535" w:type="dxa"/>
          </w:tcPr>
          <w:p w:rsidR="005F379A" w:rsidRPr="004766DE" w:rsidRDefault="005F379A" w:rsidP="00A34370">
            <w:r w:rsidRPr="004766DE">
              <w:t>20 Km.Çay Yatağında</w:t>
            </w:r>
          </w:p>
          <w:p w:rsidR="005F379A" w:rsidRPr="004766DE" w:rsidRDefault="005F379A" w:rsidP="00A34370"/>
        </w:tc>
      </w:tr>
    </w:tbl>
    <w:p w:rsidR="005F379A" w:rsidRPr="004766DE" w:rsidRDefault="005F379A" w:rsidP="005F379A"/>
    <w:p w:rsidR="005F379A" w:rsidRPr="004766DE" w:rsidRDefault="005F379A" w:rsidP="005F379A"/>
    <w:p w:rsidR="005F379A" w:rsidRPr="004766DE" w:rsidRDefault="005F379A" w:rsidP="005F379A"/>
    <w:p w:rsidR="005F379A" w:rsidRPr="004766DE" w:rsidRDefault="005F379A" w:rsidP="005F379A"/>
    <w:p w:rsidR="005F379A" w:rsidRPr="004766DE" w:rsidRDefault="005F379A" w:rsidP="005F379A">
      <w:pPr>
        <w:rPr>
          <w:b/>
          <w:sz w:val="28"/>
          <w:szCs w:val="28"/>
        </w:rPr>
      </w:pPr>
      <w:r w:rsidRPr="004766DE">
        <w:rPr>
          <w:b/>
          <w:sz w:val="28"/>
          <w:szCs w:val="28"/>
        </w:rPr>
        <w:lastRenderedPageBreak/>
        <w:t>B-Birim Performans Hedef ve Göstergeleri İle Kaynak İhtiyacı;</w:t>
      </w:r>
    </w:p>
    <w:p w:rsidR="005F379A" w:rsidRPr="004766DE" w:rsidRDefault="005F379A" w:rsidP="005F379A">
      <w:pPr>
        <w:rPr>
          <w:b/>
          <w:sz w:val="28"/>
          <w:szCs w:val="28"/>
        </w:rPr>
      </w:pPr>
    </w:p>
    <w:p w:rsidR="005F379A" w:rsidRPr="004766DE" w:rsidRDefault="005F379A" w:rsidP="005F379A">
      <w:r w:rsidRPr="004766DE">
        <w:t xml:space="preserve">       Halkın memnuniyeti esas alınarak, kaynakların etkin ve verimli kullanılması neticesi elde edilecek başarı, İdare performans hedefine yönelik olarak belirlenen birim performans hedeflerimizdendir. Bütçe imkânlarının artırılması halinde, verilecek hizmetler ile hedef ve başarıya daha etkin bir şekilde ulaşılacaktır.  (Tablo 4)</w:t>
      </w:r>
    </w:p>
    <w:p w:rsidR="005F379A" w:rsidRPr="004766DE" w:rsidRDefault="005F379A" w:rsidP="005F379A"/>
    <w:p w:rsidR="005F379A" w:rsidRPr="004766DE" w:rsidRDefault="005F379A" w:rsidP="005F379A"/>
    <w:p w:rsidR="005F379A" w:rsidRPr="004766DE" w:rsidRDefault="005F379A" w:rsidP="005F379A">
      <w:pPr>
        <w:rPr>
          <w:b/>
          <w:sz w:val="28"/>
          <w:szCs w:val="28"/>
        </w:rPr>
      </w:pPr>
      <w:r w:rsidRPr="004766DE">
        <w:rPr>
          <w:b/>
          <w:sz w:val="28"/>
          <w:szCs w:val="28"/>
        </w:rPr>
        <w:t xml:space="preserve">C-Faaliyet-Proje ve Hizmetlere İlişkin Bilgi ve Değerlendirmeler; </w:t>
      </w:r>
    </w:p>
    <w:p w:rsidR="005F379A" w:rsidRPr="004766DE" w:rsidRDefault="005F379A" w:rsidP="005F379A">
      <w:pPr>
        <w:rPr>
          <w:b/>
          <w:sz w:val="28"/>
          <w:szCs w:val="28"/>
        </w:rPr>
      </w:pPr>
    </w:p>
    <w:p w:rsidR="005F379A" w:rsidRPr="004766DE" w:rsidRDefault="005F379A" w:rsidP="005F379A">
      <w:r w:rsidRPr="004766DE">
        <w:rPr>
          <w:b/>
          <w:sz w:val="28"/>
          <w:szCs w:val="28"/>
        </w:rPr>
        <w:t xml:space="preserve">      </w:t>
      </w:r>
      <w:r w:rsidRPr="004766DE">
        <w:t>1.Mevcut Geçici Bakımevimizin ve İdari binamızın mevcut halinin yetersiz olması, Geçici hayvan bakımevimizin bulunduğu arazinin 5199 sayılı Hayvanları Koruma Kanununun Hayvanların Korunmasına Dair Uygulama Yönetmeliğinin Dördüncü kısım,İkinci bölüm,Madde 22 de belirtilen Geçici Bakımevleri kurulacak arazi seçimi şartlarına uymadığı;Geçici Bakımevimizin ve mevcut idari binamızın 5199 sayılı Hayvanları Koruma Kanununun Hayvanların Korunmasına dair Uygulama Yönetmeliğinin Dördüncü kısım, İkinci Bölüm,Madde 22-23-24 e uymadığı , bununla ilgili düzenlemenin hem Belediyemizin saygınlığı açısından hem de verilecek olan hizmetin daha doğru,verimli ve düzgün olması açısından  önemli olduğundan dolayı, YENİ GEÇİCİ HAYVAN BAKIMEVİ ne acilen ihtiyaç duyulmakadır.</w:t>
      </w:r>
    </w:p>
    <w:p w:rsidR="005F379A" w:rsidRPr="004766DE" w:rsidRDefault="005F379A" w:rsidP="005F379A">
      <w:r w:rsidRPr="004766DE">
        <w:t xml:space="preserve">       </w:t>
      </w:r>
    </w:p>
    <w:p w:rsidR="005F379A" w:rsidRPr="004766DE" w:rsidRDefault="005F379A" w:rsidP="005F379A">
      <w:r w:rsidRPr="004766DE">
        <w:t xml:space="preserve">      2. Mezbahaneye kesim için getirilen dişi hayvanların reprodüksiyon,gebelik teşhisi,fötus cinsiyetinin tespiti,kardiyolojik ve reprodüktif tedavilerinde kullanılmak amacıyla 1 adet VETERİNER ULTRASON CİHAZI’ na ihtiyaç duyulmaktadır.</w:t>
      </w:r>
    </w:p>
    <w:p w:rsidR="005F379A" w:rsidRPr="004766DE" w:rsidRDefault="005F379A" w:rsidP="005F379A">
      <w:r w:rsidRPr="004766DE">
        <w:t xml:space="preserve">    3.Mezbahaneye kesin için getirilen büyükbaş hayvanların yönlendirilmesinde ve hareket ettirilmesinde kullanılmak üzere 2 adet ELEKTRO ÜVENDİRE cihazına ihtiyaç duyulmaktadır.</w:t>
      </w:r>
    </w:p>
    <w:p w:rsidR="005F379A" w:rsidRPr="004766DE" w:rsidRDefault="005F379A" w:rsidP="005F379A">
      <w:r w:rsidRPr="004766DE">
        <w:t xml:space="preserve">    4.Biosidal ürün uygulama işlerinde kolaylık sağlamak,kullanılacak ilacın dozunu belirlemek üzere her türlü sivrisinek ,karasinek ve tüm haşerelerin tür ve cinslerinin belirlenmesi için 1 adet MİKROSKOP cihazına ihtiyac duyulmaktadır.</w:t>
      </w:r>
    </w:p>
    <w:p w:rsidR="005F379A" w:rsidRPr="004766DE" w:rsidRDefault="005F379A" w:rsidP="005F379A">
      <w:r w:rsidRPr="004766DE">
        <w:t xml:space="preserve">   5.Biosidal ürün uygulama işlerinde kullanılmak üzere numune almak ve alınan numunelerin canlı kalmasını sağlayan NUMUNE KAPLARINA ihtiyaç duyulmaktadır. Numune kapı cam şişe,plastik kapak ve muhafaza kutusundan oluşmalıdır.</w:t>
      </w:r>
    </w:p>
    <w:p w:rsidR="005F379A" w:rsidRPr="004766DE" w:rsidRDefault="005F379A" w:rsidP="005F379A">
      <w:r w:rsidRPr="004766DE">
        <w:t xml:space="preserve">   6.  Sokak hayvanlarının toplanması, Halk sağlığı alanında Biyosidal Ürün uygulama, suların kontrolü  ve  mezbaha alanının asfaltlanması faaliyetlerimizin yanında , projelerimiz bulunmaktadır. Müdürlüğümüzce Bütçe imkânları çerçevesinde azami düzeyde hizmet verilmeye çalışılmaktadır.</w:t>
      </w:r>
    </w:p>
    <w:p w:rsidR="005F379A" w:rsidRPr="004766DE" w:rsidRDefault="005F379A" w:rsidP="005F379A">
      <w:r w:rsidRPr="004766DE">
        <w:lastRenderedPageBreak/>
        <w:t xml:space="preserve">    7.Mezbaha sahasının hijyen yönden çok toz oluştuğundan dolayı acilen asfaltlanmasına ihtiyaç duyulmaktadır.  </w:t>
      </w:r>
    </w:p>
    <w:p w:rsidR="005F379A" w:rsidRPr="004766DE" w:rsidRDefault="005F379A" w:rsidP="005F379A"/>
    <w:p w:rsidR="005F379A" w:rsidRPr="004766DE" w:rsidRDefault="005F379A" w:rsidP="005F379A">
      <w:pPr>
        <w:rPr>
          <w:b/>
          <w:sz w:val="28"/>
          <w:szCs w:val="28"/>
        </w:rPr>
      </w:pPr>
      <w:r w:rsidRPr="004766DE">
        <w:rPr>
          <w:b/>
          <w:sz w:val="28"/>
          <w:szCs w:val="28"/>
        </w:rPr>
        <w:t>D-Performans Verilerinin Kaynakları ve Güvenirliliği;</w:t>
      </w:r>
    </w:p>
    <w:p w:rsidR="005F379A" w:rsidRPr="004766DE" w:rsidRDefault="005F379A" w:rsidP="005F379A">
      <w:pPr>
        <w:rPr>
          <w:b/>
          <w:sz w:val="28"/>
          <w:szCs w:val="28"/>
        </w:rPr>
      </w:pPr>
    </w:p>
    <w:p w:rsidR="005F379A" w:rsidRPr="004766DE" w:rsidRDefault="005F379A" w:rsidP="005F379A">
      <w:r w:rsidRPr="004766DE">
        <w:t xml:space="preserve">       Zaman zaman Mahallelerde halkla yapılan sözlü anketlerde belirtilen memnuniyetler, Müdürlüğümüze telefonla ve e-maille gelen teşekkür memnuniyetleri ve hizmetlerin verilmesi esnasında halkın takibi ve yardımcı olmaları, verimliliğin kaynağı ve güvenirliliğidir. (Tablo 11)</w:t>
      </w:r>
    </w:p>
    <w:p w:rsidR="005F379A" w:rsidRPr="004766DE" w:rsidRDefault="005F379A" w:rsidP="005F379A"/>
    <w:p w:rsidR="005F379A" w:rsidRPr="004766DE" w:rsidRDefault="005F379A" w:rsidP="005F379A">
      <w:r w:rsidRPr="004766DE">
        <w:t>Tablo 11</w:t>
      </w:r>
    </w:p>
    <w:p w:rsidR="005F379A" w:rsidRPr="004766DE" w:rsidRDefault="005F379A" w:rsidP="005F379A"/>
    <w:tbl>
      <w:tblPr>
        <w:tblW w:w="9263" w:type="dxa"/>
        <w:tblInd w:w="390" w:type="dxa"/>
        <w:tblLayout w:type="fixed"/>
        <w:tblCellMar>
          <w:left w:w="30" w:type="dxa"/>
          <w:right w:w="30" w:type="dxa"/>
        </w:tblCellMar>
        <w:tblLook w:val="0000"/>
      </w:tblPr>
      <w:tblGrid>
        <w:gridCol w:w="810"/>
        <w:gridCol w:w="1207"/>
        <w:gridCol w:w="1208"/>
        <w:gridCol w:w="1207"/>
        <w:gridCol w:w="1208"/>
        <w:gridCol w:w="1208"/>
        <w:gridCol w:w="1207"/>
        <w:gridCol w:w="1208"/>
      </w:tblGrid>
      <w:tr w:rsidR="005F379A" w:rsidRPr="004766DE" w:rsidTr="00A34370">
        <w:trPr>
          <w:trHeight w:val="305"/>
        </w:trPr>
        <w:tc>
          <w:tcPr>
            <w:tcW w:w="5640" w:type="dxa"/>
            <w:gridSpan w:val="5"/>
            <w:tcBorders>
              <w:top w:val="nil"/>
              <w:left w:val="nil"/>
              <w:bottom w:val="nil"/>
              <w:right w:val="nil"/>
            </w:tcBorders>
          </w:tcPr>
          <w:p w:rsidR="005F379A" w:rsidRPr="004766DE" w:rsidRDefault="005F379A" w:rsidP="00A34370">
            <w:pPr>
              <w:autoSpaceDE w:val="0"/>
              <w:autoSpaceDN w:val="0"/>
              <w:adjustRightInd w:val="0"/>
              <w:jc w:val="center"/>
              <w:rPr>
                <w:b/>
                <w:bCs/>
              </w:rPr>
            </w:pPr>
            <w:r w:rsidRPr="004766DE">
              <w:rPr>
                <w:b/>
                <w:bCs/>
              </w:rPr>
              <w:t>PERFORMANS VERİLERİ DEĞERLENDİRME TABLOSU</w:t>
            </w:r>
          </w:p>
        </w:tc>
        <w:tc>
          <w:tcPr>
            <w:tcW w:w="1208" w:type="dxa"/>
            <w:tcBorders>
              <w:top w:val="nil"/>
              <w:left w:val="nil"/>
              <w:bottom w:val="nil"/>
              <w:right w:val="nil"/>
            </w:tcBorders>
          </w:tcPr>
          <w:p w:rsidR="005F379A" w:rsidRPr="004766DE" w:rsidRDefault="005F379A" w:rsidP="00A34370">
            <w:pPr>
              <w:autoSpaceDE w:val="0"/>
              <w:autoSpaceDN w:val="0"/>
              <w:adjustRightInd w:val="0"/>
              <w:jc w:val="center"/>
              <w:rPr>
                <w:b/>
                <w:bCs/>
              </w:rPr>
            </w:pPr>
          </w:p>
        </w:tc>
        <w:tc>
          <w:tcPr>
            <w:tcW w:w="1207" w:type="dxa"/>
            <w:tcBorders>
              <w:top w:val="nil"/>
              <w:left w:val="nil"/>
              <w:bottom w:val="nil"/>
              <w:right w:val="nil"/>
            </w:tcBorders>
          </w:tcPr>
          <w:p w:rsidR="005F379A" w:rsidRPr="004766DE" w:rsidRDefault="005F379A" w:rsidP="00A34370">
            <w:pPr>
              <w:autoSpaceDE w:val="0"/>
              <w:autoSpaceDN w:val="0"/>
              <w:adjustRightInd w:val="0"/>
              <w:jc w:val="center"/>
              <w:rPr>
                <w:b/>
                <w:bCs/>
              </w:rPr>
            </w:pPr>
          </w:p>
        </w:tc>
        <w:tc>
          <w:tcPr>
            <w:tcW w:w="1208" w:type="dxa"/>
            <w:tcBorders>
              <w:top w:val="nil"/>
              <w:left w:val="nil"/>
              <w:bottom w:val="nil"/>
              <w:right w:val="nil"/>
            </w:tcBorders>
          </w:tcPr>
          <w:p w:rsidR="005F379A" w:rsidRPr="004766DE" w:rsidRDefault="005F379A" w:rsidP="00A34370">
            <w:pPr>
              <w:autoSpaceDE w:val="0"/>
              <w:autoSpaceDN w:val="0"/>
              <w:adjustRightInd w:val="0"/>
              <w:jc w:val="center"/>
              <w:rPr>
                <w:b/>
                <w:bCs/>
              </w:rPr>
            </w:pPr>
          </w:p>
        </w:tc>
      </w:tr>
      <w:tr w:rsidR="005F379A" w:rsidRPr="004766DE" w:rsidTr="00A34370">
        <w:trPr>
          <w:trHeight w:val="305"/>
        </w:trPr>
        <w:tc>
          <w:tcPr>
            <w:tcW w:w="810" w:type="dxa"/>
            <w:tcBorders>
              <w:top w:val="nil"/>
              <w:left w:val="nil"/>
              <w:bottom w:val="single" w:sz="6" w:space="0" w:color="auto"/>
              <w:right w:val="nil"/>
            </w:tcBorders>
          </w:tcPr>
          <w:p w:rsidR="005F379A" w:rsidRPr="004766DE" w:rsidRDefault="005F379A" w:rsidP="00A34370">
            <w:pPr>
              <w:autoSpaceDE w:val="0"/>
              <w:autoSpaceDN w:val="0"/>
              <w:adjustRightInd w:val="0"/>
              <w:jc w:val="right"/>
            </w:pPr>
          </w:p>
        </w:tc>
        <w:tc>
          <w:tcPr>
            <w:tcW w:w="1207" w:type="dxa"/>
            <w:tcBorders>
              <w:top w:val="nil"/>
              <w:left w:val="nil"/>
              <w:bottom w:val="single" w:sz="6" w:space="0" w:color="auto"/>
              <w:right w:val="nil"/>
            </w:tcBorders>
          </w:tcPr>
          <w:p w:rsidR="005F379A" w:rsidRPr="004766DE" w:rsidRDefault="005F379A" w:rsidP="00A34370">
            <w:pPr>
              <w:autoSpaceDE w:val="0"/>
              <w:autoSpaceDN w:val="0"/>
              <w:adjustRightInd w:val="0"/>
              <w:jc w:val="right"/>
            </w:pPr>
          </w:p>
        </w:tc>
        <w:tc>
          <w:tcPr>
            <w:tcW w:w="1208" w:type="dxa"/>
            <w:tcBorders>
              <w:top w:val="nil"/>
              <w:left w:val="nil"/>
              <w:bottom w:val="single" w:sz="6" w:space="0" w:color="auto"/>
              <w:right w:val="nil"/>
            </w:tcBorders>
          </w:tcPr>
          <w:p w:rsidR="005F379A" w:rsidRPr="004766DE" w:rsidRDefault="005F379A" w:rsidP="00A34370">
            <w:pPr>
              <w:autoSpaceDE w:val="0"/>
              <w:autoSpaceDN w:val="0"/>
              <w:adjustRightInd w:val="0"/>
              <w:jc w:val="right"/>
            </w:pPr>
          </w:p>
        </w:tc>
        <w:tc>
          <w:tcPr>
            <w:tcW w:w="1207" w:type="dxa"/>
            <w:tcBorders>
              <w:top w:val="nil"/>
              <w:left w:val="nil"/>
              <w:bottom w:val="single" w:sz="6" w:space="0" w:color="auto"/>
              <w:right w:val="nil"/>
            </w:tcBorders>
          </w:tcPr>
          <w:p w:rsidR="005F379A" w:rsidRPr="004766DE" w:rsidRDefault="005F379A" w:rsidP="00A34370">
            <w:pPr>
              <w:autoSpaceDE w:val="0"/>
              <w:autoSpaceDN w:val="0"/>
              <w:adjustRightInd w:val="0"/>
              <w:jc w:val="right"/>
            </w:pPr>
          </w:p>
        </w:tc>
        <w:tc>
          <w:tcPr>
            <w:tcW w:w="1208" w:type="dxa"/>
            <w:tcBorders>
              <w:top w:val="nil"/>
              <w:left w:val="nil"/>
              <w:bottom w:val="single" w:sz="6" w:space="0" w:color="auto"/>
              <w:right w:val="nil"/>
            </w:tcBorders>
          </w:tcPr>
          <w:p w:rsidR="005F379A" w:rsidRPr="004766DE" w:rsidRDefault="005F379A" w:rsidP="00A34370">
            <w:pPr>
              <w:autoSpaceDE w:val="0"/>
              <w:autoSpaceDN w:val="0"/>
              <w:adjustRightInd w:val="0"/>
              <w:jc w:val="right"/>
            </w:pPr>
          </w:p>
        </w:tc>
        <w:tc>
          <w:tcPr>
            <w:tcW w:w="1208" w:type="dxa"/>
            <w:tcBorders>
              <w:top w:val="nil"/>
              <w:left w:val="nil"/>
              <w:bottom w:val="single" w:sz="6" w:space="0" w:color="auto"/>
              <w:right w:val="nil"/>
            </w:tcBorders>
          </w:tcPr>
          <w:p w:rsidR="005F379A" w:rsidRPr="004766DE" w:rsidRDefault="005F379A" w:rsidP="00A34370">
            <w:pPr>
              <w:autoSpaceDE w:val="0"/>
              <w:autoSpaceDN w:val="0"/>
              <w:adjustRightInd w:val="0"/>
              <w:jc w:val="right"/>
            </w:pPr>
          </w:p>
        </w:tc>
        <w:tc>
          <w:tcPr>
            <w:tcW w:w="1207" w:type="dxa"/>
            <w:tcBorders>
              <w:top w:val="nil"/>
              <w:left w:val="nil"/>
              <w:bottom w:val="single" w:sz="6" w:space="0" w:color="auto"/>
              <w:right w:val="nil"/>
            </w:tcBorders>
          </w:tcPr>
          <w:p w:rsidR="005F379A" w:rsidRPr="004766DE" w:rsidRDefault="005F379A" w:rsidP="00A34370">
            <w:pPr>
              <w:autoSpaceDE w:val="0"/>
              <w:autoSpaceDN w:val="0"/>
              <w:adjustRightInd w:val="0"/>
              <w:jc w:val="right"/>
            </w:pPr>
          </w:p>
        </w:tc>
        <w:tc>
          <w:tcPr>
            <w:tcW w:w="1208" w:type="dxa"/>
            <w:tcBorders>
              <w:top w:val="nil"/>
              <w:left w:val="nil"/>
              <w:bottom w:val="single" w:sz="6" w:space="0" w:color="auto"/>
              <w:right w:val="nil"/>
            </w:tcBorders>
          </w:tcPr>
          <w:p w:rsidR="005F379A" w:rsidRPr="004766DE" w:rsidRDefault="005F379A" w:rsidP="00A34370">
            <w:pPr>
              <w:autoSpaceDE w:val="0"/>
              <w:autoSpaceDN w:val="0"/>
              <w:adjustRightInd w:val="0"/>
              <w:jc w:val="right"/>
            </w:pPr>
          </w:p>
        </w:tc>
      </w:tr>
      <w:tr w:rsidR="005F379A" w:rsidRPr="004766DE" w:rsidTr="00A34370">
        <w:trPr>
          <w:trHeight w:val="305"/>
        </w:trPr>
        <w:tc>
          <w:tcPr>
            <w:tcW w:w="810" w:type="dxa"/>
            <w:tcBorders>
              <w:top w:val="single" w:sz="6" w:space="0" w:color="auto"/>
              <w:left w:val="single" w:sz="6" w:space="0" w:color="auto"/>
              <w:bottom w:val="single" w:sz="6" w:space="0" w:color="auto"/>
              <w:right w:val="nil"/>
            </w:tcBorders>
            <w:shd w:val="solid" w:color="C0C0C0" w:fill="auto"/>
          </w:tcPr>
          <w:p w:rsidR="005F379A" w:rsidRPr="004766DE" w:rsidRDefault="005F379A" w:rsidP="00A34370">
            <w:pPr>
              <w:autoSpaceDE w:val="0"/>
              <w:autoSpaceDN w:val="0"/>
              <w:adjustRightInd w:val="0"/>
              <w:rPr>
                <w:b/>
                <w:bCs/>
              </w:rPr>
            </w:pPr>
            <w:r w:rsidRPr="004766DE">
              <w:rPr>
                <w:b/>
                <w:bCs/>
              </w:rPr>
              <w:t>İdare Adı</w:t>
            </w:r>
          </w:p>
        </w:tc>
        <w:tc>
          <w:tcPr>
            <w:tcW w:w="1207" w:type="dxa"/>
            <w:tcBorders>
              <w:top w:val="single" w:sz="6" w:space="0" w:color="auto"/>
              <w:left w:val="nil"/>
              <w:bottom w:val="single" w:sz="6" w:space="0" w:color="auto"/>
              <w:right w:val="single" w:sz="6" w:space="0" w:color="auto"/>
            </w:tcBorders>
            <w:shd w:val="solid" w:color="C0C0C0" w:fill="auto"/>
          </w:tcPr>
          <w:p w:rsidR="005F379A" w:rsidRPr="004766DE" w:rsidRDefault="005F379A" w:rsidP="00A34370">
            <w:pPr>
              <w:autoSpaceDE w:val="0"/>
              <w:autoSpaceDN w:val="0"/>
              <w:adjustRightInd w:val="0"/>
              <w:jc w:val="right"/>
              <w:rPr>
                <w:b/>
                <w:bCs/>
              </w:rPr>
            </w:pPr>
          </w:p>
        </w:tc>
        <w:tc>
          <w:tcPr>
            <w:tcW w:w="3623" w:type="dxa"/>
            <w:gridSpan w:val="3"/>
            <w:tcBorders>
              <w:top w:val="single" w:sz="6" w:space="0" w:color="auto"/>
              <w:left w:val="single" w:sz="6" w:space="0" w:color="auto"/>
              <w:bottom w:val="single" w:sz="6" w:space="0" w:color="auto"/>
              <w:right w:val="nil"/>
            </w:tcBorders>
          </w:tcPr>
          <w:p w:rsidR="005F379A" w:rsidRPr="004766DE" w:rsidRDefault="005F379A" w:rsidP="00A34370">
            <w:pPr>
              <w:autoSpaceDE w:val="0"/>
              <w:autoSpaceDN w:val="0"/>
              <w:adjustRightInd w:val="0"/>
            </w:pPr>
            <w:r w:rsidRPr="004766DE">
              <w:t>KARABÜK BELEDİYESİ</w:t>
            </w:r>
          </w:p>
        </w:tc>
        <w:tc>
          <w:tcPr>
            <w:tcW w:w="1208" w:type="dxa"/>
            <w:tcBorders>
              <w:top w:val="single" w:sz="6" w:space="0" w:color="auto"/>
              <w:left w:val="nil"/>
              <w:bottom w:val="single" w:sz="6" w:space="0" w:color="auto"/>
              <w:right w:val="nil"/>
            </w:tcBorders>
          </w:tcPr>
          <w:p w:rsidR="005F379A" w:rsidRPr="004766DE" w:rsidRDefault="005F379A" w:rsidP="00A34370">
            <w:pPr>
              <w:autoSpaceDE w:val="0"/>
              <w:autoSpaceDN w:val="0"/>
              <w:adjustRightInd w:val="0"/>
            </w:pPr>
          </w:p>
        </w:tc>
        <w:tc>
          <w:tcPr>
            <w:tcW w:w="1207" w:type="dxa"/>
            <w:tcBorders>
              <w:top w:val="single" w:sz="6" w:space="0" w:color="auto"/>
              <w:left w:val="nil"/>
              <w:bottom w:val="single" w:sz="6" w:space="0" w:color="auto"/>
              <w:right w:val="nil"/>
            </w:tcBorders>
          </w:tcPr>
          <w:p w:rsidR="005F379A" w:rsidRPr="004766DE" w:rsidRDefault="005F379A" w:rsidP="00A34370">
            <w:pPr>
              <w:autoSpaceDE w:val="0"/>
              <w:autoSpaceDN w:val="0"/>
              <w:adjustRightInd w:val="0"/>
            </w:pPr>
          </w:p>
        </w:tc>
        <w:tc>
          <w:tcPr>
            <w:tcW w:w="1208" w:type="dxa"/>
            <w:tcBorders>
              <w:top w:val="single" w:sz="6" w:space="0" w:color="auto"/>
              <w:left w:val="nil"/>
              <w:bottom w:val="single" w:sz="6" w:space="0" w:color="auto"/>
              <w:right w:val="single" w:sz="6" w:space="0" w:color="auto"/>
            </w:tcBorders>
          </w:tcPr>
          <w:p w:rsidR="005F379A" w:rsidRPr="004766DE" w:rsidRDefault="005F379A" w:rsidP="00A34370">
            <w:pPr>
              <w:autoSpaceDE w:val="0"/>
              <w:autoSpaceDN w:val="0"/>
              <w:adjustRightInd w:val="0"/>
            </w:pPr>
          </w:p>
        </w:tc>
      </w:tr>
      <w:tr w:rsidR="005F379A" w:rsidRPr="004766DE" w:rsidTr="00A34370">
        <w:trPr>
          <w:trHeight w:val="305"/>
        </w:trPr>
        <w:tc>
          <w:tcPr>
            <w:tcW w:w="2017" w:type="dxa"/>
            <w:gridSpan w:val="2"/>
            <w:tcBorders>
              <w:top w:val="single" w:sz="6" w:space="0" w:color="auto"/>
              <w:left w:val="single" w:sz="6" w:space="0" w:color="auto"/>
              <w:bottom w:val="single" w:sz="6" w:space="0" w:color="auto"/>
              <w:right w:val="single" w:sz="6" w:space="0" w:color="auto"/>
            </w:tcBorders>
            <w:shd w:val="solid" w:color="C0C0C0" w:fill="auto"/>
          </w:tcPr>
          <w:p w:rsidR="005F379A" w:rsidRPr="004766DE" w:rsidRDefault="005F379A" w:rsidP="00A34370">
            <w:pPr>
              <w:autoSpaceDE w:val="0"/>
              <w:autoSpaceDN w:val="0"/>
              <w:adjustRightInd w:val="0"/>
              <w:rPr>
                <w:b/>
                <w:bCs/>
              </w:rPr>
            </w:pPr>
            <w:r w:rsidRPr="004766DE">
              <w:rPr>
                <w:b/>
                <w:bCs/>
              </w:rPr>
              <w:t>Harcama Birimi Adı</w:t>
            </w:r>
          </w:p>
        </w:tc>
        <w:tc>
          <w:tcPr>
            <w:tcW w:w="4831" w:type="dxa"/>
            <w:gridSpan w:val="4"/>
            <w:tcBorders>
              <w:top w:val="single" w:sz="6" w:space="0" w:color="auto"/>
              <w:left w:val="single" w:sz="6" w:space="0" w:color="auto"/>
              <w:bottom w:val="single" w:sz="6" w:space="0" w:color="auto"/>
              <w:right w:val="nil"/>
            </w:tcBorders>
          </w:tcPr>
          <w:p w:rsidR="005F379A" w:rsidRPr="004766DE" w:rsidRDefault="005F379A" w:rsidP="00A34370">
            <w:pPr>
              <w:autoSpaceDE w:val="0"/>
              <w:autoSpaceDN w:val="0"/>
              <w:adjustRightInd w:val="0"/>
            </w:pPr>
            <w:r w:rsidRPr="004766DE">
              <w:t>VETERİNER İŞLERİ MÜDÜRLÜĞÜ</w:t>
            </w:r>
          </w:p>
        </w:tc>
        <w:tc>
          <w:tcPr>
            <w:tcW w:w="1207" w:type="dxa"/>
            <w:tcBorders>
              <w:top w:val="single" w:sz="6" w:space="0" w:color="auto"/>
              <w:left w:val="nil"/>
              <w:bottom w:val="single" w:sz="6" w:space="0" w:color="auto"/>
              <w:right w:val="nil"/>
            </w:tcBorders>
          </w:tcPr>
          <w:p w:rsidR="005F379A" w:rsidRPr="004766DE" w:rsidRDefault="005F379A" w:rsidP="00A34370">
            <w:pPr>
              <w:autoSpaceDE w:val="0"/>
              <w:autoSpaceDN w:val="0"/>
              <w:adjustRightInd w:val="0"/>
            </w:pPr>
          </w:p>
        </w:tc>
        <w:tc>
          <w:tcPr>
            <w:tcW w:w="1208" w:type="dxa"/>
            <w:tcBorders>
              <w:top w:val="single" w:sz="6" w:space="0" w:color="auto"/>
              <w:left w:val="nil"/>
              <w:bottom w:val="single" w:sz="6" w:space="0" w:color="auto"/>
              <w:right w:val="single" w:sz="6" w:space="0" w:color="auto"/>
            </w:tcBorders>
          </w:tcPr>
          <w:p w:rsidR="005F379A" w:rsidRPr="004766DE" w:rsidRDefault="005F379A" w:rsidP="00A34370">
            <w:pPr>
              <w:autoSpaceDE w:val="0"/>
              <w:autoSpaceDN w:val="0"/>
              <w:adjustRightInd w:val="0"/>
            </w:pPr>
          </w:p>
        </w:tc>
      </w:tr>
      <w:tr w:rsidR="005F379A" w:rsidRPr="004766DE" w:rsidTr="00A34370">
        <w:trPr>
          <w:trHeight w:val="305"/>
        </w:trPr>
        <w:tc>
          <w:tcPr>
            <w:tcW w:w="810" w:type="dxa"/>
            <w:tcBorders>
              <w:top w:val="single" w:sz="6" w:space="0" w:color="auto"/>
              <w:left w:val="nil"/>
              <w:bottom w:val="single" w:sz="6" w:space="0" w:color="auto"/>
              <w:right w:val="nil"/>
            </w:tcBorders>
          </w:tcPr>
          <w:p w:rsidR="005F379A" w:rsidRPr="004766DE" w:rsidRDefault="005F379A" w:rsidP="00A34370">
            <w:pPr>
              <w:autoSpaceDE w:val="0"/>
              <w:autoSpaceDN w:val="0"/>
              <w:adjustRightInd w:val="0"/>
              <w:jc w:val="right"/>
            </w:pPr>
          </w:p>
        </w:tc>
        <w:tc>
          <w:tcPr>
            <w:tcW w:w="1207" w:type="dxa"/>
            <w:tcBorders>
              <w:top w:val="single" w:sz="6" w:space="0" w:color="auto"/>
              <w:left w:val="nil"/>
              <w:bottom w:val="single" w:sz="6" w:space="0" w:color="auto"/>
              <w:right w:val="nil"/>
            </w:tcBorders>
          </w:tcPr>
          <w:p w:rsidR="005F379A" w:rsidRPr="004766DE" w:rsidRDefault="005F379A" w:rsidP="00A34370">
            <w:pPr>
              <w:autoSpaceDE w:val="0"/>
              <w:autoSpaceDN w:val="0"/>
              <w:adjustRightInd w:val="0"/>
              <w:jc w:val="right"/>
            </w:pPr>
          </w:p>
        </w:tc>
        <w:tc>
          <w:tcPr>
            <w:tcW w:w="1208" w:type="dxa"/>
            <w:tcBorders>
              <w:top w:val="single" w:sz="6" w:space="0" w:color="auto"/>
              <w:left w:val="nil"/>
              <w:bottom w:val="single" w:sz="6" w:space="0" w:color="auto"/>
              <w:right w:val="nil"/>
            </w:tcBorders>
          </w:tcPr>
          <w:p w:rsidR="005F379A" w:rsidRPr="004766DE" w:rsidRDefault="005F379A" w:rsidP="00A34370">
            <w:pPr>
              <w:autoSpaceDE w:val="0"/>
              <w:autoSpaceDN w:val="0"/>
              <w:adjustRightInd w:val="0"/>
              <w:jc w:val="right"/>
            </w:pPr>
          </w:p>
        </w:tc>
        <w:tc>
          <w:tcPr>
            <w:tcW w:w="1207" w:type="dxa"/>
            <w:tcBorders>
              <w:top w:val="single" w:sz="6" w:space="0" w:color="auto"/>
              <w:left w:val="nil"/>
              <w:bottom w:val="single" w:sz="6" w:space="0" w:color="auto"/>
              <w:right w:val="nil"/>
            </w:tcBorders>
          </w:tcPr>
          <w:p w:rsidR="005F379A" w:rsidRPr="004766DE" w:rsidRDefault="005F379A" w:rsidP="00A34370">
            <w:pPr>
              <w:autoSpaceDE w:val="0"/>
              <w:autoSpaceDN w:val="0"/>
              <w:adjustRightInd w:val="0"/>
              <w:jc w:val="right"/>
            </w:pPr>
          </w:p>
        </w:tc>
        <w:tc>
          <w:tcPr>
            <w:tcW w:w="1208" w:type="dxa"/>
            <w:tcBorders>
              <w:top w:val="single" w:sz="6" w:space="0" w:color="auto"/>
              <w:left w:val="nil"/>
              <w:bottom w:val="single" w:sz="6" w:space="0" w:color="auto"/>
              <w:right w:val="nil"/>
            </w:tcBorders>
          </w:tcPr>
          <w:p w:rsidR="005F379A" w:rsidRPr="004766DE" w:rsidRDefault="005F379A" w:rsidP="00A34370">
            <w:pPr>
              <w:autoSpaceDE w:val="0"/>
              <w:autoSpaceDN w:val="0"/>
              <w:adjustRightInd w:val="0"/>
              <w:jc w:val="right"/>
            </w:pPr>
          </w:p>
        </w:tc>
        <w:tc>
          <w:tcPr>
            <w:tcW w:w="1208" w:type="dxa"/>
            <w:tcBorders>
              <w:top w:val="single" w:sz="6" w:space="0" w:color="auto"/>
              <w:left w:val="nil"/>
              <w:bottom w:val="single" w:sz="6" w:space="0" w:color="auto"/>
              <w:right w:val="nil"/>
            </w:tcBorders>
          </w:tcPr>
          <w:p w:rsidR="005F379A" w:rsidRPr="004766DE" w:rsidRDefault="005F379A" w:rsidP="00A34370">
            <w:pPr>
              <w:autoSpaceDE w:val="0"/>
              <w:autoSpaceDN w:val="0"/>
              <w:adjustRightInd w:val="0"/>
              <w:jc w:val="right"/>
            </w:pPr>
          </w:p>
        </w:tc>
        <w:tc>
          <w:tcPr>
            <w:tcW w:w="1207" w:type="dxa"/>
            <w:tcBorders>
              <w:top w:val="single" w:sz="6" w:space="0" w:color="auto"/>
              <w:left w:val="nil"/>
              <w:bottom w:val="single" w:sz="6" w:space="0" w:color="auto"/>
              <w:right w:val="nil"/>
            </w:tcBorders>
          </w:tcPr>
          <w:p w:rsidR="005F379A" w:rsidRPr="004766DE" w:rsidRDefault="005F379A" w:rsidP="00A34370">
            <w:pPr>
              <w:autoSpaceDE w:val="0"/>
              <w:autoSpaceDN w:val="0"/>
              <w:adjustRightInd w:val="0"/>
              <w:jc w:val="right"/>
            </w:pPr>
          </w:p>
        </w:tc>
        <w:tc>
          <w:tcPr>
            <w:tcW w:w="1208" w:type="dxa"/>
            <w:tcBorders>
              <w:top w:val="single" w:sz="6" w:space="0" w:color="auto"/>
              <w:left w:val="nil"/>
              <w:bottom w:val="single" w:sz="6" w:space="0" w:color="auto"/>
              <w:right w:val="nil"/>
            </w:tcBorders>
          </w:tcPr>
          <w:p w:rsidR="005F379A" w:rsidRPr="004766DE" w:rsidRDefault="005F379A" w:rsidP="00A34370">
            <w:pPr>
              <w:autoSpaceDE w:val="0"/>
              <w:autoSpaceDN w:val="0"/>
              <w:adjustRightInd w:val="0"/>
              <w:jc w:val="right"/>
            </w:pPr>
          </w:p>
        </w:tc>
      </w:tr>
      <w:tr w:rsidR="005F379A" w:rsidRPr="004766DE" w:rsidTr="00A34370">
        <w:trPr>
          <w:trHeight w:val="305"/>
        </w:trPr>
        <w:tc>
          <w:tcPr>
            <w:tcW w:w="2017" w:type="dxa"/>
            <w:gridSpan w:val="2"/>
            <w:tcBorders>
              <w:top w:val="single" w:sz="6" w:space="0" w:color="auto"/>
              <w:left w:val="single" w:sz="6" w:space="0" w:color="auto"/>
              <w:bottom w:val="nil"/>
              <w:right w:val="single" w:sz="6" w:space="0" w:color="auto"/>
            </w:tcBorders>
            <w:shd w:val="solid" w:color="C0C0C0" w:fill="auto"/>
          </w:tcPr>
          <w:p w:rsidR="005F379A" w:rsidRPr="004766DE" w:rsidRDefault="005F379A" w:rsidP="00A34370">
            <w:pPr>
              <w:autoSpaceDE w:val="0"/>
              <w:autoSpaceDN w:val="0"/>
              <w:adjustRightInd w:val="0"/>
              <w:jc w:val="center"/>
              <w:rPr>
                <w:b/>
                <w:bCs/>
              </w:rPr>
            </w:pPr>
            <w:r w:rsidRPr="004766DE">
              <w:rPr>
                <w:b/>
                <w:bCs/>
              </w:rPr>
              <w:t>Performans hedefi/göstergesi</w:t>
            </w:r>
          </w:p>
        </w:tc>
        <w:tc>
          <w:tcPr>
            <w:tcW w:w="2415" w:type="dxa"/>
            <w:gridSpan w:val="2"/>
            <w:tcBorders>
              <w:top w:val="single" w:sz="6" w:space="0" w:color="auto"/>
              <w:left w:val="single" w:sz="6" w:space="0" w:color="auto"/>
              <w:bottom w:val="nil"/>
              <w:right w:val="single" w:sz="6" w:space="0" w:color="auto"/>
            </w:tcBorders>
            <w:shd w:val="solid" w:color="C0C0C0" w:fill="auto"/>
          </w:tcPr>
          <w:p w:rsidR="005F379A" w:rsidRPr="004766DE" w:rsidRDefault="005F379A" w:rsidP="00A34370">
            <w:pPr>
              <w:autoSpaceDE w:val="0"/>
              <w:autoSpaceDN w:val="0"/>
              <w:adjustRightInd w:val="0"/>
              <w:jc w:val="center"/>
              <w:rPr>
                <w:b/>
                <w:bCs/>
              </w:rPr>
            </w:pPr>
            <w:r w:rsidRPr="004766DE">
              <w:rPr>
                <w:b/>
                <w:bCs/>
              </w:rPr>
              <w:t>Verilerin kaynağı ve elde edilme şekli</w:t>
            </w:r>
          </w:p>
        </w:tc>
        <w:tc>
          <w:tcPr>
            <w:tcW w:w="2416" w:type="dxa"/>
            <w:gridSpan w:val="2"/>
            <w:tcBorders>
              <w:top w:val="single" w:sz="6" w:space="0" w:color="auto"/>
              <w:left w:val="single" w:sz="6" w:space="0" w:color="auto"/>
              <w:bottom w:val="nil"/>
              <w:right w:val="single" w:sz="6" w:space="0" w:color="auto"/>
            </w:tcBorders>
            <w:shd w:val="solid" w:color="C0C0C0" w:fill="auto"/>
          </w:tcPr>
          <w:p w:rsidR="005F379A" w:rsidRPr="004766DE" w:rsidRDefault="005F379A" w:rsidP="00A34370">
            <w:pPr>
              <w:autoSpaceDE w:val="0"/>
              <w:autoSpaceDN w:val="0"/>
              <w:adjustRightInd w:val="0"/>
              <w:jc w:val="center"/>
              <w:rPr>
                <w:b/>
                <w:bCs/>
              </w:rPr>
            </w:pPr>
            <w:r w:rsidRPr="004766DE">
              <w:rPr>
                <w:b/>
                <w:bCs/>
              </w:rPr>
              <w:t>Elde edilme maliyeti</w:t>
            </w:r>
          </w:p>
        </w:tc>
        <w:tc>
          <w:tcPr>
            <w:tcW w:w="2415" w:type="dxa"/>
            <w:gridSpan w:val="2"/>
            <w:tcBorders>
              <w:top w:val="single" w:sz="6" w:space="0" w:color="auto"/>
              <w:left w:val="single" w:sz="6" w:space="0" w:color="auto"/>
              <w:bottom w:val="nil"/>
              <w:right w:val="single" w:sz="6" w:space="0" w:color="auto"/>
            </w:tcBorders>
            <w:shd w:val="solid" w:color="C0C0C0" w:fill="auto"/>
          </w:tcPr>
          <w:p w:rsidR="005F379A" w:rsidRPr="004766DE" w:rsidRDefault="005F379A" w:rsidP="00A34370">
            <w:pPr>
              <w:autoSpaceDE w:val="0"/>
              <w:autoSpaceDN w:val="0"/>
              <w:adjustRightInd w:val="0"/>
              <w:jc w:val="center"/>
              <w:rPr>
                <w:b/>
                <w:bCs/>
              </w:rPr>
            </w:pPr>
            <w:r w:rsidRPr="004766DE">
              <w:rPr>
                <w:b/>
                <w:bCs/>
              </w:rPr>
              <w:t>Güvenilir olmasının dayanağı</w:t>
            </w:r>
          </w:p>
        </w:tc>
      </w:tr>
      <w:tr w:rsidR="005F379A" w:rsidRPr="004766DE" w:rsidTr="00A34370">
        <w:trPr>
          <w:trHeight w:val="305"/>
        </w:trPr>
        <w:tc>
          <w:tcPr>
            <w:tcW w:w="810" w:type="dxa"/>
            <w:tcBorders>
              <w:top w:val="nil"/>
              <w:left w:val="single" w:sz="6" w:space="0" w:color="auto"/>
              <w:bottom w:val="single" w:sz="6" w:space="0" w:color="auto"/>
              <w:right w:val="nil"/>
            </w:tcBorders>
            <w:shd w:val="solid" w:color="C0C0C0" w:fill="auto"/>
          </w:tcPr>
          <w:p w:rsidR="005F379A" w:rsidRPr="004766DE" w:rsidRDefault="005F379A" w:rsidP="00A34370">
            <w:pPr>
              <w:autoSpaceDE w:val="0"/>
              <w:autoSpaceDN w:val="0"/>
              <w:adjustRightInd w:val="0"/>
              <w:jc w:val="center"/>
              <w:rPr>
                <w:b/>
                <w:bCs/>
              </w:rPr>
            </w:pPr>
          </w:p>
        </w:tc>
        <w:tc>
          <w:tcPr>
            <w:tcW w:w="1207" w:type="dxa"/>
            <w:tcBorders>
              <w:top w:val="nil"/>
              <w:left w:val="nil"/>
              <w:bottom w:val="single" w:sz="6" w:space="0" w:color="auto"/>
              <w:right w:val="single" w:sz="6" w:space="0" w:color="auto"/>
            </w:tcBorders>
            <w:shd w:val="solid" w:color="C0C0C0" w:fill="auto"/>
          </w:tcPr>
          <w:p w:rsidR="005F379A" w:rsidRPr="004766DE" w:rsidRDefault="005F379A" w:rsidP="00A34370">
            <w:pPr>
              <w:autoSpaceDE w:val="0"/>
              <w:autoSpaceDN w:val="0"/>
              <w:adjustRightInd w:val="0"/>
              <w:jc w:val="center"/>
              <w:rPr>
                <w:b/>
                <w:bCs/>
              </w:rPr>
            </w:pPr>
          </w:p>
        </w:tc>
        <w:tc>
          <w:tcPr>
            <w:tcW w:w="1208" w:type="dxa"/>
            <w:tcBorders>
              <w:top w:val="nil"/>
              <w:left w:val="single" w:sz="6" w:space="0" w:color="auto"/>
              <w:bottom w:val="single" w:sz="6" w:space="0" w:color="auto"/>
              <w:right w:val="nil"/>
            </w:tcBorders>
            <w:shd w:val="solid" w:color="C0C0C0" w:fill="auto"/>
          </w:tcPr>
          <w:p w:rsidR="005F379A" w:rsidRPr="004766DE" w:rsidRDefault="005F379A" w:rsidP="00A34370">
            <w:pPr>
              <w:autoSpaceDE w:val="0"/>
              <w:autoSpaceDN w:val="0"/>
              <w:adjustRightInd w:val="0"/>
              <w:jc w:val="center"/>
              <w:rPr>
                <w:b/>
                <w:bCs/>
              </w:rPr>
            </w:pPr>
          </w:p>
        </w:tc>
        <w:tc>
          <w:tcPr>
            <w:tcW w:w="1207" w:type="dxa"/>
            <w:tcBorders>
              <w:top w:val="nil"/>
              <w:left w:val="nil"/>
              <w:bottom w:val="single" w:sz="6" w:space="0" w:color="auto"/>
              <w:right w:val="single" w:sz="6" w:space="0" w:color="auto"/>
            </w:tcBorders>
            <w:shd w:val="solid" w:color="C0C0C0" w:fill="auto"/>
          </w:tcPr>
          <w:p w:rsidR="005F379A" w:rsidRPr="004766DE" w:rsidRDefault="005F379A" w:rsidP="00A34370">
            <w:pPr>
              <w:autoSpaceDE w:val="0"/>
              <w:autoSpaceDN w:val="0"/>
              <w:adjustRightInd w:val="0"/>
              <w:jc w:val="center"/>
              <w:rPr>
                <w:b/>
                <w:bCs/>
              </w:rPr>
            </w:pPr>
          </w:p>
        </w:tc>
        <w:tc>
          <w:tcPr>
            <w:tcW w:w="1208" w:type="dxa"/>
            <w:tcBorders>
              <w:top w:val="nil"/>
              <w:left w:val="single" w:sz="6" w:space="0" w:color="auto"/>
              <w:bottom w:val="single" w:sz="6" w:space="0" w:color="auto"/>
              <w:right w:val="nil"/>
            </w:tcBorders>
            <w:shd w:val="solid" w:color="C0C0C0" w:fill="auto"/>
          </w:tcPr>
          <w:p w:rsidR="005F379A" w:rsidRPr="004766DE" w:rsidRDefault="005F379A" w:rsidP="00A34370">
            <w:pPr>
              <w:autoSpaceDE w:val="0"/>
              <w:autoSpaceDN w:val="0"/>
              <w:adjustRightInd w:val="0"/>
              <w:jc w:val="center"/>
              <w:rPr>
                <w:b/>
                <w:bCs/>
              </w:rPr>
            </w:pPr>
          </w:p>
        </w:tc>
        <w:tc>
          <w:tcPr>
            <w:tcW w:w="1208" w:type="dxa"/>
            <w:tcBorders>
              <w:top w:val="nil"/>
              <w:left w:val="nil"/>
              <w:bottom w:val="single" w:sz="6" w:space="0" w:color="auto"/>
              <w:right w:val="single" w:sz="6" w:space="0" w:color="auto"/>
            </w:tcBorders>
            <w:shd w:val="solid" w:color="C0C0C0" w:fill="auto"/>
          </w:tcPr>
          <w:p w:rsidR="005F379A" w:rsidRPr="004766DE" w:rsidRDefault="005F379A" w:rsidP="00A34370">
            <w:pPr>
              <w:autoSpaceDE w:val="0"/>
              <w:autoSpaceDN w:val="0"/>
              <w:adjustRightInd w:val="0"/>
              <w:jc w:val="center"/>
              <w:rPr>
                <w:b/>
                <w:bCs/>
              </w:rPr>
            </w:pPr>
          </w:p>
        </w:tc>
        <w:tc>
          <w:tcPr>
            <w:tcW w:w="1207" w:type="dxa"/>
            <w:tcBorders>
              <w:top w:val="nil"/>
              <w:left w:val="single" w:sz="6" w:space="0" w:color="auto"/>
              <w:bottom w:val="single" w:sz="6" w:space="0" w:color="auto"/>
              <w:right w:val="nil"/>
            </w:tcBorders>
            <w:shd w:val="solid" w:color="C0C0C0" w:fill="auto"/>
          </w:tcPr>
          <w:p w:rsidR="005F379A" w:rsidRPr="004766DE" w:rsidRDefault="005F379A" w:rsidP="00A34370">
            <w:pPr>
              <w:autoSpaceDE w:val="0"/>
              <w:autoSpaceDN w:val="0"/>
              <w:adjustRightInd w:val="0"/>
              <w:jc w:val="center"/>
              <w:rPr>
                <w:b/>
                <w:bCs/>
              </w:rPr>
            </w:pPr>
          </w:p>
        </w:tc>
        <w:tc>
          <w:tcPr>
            <w:tcW w:w="1208" w:type="dxa"/>
            <w:tcBorders>
              <w:top w:val="nil"/>
              <w:left w:val="nil"/>
              <w:bottom w:val="single" w:sz="6" w:space="0" w:color="auto"/>
              <w:right w:val="single" w:sz="6" w:space="0" w:color="auto"/>
            </w:tcBorders>
            <w:shd w:val="solid" w:color="C0C0C0" w:fill="auto"/>
          </w:tcPr>
          <w:p w:rsidR="005F379A" w:rsidRPr="004766DE" w:rsidRDefault="005F379A" w:rsidP="00A34370">
            <w:pPr>
              <w:autoSpaceDE w:val="0"/>
              <w:autoSpaceDN w:val="0"/>
              <w:adjustRightInd w:val="0"/>
              <w:jc w:val="center"/>
              <w:rPr>
                <w:b/>
                <w:bCs/>
              </w:rPr>
            </w:pPr>
          </w:p>
        </w:tc>
      </w:tr>
      <w:tr w:rsidR="005F379A" w:rsidRPr="004766DE" w:rsidTr="00A34370">
        <w:trPr>
          <w:trHeight w:val="305"/>
        </w:trPr>
        <w:tc>
          <w:tcPr>
            <w:tcW w:w="2017" w:type="dxa"/>
            <w:gridSpan w:val="2"/>
            <w:tcBorders>
              <w:top w:val="single" w:sz="6" w:space="0" w:color="auto"/>
              <w:left w:val="single" w:sz="6" w:space="0" w:color="auto"/>
              <w:bottom w:val="nil"/>
              <w:right w:val="single" w:sz="6" w:space="0" w:color="auto"/>
            </w:tcBorders>
          </w:tcPr>
          <w:p w:rsidR="005F379A" w:rsidRPr="004766DE" w:rsidRDefault="005F379A" w:rsidP="00A34370">
            <w:pPr>
              <w:autoSpaceDE w:val="0"/>
              <w:autoSpaceDN w:val="0"/>
              <w:adjustRightInd w:val="0"/>
            </w:pPr>
            <w:r w:rsidRPr="004766DE">
              <w:t>123</w:t>
            </w:r>
          </w:p>
        </w:tc>
        <w:tc>
          <w:tcPr>
            <w:tcW w:w="2415" w:type="dxa"/>
            <w:gridSpan w:val="2"/>
            <w:tcBorders>
              <w:top w:val="single" w:sz="6" w:space="0" w:color="auto"/>
              <w:left w:val="single" w:sz="6" w:space="0" w:color="auto"/>
              <w:bottom w:val="nil"/>
              <w:right w:val="single" w:sz="6" w:space="0" w:color="auto"/>
            </w:tcBorders>
          </w:tcPr>
          <w:p w:rsidR="005F379A" w:rsidRPr="004766DE" w:rsidRDefault="005F379A" w:rsidP="00A34370">
            <w:pPr>
              <w:autoSpaceDE w:val="0"/>
              <w:autoSpaceDN w:val="0"/>
              <w:adjustRightInd w:val="0"/>
            </w:pPr>
            <w:r w:rsidRPr="004766DE">
              <w:t>Halkla yapılan anket,</w:t>
            </w:r>
          </w:p>
          <w:p w:rsidR="005F379A" w:rsidRPr="004766DE" w:rsidRDefault="005F379A" w:rsidP="00A34370">
            <w:pPr>
              <w:autoSpaceDE w:val="0"/>
              <w:autoSpaceDN w:val="0"/>
              <w:adjustRightInd w:val="0"/>
            </w:pPr>
            <w:r w:rsidRPr="004766DE">
              <w:t xml:space="preserve"> Telefon ve e-maillle gelen teşekkürleri,</w:t>
            </w:r>
          </w:p>
          <w:p w:rsidR="005F379A" w:rsidRPr="004766DE" w:rsidRDefault="005F379A" w:rsidP="00A34370">
            <w:pPr>
              <w:autoSpaceDE w:val="0"/>
              <w:autoSpaceDN w:val="0"/>
              <w:adjustRightInd w:val="0"/>
            </w:pPr>
            <w:r w:rsidRPr="004766DE">
              <w:t>Halkın hizmet takibi ve yardımcı oluşu.</w:t>
            </w:r>
          </w:p>
          <w:p w:rsidR="005F379A" w:rsidRPr="004766DE" w:rsidRDefault="005F379A" w:rsidP="00A34370">
            <w:pPr>
              <w:autoSpaceDE w:val="0"/>
              <w:autoSpaceDN w:val="0"/>
              <w:adjustRightInd w:val="0"/>
              <w:jc w:val="center"/>
            </w:pPr>
          </w:p>
        </w:tc>
        <w:tc>
          <w:tcPr>
            <w:tcW w:w="1208" w:type="dxa"/>
            <w:tcBorders>
              <w:top w:val="single" w:sz="6" w:space="0" w:color="auto"/>
              <w:left w:val="single" w:sz="6" w:space="0" w:color="auto"/>
              <w:bottom w:val="nil"/>
              <w:right w:val="nil"/>
            </w:tcBorders>
          </w:tcPr>
          <w:p w:rsidR="005F379A" w:rsidRPr="004766DE" w:rsidRDefault="005F379A" w:rsidP="00A34370">
            <w:pPr>
              <w:autoSpaceDE w:val="0"/>
              <w:autoSpaceDN w:val="0"/>
              <w:adjustRightInd w:val="0"/>
              <w:jc w:val="center"/>
            </w:pPr>
            <w:r w:rsidRPr="004766DE">
              <w:t>Yok</w:t>
            </w:r>
          </w:p>
        </w:tc>
        <w:tc>
          <w:tcPr>
            <w:tcW w:w="1208" w:type="dxa"/>
            <w:tcBorders>
              <w:top w:val="single" w:sz="6" w:space="0" w:color="auto"/>
              <w:left w:val="nil"/>
              <w:bottom w:val="nil"/>
              <w:right w:val="single" w:sz="6" w:space="0" w:color="auto"/>
            </w:tcBorders>
          </w:tcPr>
          <w:p w:rsidR="005F379A" w:rsidRPr="004766DE" w:rsidRDefault="005F379A" w:rsidP="00A34370">
            <w:pPr>
              <w:autoSpaceDE w:val="0"/>
              <w:autoSpaceDN w:val="0"/>
              <w:adjustRightInd w:val="0"/>
              <w:jc w:val="center"/>
            </w:pPr>
          </w:p>
        </w:tc>
        <w:tc>
          <w:tcPr>
            <w:tcW w:w="2415" w:type="dxa"/>
            <w:gridSpan w:val="2"/>
            <w:tcBorders>
              <w:top w:val="single" w:sz="6" w:space="0" w:color="auto"/>
              <w:left w:val="single" w:sz="6" w:space="0" w:color="auto"/>
              <w:bottom w:val="nil"/>
              <w:right w:val="single" w:sz="6" w:space="0" w:color="auto"/>
            </w:tcBorders>
          </w:tcPr>
          <w:p w:rsidR="005F379A" w:rsidRPr="004766DE" w:rsidRDefault="005F379A" w:rsidP="00A34370">
            <w:pPr>
              <w:autoSpaceDE w:val="0"/>
              <w:autoSpaceDN w:val="0"/>
              <w:adjustRightInd w:val="0"/>
            </w:pPr>
            <w:r w:rsidRPr="004766DE">
              <w:t>Tüm Hizmet alanlarından olumlu tepki alınması.</w:t>
            </w:r>
          </w:p>
        </w:tc>
      </w:tr>
      <w:tr w:rsidR="005F379A" w:rsidRPr="004766DE" w:rsidTr="00A34370">
        <w:trPr>
          <w:trHeight w:val="305"/>
        </w:trPr>
        <w:tc>
          <w:tcPr>
            <w:tcW w:w="810" w:type="dxa"/>
            <w:tcBorders>
              <w:top w:val="nil"/>
              <w:left w:val="single" w:sz="6" w:space="0" w:color="auto"/>
              <w:bottom w:val="single" w:sz="6" w:space="0" w:color="auto"/>
              <w:right w:val="nil"/>
            </w:tcBorders>
          </w:tcPr>
          <w:p w:rsidR="005F379A" w:rsidRPr="004766DE" w:rsidRDefault="005F379A" w:rsidP="00A34370">
            <w:pPr>
              <w:autoSpaceDE w:val="0"/>
              <w:autoSpaceDN w:val="0"/>
              <w:adjustRightInd w:val="0"/>
              <w:jc w:val="center"/>
            </w:pPr>
          </w:p>
        </w:tc>
        <w:tc>
          <w:tcPr>
            <w:tcW w:w="1207" w:type="dxa"/>
            <w:tcBorders>
              <w:top w:val="nil"/>
              <w:left w:val="nil"/>
              <w:bottom w:val="single" w:sz="6" w:space="0" w:color="auto"/>
              <w:right w:val="single" w:sz="6" w:space="0" w:color="auto"/>
            </w:tcBorders>
          </w:tcPr>
          <w:p w:rsidR="005F379A" w:rsidRPr="004766DE" w:rsidRDefault="005F379A" w:rsidP="00A34370">
            <w:pPr>
              <w:autoSpaceDE w:val="0"/>
              <w:autoSpaceDN w:val="0"/>
              <w:adjustRightInd w:val="0"/>
              <w:jc w:val="center"/>
            </w:pPr>
          </w:p>
        </w:tc>
        <w:tc>
          <w:tcPr>
            <w:tcW w:w="1208" w:type="dxa"/>
            <w:tcBorders>
              <w:top w:val="nil"/>
              <w:left w:val="single" w:sz="6" w:space="0" w:color="auto"/>
              <w:bottom w:val="single" w:sz="6" w:space="0" w:color="auto"/>
              <w:right w:val="nil"/>
            </w:tcBorders>
          </w:tcPr>
          <w:p w:rsidR="005F379A" w:rsidRPr="004766DE" w:rsidRDefault="005F379A" w:rsidP="00A34370">
            <w:pPr>
              <w:autoSpaceDE w:val="0"/>
              <w:autoSpaceDN w:val="0"/>
              <w:adjustRightInd w:val="0"/>
              <w:jc w:val="center"/>
            </w:pPr>
          </w:p>
        </w:tc>
        <w:tc>
          <w:tcPr>
            <w:tcW w:w="1207" w:type="dxa"/>
            <w:tcBorders>
              <w:top w:val="nil"/>
              <w:left w:val="nil"/>
              <w:bottom w:val="single" w:sz="6" w:space="0" w:color="auto"/>
              <w:right w:val="single" w:sz="6" w:space="0" w:color="auto"/>
            </w:tcBorders>
          </w:tcPr>
          <w:p w:rsidR="005F379A" w:rsidRPr="004766DE" w:rsidRDefault="005F379A" w:rsidP="00A34370">
            <w:pPr>
              <w:autoSpaceDE w:val="0"/>
              <w:autoSpaceDN w:val="0"/>
              <w:adjustRightInd w:val="0"/>
              <w:jc w:val="center"/>
            </w:pPr>
          </w:p>
        </w:tc>
        <w:tc>
          <w:tcPr>
            <w:tcW w:w="1208" w:type="dxa"/>
            <w:tcBorders>
              <w:top w:val="nil"/>
              <w:left w:val="single" w:sz="6" w:space="0" w:color="auto"/>
              <w:bottom w:val="single" w:sz="6" w:space="0" w:color="auto"/>
              <w:right w:val="nil"/>
            </w:tcBorders>
          </w:tcPr>
          <w:p w:rsidR="005F379A" w:rsidRPr="004766DE" w:rsidRDefault="005F379A" w:rsidP="00A34370">
            <w:pPr>
              <w:autoSpaceDE w:val="0"/>
              <w:autoSpaceDN w:val="0"/>
              <w:adjustRightInd w:val="0"/>
              <w:jc w:val="center"/>
            </w:pPr>
          </w:p>
        </w:tc>
        <w:tc>
          <w:tcPr>
            <w:tcW w:w="1208" w:type="dxa"/>
            <w:tcBorders>
              <w:top w:val="nil"/>
              <w:left w:val="nil"/>
              <w:bottom w:val="single" w:sz="6" w:space="0" w:color="auto"/>
              <w:right w:val="single" w:sz="6" w:space="0" w:color="auto"/>
            </w:tcBorders>
          </w:tcPr>
          <w:p w:rsidR="005F379A" w:rsidRPr="004766DE" w:rsidRDefault="005F379A" w:rsidP="00A34370">
            <w:pPr>
              <w:autoSpaceDE w:val="0"/>
              <w:autoSpaceDN w:val="0"/>
              <w:adjustRightInd w:val="0"/>
              <w:jc w:val="center"/>
            </w:pPr>
          </w:p>
        </w:tc>
        <w:tc>
          <w:tcPr>
            <w:tcW w:w="1207" w:type="dxa"/>
            <w:tcBorders>
              <w:top w:val="nil"/>
              <w:left w:val="single" w:sz="6" w:space="0" w:color="auto"/>
              <w:bottom w:val="single" w:sz="6" w:space="0" w:color="auto"/>
              <w:right w:val="nil"/>
            </w:tcBorders>
          </w:tcPr>
          <w:p w:rsidR="005F379A" w:rsidRPr="004766DE" w:rsidRDefault="005F379A" w:rsidP="00A34370">
            <w:pPr>
              <w:autoSpaceDE w:val="0"/>
              <w:autoSpaceDN w:val="0"/>
              <w:adjustRightInd w:val="0"/>
              <w:jc w:val="center"/>
            </w:pPr>
          </w:p>
        </w:tc>
        <w:tc>
          <w:tcPr>
            <w:tcW w:w="1208" w:type="dxa"/>
            <w:tcBorders>
              <w:top w:val="nil"/>
              <w:left w:val="nil"/>
              <w:bottom w:val="single" w:sz="6" w:space="0" w:color="auto"/>
              <w:right w:val="single" w:sz="6" w:space="0" w:color="auto"/>
            </w:tcBorders>
          </w:tcPr>
          <w:p w:rsidR="005F379A" w:rsidRPr="004766DE" w:rsidRDefault="005F379A" w:rsidP="00A34370">
            <w:pPr>
              <w:autoSpaceDE w:val="0"/>
              <w:autoSpaceDN w:val="0"/>
              <w:adjustRightInd w:val="0"/>
              <w:jc w:val="center"/>
            </w:pPr>
          </w:p>
        </w:tc>
      </w:tr>
    </w:tbl>
    <w:p w:rsidR="005F379A" w:rsidRPr="004766DE" w:rsidRDefault="005F379A" w:rsidP="005F379A"/>
    <w:p w:rsidR="005F379A" w:rsidRDefault="005F379A" w:rsidP="005F379A"/>
    <w:p w:rsidR="00975126" w:rsidRPr="005210A2" w:rsidRDefault="00975126" w:rsidP="00975126">
      <w:pPr>
        <w:numPr>
          <w:ilvl w:val="0"/>
          <w:numId w:val="48"/>
        </w:numPr>
        <w:spacing w:after="0" w:line="240" w:lineRule="auto"/>
        <w:rPr>
          <w:b/>
        </w:rPr>
      </w:pPr>
      <w:r w:rsidRPr="005210A2">
        <w:rPr>
          <w:b/>
        </w:rPr>
        <w:t>GENEL BİLGİLER</w:t>
      </w:r>
    </w:p>
    <w:p w:rsidR="00975126" w:rsidRDefault="00975126" w:rsidP="00975126"/>
    <w:p w:rsidR="00975126" w:rsidRDefault="00975126" w:rsidP="00975126">
      <w:pPr>
        <w:ind w:left="360"/>
      </w:pPr>
      <w:r>
        <w:t>Yetki, Görev ve Sorumluluklar</w:t>
      </w:r>
    </w:p>
    <w:p w:rsidR="00975126" w:rsidRDefault="00975126" w:rsidP="00975126">
      <w:pPr>
        <w:ind w:left="360"/>
      </w:pPr>
    </w:p>
    <w:p w:rsidR="00975126" w:rsidRDefault="00975126" w:rsidP="00975126">
      <w:pPr>
        <w:jc w:val="both"/>
      </w:pPr>
      <w:r w:rsidRPr="003C6201">
        <w:t xml:space="preserve">Karabük Belediye Meclisinin 03.05.2007 tarih ve 31 sayılı oturumunda karara bağlanan mevcut bulunan ve yeni oluşturulmuş olan Müdürlüğümüze bağlı servislerin </w:t>
      </w:r>
      <w:r>
        <w:t>çalışmaları, yetki ve sorumlulukları, amaç ve hedefleri aşağıya çıkarılmıştır.</w:t>
      </w:r>
    </w:p>
    <w:p w:rsidR="00975126" w:rsidRDefault="00975126" w:rsidP="00975126">
      <w:pPr>
        <w:jc w:val="both"/>
      </w:pPr>
    </w:p>
    <w:p w:rsidR="00975126" w:rsidRPr="00850BBB" w:rsidRDefault="00975126" w:rsidP="00975126">
      <w:pPr>
        <w:jc w:val="both"/>
        <w:rPr>
          <w:b/>
        </w:rPr>
      </w:pPr>
      <w:r w:rsidRPr="00850BBB">
        <w:rPr>
          <w:b/>
        </w:rPr>
        <w:t>ZABITA SERVİSİ</w:t>
      </w:r>
    </w:p>
    <w:p w:rsidR="00975126" w:rsidRDefault="00975126" w:rsidP="00975126">
      <w:pPr>
        <w:jc w:val="both"/>
      </w:pPr>
    </w:p>
    <w:p w:rsidR="00975126" w:rsidRPr="006F4352" w:rsidRDefault="00975126" w:rsidP="00975126">
      <w:pPr>
        <w:tabs>
          <w:tab w:val="left" w:pos="567"/>
        </w:tabs>
        <w:spacing w:after="113" w:line="240" w:lineRule="exact"/>
        <w:rPr>
          <w:b/>
        </w:rPr>
      </w:pPr>
      <w:r w:rsidRPr="00D44262">
        <w:t xml:space="preserve"> </w:t>
      </w:r>
      <w:r w:rsidRPr="006F4352">
        <w:t>Belediye zabıtasının görevleri şunlardır:</w:t>
      </w:r>
    </w:p>
    <w:p w:rsidR="00975126" w:rsidRPr="006F4352" w:rsidRDefault="00975126" w:rsidP="00975126">
      <w:pPr>
        <w:tabs>
          <w:tab w:val="left" w:pos="567"/>
        </w:tabs>
        <w:spacing w:line="240" w:lineRule="exact"/>
        <w:jc w:val="both"/>
      </w:pPr>
      <w:r w:rsidRPr="006F4352">
        <w:tab/>
        <w:t>a) Beldenin düzeni ve esenliği ile ilgili görevleri;</w:t>
      </w:r>
    </w:p>
    <w:p w:rsidR="00975126" w:rsidRPr="006F4352" w:rsidRDefault="00975126" w:rsidP="00975126">
      <w:pPr>
        <w:tabs>
          <w:tab w:val="left" w:pos="567"/>
        </w:tabs>
        <w:spacing w:line="240" w:lineRule="exact"/>
        <w:jc w:val="both"/>
      </w:pPr>
      <w:r w:rsidRPr="006F4352">
        <w:tab/>
        <w:t>1) Belediye sınırları içinde beldenin düzenini, belde halkının huzurunu ve sağlığını sağlayıp korumak amacıyla kanun, tüzük ve yönetmeliklerde, belediye zabıtasınca yerine getirileceği belirtilen görevleri yapmak ve yetkileri kullanmak.</w:t>
      </w:r>
    </w:p>
    <w:p w:rsidR="00975126" w:rsidRPr="006F4352" w:rsidRDefault="00975126" w:rsidP="00975126">
      <w:pPr>
        <w:tabs>
          <w:tab w:val="left" w:pos="567"/>
        </w:tabs>
        <w:spacing w:line="240" w:lineRule="exact"/>
        <w:jc w:val="both"/>
      </w:pPr>
      <w:r w:rsidRPr="006F4352">
        <w:tab/>
        <w:t>2) Belediyece yerine getirileceği belirtilip de mahiyeti itibariyle belediyenin mevcut diğer birimlerini ilgilendirmeyen ve belediye zabıta kuruluşunca yerine getirilmesi tabii olan görevleri yapmak.</w:t>
      </w:r>
    </w:p>
    <w:p w:rsidR="00975126" w:rsidRPr="006F4352" w:rsidRDefault="00975126" w:rsidP="00975126">
      <w:pPr>
        <w:tabs>
          <w:tab w:val="left" w:pos="567"/>
        </w:tabs>
        <w:spacing w:line="240" w:lineRule="exact"/>
        <w:jc w:val="both"/>
      </w:pPr>
      <w:r w:rsidRPr="006F4352">
        <w:tab/>
        <w:t>3) Belediye karar organları tarafından alınmış kararları, emir ve yasakları uygulamak ve sonuçlarını izlemek,</w:t>
      </w:r>
    </w:p>
    <w:p w:rsidR="00975126" w:rsidRPr="006F4352" w:rsidRDefault="00975126" w:rsidP="00975126">
      <w:pPr>
        <w:tabs>
          <w:tab w:val="left" w:pos="567"/>
        </w:tabs>
        <w:spacing w:line="240" w:lineRule="exact"/>
        <w:jc w:val="both"/>
      </w:pPr>
      <w:r w:rsidRPr="006F4352">
        <w:tab/>
        <w:t>4) Ulusal bayram ve genel tatil günleri ile özellik taşıyan günlerde yapılacak törenlerin gerektirdiği hizmetleri görmek.</w:t>
      </w:r>
    </w:p>
    <w:p w:rsidR="00975126" w:rsidRPr="006F4352" w:rsidRDefault="00975126" w:rsidP="00975126">
      <w:pPr>
        <w:tabs>
          <w:tab w:val="left" w:pos="567"/>
        </w:tabs>
        <w:spacing w:line="240" w:lineRule="exact"/>
        <w:jc w:val="both"/>
      </w:pPr>
      <w:r w:rsidRPr="006F4352">
        <w:tab/>
        <w:t>5) Cumhuriyet Bayramında iş yerlerinin kapalı kalması için gerekli uyarıları yapmak, tedbirleri almak, bayrak asılmasını sağlamak.</w:t>
      </w:r>
    </w:p>
    <w:p w:rsidR="00975126" w:rsidRPr="006F4352" w:rsidRDefault="00975126" w:rsidP="00975126">
      <w:pPr>
        <w:tabs>
          <w:tab w:val="left" w:pos="567"/>
        </w:tabs>
        <w:spacing w:line="240" w:lineRule="exact"/>
        <w:jc w:val="both"/>
      </w:pPr>
      <w:r w:rsidRPr="006F4352">
        <w:tab/>
        <w:t>6) Kanunların belediyelere görev olarak verdiği takip, kontrol, izin ve yasaklayıcı hususları yerine getirmek.</w:t>
      </w:r>
    </w:p>
    <w:p w:rsidR="00975126" w:rsidRPr="006F4352" w:rsidRDefault="00975126" w:rsidP="00975126">
      <w:pPr>
        <w:tabs>
          <w:tab w:val="left" w:pos="567"/>
        </w:tabs>
        <w:spacing w:line="240" w:lineRule="exact"/>
        <w:jc w:val="both"/>
      </w:pPr>
      <w:r w:rsidRPr="006F4352">
        <w:tab/>
        <w:t>7) Belediye cezaları ile ilgili olarak kanunlar uyarınca belediye meclisi ve encümeninin koymuş olduğu yasaklara aykırı hareket edenler hakkında gerekli işlemleri yapmak.</w:t>
      </w:r>
    </w:p>
    <w:p w:rsidR="00975126" w:rsidRPr="006F4352" w:rsidRDefault="00975126" w:rsidP="00975126">
      <w:pPr>
        <w:tabs>
          <w:tab w:val="left" w:pos="567"/>
        </w:tabs>
        <w:spacing w:line="240" w:lineRule="exact"/>
        <w:jc w:val="both"/>
      </w:pPr>
      <w:r w:rsidRPr="006F4352">
        <w:tab/>
        <w:t xml:space="preserve">8) </w:t>
      </w:r>
      <w:r>
        <w:t>0</w:t>
      </w:r>
      <w:r w:rsidRPr="006F4352">
        <w:t>2/</w:t>
      </w:r>
      <w:r>
        <w:t>0</w:t>
      </w:r>
      <w:r w:rsidRPr="006F4352">
        <w:t>1/1924 tarihli ve 394 sayılı Hafta Tatili Kanununa göre belediyeden izin almadan çalışan işyerlerini kapatarak çalışmalarına engel olmak ve haklarında kanuni işlemleri yapmak.</w:t>
      </w:r>
    </w:p>
    <w:p w:rsidR="00975126" w:rsidRPr="006F4352" w:rsidRDefault="00975126" w:rsidP="00975126">
      <w:pPr>
        <w:tabs>
          <w:tab w:val="left" w:pos="567"/>
        </w:tabs>
        <w:spacing w:line="240" w:lineRule="exact"/>
        <w:jc w:val="both"/>
      </w:pPr>
      <w:r w:rsidRPr="006F4352">
        <w:tab/>
        <w:t>9) Bulunmuş eşya ve malları, mevzuat hükümlerine ve belediye idaresinin bu konudaki karar ve işlemlerine göre korumak; sahipleri anlaşıldığında onlara teslim etmek; sahipleri çıkmayan eşya ve malların, mevzuatta ayrıca özel hüküm yoksa bakım ve gözetim masrafı alındıktan sonra bulana verilmesini sağlamak.</w:t>
      </w:r>
    </w:p>
    <w:p w:rsidR="00975126" w:rsidRPr="006F4352" w:rsidRDefault="00975126" w:rsidP="00975126">
      <w:pPr>
        <w:tabs>
          <w:tab w:val="left" w:pos="567"/>
        </w:tabs>
        <w:spacing w:line="240" w:lineRule="exact"/>
        <w:jc w:val="both"/>
      </w:pPr>
      <w:r w:rsidRPr="006F4352">
        <w:tab/>
        <w:t>10) 28/</w:t>
      </w:r>
      <w:r>
        <w:t>0</w:t>
      </w:r>
      <w:r w:rsidRPr="006F4352">
        <w:t>4/1926 tarihli ve 831 sayılı Sular Hakkındaki Kanuna göre, umumi çeşmelerin kırılmasını, bozulmasını önlemek; kıran ve bozanlar hakkında işlem yapmak, şehir içme suyuna başka suyun karıştırılmasını veya sağlığa zararlı herhangi bir madde atılmasını önlemek, kaynakların etrafını kirletenler hakkında gerekli kanuni işlemleri yapmak.</w:t>
      </w:r>
    </w:p>
    <w:p w:rsidR="00975126" w:rsidRPr="006F4352" w:rsidRDefault="00975126" w:rsidP="00975126">
      <w:pPr>
        <w:tabs>
          <w:tab w:val="left" w:pos="567"/>
        </w:tabs>
        <w:spacing w:line="240" w:lineRule="exact"/>
        <w:jc w:val="both"/>
      </w:pPr>
      <w:r w:rsidRPr="006F4352">
        <w:tab/>
        <w:t xml:space="preserve">11) 25/4/2006 tarihli ve 5490 sayılı Nüfus Hizmetleri Kanunu ve bu Kanuna göre çıkarılan 31/7/2006 tarihli ve 25245 sayılı Resmî Gazete’de yayımlanan Adres ve Numaralamaya İlişkin </w:t>
      </w:r>
      <w:r w:rsidRPr="006F4352">
        <w:lastRenderedPageBreak/>
        <w:t>Yönetmelik çerçevesinde binalara verilen numaraların ve sokaklara verilen isimlere ait levhaların sökülmesine, bozulmasına mani olmak.</w:t>
      </w:r>
    </w:p>
    <w:p w:rsidR="00975126" w:rsidRPr="006F4352" w:rsidRDefault="00975126" w:rsidP="00975126">
      <w:pPr>
        <w:tabs>
          <w:tab w:val="left" w:pos="567"/>
        </w:tabs>
        <w:spacing w:line="240" w:lineRule="exact"/>
        <w:jc w:val="both"/>
      </w:pPr>
      <w:r w:rsidRPr="006F4352">
        <w:tab/>
        <w:t>12) 23/</w:t>
      </w:r>
      <w:r>
        <w:t>0</w:t>
      </w:r>
      <w:r w:rsidRPr="006F4352">
        <w:t>2/1995 tarihli ve 4077 sayılı Tüketicinin Korunması Hakkında Kanun hükümleri çerçevesinde etiketsiz mal, ayıplı mal ve hizmetler, satıştan kaçınma, taksitli ve kampanyalı satışlar ve denetim konularında belediyelere verilen görevleri yerine getirmek.</w:t>
      </w:r>
    </w:p>
    <w:p w:rsidR="00975126" w:rsidRPr="006F4352" w:rsidRDefault="00975126" w:rsidP="00975126">
      <w:pPr>
        <w:tabs>
          <w:tab w:val="left" w:pos="567"/>
        </w:tabs>
        <w:spacing w:line="240" w:lineRule="exact"/>
        <w:jc w:val="both"/>
      </w:pPr>
      <w:r w:rsidRPr="006F4352">
        <w:tab/>
        <w:t>13) Kanunen belediyenin izni veya vergi ve harçlara tabi iken izin alınmaksızın veya harç ve vergi yatırılmaksızın yapılan işleri tespit etmek, bunların yapılmasında, işletilmesinde, kullanılmasında veya satılmasında sakınca varsa derhal men etmek ve kanuni işlem yapmak.</w:t>
      </w:r>
    </w:p>
    <w:p w:rsidR="00975126" w:rsidRPr="006F4352" w:rsidRDefault="00975126" w:rsidP="00975126">
      <w:pPr>
        <w:tabs>
          <w:tab w:val="left" w:pos="567"/>
        </w:tabs>
        <w:spacing w:line="240" w:lineRule="exact"/>
        <w:jc w:val="both"/>
      </w:pPr>
      <w:r w:rsidRPr="006F4352">
        <w:tab/>
        <w:t>14) 30/</w:t>
      </w:r>
      <w:r>
        <w:t>0</w:t>
      </w:r>
      <w:r w:rsidRPr="006F4352">
        <w:t>6/1934 tarihli ve 2548 sayılı Ceza Evleriyle Mahkeme Binaları İnşası Karşılığı Olarak Alınacak Harçlar ve Mahkumlara Ödettirilecek Yiyecek Bedelleri Hakkında Kanuna göre cezaevinde hükümlü olarak bulunanlar ve 11/8/1941 tarihli ve 4109 sayılı Asker Ailelerinden Muhtaç Olanlara Yardım Hakkında Kanuna göre, yardıma muhtaç olduğunu beyanla müracaat edenler hakkında muhtaçlık durumu araştırması yapmak.</w:t>
      </w:r>
    </w:p>
    <w:p w:rsidR="00975126" w:rsidRPr="006F4352" w:rsidRDefault="00975126" w:rsidP="00975126">
      <w:pPr>
        <w:tabs>
          <w:tab w:val="left" w:pos="567"/>
        </w:tabs>
        <w:spacing w:line="240" w:lineRule="exact"/>
        <w:jc w:val="both"/>
      </w:pPr>
      <w:r w:rsidRPr="006F4352">
        <w:tab/>
        <w:t>15) 26/</w:t>
      </w:r>
      <w:r>
        <w:t>0</w:t>
      </w:r>
      <w:r w:rsidRPr="006F4352">
        <w:t>5/1981 tarihli ve 2464 sayılı Belediye Gelirleri Kanununa göre, izin verilmeyen yerlerin işgaline engel olmak, işgaller ile ilgili tahsilat görevlilerine yardımcı olmak.</w:t>
      </w:r>
    </w:p>
    <w:p w:rsidR="00975126" w:rsidRPr="006F4352" w:rsidRDefault="00975126" w:rsidP="00975126">
      <w:pPr>
        <w:tabs>
          <w:tab w:val="left" w:pos="567"/>
        </w:tabs>
        <w:spacing w:line="240" w:lineRule="exact"/>
        <w:jc w:val="both"/>
      </w:pPr>
      <w:r w:rsidRPr="006F4352">
        <w:tab/>
        <w:t>16) 31/</w:t>
      </w:r>
      <w:r>
        <w:t>0</w:t>
      </w:r>
      <w:r w:rsidRPr="006F4352">
        <w:t>8/1956 tarihli ve 6831 sayılı Orman Kanunu hükümlerince belediye sınırları içinde kaçak orman emvalinin tespiti halinde orman memurlarına yardımcı olmak,</w:t>
      </w:r>
    </w:p>
    <w:p w:rsidR="00975126" w:rsidRPr="006F4352" w:rsidRDefault="00975126" w:rsidP="00975126">
      <w:pPr>
        <w:tabs>
          <w:tab w:val="left" w:pos="567"/>
        </w:tabs>
        <w:spacing w:line="240" w:lineRule="exact"/>
        <w:jc w:val="both"/>
      </w:pPr>
      <w:r w:rsidRPr="006F4352">
        <w:tab/>
        <w:t>17) 12/</w:t>
      </w:r>
      <w:r>
        <w:t>0</w:t>
      </w:r>
      <w:r w:rsidRPr="006F4352">
        <w:t>9/1960 tarihli ve 80 sayılı 1580 Sayılı Belediye Kanununun 15 inci Maddesinin 58 inci Bendine Tevfikan Belediyelerce Kurulan Toptancı Hallerinin Sureti İdaresi Hakkında Kanun, 24/6/1995 tarihli ve 552 sayılı Yaş Sebze ve Meyve Ticaretinin Düzenlenmesi ve Toptancı Halleri Hakkında Kanun Hükmünde Kararname hükümlerine göre verilmiş bulunan sanat ve ticaretten men cezalarını yerine getirmek ve hal dışında toptan satışlara mani olmak.</w:t>
      </w:r>
    </w:p>
    <w:p w:rsidR="00975126" w:rsidRPr="006F4352" w:rsidRDefault="00975126" w:rsidP="00975126">
      <w:pPr>
        <w:tabs>
          <w:tab w:val="left" w:pos="567"/>
        </w:tabs>
        <w:spacing w:line="240" w:lineRule="exact"/>
        <w:jc w:val="both"/>
      </w:pPr>
      <w:r w:rsidRPr="006F4352">
        <w:tab/>
        <w:t>18) 15/</w:t>
      </w:r>
      <w:r>
        <w:t>0</w:t>
      </w:r>
      <w:r w:rsidRPr="006F4352">
        <w:t>5/1959 tarihli ve 7269 sayılı Umumi Hayata Müessir Afetler Dolayısıyla Alınacak Tedbirlerle Yapılacak Yardımlara Dair Kanun gereğince yangın, deprem ve su baskını gibi hallerde görevli ekipler gelinceye kadar gerekli tedbirleri almak.</w:t>
      </w:r>
    </w:p>
    <w:p w:rsidR="00975126" w:rsidRPr="006F4352" w:rsidRDefault="00975126" w:rsidP="00975126">
      <w:pPr>
        <w:tabs>
          <w:tab w:val="left" w:pos="567"/>
        </w:tabs>
        <w:spacing w:line="240" w:lineRule="exact"/>
        <w:jc w:val="both"/>
      </w:pPr>
      <w:r w:rsidRPr="006F4352">
        <w:tab/>
        <w:t>19) 11/</w:t>
      </w:r>
      <w:r>
        <w:t>0</w:t>
      </w:r>
      <w:r w:rsidRPr="006F4352">
        <w:t>1/1989 tarihli ve 3516 sayılı Ölçüler ve Ayar Kanununa ve ilgili yönetmeliklerine göre, ölçü ve tartı aletlerinin damgalarını kontrol etmek, damgasız ölçü aletleriyle satış yapılmasını önlemek, yetkili tamircilerin yetki belgelerini kontrol etmek, damgalanmamış hileli, ayarı bozuk terazi, kantar, baskül, litre gibi ölçü aletlerini kullandırmamak, kullananlar hakkında gerekli işlemleri yapmak.</w:t>
      </w:r>
    </w:p>
    <w:p w:rsidR="00975126" w:rsidRPr="006F4352" w:rsidRDefault="00975126" w:rsidP="00975126">
      <w:pPr>
        <w:tabs>
          <w:tab w:val="left" w:pos="567"/>
        </w:tabs>
        <w:spacing w:line="240" w:lineRule="exact"/>
        <w:jc w:val="both"/>
      </w:pPr>
      <w:r w:rsidRPr="006F4352">
        <w:tab/>
        <w:t>20) 14/</w:t>
      </w:r>
      <w:r>
        <w:t>0</w:t>
      </w:r>
      <w:r w:rsidRPr="006F4352">
        <w:t>6/1989 tarihli ve 3572 sayılı İşyeri Açma Ruhsatlarına Dair Kanun Hükmünde Kararnamenin Değiştirilerek Kabulüne Dair Kanun ile 14/7/2005 tarihli ve 2005/9207 sayılı Bakanlar Kurulu Kararı ile yürürlüğe konulan, İşyeri Açma ve Çalışma Ruhsatlarına İlişkin Yönetmelik hükümleri gereğince, işyerinin açma ruhsatı alıp almadığını kontrol etmek, yetkili mercilerce verilen işyeri kapatma cezasını uygulamak ve gereken işlemleri yapmak.</w:t>
      </w:r>
    </w:p>
    <w:p w:rsidR="00975126" w:rsidRPr="006F4352" w:rsidRDefault="00975126" w:rsidP="00975126">
      <w:pPr>
        <w:tabs>
          <w:tab w:val="left" w:pos="567"/>
        </w:tabs>
        <w:spacing w:line="240" w:lineRule="exact"/>
        <w:jc w:val="both"/>
      </w:pPr>
      <w:r w:rsidRPr="006F4352">
        <w:tab/>
        <w:t xml:space="preserve">21) </w:t>
      </w:r>
      <w:r>
        <w:t>0</w:t>
      </w:r>
      <w:r w:rsidRPr="006F4352">
        <w:t>5/12/1951 tarihli ve 5846 sayılı Fikir ve Sanat Eserleri Kanunu kapsamında korunan eser, icra ve yapımların tespit edildiği kitap, kaset, CD, VCD ve DVD gibi taşıyıcı materyallerin yol, meydan, pazar, kaldırım, iskele, köprü ve benzeri yerlerde satışına izin vermemek ve satışına teşebbüs edilen materyalleri toplayarak yetkililere teslim etmek.</w:t>
      </w:r>
    </w:p>
    <w:p w:rsidR="00975126" w:rsidRPr="006F4352" w:rsidRDefault="00975126" w:rsidP="00975126">
      <w:pPr>
        <w:tabs>
          <w:tab w:val="left" w:pos="567"/>
        </w:tabs>
        <w:spacing w:line="240" w:lineRule="exact"/>
        <w:jc w:val="both"/>
      </w:pPr>
      <w:r w:rsidRPr="006F4352">
        <w:tab/>
        <w:t>22) 21/</w:t>
      </w:r>
      <w:r>
        <w:t>0</w:t>
      </w:r>
      <w:r w:rsidRPr="006F4352">
        <w:t>7/1953 tarihli ve 6183 sayılı Amme Alacaklarının Tahsil Usulü Hakkındaki Kanuna göre belediye alacaklarından dolayı haciz yoluyla yapılacak tahsilatlarda yardımcı olmak.</w:t>
      </w:r>
    </w:p>
    <w:p w:rsidR="00975126" w:rsidRPr="006F4352" w:rsidRDefault="00975126" w:rsidP="00975126">
      <w:pPr>
        <w:tabs>
          <w:tab w:val="left" w:pos="567"/>
        </w:tabs>
        <w:spacing w:line="240" w:lineRule="exact"/>
        <w:jc w:val="both"/>
      </w:pPr>
      <w:r w:rsidRPr="006F4352">
        <w:tab/>
        <w:t>23) 13/</w:t>
      </w:r>
      <w:r>
        <w:t>0</w:t>
      </w:r>
      <w:r w:rsidRPr="006F4352">
        <w:t>3/2005 tarihli ve 5326 sayılı Kabahatler Kanunu ile verilen görevleri yerine getirmek.</w:t>
      </w:r>
    </w:p>
    <w:p w:rsidR="00975126" w:rsidRPr="006F4352" w:rsidRDefault="00975126" w:rsidP="00975126">
      <w:pPr>
        <w:tabs>
          <w:tab w:val="left" w:pos="567"/>
        </w:tabs>
        <w:spacing w:line="240" w:lineRule="exact"/>
        <w:jc w:val="both"/>
      </w:pPr>
      <w:r w:rsidRPr="006F4352">
        <w:tab/>
        <w:t>24) Korunması belediyelere ait tarihi ve turistik tesisleri muhafaza etmek, kirletilmesine, çalınmalarına, tahrip edilmelerine ve her ne suretle olursa olsun zarara uğratılmalarına meydan vermemek.</w:t>
      </w:r>
    </w:p>
    <w:p w:rsidR="00975126" w:rsidRDefault="00975126" w:rsidP="00975126">
      <w:pPr>
        <w:tabs>
          <w:tab w:val="left" w:pos="567"/>
        </w:tabs>
        <w:spacing w:line="240" w:lineRule="exact"/>
        <w:jc w:val="both"/>
      </w:pPr>
      <w:r w:rsidRPr="006F4352">
        <w:tab/>
        <w:t>25) Mülki idare amiri, belediye başkanı veya yetkili kıldığı amirlerin hizmetle ilgili emirlerini yerine getirmek.</w:t>
      </w:r>
    </w:p>
    <w:p w:rsidR="00975126" w:rsidRDefault="00975126" w:rsidP="00975126">
      <w:pPr>
        <w:tabs>
          <w:tab w:val="left" w:pos="567"/>
        </w:tabs>
        <w:spacing w:line="240" w:lineRule="exact"/>
        <w:jc w:val="both"/>
      </w:pPr>
    </w:p>
    <w:p w:rsidR="00975126" w:rsidRDefault="00975126" w:rsidP="00975126">
      <w:pPr>
        <w:tabs>
          <w:tab w:val="left" w:pos="567"/>
        </w:tabs>
        <w:spacing w:line="240" w:lineRule="exact"/>
        <w:jc w:val="both"/>
      </w:pPr>
      <w:r>
        <w:t xml:space="preserve">         26) Belediye Mezarlıklar Müdürlüğünün çalışmadığı mesai saatleri dışında defin işlemleri için cenaze sahiplerine yardımcı olmak.</w:t>
      </w:r>
    </w:p>
    <w:p w:rsidR="00975126" w:rsidRDefault="00975126" w:rsidP="00975126">
      <w:pPr>
        <w:tabs>
          <w:tab w:val="left" w:pos="567"/>
        </w:tabs>
        <w:spacing w:line="240" w:lineRule="exact"/>
        <w:jc w:val="both"/>
      </w:pPr>
    </w:p>
    <w:p w:rsidR="00975126" w:rsidRDefault="00975126" w:rsidP="00975126">
      <w:pPr>
        <w:tabs>
          <w:tab w:val="left" w:pos="567"/>
        </w:tabs>
        <w:spacing w:line="240" w:lineRule="exact"/>
        <w:jc w:val="both"/>
      </w:pPr>
      <w:r>
        <w:t xml:space="preserve">         27) Ulusal tatil, genel tatil ve özellik taşıyan günlerde (festival, çeşitli etkinlikler) törenlerin gerektirdiği hizmetleri yerine getirmek.</w:t>
      </w:r>
    </w:p>
    <w:p w:rsidR="00975126" w:rsidRPr="006F4352" w:rsidRDefault="00975126" w:rsidP="00975126">
      <w:pPr>
        <w:tabs>
          <w:tab w:val="left" w:pos="567"/>
        </w:tabs>
        <w:spacing w:line="240" w:lineRule="exact"/>
        <w:jc w:val="both"/>
      </w:pPr>
    </w:p>
    <w:p w:rsidR="00975126" w:rsidRPr="006F4352" w:rsidRDefault="00975126" w:rsidP="00975126">
      <w:pPr>
        <w:tabs>
          <w:tab w:val="left" w:pos="567"/>
        </w:tabs>
        <w:spacing w:line="240" w:lineRule="exact"/>
        <w:jc w:val="both"/>
      </w:pPr>
      <w:r w:rsidRPr="006F4352">
        <w:tab/>
        <w:t>b) İmar ile ilgili görevleri;</w:t>
      </w:r>
    </w:p>
    <w:p w:rsidR="00975126" w:rsidRPr="006F4352" w:rsidRDefault="00975126" w:rsidP="00975126">
      <w:pPr>
        <w:tabs>
          <w:tab w:val="left" w:pos="567"/>
        </w:tabs>
        <w:spacing w:line="240" w:lineRule="exact"/>
        <w:jc w:val="both"/>
      </w:pPr>
      <w:r w:rsidRPr="006F4352">
        <w:tab/>
        <w:t>1) Fen elemanlarıyla birlikte yapılacak yasal işlemleri yerine getirmek.</w:t>
      </w:r>
    </w:p>
    <w:p w:rsidR="00975126" w:rsidRPr="006F4352" w:rsidRDefault="00975126" w:rsidP="00975126">
      <w:pPr>
        <w:tabs>
          <w:tab w:val="left" w:pos="567"/>
        </w:tabs>
        <w:spacing w:line="240" w:lineRule="exact"/>
        <w:jc w:val="both"/>
      </w:pPr>
      <w:r w:rsidRPr="006F4352">
        <w:tab/>
        <w:t xml:space="preserve">2) </w:t>
      </w:r>
      <w:r>
        <w:t>0</w:t>
      </w:r>
      <w:r w:rsidRPr="006F4352">
        <w:t>3/</w:t>
      </w:r>
      <w:r>
        <w:t>0</w:t>
      </w:r>
      <w:r w:rsidRPr="006F4352">
        <w:t>5/1985 tarihli ve 3194 sayılı İmar Kanunu ve ilgili imar yönetmeliklerine göre belediye ve mücavir alan sınırları içinde güvenlik tedbirleri alınması gerekli görülen arsaların çevrilmesini sağlamak, açıkta bulunan kuyu, mahzen gibi yerleri kapattırarak zararlarını ve tehlikelerini gidermek, kanalizasyon ve fosseptik çukurlarının sızıntı yapmalarına mani olmayı sağlamak, hafriyat atıklarının müsaade edilen yerler dışına dökülmesini önlemek, yıkılacak derecedeki binaları boşalttırmak, yıkım kararlarının uygulanmasında gerekli tedbirleri almak, ruhsatsız yapılan inşaatları tespit etmek ve derhal inşaatı durdurarak belediyenin fen kuruluşlarının yetkili elemanlarıyla birlikte tutanak düzenlemek ve haklarında kanuni işlem yapmak.</w:t>
      </w:r>
    </w:p>
    <w:p w:rsidR="00975126" w:rsidRPr="006F4352" w:rsidRDefault="00975126" w:rsidP="00975126">
      <w:pPr>
        <w:tabs>
          <w:tab w:val="left" w:pos="567"/>
        </w:tabs>
        <w:spacing w:line="240" w:lineRule="exact"/>
        <w:jc w:val="both"/>
      </w:pPr>
      <w:r w:rsidRPr="006F4352">
        <w:tab/>
        <w:t>3) 20/7/1966 tarihli ve 775 sayılı Gecekondu Kanununa göre izinsiz yapılaşmaya meydan vermemek, izinsiz yapıların tespitini yapmak ve fen elemanlarının gözetiminde yıkılmasını sağlamak ve gerekli diğer tedbirleri almak.</w:t>
      </w:r>
    </w:p>
    <w:p w:rsidR="00975126" w:rsidRDefault="00975126" w:rsidP="00975126">
      <w:pPr>
        <w:tabs>
          <w:tab w:val="left" w:pos="567"/>
        </w:tabs>
        <w:spacing w:line="240" w:lineRule="exact"/>
        <w:jc w:val="both"/>
      </w:pPr>
      <w:r w:rsidRPr="006F4352">
        <w:tab/>
        <w:t>4) 21/7/1983 tarihli ve 2863 sayılı Kültür ve Tabiat Varlıklarını Koruma Kanununa göre, sit ve koruma alanlarında ruhsatsız yapı, izinsiz kazı ve sondaj yaptıranları, izinsiz define arayanları ilgili mercilere bildirmek.</w:t>
      </w:r>
    </w:p>
    <w:p w:rsidR="00975126" w:rsidRPr="006F4352" w:rsidRDefault="00975126" w:rsidP="00975126">
      <w:pPr>
        <w:tabs>
          <w:tab w:val="left" w:pos="567"/>
        </w:tabs>
        <w:spacing w:line="240" w:lineRule="exact"/>
        <w:jc w:val="both"/>
      </w:pPr>
    </w:p>
    <w:p w:rsidR="00975126" w:rsidRPr="006F4352" w:rsidRDefault="00975126" w:rsidP="00975126">
      <w:pPr>
        <w:tabs>
          <w:tab w:val="left" w:pos="567"/>
        </w:tabs>
        <w:spacing w:line="240" w:lineRule="exact"/>
        <w:jc w:val="both"/>
      </w:pPr>
      <w:r w:rsidRPr="006F4352">
        <w:tab/>
        <w:t>c) Sağlık ile ilgili görevleri;</w:t>
      </w:r>
    </w:p>
    <w:p w:rsidR="00975126" w:rsidRPr="006F4352" w:rsidRDefault="00975126" w:rsidP="00975126">
      <w:pPr>
        <w:tabs>
          <w:tab w:val="left" w:pos="567"/>
        </w:tabs>
        <w:spacing w:line="240" w:lineRule="exact"/>
        <w:jc w:val="both"/>
      </w:pPr>
      <w:r w:rsidRPr="006F4352">
        <w:tab/>
        <w:t>1) 24/4/1930 tarihli ve 1593 sayılı Umumi Hıfzıssıhha Kanunu ve 27/5/2004 tarihli ve 5179 sayılı Gıdaların Üretimi Tüketimi ve Denetlenmesine Dair Kanun Hükmünde Kararnamenin Değiştirilerek Kabulü Hakkında Kanun, ilgili tüzük ve yönetmeliğin uygulanmasında ve alınması gerekli kararların yerine getirilmesinde görevli personele yardımcı olmak.</w:t>
      </w:r>
    </w:p>
    <w:p w:rsidR="00975126" w:rsidRPr="006F4352" w:rsidRDefault="00975126" w:rsidP="00975126">
      <w:pPr>
        <w:tabs>
          <w:tab w:val="left" w:pos="567"/>
        </w:tabs>
        <w:spacing w:line="240" w:lineRule="exact"/>
        <w:jc w:val="both"/>
      </w:pPr>
      <w:r w:rsidRPr="006F4352">
        <w:tab/>
        <w:t>2) Ruhsatsız olarak açılan veya ruhsata aykırı olarak işletilen işyerleriyle ilgili olarak İşyeri Açma ve Çalışma Ruhsatlarına İlişkin Yönetmelik hükümlerine göre işlem yapmak.</w:t>
      </w:r>
    </w:p>
    <w:p w:rsidR="00975126" w:rsidRDefault="00975126" w:rsidP="00975126">
      <w:pPr>
        <w:tabs>
          <w:tab w:val="left" w:pos="567"/>
        </w:tabs>
        <w:spacing w:line="240" w:lineRule="exact"/>
        <w:jc w:val="both"/>
      </w:pPr>
      <w:r w:rsidRPr="006F4352">
        <w:tab/>
      </w:r>
    </w:p>
    <w:p w:rsidR="00975126" w:rsidRDefault="00975126" w:rsidP="00975126">
      <w:pPr>
        <w:tabs>
          <w:tab w:val="left" w:pos="567"/>
        </w:tabs>
        <w:spacing w:line="240" w:lineRule="exact"/>
        <w:jc w:val="both"/>
      </w:pPr>
    </w:p>
    <w:p w:rsidR="00975126" w:rsidRPr="006F4352" w:rsidRDefault="00975126" w:rsidP="00975126">
      <w:pPr>
        <w:tabs>
          <w:tab w:val="left" w:pos="567"/>
        </w:tabs>
        <w:spacing w:line="240" w:lineRule="exact"/>
        <w:jc w:val="both"/>
      </w:pPr>
      <w:r>
        <w:t xml:space="preserve">          </w:t>
      </w:r>
      <w:r w:rsidRPr="006F4352">
        <w:t>3) İlgili kuruluşlarla işbirliği halinde, 5393 sayılı Kanunun 15 inci maddesinin birinci fıkrasının (l) bendi uyarınca gayri sıhhi müesseseler ile umuma açık istirahat ve eğlence yerlerinin ruhsatlı olup olmadığını denetlemek.</w:t>
      </w:r>
    </w:p>
    <w:p w:rsidR="00975126" w:rsidRPr="006F4352" w:rsidRDefault="00975126" w:rsidP="00975126">
      <w:pPr>
        <w:tabs>
          <w:tab w:val="left" w:pos="567"/>
        </w:tabs>
        <w:spacing w:line="240" w:lineRule="exact"/>
        <w:jc w:val="both"/>
      </w:pPr>
      <w:r w:rsidRPr="006F4352">
        <w:tab/>
        <w:t>4) Ev, apartman ve her türlü işyerlerinin çöplerinin sokağa atılmasına mani olmak, çöp kutu ve atıklarının eşelenmesini önlemek.</w:t>
      </w:r>
    </w:p>
    <w:p w:rsidR="00975126" w:rsidRPr="006F4352" w:rsidRDefault="00975126" w:rsidP="00975126">
      <w:pPr>
        <w:tabs>
          <w:tab w:val="left" w:pos="567"/>
        </w:tabs>
        <w:spacing w:line="240" w:lineRule="exact"/>
        <w:jc w:val="both"/>
      </w:pPr>
      <w:r w:rsidRPr="006F4352">
        <w:tab/>
        <w:t>5) Cadde, sokak, park ve meydanlarda mevzuata ve sağlık şartlarına aykırı olarak satış yapan seyyar satıcıları men etmek, bu hususta yetkili mercilerin kararlarıyla zabıta tarafından yerine getirilmesi istenen hizmetleri yapmak.</w:t>
      </w:r>
    </w:p>
    <w:p w:rsidR="00975126" w:rsidRPr="006F4352" w:rsidRDefault="00975126" w:rsidP="00975126">
      <w:pPr>
        <w:tabs>
          <w:tab w:val="left" w:pos="567"/>
        </w:tabs>
        <w:spacing w:line="240" w:lineRule="exact"/>
        <w:jc w:val="both"/>
      </w:pPr>
      <w:r w:rsidRPr="006F4352">
        <w:lastRenderedPageBreak/>
        <w:tab/>
        <w:t>6) Gıdaların Üretimi Tüketimi ve Denetlenmesine Dair Kanun Hükmünde Kararnamenin Değiştirilerek Kabulü Hakkında Kanun, ilgili tüzük ve yönetmelikler gereğince yıkanmadan, soyulmadan veya pişirilmeden yenen gıda maddelerinin açıkta satılmasına mani olmak, karıştırıldıklarından şüphe edilenlerden tahliller yapılmak üzere numune alınması hususunda ilgili teşkilata bilgi vermek, yetkili personelin bulunmaması halinde tüzük ve yönetmeliklerde belirtilen kurallara uygun olarak numuneyi bizzat almak ve yapılan tahlil sonucunda sağlığa zararlı oldukları tespit edilenleri yetkililerin kararı ile imha etmek.</w:t>
      </w:r>
    </w:p>
    <w:p w:rsidR="00975126" w:rsidRPr="006F4352" w:rsidRDefault="00975126" w:rsidP="00975126">
      <w:pPr>
        <w:tabs>
          <w:tab w:val="left" w:pos="567"/>
        </w:tabs>
        <w:spacing w:line="240" w:lineRule="exact"/>
        <w:jc w:val="both"/>
      </w:pPr>
      <w:r w:rsidRPr="006F4352">
        <w:tab/>
        <w:t>7) Yetkili mercilerin kararları doğrultusunda belirlenen yerler dışında kurban kesilmesini önlemek.</w:t>
      </w:r>
    </w:p>
    <w:p w:rsidR="00975126" w:rsidRPr="006F4352" w:rsidRDefault="00975126" w:rsidP="00975126">
      <w:pPr>
        <w:tabs>
          <w:tab w:val="left" w:pos="567"/>
        </w:tabs>
        <w:spacing w:line="240" w:lineRule="exact"/>
        <w:jc w:val="both"/>
      </w:pPr>
      <w:r w:rsidRPr="006F4352">
        <w:tab/>
        <w:t>8) 9/8/1983 tarihli ve 2872 sayılı Çevre Kanununa ve ilgili yönetmeliklere göre çevre ve insan sağlığına zarar veren, kişilerin huzur ve sükûnunu, beden ve ruh sağlığını bozacak şekilde gürültü yapan fabrika, işyeri, atölye, eğlence yerleri gibi müesseseleri tutanak düzenleyerek yetkili mercilere bildirmek ve bu konuda kendisine verilen görevleri yerine getirmek.</w:t>
      </w:r>
    </w:p>
    <w:p w:rsidR="00975126" w:rsidRPr="006F4352" w:rsidRDefault="00975126" w:rsidP="00975126">
      <w:pPr>
        <w:tabs>
          <w:tab w:val="left" w:pos="567"/>
        </w:tabs>
        <w:spacing w:line="240" w:lineRule="exact"/>
        <w:jc w:val="both"/>
      </w:pPr>
      <w:r w:rsidRPr="006F4352">
        <w:tab/>
        <w:t>9) 8/5/1986 tarihli ve 3285 sayılı Hayvan Sağlığı ve Zabıtası Kanununa ve ilgili yönetmeliğe göre bir yerde hastalık çıkması veya sebebi belli olmayan hayvan ölümlerinin görülmesi halinde ilgili mercilere haber vermek, bu yerleri geçici kordon altına almak, yetkililere bu konuda her türlü yardımı yapmak, imhası gereken hayvanların itlafına yardımcı olmak, bunların insan sağlığına zarar vermeyecek şekilde imhasını yaptırmak.</w:t>
      </w:r>
    </w:p>
    <w:p w:rsidR="00975126" w:rsidRPr="006F4352" w:rsidRDefault="00975126" w:rsidP="00975126">
      <w:pPr>
        <w:tabs>
          <w:tab w:val="left" w:pos="567"/>
        </w:tabs>
        <w:spacing w:line="240" w:lineRule="exact"/>
        <w:jc w:val="both"/>
      </w:pPr>
      <w:r w:rsidRPr="006F4352">
        <w:tab/>
        <w:t>10) 3285 sayılı Hayvan Sağlığı ve Zabıtası Kanununa ve Yönetmeliğine göre hayvan ve hayvansal ürünlerin nakliyeciliğini yapanların ruhsatlarını ve hayvanların menşe şahadetnamelerini kontrol etmek, mezbaha ve et kombinası dışı kesimleri önlemek, bunların hakkında kanuni işlemler yapmak.</w:t>
      </w:r>
    </w:p>
    <w:p w:rsidR="00975126" w:rsidRPr="006F4352" w:rsidRDefault="00975126" w:rsidP="00975126">
      <w:pPr>
        <w:tabs>
          <w:tab w:val="left" w:pos="567"/>
        </w:tabs>
        <w:spacing w:line="240" w:lineRule="exact"/>
        <w:jc w:val="both"/>
      </w:pPr>
      <w:r w:rsidRPr="006F4352">
        <w:tab/>
        <w:t>11) 24/6/2004 tarihli ve 5199 sayılı Hayvanları Koruma Kanunu ile belediyelere, zabıtanın görevleri içerisinde verilen yetkileri kullanmak.</w:t>
      </w:r>
    </w:p>
    <w:p w:rsidR="00975126" w:rsidRPr="006F4352" w:rsidRDefault="00975126" w:rsidP="00975126">
      <w:pPr>
        <w:tabs>
          <w:tab w:val="left" w:pos="567"/>
        </w:tabs>
        <w:spacing w:line="240" w:lineRule="exact"/>
        <w:jc w:val="both"/>
      </w:pPr>
      <w:r w:rsidRPr="006F4352">
        <w:tab/>
        <w:t>12) İlgili kuruluşlar ile işbirliği halinde fırınların ve ekmek fabrikalarının ve diğer gıda üretim yerlerinin sağlık şartlarına uygunluğunun denetiminde ilgili kuruluşların talebi halinde nezaret etmek, ekmek ve pide gramajını kontrol etmek, gerekli kanuni işlemleri yapmak.</w:t>
      </w:r>
    </w:p>
    <w:p w:rsidR="00975126" w:rsidRPr="006F4352" w:rsidRDefault="00975126" w:rsidP="00975126">
      <w:pPr>
        <w:tabs>
          <w:tab w:val="left" w:pos="567"/>
        </w:tabs>
        <w:spacing w:line="240" w:lineRule="exact"/>
        <w:jc w:val="both"/>
      </w:pPr>
      <w:r w:rsidRPr="006F4352">
        <w:tab/>
        <w:t>ç) Trafikle ilgili görevleri;</w:t>
      </w:r>
    </w:p>
    <w:p w:rsidR="00975126" w:rsidRPr="006F4352" w:rsidRDefault="00975126" w:rsidP="00975126">
      <w:pPr>
        <w:tabs>
          <w:tab w:val="left" w:pos="567"/>
        </w:tabs>
        <w:spacing w:line="240" w:lineRule="exact"/>
        <w:jc w:val="both"/>
      </w:pPr>
      <w:r w:rsidRPr="006F4352">
        <w:tab/>
        <w:t>1) 13/10/1983 tarihli ve 2918 sayılı Karayolları Trafik Kanununa göre belediye sınırları ve mücavir alanlar içerisindeki karayolları kenarlarında yapılan yapı ve tesisler için belge aramak, olmayanlar hakkında fen elemanları ile birlikte tutanak düzenlemek.</w:t>
      </w:r>
    </w:p>
    <w:p w:rsidR="00975126" w:rsidRPr="006F4352" w:rsidRDefault="00975126" w:rsidP="00975126">
      <w:pPr>
        <w:tabs>
          <w:tab w:val="left" w:pos="567"/>
        </w:tabs>
        <w:spacing w:line="240" w:lineRule="exact"/>
        <w:jc w:val="both"/>
      </w:pPr>
      <w:r w:rsidRPr="006F4352">
        <w:tab/>
        <w:t>2) Yetkili organların kararı uyarınca belirlenen kara, deniz, su ve demiryolu üzerinde işletilen her türlü servis ve toplu taşıma araçları ile taksilerin sayılarını, bilet ücret ve tarifeleri ile zaman ve güzergâhlarını denetlemek.</w:t>
      </w:r>
    </w:p>
    <w:p w:rsidR="00975126" w:rsidRPr="006F4352" w:rsidRDefault="00975126" w:rsidP="00975126">
      <w:pPr>
        <w:tabs>
          <w:tab w:val="left" w:pos="567"/>
        </w:tabs>
        <w:spacing w:line="240" w:lineRule="exact"/>
        <w:jc w:val="both"/>
      </w:pPr>
      <w:r w:rsidRPr="006F4352">
        <w:tab/>
        <w:t>3) Yetkili organların kararı uyarınca tespit edilen durak yerleri ile karayolu, yol, cadde, sokak, meydan ve benzeri yerler üzerindeki araç park yerlerinde gereken denetimleri ve diğer iş ve işlemleri yapmak.</w:t>
      </w:r>
    </w:p>
    <w:p w:rsidR="00975126" w:rsidRPr="006F4352" w:rsidRDefault="00975126" w:rsidP="00975126">
      <w:pPr>
        <w:tabs>
          <w:tab w:val="left" w:pos="567"/>
        </w:tabs>
        <w:spacing w:line="240" w:lineRule="exact"/>
        <w:jc w:val="both"/>
      </w:pPr>
      <w:r w:rsidRPr="006F4352">
        <w:tab/>
        <w:t>4) Kanunlarla belediyelere verilen trafik görev ve yetkilerinden belediye başkanlığınca uygun görülenleri yürütmek,</w:t>
      </w:r>
    </w:p>
    <w:p w:rsidR="00975126" w:rsidRPr="006F4352" w:rsidRDefault="00975126" w:rsidP="00975126">
      <w:pPr>
        <w:tabs>
          <w:tab w:val="left" w:pos="567"/>
        </w:tabs>
        <w:spacing w:line="240" w:lineRule="exact"/>
        <w:jc w:val="both"/>
      </w:pPr>
      <w:r w:rsidRPr="006F4352">
        <w:tab/>
        <w:t>5) Belediyelerce yapılan alt yapı çalışmalarında gerekli trafik önlemlerini almak.</w:t>
      </w:r>
    </w:p>
    <w:p w:rsidR="00975126" w:rsidRPr="006F4352" w:rsidRDefault="00975126" w:rsidP="00975126">
      <w:pPr>
        <w:tabs>
          <w:tab w:val="left" w:pos="567"/>
        </w:tabs>
        <w:spacing w:line="240" w:lineRule="exact"/>
        <w:jc w:val="both"/>
      </w:pPr>
      <w:r w:rsidRPr="006F4352">
        <w:tab/>
        <w:t>6) Belediyelerce dikilen trafik işaret ve levhalarına verilen hasarları tespit etmek.</w:t>
      </w:r>
    </w:p>
    <w:p w:rsidR="00975126" w:rsidRPr="006F4352" w:rsidRDefault="00975126" w:rsidP="00975126">
      <w:pPr>
        <w:tabs>
          <w:tab w:val="left" w:pos="567"/>
        </w:tabs>
        <w:spacing w:line="240" w:lineRule="exact"/>
        <w:jc w:val="both"/>
      </w:pPr>
      <w:r w:rsidRPr="006F4352">
        <w:tab/>
        <w:t>7) Şehirlerarası otobüs terminalleri ile diğer garajlardaki otobüslerin fiyat ve zaman tarifelerini denetlemek, uymayanlara tutanak düzenlemek.</w:t>
      </w:r>
    </w:p>
    <w:p w:rsidR="00975126" w:rsidRPr="006F4352" w:rsidRDefault="00975126" w:rsidP="00975126">
      <w:pPr>
        <w:tabs>
          <w:tab w:val="left" w:pos="567"/>
        </w:tabs>
        <w:spacing w:line="240" w:lineRule="exact"/>
        <w:jc w:val="both"/>
      </w:pPr>
      <w:r w:rsidRPr="006F4352">
        <w:tab/>
        <w:t>d) Yardım görevleri;</w:t>
      </w:r>
    </w:p>
    <w:p w:rsidR="00975126" w:rsidRPr="006F4352" w:rsidRDefault="00975126" w:rsidP="00975126">
      <w:pPr>
        <w:tabs>
          <w:tab w:val="left" w:pos="567"/>
        </w:tabs>
        <w:spacing w:line="240" w:lineRule="exact"/>
        <w:jc w:val="both"/>
      </w:pPr>
      <w:r w:rsidRPr="006F4352">
        <w:tab/>
        <w:t>1) Beldenin yabancısı bulunan kimselere yardımcı olmak.</w:t>
      </w:r>
    </w:p>
    <w:p w:rsidR="00975126" w:rsidRPr="006F4352" w:rsidRDefault="00975126" w:rsidP="00975126">
      <w:pPr>
        <w:tabs>
          <w:tab w:val="left" w:pos="567"/>
        </w:tabs>
        <w:spacing w:line="240" w:lineRule="exact"/>
        <w:jc w:val="both"/>
      </w:pPr>
      <w:r w:rsidRPr="006F4352">
        <w:lastRenderedPageBreak/>
        <w:tab/>
        <w:t>2) Savaş ve savaşa hazırlık gibi olağanüstü hallerde sivil savunma hizmetlerinin gerektirdiği ve kendisine verilen görevleri yerine getirmek.</w:t>
      </w:r>
    </w:p>
    <w:p w:rsidR="00975126" w:rsidRPr="006F4352" w:rsidRDefault="00975126" w:rsidP="00975126">
      <w:pPr>
        <w:tabs>
          <w:tab w:val="left" w:pos="567"/>
        </w:tabs>
        <w:spacing w:line="240" w:lineRule="exact"/>
        <w:jc w:val="both"/>
      </w:pPr>
      <w:r w:rsidRPr="006F4352">
        <w:tab/>
        <w:t>3) Korunmaya ve bakıma muhtaç çocukları, özürlüleri, yaşlıları ve yardıma muhtaç kişileri tespit halinde sosyal hizmet kurumlarına bildirmek.</w:t>
      </w:r>
    </w:p>
    <w:p w:rsidR="00975126" w:rsidRPr="006F4352" w:rsidRDefault="00975126" w:rsidP="00975126">
      <w:pPr>
        <w:tabs>
          <w:tab w:val="left" w:pos="567"/>
        </w:tabs>
        <w:spacing w:line="240" w:lineRule="exact"/>
        <w:jc w:val="both"/>
        <w:rPr>
          <w:b/>
        </w:rPr>
      </w:pPr>
      <w:r w:rsidRPr="006F4352">
        <w:rPr>
          <w:b/>
        </w:rPr>
        <w:tab/>
      </w:r>
    </w:p>
    <w:p w:rsidR="00975126" w:rsidRDefault="00975126" w:rsidP="00975126">
      <w:pPr>
        <w:tabs>
          <w:tab w:val="left" w:pos="567"/>
        </w:tabs>
        <w:spacing w:line="240" w:lineRule="exact"/>
        <w:jc w:val="both"/>
        <w:rPr>
          <w:b/>
        </w:rPr>
      </w:pPr>
    </w:p>
    <w:p w:rsidR="00975126" w:rsidRPr="005210A2" w:rsidRDefault="00975126" w:rsidP="00975126">
      <w:pPr>
        <w:jc w:val="both"/>
        <w:rPr>
          <w:b/>
          <w:u w:val="single"/>
        </w:rPr>
      </w:pPr>
      <w:r w:rsidRPr="005210A2">
        <w:rPr>
          <w:b/>
          <w:u w:val="single"/>
        </w:rPr>
        <w:t>ZABITA TRAFİK SERVİSİ</w:t>
      </w:r>
    </w:p>
    <w:p w:rsidR="00975126" w:rsidRDefault="00975126" w:rsidP="00975126">
      <w:pPr>
        <w:jc w:val="both"/>
      </w:pPr>
    </w:p>
    <w:p w:rsidR="00975126" w:rsidRDefault="00975126" w:rsidP="00975126">
      <w:pPr>
        <w:jc w:val="both"/>
      </w:pPr>
      <w:r>
        <w:tab/>
        <w:t>2918 Sayılı Karayolu Trafik Kanunu ve bu kanuna istinaden çıkarılan Karayolu Trafik Yönetmeliğinin 15 ve 16 ncı maddelerinde sayılan gerekleri yerine getirmek, İl Trafik Komisyonu toplantılarına Belediye Başkanı ile birlikte katılarak veya Belediye Temsilcisi olarak katılmak, İl Trafik Komisyonu Başkanlığının Belediyemizin yerine getirmesi ile ilgili görevleri yerine getirmek, 5393 Sayılı Belediye Kanunu ile belirlenen Trafik ile ilgili görevleri yerine getirmek, Belediye Başkanlığımız denetiminde çalışan Özel Halk Otobüslerinin, minibüslerin, taksi ve Umum servis araçları ile ilgili denetimi yapmak, sevk ve idarelerini yapmak, her türlü evraklarını ruhsatlarını tanzim etmek, Karayolu Taşıma Kanunu ve yönetmeliğine istinaden Şehirlerarası Otobüs Terminali sevk ve idaresini yapmak, ayrıca Zabıta Trafik Servisimiz Şantiye Ekibince Belediye Mücavir alan ve sınırlarının içerisinde yatay ve düzey işaretlemesini yapmak bu servisimizin görevlerindendir.</w:t>
      </w:r>
    </w:p>
    <w:p w:rsidR="00975126" w:rsidRDefault="00975126" w:rsidP="00975126">
      <w:pPr>
        <w:tabs>
          <w:tab w:val="left" w:pos="567"/>
        </w:tabs>
        <w:spacing w:line="240" w:lineRule="exact"/>
        <w:jc w:val="both"/>
        <w:rPr>
          <w:b/>
        </w:rPr>
      </w:pPr>
    </w:p>
    <w:p w:rsidR="00975126" w:rsidRDefault="00975126" w:rsidP="00975126">
      <w:pPr>
        <w:tabs>
          <w:tab w:val="left" w:pos="567"/>
        </w:tabs>
        <w:spacing w:line="240" w:lineRule="exact"/>
        <w:jc w:val="both"/>
        <w:rPr>
          <w:b/>
        </w:rPr>
      </w:pPr>
    </w:p>
    <w:p w:rsidR="00975126" w:rsidRDefault="00975126" w:rsidP="00975126">
      <w:pPr>
        <w:tabs>
          <w:tab w:val="left" w:pos="567"/>
        </w:tabs>
        <w:spacing w:line="240" w:lineRule="exact"/>
        <w:jc w:val="both"/>
        <w:rPr>
          <w:b/>
        </w:rPr>
      </w:pPr>
    </w:p>
    <w:p w:rsidR="00975126" w:rsidRPr="005210A2" w:rsidRDefault="00975126" w:rsidP="00975126">
      <w:pPr>
        <w:jc w:val="both"/>
        <w:rPr>
          <w:b/>
          <w:u w:val="single"/>
        </w:rPr>
      </w:pPr>
      <w:r w:rsidRPr="005210A2">
        <w:rPr>
          <w:b/>
          <w:u w:val="single"/>
        </w:rPr>
        <w:t>ZABITA RUHSAT VE DENETİM SERVİSİ</w:t>
      </w:r>
    </w:p>
    <w:p w:rsidR="00975126" w:rsidRDefault="00975126" w:rsidP="00975126">
      <w:pPr>
        <w:jc w:val="both"/>
      </w:pPr>
    </w:p>
    <w:p w:rsidR="00975126" w:rsidRDefault="00975126" w:rsidP="00975126">
      <w:pPr>
        <w:jc w:val="both"/>
      </w:pPr>
      <w:r>
        <w:tab/>
        <w:t>2005/9207 Karar Sayısı ile Resmi Gazetede yayımlanarak yürürlüğe giren “İşyeri Açma ve Çalışma Ruhsatlarına İlişkin Yönetmelik ile 5393 Sayılı Belediye Kanunun 15.maddesi ile ilgili fıkralarına göre Umuma mahsus yerlerin, Gayrı Sıhhi Müesseselerin, Sıhhi Müesseselerin İşyeri Açma ve Çalışma Ruhsatlarının verilmesi, 1. Sınıf Gayrı Sıhhi Müesseselere ait yer seçim ve tesis kurma iznin verilmesi, gayrı sıhhi müesseselerin gıda ile ilgili olanlarına gıda sicilinin verilmesi, Hafta Tatili Kanunun  uygulanması nedeniyle hafta tatili ruhsatlarının verilmesi bu servisin görevlerindendir.</w:t>
      </w:r>
    </w:p>
    <w:p w:rsidR="00975126" w:rsidRDefault="00975126" w:rsidP="00975126">
      <w:pPr>
        <w:jc w:val="both"/>
      </w:pPr>
    </w:p>
    <w:p w:rsidR="00975126" w:rsidRPr="005210A2" w:rsidRDefault="00975126" w:rsidP="00975126">
      <w:pPr>
        <w:jc w:val="both"/>
        <w:rPr>
          <w:b/>
          <w:u w:val="single"/>
        </w:rPr>
      </w:pPr>
      <w:r w:rsidRPr="005210A2">
        <w:rPr>
          <w:b/>
          <w:u w:val="single"/>
        </w:rPr>
        <w:t>ZABITA HAL SERVİSİ</w:t>
      </w:r>
    </w:p>
    <w:p w:rsidR="00975126" w:rsidRDefault="00975126" w:rsidP="00975126">
      <w:pPr>
        <w:jc w:val="both"/>
      </w:pPr>
    </w:p>
    <w:p w:rsidR="00975126" w:rsidRDefault="00975126" w:rsidP="00975126">
      <w:pPr>
        <w:jc w:val="both"/>
      </w:pPr>
      <w:r>
        <w:tab/>
        <w:t>552 Sayılı Yaş Sebze ve Meyve Ticaretinin düzenlenmesi ve Toptancı Halleri hakkında Kanun Hükmünde Kararname, talimat ve genelgeler gereği Belediye sınırı ve mücavir alan içerisinde halkın yaş sebze ve meyve ihtiyacının karşılanmasında ulaşım, dağıtım ve fiyat tespiti ile sağlığa uygunluk yönünden hizmet vermek, dışarıdan ilimize gelen kaçak sebze ve meyve girişinin önlenmesi, Belediye Sebze ve Meyve Halinin sevk ve idaresi bu servisimizin görevlerindendir.</w:t>
      </w:r>
    </w:p>
    <w:p w:rsidR="00975126" w:rsidRDefault="00975126" w:rsidP="00975126">
      <w:pPr>
        <w:tabs>
          <w:tab w:val="left" w:pos="567"/>
        </w:tabs>
        <w:spacing w:line="240" w:lineRule="exact"/>
        <w:jc w:val="both"/>
        <w:rPr>
          <w:b/>
        </w:rPr>
      </w:pPr>
    </w:p>
    <w:p w:rsidR="00975126" w:rsidRDefault="00975126" w:rsidP="00975126">
      <w:pPr>
        <w:jc w:val="both"/>
      </w:pPr>
      <w:r>
        <w:t>Harcama birimimiz, mevcut olan yeni binamızda hizmet vermekte olup,  motorlu araç, telsiz, telefon, bilgisayar, yazıcı vb. malzemeler kullanılmakta, bunların temin edilmesi ve kullanılması ilgili tasarruf tedbirleri doğrultusunda yapılmakta harcama birimimizin bileşim sistemi bilgisayar ağı ve internet aracılığı ile yapılmakta, yapmış olduğumuz faaliyetlerin kısa sürede yerine ulaştırılmasında fayda sağlanmaktadır.</w:t>
      </w:r>
    </w:p>
    <w:p w:rsidR="00975126" w:rsidRDefault="00975126" w:rsidP="00975126">
      <w:pPr>
        <w:ind w:left="360"/>
      </w:pPr>
    </w:p>
    <w:p w:rsidR="00975126" w:rsidRDefault="00975126" w:rsidP="00975126">
      <w:pPr>
        <w:ind w:left="360"/>
      </w:pPr>
    </w:p>
    <w:p w:rsidR="00975126" w:rsidRDefault="00975126" w:rsidP="00975126">
      <w:pPr>
        <w:ind w:left="360"/>
      </w:pPr>
    </w:p>
    <w:p w:rsidR="00975126" w:rsidRDefault="00975126" w:rsidP="00975126">
      <w:pPr>
        <w:ind w:left="360"/>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215"/>
      </w:tblGrid>
      <w:tr w:rsidR="00975126" w:rsidTr="00A34370">
        <w:trPr>
          <w:trHeight w:val="3697"/>
        </w:trPr>
        <w:tc>
          <w:tcPr>
            <w:tcW w:w="7215" w:type="dxa"/>
          </w:tcPr>
          <w:p w:rsidR="00975126" w:rsidRDefault="00975126" w:rsidP="00A34370">
            <w:r>
              <w:t>Motorlu Araç ve Gereçler</w:t>
            </w:r>
            <w:r>
              <w:tab/>
              <w:t xml:space="preserve">           </w:t>
            </w:r>
            <w:r w:rsidR="00861054">
              <w:t xml:space="preserve">   </w:t>
            </w:r>
            <w:r>
              <w:t xml:space="preserve"> :5</w:t>
            </w:r>
          </w:p>
          <w:p w:rsidR="00975126" w:rsidRDefault="00975126" w:rsidP="00A34370">
            <w:pPr>
              <w:ind w:left="540"/>
            </w:pPr>
            <w:r>
              <w:t>Telefon</w:t>
            </w:r>
            <w:r>
              <w:tab/>
            </w:r>
            <w:r>
              <w:tab/>
            </w:r>
            <w:r>
              <w:tab/>
            </w:r>
            <w:r>
              <w:tab/>
              <w:t>:15</w:t>
            </w:r>
          </w:p>
          <w:p w:rsidR="00975126" w:rsidRDefault="00975126" w:rsidP="00A34370">
            <w:pPr>
              <w:ind w:left="540"/>
            </w:pPr>
            <w:r>
              <w:t>Bilgisayar</w:t>
            </w:r>
            <w:r>
              <w:tab/>
            </w:r>
            <w:r>
              <w:tab/>
            </w:r>
            <w:r>
              <w:tab/>
            </w:r>
            <w:r w:rsidR="00861054">
              <w:t xml:space="preserve">              </w:t>
            </w:r>
            <w:r>
              <w:t>:10</w:t>
            </w:r>
          </w:p>
          <w:p w:rsidR="00975126" w:rsidRDefault="00975126" w:rsidP="00A34370">
            <w:pPr>
              <w:ind w:left="540"/>
            </w:pPr>
            <w:r>
              <w:t>Masa</w:t>
            </w:r>
            <w:r>
              <w:tab/>
            </w:r>
            <w:r>
              <w:tab/>
            </w:r>
            <w:r>
              <w:tab/>
            </w:r>
            <w:r>
              <w:tab/>
              <w:t>:25</w:t>
            </w:r>
          </w:p>
          <w:p w:rsidR="00975126" w:rsidRDefault="00975126" w:rsidP="00A34370">
            <w:pPr>
              <w:ind w:left="540"/>
            </w:pPr>
            <w:r>
              <w:t xml:space="preserve">Yazıcı </w:t>
            </w:r>
            <w:r>
              <w:tab/>
            </w:r>
            <w:r>
              <w:tab/>
            </w:r>
            <w:r>
              <w:tab/>
            </w:r>
            <w:r>
              <w:tab/>
              <w:t>:5</w:t>
            </w:r>
          </w:p>
          <w:p w:rsidR="00975126" w:rsidRPr="00F22C66" w:rsidRDefault="00975126" w:rsidP="00A34370">
            <w:pPr>
              <w:ind w:left="540"/>
              <w:rPr>
                <w:u w:val="single"/>
              </w:rPr>
            </w:pPr>
            <w:r w:rsidRPr="00F22C66">
              <w:rPr>
                <w:u w:val="single"/>
              </w:rPr>
              <w:t>Dolap</w:t>
            </w:r>
            <w:r w:rsidRPr="00F22C66">
              <w:rPr>
                <w:u w:val="single"/>
              </w:rPr>
              <w:tab/>
            </w:r>
            <w:r w:rsidRPr="00F22C66">
              <w:rPr>
                <w:u w:val="single"/>
              </w:rPr>
              <w:tab/>
            </w:r>
            <w:r w:rsidRPr="00F22C66">
              <w:rPr>
                <w:u w:val="single"/>
              </w:rPr>
              <w:tab/>
            </w:r>
            <w:r w:rsidRPr="00F22C66">
              <w:rPr>
                <w:u w:val="single"/>
              </w:rPr>
              <w:tab/>
              <w:t>:10</w:t>
            </w:r>
          </w:p>
          <w:p w:rsidR="00975126" w:rsidRDefault="00975126" w:rsidP="00A34370">
            <w:pPr>
              <w:ind w:left="540"/>
            </w:pPr>
            <w:r>
              <w:t xml:space="preserve">                         TOPLAM        :60</w:t>
            </w:r>
          </w:p>
          <w:p w:rsidR="00975126" w:rsidRDefault="00975126" w:rsidP="00A34370">
            <w:pPr>
              <w:ind w:left="540"/>
            </w:pPr>
            <w:r>
              <w:t xml:space="preserve"> </w:t>
            </w:r>
          </w:p>
          <w:p w:rsidR="00975126" w:rsidRDefault="00975126" w:rsidP="00A34370">
            <w:pPr>
              <w:ind w:left="540"/>
            </w:pPr>
          </w:p>
        </w:tc>
      </w:tr>
      <w:tr w:rsidR="00975126" w:rsidTr="00A34370">
        <w:trPr>
          <w:trHeight w:val="70"/>
        </w:trPr>
        <w:tc>
          <w:tcPr>
            <w:tcW w:w="7215" w:type="dxa"/>
          </w:tcPr>
          <w:p w:rsidR="00975126" w:rsidRDefault="00975126" w:rsidP="00A34370"/>
        </w:tc>
      </w:tr>
    </w:tbl>
    <w:p w:rsidR="00975126" w:rsidRDefault="00975126" w:rsidP="00975126">
      <w:pPr>
        <w:ind w:left="360"/>
      </w:pPr>
    </w:p>
    <w:p w:rsidR="00975126" w:rsidRDefault="00975126" w:rsidP="00975126">
      <w:pPr>
        <w:ind w:left="360"/>
      </w:pPr>
    </w:p>
    <w:p w:rsidR="00975126" w:rsidRDefault="00975126" w:rsidP="002818BF">
      <w:pPr>
        <w:rPr>
          <w:b/>
        </w:rPr>
      </w:pPr>
    </w:p>
    <w:p w:rsidR="00975126" w:rsidRDefault="00975126" w:rsidP="00975126">
      <w:pPr>
        <w:ind w:left="360"/>
        <w:rPr>
          <w:b/>
        </w:rPr>
      </w:pPr>
    </w:p>
    <w:p w:rsidR="00975126" w:rsidRPr="008B55D8" w:rsidRDefault="00975126" w:rsidP="00975126">
      <w:pPr>
        <w:ind w:left="360"/>
        <w:rPr>
          <w:b/>
        </w:rPr>
      </w:pPr>
      <w:r w:rsidRPr="008B55D8">
        <w:rPr>
          <w:b/>
        </w:rPr>
        <w:t xml:space="preserve">D- İnsan Kaynakları </w:t>
      </w:r>
    </w:p>
    <w:p w:rsidR="00975126" w:rsidRDefault="00975126" w:rsidP="00975126">
      <w:pPr>
        <w:ind w:left="360"/>
      </w:pPr>
    </w:p>
    <w:p w:rsidR="00975126" w:rsidRDefault="00975126" w:rsidP="00975126">
      <w:pPr>
        <w:ind w:left="360"/>
      </w:pPr>
      <w:r>
        <w:t>Müdürlüğümüzde, G.İ.H. sınıfından 1 Müdür,  1 Zabıta Kom.Yrd., 22  Zabıta Memuru, 2 Memur, 2 Odacı, 5 işçi ile hizmet yürütülmektedir. Ayrıca, norm kadro esasları gereği ve nüfus yoğunluğu nedeni ile 40 personele daha ihtiyaç duyulmaktadır.</w:t>
      </w:r>
    </w:p>
    <w:p w:rsidR="00975126" w:rsidRDefault="00975126" w:rsidP="00975126">
      <w:pPr>
        <w:ind w:left="360"/>
      </w:pP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660"/>
        <w:gridCol w:w="1980"/>
      </w:tblGrid>
      <w:tr w:rsidR="00975126" w:rsidTr="00A34370">
        <w:trPr>
          <w:trHeight w:val="600"/>
        </w:trPr>
        <w:tc>
          <w:tcPr>
            <w:tcW w:w="8640" w:type="dxa"/>
            <w:gridSpan w:val="2"/>
            <w:vAlign w:val="center"/>
          </w:tcPr>
          <w:p w:rsidR="00975126" w:rsidRDefault="00975126" w:rsidP="00A34370">
            <w:pPr>
              <w:jc w:val="center"/>
            </w:pPr>
          </w:p>
          <w:p w:rsidR="00975126" w:rsidRPr="008B55D8" w:rsidRDefault="00975126" w:rsidP="00A34370">
            <w:pPr>
              <w:jc w:val="center"/>
              <w:rPr>
                <w:b/>
              </w:rPr>
            </w:pPr>
            <w:r w:rsidRPr="008B55D8">
              <w:rPr>
                <w:b/>
              </w:rPr>
              <w:t>ZABITA MÜDÜRLÜĞÜ TAHSİL DURUMU</w:t>
            </w:r>
          </w:p>
        </w:tc>
      </w:tr>
      <w:tr w:rsidR="00975126" w:rsidTr="00A34370">
        <w:trPr>
          <w:trHeight w:val="525"/>
        </w:trPr>
        <w:tc>
          <w:tcPr>
            <w:tcW w:w="6660" w:type="dxa"/>
          </w:tcPr>
          <w:p w:rsidR="00975126" w:rsidRDefault="00975126" w:rsidP="00A34370">
            <w:pPr>
              <w:jc w:val="center"/>
            </w:pPr>
          </w:p>
          <w:p w:rsidR="00975126" w:rsidRDefault="00975126" w:rsidP="00A34370">
            <w:pPr>
              <w:jc w:val="center"/>
            </w:pPr>
            <w:r>
              <w:t>MEZUNİYET</w:t>
            </w:r>
          </w:p>
        </w:tc>
        <w:tc>
          <w:tcPr>
            <w:tcW w:w="1980" w:type="dxa"/>
          </w:tcPr>
          <w:p w:rsidR="00975126" w:rsidRDefault="00975126" w:rsidP="00A34370"/>
        </w:tc>
      </w:tr>
      <w:tr w:rsidR="00975126" w:rsidTr="00A34370">
        <w:trPr>
          <w:trHeight w:val="540"/>
        </w:trPr>
        <w:tc>
          <w:tcPr>
            <w:tcW w:w="6660" w:type="dxa"/>
          </w:tcPr>
          <w:p w:rsidR="00975126" w:rsidRDefault="00975126" w:rsidP="00A34370"/>
          <w:p w:rsidR="00975126" w:rsidRDefault="00975126" w:rsidP="00A34370">
            <w:r>
              <w:t>Fakülte</w:t>
            </w:r>
          </w:p>
        </w:tc>
        <w:tc>
          <w:tcPr>
            <w:tcW w:w="1980" w:type="dxa"/>
          </w:tcPr>
          <w:p w:rsidR="00975126" w:rsidRDefault="00975126" w:rsidP="00A34370"/>
          <w:p w:rsidR="00975126" w:rsidRDefault="00975126" w:rsidP="00A34370">
            <w:r>
              <w:t>7</w:t>
            </w:r>
          </w:p>
        </w:tc>
      </w:tr>
      <w:tr w:rsidR="00975126" w:rsidTr="00A34370">
        <w:trPr>
          <w:trHeight w:val="525"/>
        </w:trPr>
        <w:tc>
          <w:tcPr>
            <w:tcW w:w="6660" w:type="dxa"/>
          </w:tcPr>
          <w:p w:rsidR="00975126" w:rsidRDefault="00975126" w:rsidP="00A34370"/>
          <w:p w:rsidR="00975126" w:rsidRDefault="00975126" w:rsidP="00A34370">
            <w:r>
              <w:t>Yüksekokul</w:t>
            </w:r>
          </w:p>
        </w:tc>
        <w:tc>
          <w:tcPr>
            <w:tcW w:w="1980" w:type="dxa"/>
          </w:tcPr>
          <w:p w:rsidR="00975126" w:rsidRDefault="00975126" w:rsidP="00A34370"/>
          <w:p w:rsidR="00975126" w:rsidRDefault="00975126" w:rsidP="00A34370">
            <w:r>
              <w:t>11</w:t>
            </w:r>
          </w:p>
        </w:tc>
      </w:tr>
      <w:tr w:rsidR="00975126" w:rsidTr="00A34370">
        <w:trPr>
          <w:trHeight w:val="345"/>
        </w:trPr>
        <w:tc>
          <w:tcPr>
            <w:tcW w:w="6660" w:type="dxa"/>
          </w:tcPr>
          <w:p w:rsidR="00975126" w:rsidRDefault="00975126" w:rsidP="00A34370"/>
          <w:p w:rsidR="00975126" w:rsidRDefault="00975126" w:rsidP="00A34370">
            <w:r>
              <w:t>Lise ve dengi</w:t>
            </w:r>
          </w:p>
        </w:tc>
        <w:tc>
          <w:tcPr>
            <w:tcW w:w="1980" w:type="dxa"/>
          </w:tcPr>
          <w:p w:rsidR="00975126" w:rsidRDefault="00975126" w:rsidP="00A34370"/>
          <w:p w:rsidR="00975126" w:rsidRDefault="00975126" w:rsidP="00A34370">
            <w:r>
              <w:t>9</w:t>
            </w:r>
          </w:p>
        </w:tc>
      </w:tr>
      <w:tr w:rsidR="00975126" w:rsidTr="00A34370">
        <w:trPr>
          <w:trHeight w:val="450"/>
        </w:trPr>
        <w:tc>
          <w:tcPr>
            <w:tcW w:w="6660" w:type="dxa"/>
          </w:tcPr>
          <w:p w:rsidR="00975126" w:rsidRDefault="00975126" w:rsidP="00A34370"/>
          <w:p w:rsidR="00975126" w:rsidRDefault="00975126" w:rsidP="00A34370">
            <w:r>
              <w:t>İlköğretim</w:t>
            </w:r>
          </w:p>
        </w:tc>
        <w:tc>
          <w:tcPr>
            <w:tcW w:w="1980" w:type="dxa"/>
          </w:tcPr>
          <w:p w:rsidR="00975126" w:rsidRDefault="00975126" w:rsidP="00A34370"/>
          <w:p w:rsidR="00975126" w:rsidRDefault="00975126" w:rsidP="00A34370">
            <w:r>
              <w:t>-</w:t>
            </w:r>
          </w:p>
        </w:tc>
      </w:tr>
    </w:tbl>
    <w:p w:rsidR="00975126" w:rsidRDefault="00975126" w:rsidP="00975126">
      <w:pPr>
        <w:ind w:left="360"/>
      </w:pPr>
    </w:p>
    <w:p w:rsidR="00975126" w:rsidRPr="00C611F6" w:rsidRDefault="00975126" w:rsidP="00975126"/>
    <w:p w:rsidR="00975126" w:rsidRDefault="00975126" w:rsidP="00975126">
      <w:pPr>
        <w:rPr>
          <w:b/>
        </w:rPr>
      </w:pPr>
    </w:p>
    <w:p w:rsidR="00975126" w:rsidRPr="003E7A31" w:rsidRDefault="00975126" w:rsidP="00975126">
      <w:pPr>
        <w:rPr>
          <w:b/>
        </w:rPr>
      </w:pPr>
      <w:r w:rsidRPr="003E7A31">
        <w:rPr>
          <w:b/>
        </w:rPr>
        <w:t>II-</w:t>
      </w:r>
      <w:r w:rsidRPr="003E7A31">
        <w:rPr>
          <w:b/>
        </w:rPr>
        <w:tab/>
        <w:t>PERFORMANS BİLGİLERİ</w:t>
      </w:r>
    </w:p>
    <w:p w:rsidR="00975126" w:rsidRPr="003E7A31" w:rsidRDefault="00975126" w:rsidP="00975126">
      <w:pPr>
        <w:rPr>
          <w:b/>
        </w:rPr>
      </w:pPr>
    </w:p>
    <w:p w:rsidR="00975126" w:rsidRPr="003E7A31" w:rsidRDefault="00975126" w:rsidP="00975126">
      <w:pPr>
        <w:rPr>
          <w:b/>
        </w:rPr>
      </w:pPr>
      <w:r w:rsidRPr="003E7A31">
        <w:rPr>
          <w:b/>
        </w:rPr>
        <w:t>A- Amaç ve Hedefler</w:t>
      </w:r>
    </w:p>
    <w:p w:rsidR="00975126" w:rsidRDefault="00975126" w:rsidP="00975126"/>
    <w:p w:rsidR="00975126" w:rsidRDefault="00975126" w:rsidP="00975126">
      <w:pPr>
        <w:jc w:val="both"/>
      </w:pPr>
      <w:r>
        <w:t>Beldenin düzeni, belde halkının sağlık ve huzuru ile yetkili organların bu amaçla alacakları kararların yürütülmesini sağlamak ve korumak Belediye suçlarının işlenmesini önleyici tedbirleri almak ve işlenen belediye suçlarını takiple kolluk kuvveti olarak değişen,gelişen belde halkının istek ve beklentilerini zamanında karşılamak, Halka beklentileri üzerinde hizmet veren, bilgili, nitelikli, kararlı ve yeniliklere açık bir müdürlük olmak ile yasa ve yönetmelikler çerçevesinde halka etkin ve güvenilir en iyi hizmeti vermek.</w:t>
      </w:r>
    </w:p>
    <w:p w:rsidR="00975126" w:rsidRDefault="00975126" w:rsidP="00975126">
      <w:pPr>
        <w:jc w:val="both"/>
      </w:pPr>
    </w:p>
    <w:p w:rsidR="00975126" w:rsidRPr="003E7A31" w:rsidRDefault="00975126" w:rsidP="00975126">
      <w:pPr>
        <w:jc w:val="both"/>
        <w:rPr>
          <w:b/>
        </w:rPr>
      </w:pPr>
      <w:r w:rsidRPr="003E7A31">
        <w:rPr>
          <w:b/>
        </w:rPr>
        <w:t>B- Birim Performans ve Hizmetlere İlişkin Bilgi ve Değerlendirmeler</w:t>
      </w:r>
    </w:p>
    <w:p w:rsidR="00975126" w:rsidRPr="003E7A31" w:rsidRDefault="00975126" w:rsidP="00975126">
      <w:pPr>
        <w:jc w:val="both"/>
        <w:rPr>
          <w:b/>
        </w:rPr>
      </w:pPr>
    </w:p>
    <w:p w:rsidR="00975126" w:rsidRDefault="00975126" w:rsidP="00975126">
      <w:pPr>
        <w:jc w:val="both"/>
      </w:pPr>
      <w:r>
        <w:t>* Hizmet verdiğimiz kent halkının memnuniyetini en üst seviyede tutmak,</w:t>
      </w:r>
    </w:p>
    <w:p w:rsidR="00975126" w:rsidRDefault="00975126" w:rsidP="00975126">
      <w:pPr>
        <w:jc w:val="both"/>
      </w:pPr>
      <w:r>
        <w:lastRenderedPageBreak/>
        <w:t>* Kent halkıyla bütünlük içerisinde hizmetlerini eşit ve adil olarak yerine getirmek,</w:t>
      </w:r>
    </w:p>
    <w:p w:rsidR="00975126" w:rsidRDefault="00975126" w:rsidP="00975126">
      <w:pPr>
        <w:jc w:val="both"/>
      </w:pPr>
      <w:r>
        <w:t>* Gelişen teknoloji ve mevzuatı takip ederek sürekli kendisini yenilemek,</w:t>
      </w:r>
    </w:p>
    <w:p w:rsidR="00975126" w:rsidRDefault="00975126" w:rsidP="00975126">
      <w:pPr>
        <w:jc w:val="both"/>
      </w:pPr>
      <w:r>
        <w:t xml:space="preserve">* Şeffaf katılımcı, insan haklarına saygı çerçevesinde belde halkının sağlık, esenlik, huzur ve düzenini sağlamak, </w:t>
      </w:r>
    </w:p>
    <w:p w:rsidR="00975126" w:rsidRDefault="00975126" w:rsidP="00975126">
      <w:pPr>
        <w:jc w:val="both"/>
      </w:pPr>
      <w:r>
        <w:t xml:space="preserve">*Norm Kadro Standartlarında Zabıta Personeline ihtiyaç duyulan sayıda personel sayısının desteklenmesini, </w:t>
      </w:r>
    </w:p>
    <w:p w:rsidR="00975126" w:rsidRDefault="00975126" w:rsidP="00975126">
      <w:pPr>
        <w:jc w:val="both"/>
      </w:pPr>
      <w:r>
        <w:t>*Müdürlüğümüzün motorize ekibinin güçlendirilmesi,</w:t>
      </w:r>
    </w:p>
    <w:p w:rsidR="00975126" w:rsidRDefault="00975126" w:rsidP="00975126">
      <w:pPr>
        <w:jc w:val="both"/>
      </w:pPr>
      <w:r>
        <w:t>*Kaynak ihtiyaçları Belediye Bütçemizin gelir ve gider durumuna göre değerlendirilmekte ve karşılanmaktadır.</w:t>
      </w:r>
    </w:p>
    <w:p w:rsidR="00975126" w:rsidRDefault="00975126" w:rsidP="00975126">
      <w:pPr>
        <w:jc w:val="both"/>
      </w:pPr>
    </w:p>
    <w:p w:rsidR="00975126" w:rsidRPr="003E7A31" w:rsidRDefault="00975126" w:rsidP="00975126">
      <w:pPr>
        <w:jc w:val="both"/>
        <w:rPr>
          <w:b/>
        </w:rPr>
      </w:pPr>
      <w:r w:rsidRPr="003E7A31">
        <w:rPr>
          <w:b/>
        </w:rPr>
        <w:t>C- Faaliyet – Proje ve Hizmetlere İlişkin Bilgi ve Değerlendirmeler</w:t>
      </w:r>
    </w:p>
    <w:p w:rsidR="00975126" w:rsidRDefault="00975126" w:rsidP="00975126">
      <w:pPr>
        <w:jc w:val="both"/>
      </w:pPr>
    </w:p>
    <w:p w:rsidR="00975126" w:rsidRDefault="00975126" w:rsidP="00975126">
      <w:pPr>
        <w:jc w:val="both"/>
      </w:pPr>
      <w:r>
        <w:t>Müdürlüğümüz A- Zabıta, B-Trafik, C-Hal ve D- Ruhsat ve Denetim Servisi olmak üzere 4 servisten oluşmakta olup, norm kadro esaslarına uygun olarak 1 Müdür,  1 Komiser Yardımcısı, 22 Zabıta  Memuru, 2 Memur, 5 işçi personelden oluşmaktadır. 5393 sayılı Belediye Kanunu, 11 Nisan 2007 tarihinde yayımlanan Belediye Zabıta Yönetmeliği ve Belediye Meclisinin 05.01.2011 tarih ve 1 oturum sayılı kararı ile onaylanan Karabük Belediyesi Emir ve Yasakları Yönetmeliğinde sayılan görev, sorumluluk ve yetkiler, 2918 sayılı Karayolu Trafik Kanunu ve Yönetmeliği, 4925 sayılı Karayolu Taşıma Kanunu ve Yönetmeliği, 552 sayılı kanun hükmünde kararname ve İşyeri Açma ve Çalıştırma Ruhsatlarına ilişkin Yönetmelik hükümleri ile diğer kanun ve yönetmeliklerde verilen sorumluluklarını yerine getirerek görevini yürütmektedir. Bunun yanı sıra yılda 1 defa Hizmet İçi Eğitim Programları düzenlenerek Zabıta Müdürlüğü personelinin eğitimi sağlanmakta, gelişen ve değişen hususlara ait bilgiler verilmektedir.Yapılan faaliyetlere ilişkin haftalık, aylık ve yıllık olarak hazırlanan çalışma raporları düzenli bir şekilde Başkanlık Makamına sunulmaktadır.</w:t>
      </w:r>
    </w:p>
    <w:p w:rsidR="00975126" w:rsidRDefault="00975126" w:rsidP="00975126">
      <w:pPr>
        <w:jc w:val="both"/>
      </w:pPr>
    </w:p>
    <w:p w:rsidR="00975126" w:rsidRPr="003E7A31" w:rsidRDefault="00975126" w:rsidP="00975126">
      <w:pPr>
        <w:jc w:val="both"/>
        <w:rPr>
          <w:b/>
        </w:rPr>
      </w:pPr>
      <w:r w:rsidRPr="003E7A31">
        <w:rPr>
          <w:b/>
        </w:rPr>
        <w:t>D- Performans Verilerinin Kaynakları ve Güvenilirliği</w:t>
      </w:r>
    </w:p>
    <w:p w:rsidR="00975126" w:rsidRDefault="00975126" w:rsidP="00975126">
      <w:pPr>
        <w:jc w:val="both"/>
      </w:pPr>
    </w:p>
    <w:p w:rsidR="00975126" w:rsidRDefault="00975126" w:rsidP="00975126">
      <w:pPr>
        <w:jc w:val="both"/>
      </w:pPr>
      <w:r>
        <w:t>Belediye Başkanlığında 1 Adet iç denetçi görev yapmakta olup, Kanun, Yönetmelik, Yönerge, Genelge ve Tebliğlere göre Müdürlüğümüz denetlenmektedir. İçişleri Bakanlığı vesayet denetimi kapsamında genel iş yürütümü teftiş edilmektedir.</w:t>
      </w:r>
    </w:p>
    <w:p w:rsidR="00975126" w:rsidRDefault="00975126" w:rsidP="00975126">
      <w:pPr>
        <w:jc w:val="both"/>
      </w:pPr>
    </w:p>
    <w:p w:rsidR="00975126" w:rsidRDefault="00975126" w:rsidP="00975126">
      <w:pPr>
        <w:jc w:val="both"/>
        <w:rPr>
          <w:b/>
        </w:rPr>
      </w:pPr>
    </w:p>
    <w:p w:rsidR="00975126" w:rsidRDefault="00975126" w:rsidP="00975126">
      <w:pPr>
        <w:jc w:val="both"/>
        <w:rPr>
          <w:b/>
        </w:rPr>
      </w:pPr>
    </w:p>
    <w:p w:rsidR="00975126" w:rsidRDefault="00975126" w:rsidP="00975126">
      <w:pPr>
        <w:jc w:val="both"/>
        <w:rPr>
          <w:b/>
        </w:rPr>
      </w:pPr>
    </w:p>
    <w:p w:rsidR="00975126" w:rsidRDefault="00975126" w:rsidP="00975126">
      <w:pPr>
        <w:jc w:val="both"/>
        <w:rPr>
          <w:b/>
        </w:rPr>
      </w:pPr>
    </w:p>
    <w:p w:rsidR="00975126" w:rsidRDefault="00975126" w:rsidP="00975126">
      <w:pPr>
        <w:jc w:val="both"/>
        <w:rPr>
          <w:b/>
        </w:rPr>
      </w:pPr>
    </w:p>
    <w:p w:rsidR="00975126" w:rsidRDefault="00975126" w:rsidP="00975126">
      <w:pPr>
        <w:jc w:val="both"/>
        <w:rPr>
          <w:b/>
        </w:rPr>
      </w:pPr>
    </w:p>
    <w:p w:rsidR="00975126" w:rsidRDefault="00975126" w:rsidP="00975126">
      <w:pPr>
        <w:jc w:val="both"/>
        <w:rPr>
          <w:b/>
        </w:rPr>
      </w:pPr>
    </w:p>
    <w:p w:rsidR="00975126" w:rsidRDefault="00975126" w:rsidP="00975126">
      <w:pPr>
        <w:jc w:val="both"/>
        <w:rPr>
          <w:b/>
        </w:rPr>
      </w:pPr>
    </w:p>
    <w:p w:rsidR="00975126" w:rsidRDefault="00975126" w:rsidP="00975126">
      <w:pPr>
        <w:jc w:val="both"/>
        <w:rPr>
          <w:b/>
        </w:rPr>
      </w:pPr>
    </w:p>
    <w:p w:rsidR="00861054" w:rsidRDefault="00861054" w:rsidP="00975126">
      <w:pPr>
        <w:jc w:val="both"/>
        <w:rPr>
          <w:b/>
        </w:rPr>
      </w:pPr>
    </w:p>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567" w:type="dxa"/>
        </w:tblCellMar>
        <w:tblLook w:val="01E0"/>
      </w:tblPr>
      <w:tblGrid>
        <w:gridCol w:w="1198"/>
        <w:gridCol w:w="5619"/>
        <w:gridCol w:w="2936"/>
      </w:tblGrid>
      <w:tr w:rsidR="00523ED0" w:rsidTr="00EC63B3">
        <w:trPr>
          <w:trHeight w:val="724"/>
        </w:trPr>
        <w:tc>
          <w:tcPr>
            <w:tcW w:w="6739" w:type="dxa"/>
            <w:gridSpan w:val="2"/>
            <w:tcBorders>
              <w:top w:val="single" w:sz="4" w:space="0" w:color="auto"/>
              <w:left w:val="single" w:sz="4" w:space="0" w:color="auto"/>
              <w:bottom w:val="single" w:sz="4" w:space="0" w:color="auto"/>
              <w:right w:val="single" w:sz="4" w:space="0" w:color="auto"/>
            </w:tcBorders>
            <w:shd w:val="clear" w:color="auto" w:fill="33CCCC"/>
          </w:tcPr>
          <w:p w:rsidR="00523ED0" w:rsidRDefault="00523ED0" w:rsidP="00EC63B3">
            <w:pPr>
              <w:jc w:val="right"/>
              <w:rPr>
                <w:b/>
                <w:sz w:val="24"/>
                <w:szCs w:val="24"/>
              </w:rPr>
            </w:pPr>
          </w:p>
        </w:tc>
        <w:tc>
          <w:tcPr>
            <w:tcW w:w="3014" w:type="dxa"/>
            <w:tcBorders>
              <w:top w:val="single" w:sz="4" w:space="0" w:color="auto"/>
              <w:left w:val="single" w:sz="4" w:space="0" w:color="auto"/>
              <w:bottom w:val="single" w:sz="4" w:space="0" w:color="auto"/>
              <w:right w:val="single" w:sz="4" w:space="0" w:color="auto"/>
            </w:tcBorders>
          </w:tcPr>
          <w:p w:rsidR="00523ED0" w:rsidRDefault="00523ED0" w:rsidP="00EC63B3">
            <w:pPr>
              <w:jc w:val="right"/>
              <w:rPr>
                <w:b/>
                <w:sz w:val="24"/>
                <w:szCs w:val="24"/>
              </w:rPr>
            </w:pPr>
          </w:p>
        </w:tc>
      </w:tr>
      <w:tr w:rsidR="00523ED0" w:rsidTr="00EC63B3">
        <w:tc>
          <w:tcPr>
            <w:tcW w:w="884" w:type="dxa"/>
            <w:tcBorders>
              <w:top w:val="single" w:sz="4" w:space="0" w:color="auto"/>
              <w:left w:val="single" w:sz="4" w:space="0" w:color="auto"/>
              <w:bottom w:val="single" w:sz="4" w:space="0" w:color="auto"/>
              <w:right w:val="single" w:sz="4" w:space="0" w:color="auto"/>
            </w:tcBorders>
            <w:hideMark/>
          </w:tcPr>
          <w:p w:rsidR="00523ED0" w:rsidRDefault="00523ED0" w:rsidP="00EC63B3">
            <w:pPr>
              <w:jc w:val="right"/>
              <w:rPr>
                <w:b/>
                <w:sz w:val="24"/>
                <w:szCs w:val="24"/>
              </w:rPr>
            </w:pPr>
            <w:r>
              <w:rPr>
                <w:b/>
              </w:rPr>
              <w:t>01</w:t>
            </w:r>
          </w:p>
        </w:tc>
        <w:tc>
          <w:tcPr>
            <w:tcW w:w="5855" w:type="dxa"/>
            <w:tcBorders>
              <w:top w:val="single" w:sz="4" w:space="0" w:color="auto"/>
              <w:left w:val="single" w:sz="4" w:space="0" w:color="auto"/>
              <w:bottom w:val="single" w:sz="4" w:space="0" w:color="auto"/>
              <w:right w:val="single" w:sz="4" w:space="0" w:color="auto"/>
            </w:tcBorders>
            <w:hideMark/>
          </w:tcPr>
          <w:p w:rsidR="00523ED0" w:rsidRDefault="00523ED0" w:rsidP="00EC63B3">
            <w:pPr>
              <w:jc w:val="right"/>
              <w:rPr>
                <w:b/>
                <w:sz w:val="24"/>
                <w:szCs w:val="24"/>
              </w:rPr>
            </w:pPr>
            <w:r>
              <w:rPr>
                <w:b/>
              </w:rPr>
              <w:t>Personel Giderleri</w:t>
            </w:r>
          </w:p>
        </w:tc>
        <w:tc>
          <w:tcPr>
            <w:tcW w:w="3014" w:type="dxa"/>
            <w:tcBorders>
              <w:top w:val="single" w:sz="4" w:space="0" w:color="auto"/>
              <w:left w:val="single" w:sz="4" w:space="0" w:color="auto"/>
              <w:bottom w:val="single" w:sz="4" w:space="0" w:color="auto"/>
              <w:right w:val="single" w:sz="4" w:space="0" w:color="auto"/>
            </w:tcBorders>
            <w:hideMark/>
          </w:tcPr>
          <w:p w:rsidR="00523ED0" w:rsidRDefault="00014789" w:rsidP="00EC63B3">
            <w:pPr>
              <w:jc w:val="right"/>
              <w:rPr>
                <w:b/>
                <w:sz w:val="24"/>
                <w:szCs w:val="24"/>
              </w:rPr>
            </w:pPr>
            <w:r>
              <w:rPr>
                <w:b/>
                <w:sz w:val="24"/>
                <w:szCs w:val="24"/>
              </w:rPr>
              <w:t>895.000</w:t>
            </w:r>
          </w:p>
        </w:tc>
      </w:tr>
      <w:tr w:rsidR="00523ED0" w:rsidTr="00EC63B3">
        <w:tc>
          <w:tcPr>
            <w:tcW w:w="884" w:type="dxa"/>
            <w:tcBorders>
              <w:top w:val="single" w:sz="4" w:space="0" w:color="auto"/>
              <w:left w:val="single" w:sz="4" w:space="0" w:color="auto"/>
              <w:bottom w:val="single" w:sz="4" w:space="0" w:color="auto"/>
              <w:right w:val="single" w:sz="4" w:space="0" w:color="auto"/>
            </w:tcBorders>
            <w:hideMark/>
          </w:tcPr>
          <w:p w:rsidR="00523ED0" w:rsidRDefault="00523ED0" w:rsidP="00EC63B3">
            <w:pPr>
              <w:jc w:val="right"/>
              <w:rPr>
                <w:b/>
                <w:sz w:val="24"/>
                <w:szCs w:val="24"/>
              </w:rPr>
            </w:pPr>
            <w:r>
              <w:rPr>
                <w:b/>
              </w:rPr>
              <w:t>02</w:t>
            </w:r>
          </w:p>
        </w:tc>
        <w:tc>
          <w:tcPr>
            <w:tcW w:w="5855" w:type="dxa"/>
            <w:tcBorders>
              <w:top w:val="single" w:sz="4" w:space="0" w:color="auto"/>
              <w:left w:val="single" w:sz="4" w:space="0" w:color="auto"/>
              <w:bottom w:val="single" w:sz="4" w:space="0" w:color="auto"/>
              <w:right w:val="single" w:sz="4" w:space="0" w:color="auto"/>
            </w:tcBorders>
            <w:hideMark/>
          </w:tcPr>
          <w:p w:rsidR="00523ED0" w:rsidRDefault="00523ED0" w:rsidP="00EC63B3">
            <w:pPr>
              <w:jc w:val="right"/>
              <w:rPr>
                <w:b/>
                <w:sz w:val="24"/>
                <w:szCs w:val="24"/>
              </w:rPr>
            </w:pPr>
            <w:r>
              <w:rPr>
                <w:b/>
              </w:rPr>
              <w:t>SGK Devlet Primi Giderleri</w:t>
            </w:r>
          </w:p>
        </w:tc>
        <w:tc>
          <w:tcPr>
            <w:tcW w:w="3014" w:type="dxa"/>
            <w:tcBorders>
              <w:top w:val="single" w:sz="4" w:space="0" w:color="auto"/>
              <w:left w:val="single" w:sz="4" w:space="0" w:color="auto"/>
              <w:bottom w:val="single" w:sz="4" w:space="0" w:color="auto"/>
              <w:right w:val="single" w:sz="4" w:space="0" w:color="auto"/>
            </w:tcBorders>
            <w:hideMark/>
          </w:tcPr>
          <w:p w:rsidR="00523ED0" w:rsidRDefault="00014789" w:rsidP="00EC63B3">
            <w:pPr>
              <w:jc w:val="right"/>
              <w:rPr>
                <w:b/>
                <w:sz w:val="24"/>
                <w:szCs w:val="24"/>
              </w:rPr>
            </w:pPr>
            <w:r>
              <w:rPr>
                <w:b/>
                <w:sz w:val="24"/>
                <w:szCs w:val="24"/>
              </w:rPr>
              <w:t>168.000</w:t>
            </w:r>
          </w:p>
        </w:tc>
      </w:tr>
      <w:tr w:rsidR="00523ED0" w:rsidTr="00EC63B3">
        <w:tc>
          <w:tcPr>
            <w:tcW w:w="884" w:type="dxa"/>
            <w:tcBorders>
              <w:top w:val="single" w:sz="4" w:space="0" w:color="auto"/>
              <w:left w:val="single" w:sz="4" w:space="0" w:color="auto"/>
              <w:bottom w:val="single" w:sz="4" w:space="0" w:color="auto"/>
              <w:right w:val="single" w:sz="4" w:space="0" w:color="auto"/>
            </w:tcBorders>
            <w:hideMark/>
          </w:tcPr>
          <w:p w:rsidR="00523ED0" w:rsidRDefault="00523ED0" w:rsidP="00EC63B3">
            <w:pPr>
              <w:jc w:val="right"/>
              <w:rPr>
                <w:b/>
                <w:sz w:val="24"/>
                <w:szCs w:val="24"/>
              </w:rPr>
            </w:pPr>
            <w:r>
              <w:rPr>
                <w:b/>
              </w:rPr>
              <w:t>03</w:t>
            </w:r>
          </w:p>
        </w:tc>
        <w:tc>
          <w:tcPr>
            <w:tcW w:w="5855" w:type="dxa"/>
            <w:tcBorders>
              <w:top w:val="single" w:sz="4" w:space="0" w:color="auto"/>
              <w:left w:val="single" w:sz="4" w:space="0" w:color="auto"/>
              <w:bottom w:val="single" w:sz="4" w:space="0" w:color="auto"/>
              <w:right w:val="single" w:sz="4" w:space="0" w:color="auto"/>
            </w:tcBorders>
            <w:hideMark/>
          </w:tcPr>
          <w:p w:rsidR="00523ED0" w:rsidRDefault="00523ED0" w:rsidP="00EC63B3">
            <w:pPr>
              <w:jc w:val="right"/>
              <w:rPr>
                <w:b/>
                <w:sz w:val="24"/>
                <w:szCs w:val="24"/>
              </w:rPr>
            </w:pPr>
            <w:r>
              <w:rPr>
                <w:b/>
              </w:rPr>
              <w:t>Mal ve Hizmet Alımı Giderleri</w:t>
            </w:r>
          </w:p>
        </w:tc>
        <w:tc>
          <w:tcPr>
            <w:tcW w:w="3014" w:type="dxa"/>
            <w:tcBorders>
              <w:top w:val="single" w:sz="4" w:space="0" w:color="auto"/>
              <w:left w:val="single" w:sz="4" w:space="0" w:color="auto"/>
              <w:bottom w:val="single" w:sz="4" w:space="0" w:color="auto"/>
              <w:right w:val="single" w:sz="4" w:space="0" w:color="auto"/>
            </w:tcBorders>
            <w:hideMark/>
          </w:tcPr>
          <w:p w:rsidR="00523ED0" w:rsidRDefault="00014789" w:rsidP="00014789">
            <w:pPr>
              <w:jc w:val="right"/>
              <w:rPr>
                <w:b/>
                <w:sz w:val="24"/>
                <w:szCs w:val="24"/>
              </w:rPr>
            </w:pPr>
            <w:r>
              <w:rPr>
                <w:b/>
                <w:sz w:val="24"/>
                <w:szCs w:val="24"/>
              </w:rPr>
              <w:t>2.700.000</w:t>
            </w:r>
          </w:p>
        </w:tc>
      </w:tr>
      <w:tr w:rsidR="00523ED0" w:rsidTr="00EC63B3">
        <w:tc>
          <w:tcPr>
            <w:tcW w:w="884" w:type="dxa"/>
            <w:tcBorders>
              <w:top w:val="single" w:sz="4" w:space="0" w:color="auto"/>
              <w:left w:val="single" w:sz="4" w:space="0" w:color="auto"/>
              <w:bottom w:val="single" w:sz="4" w:space="0" w:color="auto"/>
              <w:right w:val="single" w:sz="4" w:space="0" w:color="auto"/>
            </w:tcBorders>
            <w:hideMark/>
          </w:tcPr>
          <w:p w:rsidR="00523ED0" w:rsidRDefault="00523ED0" w:rsidP="00EC63B3">
            <w:pPr>
              <w:jc w:val="right"/>
              <w:rPr>
                <w:b/>
                <w:sz w:val="24"/>
                <w:szCs w:val="24"/>
              </w:rPr>
            </w:pPr>
            <w:r>
              <w:rPr>
                <w:b/>
              </w:rPr>
              <w:t>04</w:t>
            </w:r>
          </w:p>
        </w:tc>
        <w:tc>
          <w:tcPr>
            <w:tcW w:w="5855" w:type="dxa"/>
            <w:tcBorders>
              <w:top w:val="single" w:sz="4" w:space="0" w:color="auto"/>
              <w:left w:val="single" w:sz="4" w:space="0" w:color="auto"/>
              <w:bottom w:val="single" w:sz="4" w:space="0" w:color="auto"/>
              <w:right w:val="single" w:sz="4" w:space="0" w:color="auto"/>
            </w:tcBorders>
            <w:hideMark/>
          </w:tcPr>
          <w:p w:rsidR="00523ED0" w:rsidRDefault="00523ED0" w:rsidP="00EC63B3">
            <w:pPr>
              <w:jc w:val="right"/>
              <w:rPr>
                <w:b/>
                <w:sz w:val="24"/>
                <w:szCs w:val="24"/>
              </w:rPr>
            </w:pPr>
            <w:r>
              <w:rPr>
                <w:b/>
              </w:rPr>
              <w:t>Faiz Giderleri</w:t>
            </w:r>
          </w:p>
        </w:tc>
        <w:tc>
          <w:tcPr>
            <w:tcW w:w="3014" w:type="dxa"/>
            <w:tcBorders>
              <w:top w:val="single" w:sz="4" w:space="0" w:color="auto"/>
              <w:left w:val="single" w:sz="4" w:space="0" w:color="auto"/>
              <w:bottom w:val="single" w:sz="4" w:space="0" w:color="auto"/>
              <w:right w:val="single" w:sz="4" w:space="0" w:color="auto"/>
            </w:tcBorders>
            <w:hideMark/>
          </w:tcPr>
          <w:p w:rsidR="00523ED0" w:rsidRDefault="00523ED0" w:rsidP="00EC63B3">
            <w:pPr>
              <w:jc w:val="right"/>
              <w:rPr>
                <w:b/>
                <w:sz w:val="24"/>
                <w:szCs w:val="24"/>
              </w:rPr>
            </w:pPr>
          </w:p>
        </w:tc>
      </w:tr>
      <w:tr w:rsidR="00523ED0" w:rsidTr="00EC63B3">
        <w:tc>
          <w:tcPr>
            <w:tcW w:w="884" w:type="dxa"/>
            <w:tcBorders>
              <w:top w:val="single" w:sz="4" w:space="0" w:color="auto"/>
              <w:left w:val="single" w:sz="4" w:space="0" w:color="auto"/>
              <w:bottom w:val="single" w:sz="4" w:space="0" w:color="auto"/>
              <w:right w:val="single" w:sz="4" w:space="0" w:color="auto"/>
            </w:tcBorders>
            <w:hideMark/>
          </w:tcPr>
          <w:p w:rsidR="00523ED0" w:rsidRDefault="00523ED0" w:rsidP="00EC63B3">
            <w:pPr>
              <w:jc w:val="right"/>
              <w:rPr>
                <w:b/>
                <w:sz w:val="24"/>
                <w:szCs w:val="24"/>
              </w:rPr>
            </w:pPr>
            <w:r>
              <w:rPr>
                <w:b/>
              </w:rPr>
              <w:t>05</w:t>
            </w:r>
          </w:p>
        </w:tc>
        <w:tc>
          <w:tcPr>
            <w:tcW w:w="5855" w:type="dxa"/>
            <w:tcBorders>
              <w:top w:val="single" w:sz="4" w:space="0" w:color="auto"/>
              <w:left w:val="single" w:sz="4" w:space="0" w:color="auto"/>
              <w:bottom w:val="single" w:sz="4" w:space="0" w:color="auto"/>
              <w:right w:val="single" w:sz="4" w:space="0" w:color="auto"/>
            </w:tcBorders>
            <w:hideMark/>
          </w:tcPr>
          <w:p w:rsidR="00523ED0" w:rsidRDefault="00523ED0" w:rsidP="00EC63B3">
            <w:pPr>
              <w:jc w:val="right"/>
              <w:rPr>
                <w:b/>
                <w:sz w:val="24"/>
                <w:szCs w:val="24"/>
              </w:rPr>
            </w:pPr>
            <w:r>
              <w:rPr>
                <w:b/>
              </w:rPr>
              <w:t>Cari Transferler</w:t>
            </w:r>
          </w:p>
        </w:tc>
        <w:tc>
          <w:tcPr>
            <w:tcW w:w="3014" w:type="dxa"/>
            <w:tcBorders>
              <w:top w:val="single" w:sz="4" w:space="0" w:color="auto"/>
              <w:left w:val="single" w:sz="4" w:space="0" w:color="auto"/>
              <w:bottom w:val="single" w:sz="4" w:space="0" w:color="auto"/>
              <w:right w:val="single" w:sz="4" w:space="0" w:color="auto"/>
            </w:tcBorders>
          </w:tcPr>
          <w:p w:rsidR="00523ED0" w:rsidRDefault="00014789" w:rsidP="00EC63B3">
            <w:pPr>
              <w:jc w:val="right"/>
              <w:rPr>
                <w:b/>
                <w:sz w:val="24"/>
                <w:szCs w:val="24"/>
              </w:rPr>
            </w:pPr>
            <w:r>
              <w:rPr>
                <w:b/>
                <w:sz w:val="24"/>
                <w:szCs w:val="24"/>
              </w:rPr>
              <w:t>1000</w:t>
            </w:r>
          </w:p>
        </w:tc>
      </w:tr>
      <w:tr w:rsidR="00523ED0" w:rsidTr="00EC63B3">
        <w:tc>
          <w:tcPr>
            <w:tcW w:w="884" w:type="dxa"/>
            <w:tcBorders>
              <w:top w:val="single" w:sz="4" w:space="0" w:color="auto"/>
              <w:left w:val="single" w:sz="4" w:space="0" w:color="auto"/>
              <w:bottom w:val="single" w:sz="4" w:space="0" w:color="auto"/>
              <w:right w:val="single" w:sz="4" w:space="0" w:color="auto"/>
            </w:tcBorders>
            <w:hideMark/>
          </w:tcPr>
          <w:p w:rsidR="00523ED0" w:rsidRDefault="00523ED0" w:rsidP="00EC63B3">
            <w:pPr>
              <w:jc w:val="right"/>
              <w:rPr>
                <w:b/>
                <w:sz w:val="24"/>
                <w:szCs w:val="24"/>
              </w:rPr>
            </w:pPr>
            <w:r>
              <w:rPr>
                <w:b/>
              </w:rPr>
              <w:t>06</w:t>
            </w:r>
          </w:p>
        </w:tc>
        <w:tc>
          <w:tcPr>
            <w:tcW w:w="5855" w:type="dxa"/>
            <w:tcBorders>
              <w:top w:val="single" w:sz="4" w:space="0" w:color="auto"/>
              <w:left w:val="single" w:sz="4" w:space="0" w:color="auto"/>
              <w:bottom w:val="single" w:sz="4" w:space="0" w:color="auto"/>
              <w:right w:val="single" w:sz="4" w:space="0" w:color="auto"/>
            </w:tcBorders>
            <w:hideMark/>
          </w:tcPr>
          <w:p w:rsidR="00523ED0" w:rsidRDefault="00523ED0" w:rsidP="00EC63B3">
            <w:pPr>
              <w:jc w:val="right"/>
              <w:rPr>
                <w:b/>
                <w:sz w:val="24"/>
                <w:szCs w:val="24"/>
              </w:rPr>
            </w:pPr>
            <w:r>
              <w:rPr>
                <w:b/>
              </w:rPr>
              <w:t>Sermaye Giderleri</w:t>
            </w:r>
          </w:p>
        </w:tc>
        <w:tc>
          <w:tcPr>
            <w:tcW w:w="3014" w:type="dxa"/>
            <w:tcBorders>
              <w:top w:val="single" w:sz="4" w:space="0" w:color="auto"/>
              <w:left w:val="single" w:sz="4" w:space="0" w:color="auto"/>
              <w:bottom w:val="single" w:sz="4" w:space="0" w:color="auto"/>
              <w:right w:val="single" w:sz="4" w:space="0" w:color="auto"/>
            </w:tcBorders>
            <w:hideMark/>
          </w:tcPr>
          <w:p w:rsidR="00523ED0" w:rsidRDefault="00523ED0" w:rsidP="00EC63B3">
            <w:pPr>
              <w:jc w:val="right"/>
              <w:rPr>
                <w:b/>
                <w:sz w:val="24"/>
                <w:szCs w:val="24"/>
              </w:rPr>
            </w:pPr>
          </w:p>
        </w:tc>
      </w:tr>
      <w:tr w:rsidR="00523ED0" w:rsidTr="00EC63B3">
        <w:tc>
          <w:tcPr>
            <w:tcW w:w="884" w:type="dxa"/>
            <w:tcBorders>
              <w:top w:val="single" w:sz="4" w:space="0" w:color="auto"/>
              <w:left w:val="single" w:sz="4" w:space="0" w:color="auto"/>
              <w:bottom w:val="single" w:sz="4" w:space="0" w:color="auto"/>
              <w:right w:val="single" w:sz="4" w:space="0" w:color="auto"/>
            </w:tcBorders>
            <w:hideMark/>
          </w:tcPr>
          <w:p w:rsidR="00523ED0" w:rsidRDefault="00523ED0" w:rsidP="00EC63B3">
            <w:pPr>
              <w:jc w:val="right"/>
              <w:rPr>
                <w:b/>
                <w:sz w:val="24"/>
                <w:szCs w:val="24"/>
              </w:rPr>
            </w:pPr>
            <w:r>
              <w:rPr>
                <w:b/>
              </w:rPr>
              <w:t>07</w:t>
            </w:r>
          </w:p>
        </w:tc>
        <w:tc>
          <w:tcPr>
            <w:tcW w:w="5855" w:type="dxa"/>
            <w:tcBorders>
              <w:top w:val="single" w:sz="4" w:space="0" w:color="auto"/>
              <w:left w:val="single" w:sz="4" w:space="0" w:color="auto"/>
              <w:bottom w:val="single" w:sz="4" w:space="0" w:color="auto"/>
              <w:right w:val="single" w:sz="4" w:space="0" w:color="auto"/>
            </w:tcBorders>
            <w:hideMark/>
          </w:tcPr>
          <w:p w:rsidR="00523ED0" w:rsidRDefault="00523ED0" w:rsidP="00EC63B3">
            <w:pPr>
              <w:jc w:val="right"/>
              <w:rPr>
                <w:b/>
                <w:sz w:val="24"/>
                <w:szCs w:val="24"/>
              </w:rPr>
            </w:pPr>
            <w:r>
              <w:rPr>
                <w:b/>
              </w:rPr>
              <w:t>Sermaye Transferleri</w:t>
            </w:r>
          </w:p>
        </w:tc>
        <w:tc>
          <w:tcPr>
            <w:tcW w:w="3014" w:type="dxa"/>
            <w:tcBorders>
              <w:top w:val="single" w:sz="4" w:space="0" w:color="auto"/>
              <w:left w:val="single" w:sz="4" w:space="0" w:color="auto"/>
              <w:bottom w:val="single" w:sz="4" w:space="0" w:color="auto"/>
              <w:right w:val="single" w:sz="4" w:space="0" w:color="auto"/>
            </w:tcBorders>
          </w:tcPr>
          <w:p w:rsidR="00523ED0" w:rsidRDefault="00523ED0" w:rsidP="00EC63B3">
            <w:pPr>
              <w:jc w:val="right"/>
              <w:rPr>
                <w:b/>
                <w:sz w:val="24"/>
                <w:szCs w:val="24"/>
              </w:rPr>
            </w:pPr>
          </w:p>
        </w:tc>
      </w:tr>
      <w:tr w:rsidR="00523ED0" w:rsidTr="00EC63B3">
        <w:tc>
          <w:tcPr>
            <w:tcW w:w="884" w:type="dxa"/>
            <w:tcBorders>
              <w:top w:val="single" w:sz="4" w:space="0" w:color="auto"/>
              <w:left w:val="single" w:sz="4" w:space="0" w:color="auto"/>
              <w:bottom w:val="single" w:sz="4" w:space="0" w:color="auto"/>
              <w:right w:val="single" w:sz="4" w:space="0" w:color="auto"/>
            </w:tcBorders>
            <w:hideMark/>
          </w:tcPr>
          <w:p w:rsidR="00523ED0" w:rsidRDefault="00523ED0" w:rsidP="00EC63B3">
            <w:pPr>
              <w:jc w:val="right"/>
              <w:rPr>
                <w:b/>
                <w:sz w:val="24"/>
                <w:szCs w:val="24"/>
              </w:rPr>
            </w:pPr>
            <w:r>
              <w:rPr>
                <w:b/>
              </w:rPr>
              <w:t>08</w:t>
            </w:r>
          </w:p>
        </w:tc>
        <w:tc>
          <w:tcPr>
            <w:tcW w:w="5855" w:type="dxa"/>
            <w:tcBorders>
              <w:top w:val="single" w:sz="4" w:space="0" w:color="auto"/>
              <w:left w:val="single" w:sz="4" w:space="0" w:color="auto"/>
              <w:bottom w:val="single" w:sz="4" w:space="0" w:color="auto"/>
              <w:right w:val="single" w:sz="4" w:space="0" w:color="auto"/>
            </w:tcBorders>
            <w:hideMark/>
          </w:tcPr>
          <w:p w:rsidR="00523ED0" w:rsidRDefault="00523ED0" w:rsidP="00EC63B3">
            <w:pPr>
              <w:jc w:val="right"/>
              <w:rPr>
                <w:b/>
                <w:sz w:val="24"/>
                <w:szCs w:val="24"/>
              </w:rPr>
            </w:pPr>
            <w:r>
              <w:rPr>
                <w:b/>
              </w:rPr>
              <w:t>Borç Verme</w:t>
            </w:r>
          </w:p>
        </w:tc>
        <w:tc>
          <w:tcPr>
            <w:tcW w:w="3014" w:type="dxa"/>
            <w:tcBorders>
              <w:top w:val="single" w:sz="4" w:space="0" w:color="auto"/>
              <w:left w:val="single" w:sz="4" w:space="0" w:color="auto"/>
              <w:bottom w:val="single" w:sz="4" w:space="0" w:color="auto"/>
              <w:right w:val="single" w:sz="4" w:space="0" w:color="auto"/>
            </w:tcBorders>
          </w:tcPr>
          <w:p w:rsidR="00523ED0" w:rsidRDefault="00523ED0" w:rsidP="00EC63B3">
            <w:pPr>
              <w:jc w:val="right"/>
              <w:rPr>
                <w:b/>
                <w:sz w:val="24"/>
                <w:szCs w:val="24"/>
              </w:rPr>
            </w:pPr>
          </w:p>
        </w:tc>
      </w:tr>
      <w:tr w:rsidR="00523ED0" w:rsidTr="00EC63B3">
        <w:tc>
          <w:tcPr>
            <w:tcW w:w="6739" w:type="dxa"/>
            <w:gridSpan w:val="2"/>
            <w:tcBorders>
              <w:top w:val="single" w:sz="4" w:space="0" w:color="auto"/>
              <w:left w:val="single" w:sz="4" w:space="0" w:color="auto"/>
              <w:bottom w:val="single" w:sz="4" w:space="0" w:color="auto"/>
              <w:right w:val="single" w:sz="4" w:space="0" w:color="auto"/>
            </w:tcBorders>
            <w:shd w:val="clear" w:color="auto" w:fill="33CCCC"/>
            <w:hideMark/>
          </w:tcPr>
          <w:p w:rsidR="00523ED0" w:rsidRDefault="00523ED0" w:rsidP="00EC63B3">
            <w:pPr>
              <w:jc w:val="right"/>
              <w:rPr>
                <w:b/>
                <w:sz w:val="24"/>
                <w:szCs w:val="24"/>
              </w:rPr>
            </w:pPr>
            <w:r>
              <w:rPr>
                <w:b/>
              </w:rPr>
              <w:t>Toplam Bütçe Kaynak İhtiyacı</w:t>
            </w:r>
          </w:p>
        </w:tc>
        <w:tc>
          <w:tcPr>
            <w:tcW w:w="3014" w:type="dxa"/>
            <w:tcBorders>
              <w:top w:val="single" w:sz="4" w:space="0" w:color="auto"/>
              <w:left w:val="single" w:sz="4" w:space="0" w:color="auto"/>
              <w:bottom w:val="single" w:sz="4" w:space="0" w:color="auto"/>
              <w:right w:val="single" w:sz="4" w:space="0" w:color="auto"/>
            </w:tcBorders>
            <w:hideMark/>
          </w:tcPr>
          <w:p w:rsidR="00523ED0" w:rsidRDefault="002B1D39" w:rsidP="00EC63B3">
            <w:pPr>
              <w:jc w:val="right"/>
              <w:rPr>
                <w:b/>
                <w:sz w:val="24"/>
                <w:szCs w:val="24"/>
              </w:rPr>
            </w:pPr>
            <w:r>
              <w:rPr>
                <w:b/>
                <w:sz w:val="24"/>
                <w:szCs w:val="24"/>
              </w:rPr>
              <w:t>3.764.000</w:t>
            </w:r>
          </w:p>
        </w:tc>
      </w:tr>
      <w:tr w:rsidR="00523ED0" w:rsidTr="00EC63B3">
        <w:trPr>
          <w:trHeight w:val="472"/>
        </w:trPr>
        <w:tc>
          <w:tcPr>
            <w:tcW w:w="884" w:type="dxa"/>
            <w:vMerge w:val="restart"/>
            <w:tcBorders>
              <w:top w:val="single" w:sz="4" w:space="0" w:color="auto"/>
              <w:left w:val="single" w:sz="4" w:space="0" w:color="auto"/>
              <w:bottom w:val="single" w:sz="4" w:space="0" w:color="auto"/>
              <w:right w:val="single" w:sz="4" w:space="0" w:color="auto"/>
            </w:tcBorders>
            <w:shd w:val="clear" w:color="auto" w:fill="33CCCC"/>
            <w:textDirection w:val="btLr"/>
            <w:hideMark/>
          </w:tcPr>
          <w:p w:rsidR="00523ED0" w:rsidRDefault="00523ED0" w:rsidP="00EC63B3">
            <w:pPr>
              <w:ind w:left="113" w:right="113"/>
              <w:jc w:val="right"/>
              <w:rPr>
                <w:b/>
                <w:sz w:val="24"/>
                <w:szCs w:val="24"/>
              </w:rPr>
            </w:pPr>
            <w:r>
              <w:rPr>
                <w:b/>
              </w:rPr>
              <w:t>Bütçe Dışı Kaynak</w:t>
            </w:r>
          </w:p>
        </w:tc>
        <w:tc>
          <w:tcPr>
            <w:tcW w:w="5855" w:type="dxa"/>
            <w:tcBorders>
              <w:top w:val="single" w:sz="4" w:space="0" w:color="auto"/>
              <w:left w:val="single" w:sz="4" w:space="0" w:color="auto"/>
              <w:bottom w:val="single" w:sz="4" w:space="0" w:color="auto"/>
              <w:right w:val="single" w:sz="4" w:space="0" w:color="auto"/>
            </w:tcBorders>
            <w:hideMark/>
          </w:tcPr>
          <w:p w:rsidR="00523ED0" w:rsidRDefault="00523ED0" w:rsidP="00EC63B3">
            <w:pPr>
              <w:jc w:val="right"/>
              <w:rPr>
                <w:b/>
                <w:sz w:val="24"/>
                <w:szCs w:val="24"/>
              </w:rPr>
            </w:pPr>
            <w:r>
              <w:rPr>
                <w:b/>
              </w:rPr>
              <w:t>Döner Sermaye</w:t>
            </w:r>
          </w:p>
        </w:tc>
        <w:tc>
          <w:tcPr>
            <w:tcW w:w="3014" w:type="dxa"/>
            <w:tcBorders>
              <w:top w:val="single" w:sz="4" w:space="0" w:color="auto"/>
              <w:left w:val="single" w:sz="4" w:space="0" w:color="auto"/>
              <w:bottom w:val="single" w:sz="4" w:space="0" w:color="auto"/>
              <w:right w:val="single" w:sz="4" w:space="0" w:color="auto"/>
            </w:tcBorders>
          </w:tcPr>
          <w:p w:rsidR="00523ED0" w:rsidRDefault="00523ED0" w:rsidP="00EC63B3">
            <w:pPr>
              <w:jc w:val="right"/>
              <w:rPr>
                <w:b/>
                <w:sz w:val="24"/>
                <w:szCs w:val="24"/>
              </w:rPr>
            </w:pPr>
          </w:p>
        </w:tc>
      </w:tr>
      <w:tr w:rsidR="00523ED0" w:rsidTr="00EC63B3">
        <w:trPr>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3ED0" w:rsidRDefault="00523ED0" w:rsidP="00EC63B3">
            <w:pPr>
              <w:jc w:val="right"/>
              <w:rPr>
                <w:b/>
                <w:sz w:val="24"/>
                <w:szCs w:val="24"/>
              </w:rPr>
            </w:pPr>
          </w:p>
        </w:tc>
        <w:tc>
          <w:tcPr>
            <w:tcW w:w="5855" w:type="dxa"/>
            <w:tcBorders>
              <w:top w:val="single" w:sz="4" w:space="0" w:color="auto"/>
              <w:left w:val="single" w:sz="4" w:space="0" w:color="auto"/>
              <w:bottom w:val="single" w:sz="4" w:space="0" w:color="auto"/>
              <w:right w:val="single" w:sz="4" w:space="0" w:color="auto"/>
            </w:tcBorders>
            <w:hideMark/>
          </w:tcPr>
          <w:p w:rsidR="00523ED0" w:rsidRDefault="00523ED0" w:rsidP="00EC63B3">
            <w:pPr>
              <w:jc w:val="right"/>
              <w:rPr>
                <w:b/>
                <w:sz w:val="24"/>
                <w:szCs w:val="24"/>
              </w:rPr>
            </w:pPr>
            <w:r>
              <w:rPr>
                <w:b/>
              </w:rPr>
              <w:t>Diğer Yurt İçi</w:t>
            </w:r>
          </w:p>
        </w:tc>
        <w:tc>
          <w:tcPr>
            <w:tcW w:w="3014" w:type="dxa"/>
            <w:tcBorders>
              <w:top w:val="single" w:sz="4" w:space="0" w:color="auto"/>
              <w:left w:val="single" w:sz="4" w:space="0" w:color="auto"/>
              <w:bottom w:val="single" w:sz="4" w:space="0" w:color="auto"/>
              <w:right w:val="single" w:sz="4" w:space="0" w:color="auto"/>
            </w:tcBorders>
          </w:tcPr>
          <w:p w:rsidR="00523ED0" w:rsidRDefault="00523ED0" w:rsidP="00EC63B3">
            <w:pPr>
              <w:jc w:val="right"/>
              <w:rPr>
                <w:b/>
                <w:sz w:val="24"/>
                <w:szCs w:val="24"/>
              </w:rPr>
            </w:pPr>
          </w:p>
        </w:tc>
      </w:tr>
      <w:tr w:rsidR="00523ED0" w:rsidTr="00EC63B3">
        <w:trPr>
          <w:trHeight w:val="5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3ED0" w:rsidRDefault="00523ED0" w:rsidP="00EC63B3">
            <w:pPr>
              <w:jc w:val="right"/>
              <w:rPr>
                <w:b/>
                <w:sz w:val="24"/>
                <w:szCs w:val="24"/>
              </w:rPr>
            </w:pPr>
          </w:p>
        </w:tc>
        <w:tc>
          <w:tcPr>
            <w:tcW w:w="5855" w:type="dxa"/>
            <w:tcBorders>
              <w:top w:val="single" w:sz="4" w:space="0" w:color="auto"/>
              <w:left w:val="single" w:sz="4" w:space="0" w:color="auto"/>
              <w:bottom w:val="single" w:sz="4" w:space="0" w:color="auto"/>
              <w:right w:val="single" w:sz="4" w:space="0" w:color="auto"/>
            </w:tcBorders>
            <w:hideMark/>
          </w:tcPr>
          <w:p w:rsidR="00523ED0" w:rsidRDefault="00523ED0" w:rsidP="00EC63B3">
            <w:pPr>
              <w:jc w:val="right"/>
              <w:rPr>
                <w:b/>
                <w:sz w:val="24"/>
                <w:szCs w:val="24"/>
              </w:rPr>
            </w:pPr>
            <w:r>
              <w:rPr>
                <w:b/>
              </w:rPr>
              <w:t>Yurt Dışı</w:t>
            </w:r>
          </w:p>
        </w:tc>
        <w:tc>
          <w:tcPr>
            <w:tcW w:w="3014" w:type="dxa"/>
            <w:tcBorders>
              <w:top w:val="single" w:sz="4" w:space="0" w:color="auto"/>
              <w:left w:val="single" w:sz="4" w:space="0" w:color="auto"/>
              <w:bottom w:val="single" w:sz="4" w:space="0" w:color="auto"/>
              <w:right w:val="single" w:sz="4" w:space="0" w:color="auto"/>
            </w:tcBorders>
          </w:tcPr>
          <w:p w:rsidR="00523ED0" w:rsidRDefault="00523ED0" w:rsidP="00EC63B3">
            <w:pPr>
              <w:jc w:val="right"/>
              <w:rPr>
                <w:b/>
                <w:sz w:val="24"/>
                <w:szCs w:val="24"/>
              </w:rPr>
            </w:pPr>
          </w:p>
        </w:tc>
      </w:tr>
      <w:tr w:rsidR="00523ED0" w:rsidTr="00EC63B3">
        <w:tc>
          <w:tcPr>
            <w:tcW w:w="6739" w:type="dxa"/>
            <w:gridSpan w:val="2"/>
            <w:tcBorders>
              <w:top w:val="single" w:sz="4" w:space="0" w:color="auto"/>
              <w:left w:val="single" w:sz="4" w:space="0" w:color="auto"/>
              <w:bottom w:val="single" w:sz="4" w:space="0" w:color="auto"/>
              <w:right w:val="single" w:sz="4" w:space="0" w:color="auto"/>
            </w:tcBorders>
            <w:shd w:val="clear" w:color="auto" w:fill="33CCCC"/>
            <w:hideMark/>
          </w:tcPr>
          <w:p w:rsidR="00523ED0" w:rsidRDefault="00523ED0" w:rsidP="00EC63B3">
            <w:pPr>
              <w:jc w:val="right"/>
              <w:rPr>
                <w:b/>
                <w:sz w:val="24"/>
                <w:szCs w:val="24"/>
              </w:rPr>
            </w:pPr>
            <w:r>
              <w:rPr>
                <w:b/>
              </w:rPr>
              <w:t>Toplam Bütçe Dışı Kaynak İhtiyacı</w:t>
            </w:r>
          </w:p>
        </w:tc>
        <w:tc>
          <w:tcPr>
            <w:tcW w:w="3014" w:type="dxa"/>
            <w:tcBorders>
              <w:top w:val="single" w:sz="4" w:space="0" w:color="auto"/>
              <w:left w:val="single" w:sz="4" w:space="0" w:color="auto"/>
              <w:bottom w:val="single" w:sz="4" w:space="0" w:color="auto"/>
              <w:right w:val="single" w:sz="4" w:space="0" w:color="auto"/>
            </w:tcBorders>
          </w:tcPr>
          <w:p w:rsidR="00523ED0" w:rsidRDefault="00523ED0" w:rsidP="00EC63B3">
            <w:pPr>
              <w:jc w:val="right"/>
              <w:rPr>
                <w:b/>
                <w:sz w:val="24"/>
                <w:szCs w:val="24"/>
              </w:rPr>
            </w:pPr>
          </w:p>
        </w:tc>
      </w:tr>
      <w:tr w:rsidR="00523ED0" w:rsidTr="00EC63B3">
        <w:tc>
          <w:tcPr>
            <w:tcW w:w="6739" w:type="dxa"/>
            <w:gridSpan w:val="2"/>
            <w:tcBorders>
              <w:top w:val="single" w:sz="4" w:space="0" w:color="auto"/>
              <w:left w:val="single" w:sz="4" w:space="0" w:color="auto"/>
              <w:bottom w:val="single" w:sz="4" w:space="0" w:color="auto"/>
              <w:right w:val="single" w:sz="4" w:space="0" w:color="auto"/>
            </w:tcBorders>
            <w:shd w:val="clear" w:color="auto" w:fill="33CCCC"/>
            <w:hideMark/>
          </w:tcPr>
          <w:p w:rsidR="00523ED0" w:rsidRDefault="00523ED0" w:rsidP="00EC63B3">
            <w:pPr>
              <w:jc w:val="right"/>
              <w:rPr>
                <w:b/>
                <w:sz w:val="24"/>
                <w:szCs w:val="24"/>
              </w:rPr>
            </w:pPr>
            <w:r>
              <w:rPr>
                <w:b/>
              </w:rPr>
              <w:t>Toplam Kaynak İhtiyacı</w:t>
            </w:r>
          </w:p>
        </w:tc>
        <w:tc>
          <w:tcPr>
            <w:tcW w:w="3014" w:type="dxa"/>
            <w:tcBorders>
              <w:top w:val="single" w:sz="4" w:space="0" w:color="auto"/>
              <w:left w:val="single" w:sz="4" w:space="0" w:color="auto"/>
              <w:bottom w:val="single" w:sz="4" w:space="0" w:color="auto"/>
              <w:right w:val="single" w:sz="4" w:space="0" w:color="auto"/>
            </w:tcBorders>
            <w:hideMark/>
          </w:tcPr>
          <w:p w:rsidR="00523ED0" w:rsidRDefault="0013396A" w:rsidP="00EC63B3">
            <w:pPr>
              <w:jc w:val="right"/>
              <w:rPr>
                <w:b/>
                <w:sz w:val="24"/>
                <w:szCs w:val="24"/>
              </w:rPr>
            </w:pPr>
            <w:r>
              <w:rPr>
                <w:b/>
                <w:sz w:val="24"/>
                <w:szCs w:val="24"/>
              </w:rPr>
              <w:t>3.764.000</w:t>
            </w:r>
          </w:p>
        </w:tc>
      </w:tr>
    </w:tbl>
    <w:p w:rsidR="00523ED0" w:rsidRDefault="00523ED0" w:rsidP="00523ED0">
      <w:pPr>
        <w:ind w:left="708" w:firstLine="12"/>
        <w:jc w:val="right"/>
        <w:rPr>
          <w:b/>
        </w:rPr>
      </w:pPr>
    </w:p>
    <w:p w:rsidR="00523ED0" w:rsidRDefault="00523ED0" w:rsidP="00523ED0">
      <w:pPr>
        <w:ind w:left="708" w:firstLine="12"/>
        <w:jc w:val="both"/>
        <w:rPr>
          <w:b/>
        </w:rPr>
      </w:pPr>
    </w:p>
    <w:p w:rsidR="00975126" w:rsidRDefault="00975126" w:rsidP="00975126">
      <w:pPr>
        <w:jc w:val="both"/>
      </w:pPr>
    </w:p>
    <w:p w:rsidR="00975126" w:rsidRDefault="00975126" w:rsidP="00975126">
      <w:pPr>
        <w:jc w:val="both"/>
      </w:pPr>
    </w:p>
    <w:p w:rsidR="004F02E6" w:rsidRPr="005210A2" w:rsidRDefault="004F02E6" w:rsidP="004F02E6">
      <w:pPr>
        <w:numPr>
          <w:ilvl w:val="0"/>
          <w:numId w:val="50"/>
        </w:numPr>
        <w:spacing w:after="0" w:line="240" w:lineRule="auto"/>
        <w:rPr>
          <w:b/>
        </w:rPr>
      </w:pPr>
      <w:r w:rsidRPr="005210A2">
        <w:rPr>
          <w:b/>
        </w:rPr>
        <w:lastRenderedPageBreak/>
        <w:t>GENEL BİLGİLER</w:t>
      </w:r>
    </w:p>
    <w:p w:rsidR="004F02E6" w:rsidRDefault="004F02E6" w:rsidP="004F02E6"/>
    <w:p w:rsidR="004F02E6" w:rsidRDefault="004F02E6" w:rsidP="004F02E6">
      <w:pPr>
        <w:ind w:left="360"/>
      </w:pPr>
      <w:r>
        <w:t>Yetki, Görev ve Sorumluluklar</w:t>
      </w:r>
    </w:p>
    <w:p w:rsidR="004F02E6" w:rsidRDefault="004F02E6" w:rsidP="004F02E6">
      <w:pPr>
        <w:ind w:left="360"/>
      </w:pPr>
    </w:p>
    <w:p w:rsidR="004F02E6" w:rsidRDefault="004F02E6" w:rsidP="004F02E6">
      <w:pPr>
        <w:jc w:val="both"/>
      </w:pPr>
      <w:r w:rsidRPr="003C6201">
        <w:t xml:space="preserve">Karabük Belediye Meclisinin 03.05.2007 tarih ve 31 sayılı oturumunda karara bağlanan mevcut bulunan ve yeni oluşturulmuş olan Müdürlüğümüze bağlı servislerin </w:t>
      </w:r>
      <w:r>
        <w:t>çalışmaları, yetki ve sorumlulukları, amaç ve hedefleri aşağıya çıkarılmıştır.</w:t>
      </w:r>
    </w:p>
    <w:p w:rsidR="004F02E6" w:rsidRDefault="004F02E6" w:rsidP="004F02E6">
      <w:pPr>
        <w:jc w:val="both"/>
      </w:pPr>
    </w:p>
    <w:p w:rsidR="004F02E6" w:rsidRPr="00850BBB" w:rsidRDefault="004F02E6" w:rsidP="004F02E6">
      <w:pPr>
        <w:jc w:val="both"/>
        <w:rPr>
          <w:b/>
        </w:rPr>
      </w:pPr>
      <w:r w:rsidRPr="00850BBB">
        <w:rPr>
          <w:b/>
        </w:rPr>
        <w:t>ZABITA SERVİSİ</w:t>
      </w:r>
    </w:p>
    <w:p w:rsidR="004F02E6" w:rsidRDefault="004F02E6" w:rsidP="004F02E6">
      <w:pPr>
        <w:jc w:val="both"/>
      </w:pPr>
    </w:p>
    <w:p w:rsidR="004F02E6" w:rsidRPr="006F4352" w:rsidRDefault="004F02E6" w:rsidP="004F02E6">
      <w:pPr>
        <w:tabs>
          <w:tab w:val="left" w:pos="567"/>
        </w:tabs>
        <w:spacing w:after="113" w:line="240" w:lineRule="exact"/>
        <w:rPr>
          <w:b/>
        </w:rPr>
      </w:pPr>
      <w:r w:rsidRPr="00D44262">
        <w:t xml:space="preserve"> </w:t>
      </w:r>
      <w:r w:rsidRPr="006F4352">
        <w:t>Belediye zabıtasının görevleri şunlardır:</w:t>
      </w:r>
    </w:p>
    <w:p w:rsidR="004F02E6" w:rsidRPr="006F4352" w:rsidRDefault="004F02E6" w:rsidP="004F02E6">
      <w:pPr>
        <w:tabs>
          <w:tab w:val="left" w:pos="567"/>
        </w:tabs>
        <w:spacing w:line="240" w:lineRule="exact"/>
        <w:jc w:val="both"/>
      </w:pPr>
      <w:r w:rsidRPr="006F4352">
        <w:tab/>
        <w:t>a) Beldenin düzeni ve esenliği ile ilgili görevleri;</w:t>
      </w:r>
    </w:p>
    <w:p w:rsidR="004F02E6" w:rsidRPr="006F4352" w:rsidRDefault="004F02E6" w:rsidP="004F02E6">
      <w:pPr>
        <w:tabs>
          <w:tab w:val="left" w:pos="567"/>
        </w:tabs>
        <w:spacing w:line="240" w:lineRule="exact"/>
        <w:jc w:val="both"/>
      </w:pPr>
      <w:r w:rsidRPr="006F4352">
        <w:tab/>
        <w:t>1) Belediye sınırları içinde beldenin düzenini, belde halkının huzurunu ve sağlığını sağlayıp korumak amacıyla kanun, tüzük ve yönetmeliklerde, belediye zabıtasınca yerine getirileceği belirtilen görevleri yapmak ve yetkileri kullanmak.</w:t>
      </w:r>
    </w:p>
    <w:p w:rsidR="004F02E6" w:rsidRPr="006F4352" w:rsidRDefault="004F02E6" w:rsidP="004F02E6">
      <w:pPr>
        <w:tabs>
          <w:tab w:val="left" w:pos="567"/>
        </w:tabs>
        <w:spacing w:line="240" w:lineRule="exact"/>
        <w:jc w:val="both"/>
      </w:pPr>
      <w:r w:rsidRPr="006F4352">
        <w:tab/>
        <w:t>2) Belediyece yerine getirileceği belirtilip de mahiyeti itibariyle belediyenin mevcut diğer birimlerini ilgilendirmeyen ve belediye zabıta kuruluşunca yerine getirilmesi tabii olan görevleri yapmak.</w:t>
      </w:r>
    </w:p>
    <w:p w:rsidR="004F02E6" w:rsidRPr="006F4352" w:rsidRDefault="004F02E6" w:rsidP="004F02E6">
      <w:pPr>
        <w:tabs>
          <w:tab w:val="left" w:pos="567"/>
        </w:tabs>
        <w:spacing w:line="240" w:lineRule="exact"/>
        <w:jc w:val="both"/>
      </w:pPr>
      <w:r w:rsidRPr="006F4352">
        <w:tab/>
        <w:t>3) Belediye karar organları tarafından alınmış kararları, emir ve yasakları uygulamak ve sonuçlarını izlemek,</w:t>
      </w:r>
    </w:p>
    <w:p w:rsidR="004F02E6" w:rsidRPr="006F4352" w:rsidRDefault="004F02E6" w:rsidP="004F02E6">
      <w:pPr>
        <w:tabs>
          <w:tab w:val="left" w:pos="567"/>
        </w:tabs>
        <w:spacing w:line="240" w:lineRule="exact"/>
        <w:jc w:val="both"/>
      </w:pPr>
      <w:r w:rsidRPr="006F4352">
        <w:tab/>
        <w:t>4) Ulusal bayram ve genel tatil günleri ile özellik taşıyan günlerde yapılacak törenlerin gerektirdiği hizmetleri görmek.</w:t>
      </w:r>
    </w:p>
    <w:p w:rsidR="004F02E6" w:rsidRPr="006F4352" w:rsidRDefault="004F02E6" w:rsidP="004F02E6">
      <w:pPr>
        <w:tabs>
          <w:tab w:val="left" w:pos="567"/>
        </w:tabs>
        <w:spacing w:line="240" w:lineRule="exact"/>
        <w:jc w:val="both"/>
      </w:pPr>
      <w:r w:rsidRPr="006F4352">
        <w:tab/>
        <w:t>5) Cumhuriyet Bayramında iş yerlerinin kapalı kalması için gerekli uyarıları yapmak, tedbirleri almak, bayrak asılmasını sağlamak.</w:t>
      </w:r>
    </w:p>
    <w:p w:rsidR="004F02E6" w:rsidRPr="006F4352" w:rsidRDefault="004F02E6" w:rsidP="004F02E6">
      <w:pPr>
        <w:tabs>
          <w:tab w:val="left" w:pos="567"/>
        </w:tabs>
        <w:spacing w:line="240" w:lineRule="exact"/>
        <w:jc w:val="both"/>
      </w:pPr>
      <w:r w:rsidRPr="006F4352">
        <w:tab/>
        <w:t>6) Kanunların belediyelere görev olarak verdiği takip, kontrol, izin ve yasaklayıcı hususları yerine getirmek.</w:t>
      </w:r>
    </w:p>
    <w:p w:rsidR="004F02E6" w:rsidRPr="006F4352" w:rsidRDefault="004F02E6" w:rsidP="004F02E6">
      <w:pPr>
        <w:tabs>
          <w:tab w:val="left" w:pos="567"/>
        </w:tabs>
        <w:spacing w:line="240" w:lineRule="exact"/>
        <w:jc w:val="both"/>
      </w:pPr>
      <w:r w:rsidRPr="006F4352">
        <w:tab/>
        <w:t>7) Belediye cezaları ile ilgili olarak kanunlar uyarınca belediye meclisi ve encümeninin koymuş olduğu yasaklara aykırı hareket edenler hakkında gerekli işlemleri yapmak.</w:t>
      </w:r>
    </w:p>
    <w:p w:rsidR="004F02E6" w:rsidRPr="006F4352" w:rsidRDefault="004F02E6" w:rsidP="004F02E6">
      <w:pPr>
        <w:tabs>
          <w:tab w:val="left" w:pos="567"/>
        </w:tabs>
        <w:spacing w:line="240" w:lineRule="exact"/>
        <w:jc w:val="both"/>
      </w:pPr>
      <w:r w:rsidRPr="006F4352">
        <w:tab/>
        <w:t xml:space="preserve">8) </w:t>
      </w:r>
      <w:r>
        <w:t>0</w:t>
      </w:r>
      <w:r w:rsidRPr="006F4352">
        <w:t>2/</w:t>
      </w:r>
      <w:r>
        <w:t>0</w:t>
      </w:r>
      <w:r w:rsidRPr="006F4352">
        <w:t>1/1924 tarihli ve 394 sayılı Hafta Tatili Kanununa göre belediyeden izin almadan çalışan işyerlerini kapatarak çalışmalarına engel olmak ve haklarında kanuni işlemleri yapmak.</w:t>
      </w:r>
    </w:p>
    <w:p w:rsidR="004F02E6" w:rsidRPr="006F4352" w:rsidRDefault="004F02E6" w:rsidP="004F02E6">
      <w:pPr>
        <w:tabs>
          <w:tab w:val="left" w:pos="567"/>
        </w:tabs>
        <w:spacing w:line="240" w:lineRule="exact"/>
        <w:jc w:val="both"/>
      </w:pPr>
      <w:r w:rsidRPr="006F4352">
        <w:tab/>
        <w:t>9) Bulunmuş eşya ve malları, mevzuat hükümlerine ve belediye idaresinin bu konudaki karar ve işlemlerine göre korumak; sahipleri anlaşıldığında onlara teslim etmek; sahipleri çıkmayan eşya ve malların, mevzuatta ayrıca özel hüküm yoksa bakım ve gözetim masrafı alındıktan sonra bulana verilmesini sağlamak.</w:t>
      </w:r>
    </w:p>
    <w:p w:rsidR="004F02E6" w:rsidRPr="006F4352" w:rsidRDefault="004F02E6" w:rsidP="004F02E6">
      <w:pPr>
        <w:tabs>
          <w:tab w:val="left" w:pos="567"/>
        </w:tabs>
        <w:spacing w:line="240" w:lineRule="exact"/>
        <w:jc w:val="both"/>
      </w:pPr>
      <w:r w:rsidRPr="006F4352">
        <w:tab/>
        <w:t>10) 28/</w:t>
      </w:r>
      <w:r>
        <w:t>0</w:t>
      </w:r>
      <w:r w:rsidRPr="006F4352">
        <w:t>4/1926 tarihli ve 831 sayılı Sular Hakkındaki Kanuna göre, umumi çeşmelerin kırılmasını, bozulmasını önlemek; kıran ve bozanlar hakkında işlem yapmak, şehir içme suyuna başka suyun karıştırılmasını veya sağlığa zararlı herhangi bir madde atılmasını önlemek, kaynakların etrafını kirletenler hakkında gerekli kanuni işlemleri yapmak.</w:t>
      </w:r>
    </w:p>
    <w:p w:rsidR="004F02E6" w:rsidRPr="006F4352" w:rsidRDefault="004F02E6" w:rsidP="004F02E6">
      <w:pPr>
        <w:tabs>
          <w:tab w:val="left" w:pos="567"/>
        </w:tabs>
        <w:spacing w:line="240" w:lineRule="exact"/>
        <w:jc w:val="both"/>
      </w:pPr>
      <w:r w:rsidRPr="006F4352">
        <w:tab/>
        <w:t xml:space="preserve">11) 25/4/2006 tarihli ve 5490 sayılı Nüfus Hizmetleri Kanunu ve bu Kanuna göre çıkarılan 31/7/2006 tarihli ve 25245 sayılı Resmî Gazete’de yayımlanan Adres ve Numaralamaya İlişkin </w:t>
      </w:r>
      <w:r w:rsidRPr="006F4352">
        <w:lastRenderedPageBreak/>
        <w:t>Yönetmelik çerçevesinde binalara verilen numaraların ve sokaklara verilen isimlere ait levhaların sökülmesine, bozulmasına mani olmak.</w:t>
      </w:r>
    </w:p>
    <w:p w:rsidR="004F02E6" w:rsidRPr="006F4352" w:rsidRDefault="004F02E6" w:rsidP="004F02E6">
      <w:pPr>
        <w:tabs>
          <w:tab w:val="left" w:pos="567"/>
        </w:tabs>
        <w:spacing w:line="240" w:lineRule="exact"/>
        <w:jc w:val="both"/>
      </w:pPr>
      <w:r w:rsidRPr="006F4352">
        <w:tab/>
        <w:t>12) 23/</w:t>
      </w:r>
      <w:r>
        <w:t>0</w:t>
      </w:r>
      <w:r w:rsidRPr="006F4352">
        <w:t>2/1995 tarihli ve 4077 sayılı Tüketicinin Korunması Hakkında Kanun hükümleri çerçevesinde etiketsiz mal, ayıplı mal ve hizmetler, satıştan kaçınma, taksitli ve kampanyalı satışlar ve denetim konularında belediyelere verilen görevleri yerine getirmek.</w:t>
      </w:r>
    </w:p>
    <w:p w:rsidR="004F02E6" w:rsidRPr="006F4352" w:rsidRDefault="004F02E6" w:rsidP="004F02E6">
      <w:pPr>
        <w:tabs>
          <w:tab w:val="left" w:pos="567"/>
        </w:tabs>
        <w:spacing w:line="240" w:lineRule="exact"/>
        <w:jc w:val="both"/>
      </w:pPr>
      <w:r w:rsidRPr="006F4352">
        <w:tab/>
        <w:t>13) Kanunen belediyenin izni veya vergi ve harçlara tabi iken izin alınmaksızın veya harç ve vergi yatırılmaksızın yapılan işleri tespit etmek, bunların yapılmasında, işletilmesinde, kullanılmasında veya satılmasında sakınca varsa derhal men etmek ve kanuni işlem yapmak.</w:t>
      </w:r>
    </w:p>
    <w:p w:rsidR="004F02E6" w:rsidRPr="006F4352" w:rsidRDefault="004F02E6" w:rsidP="004F02E6">
      <w:pPr>
        <w:tabs>
          <w:tab w:val="left" w:pos="567"/>
        </w:tabs>
        <w:spacing w:line="240" w:lineRule="exact"/>
        <w:jc w:val="both"/>
      </w:pPr>
      <w:r w:rsidRPr="006F4352">
        <w:tab/>
        <w:t>14) 30/</w:t>
      </w:r>
      <w:r>
        <w:t>0</w:t>
      </w:r>
      <w:r w:rsidRPr="006F4352">
        <w:t>6/1934 tarihli ve 2548 sayılı Ceza Evleriyle Mahkeme Binaları İnşası Karşılığı Olarak Alınacak Harçlar ve Mahkumlara Ödettirilecek Yiyecek Bedelleri Hakkında Kanuna göre cezaevinde hükümlü olarak bulunanlar ve 11/8/1941 tarihli ve 4109 sayılı Asker Ailelerinden Muhtaç Olanlara Yardım Hakkında Kanuna göre, yardıma muhtaç olduğunu beyanla müracaat edenler hakkında muhtaçlık durumu araştırması yapmak.</w:t>
      </w:r>
    </w:p>
    <w:p w:rsidR="004F02E6" w:rsidRPr="006F4352" w:rsidRDefault="004F02E6" w:rsidP="004F02E6">
      <w:pPr>
        <w:tabs>
          <w:tab w:val="left" w:pos="567"/>
        </w:tabs>
        <w:spacing w:line="240" w:lineRule="exact"/>
        <w:jc w:val="both"/>
      </w:pPr>
      <w:r w:rsidRPr="006F4352">
        <w:tab/>
        <w:t>15) 26/</w:t>
      </w:r>
      <w:r>
        <w:t>0</w:t>
      </w:r>
      <w:r w:rsidRPr="006F4352">
        <w:t>5/1981 tarihli ve 2464 sayılı Belediye Gelirleri Kanununa göre, izin verilmeyen yerlerin işgaline engel olmak, işgaller ile ilgili tahsilat görevlilerine yardımcı olmak.</w:t>
      </w:r>
    </w:p>
    <w:p w:rsidR="004F02E6" w:rsidRPr="006F4352" w:rsidRDefault="004F02E6" w:rsidP="004F02E6">
      <w:pPr>
        <w:tabs>
          <w:tab w:val="left" w:pos="567"/>
        </w:tabs>
        <w:spacing w:line="240" w:lineRule="exact"/>
        <w:jc w:val="both"/>
      </w:pPr>
      <w:r w:rsidRPr="006F4352">
        <w:tab/>
        <w:t>16) 31/</w:t>
      </w:r>
      <w:r>
        <w:t>0</w:t>
      </w:r>
      <w:r w:rsidRPr="006F4352">
        <w:t>8/1956 tarihli ve 6831 sayılı Orman Kanunu hükümlerince belediye sınırları içinde kaçak orman emvalinin tespiti halinde orman memurlarına yardımcı olmak,</w:t>
      </w:r>
    </w:p>
    <w:p w:rsidR="004F02E6" w:rsidRPr="006F4352" w:rsidRDefault="004F02E6" w:rsidP="004F02E6">
      <w:pPr>
        <w:tabs>
          <w:tab w:val="left" w:pos="567"/>
        </w:tabs>
        <w:spacing w:line="240" w:lineRule="exact"/>
        <w:jc w:val="both"/>
      </w:pPr>
      <w:r w:rsidRPr="006F4352">
        <w:tab/>
        <w:t>17) 12/</w:t>
      </w:r>
      <w:r>
        <w:t>0</w:t>
      </w:r>
      <w:r w:rsidRPr="006F4352">
        <w:t>9/1960 tarihli ve 80 sayılı 1580 Sayılı Belediye Kanununun 15 inci Maddesinin 58 inci Bendine Tevfikan Belediyelerce Kurulan Toptancı Hallerinin Sureti İdaresi Hakkında Kanun, 24/6/1995 tarihli ve 552 sayılı Yaş Sebze ve Meyve Ticaretinin Düzenlenmesi ve Toptancı Halleri Hakkında Kanun Hükmünde Kararname hükümlerine göre verilmiş bulunan sanat ve ticaretten men cezalarını yerine getirmek ve hal dışında toptan satışlara mani olmak.</w:t>
      </w:r>
    </w:p>
    <w:p w:rsidR="004F02E6" w:rsidRPr="006F4352" w:rsidRDefault="004F02E6" w:rsidP="004F02E6">
      <w:pPr>
        <w:tabs>
          <w:tab w:val="left" w:pos="567"/>
        </w:tabs>
        <w:spacing w:line="240" w:lineRule="exact"/>
        <w:jc w:val="both"/>
      </w:pPr>
      <w:r w:rsidRPr="006F4352">
        <w:tab/>
        <w:t>18) 15/</w:t>
      </w:r>
      <w:r>
        <w:t>0</w:t>
      </w:r>
      <w:r w:rsidRPr="006F4352">
        <w:t>5/1959 tarihli ve 7269 sayılı Umumi Hayata Müessir Afetler Dolayısıyla Alınacak Tedbirlerle Yapılacak Yardımlara Dair Kanun gereğince yangın, deprem ve su baskını gibi hallerde görevli ekipler gelinceye kadar gerekli tedbirleri almak.</w:t>
      </w:r>
    </w:p>
    <w:p w:rsidR="004F02E6" w:rsidRPr="006F4352" w:rsidRDefault="004F02E6" w:rsidP="004F02E6">
      <w:pPr>
        <w:tabs>
          <w:tab w:val="left" w:pos="567"/>
        </w:tabs>
        <w:spacing w:line="240" w:lineRule="exact"/>
        <w:jc w:val="both"/>
      </w:pPr>
      <w:r w:rsidRPr="006F4352">
        <w:tab/>
        <w:t>19) 11/</w:t>
      </w:r>
      <w:r>
        <w:t>0</w:t>
      </w:r>
      <w:r w:rsidRPr="006F4352">
        <w:t>1/1989 tarihli ve 3516 sayılı Ölçüler ve Ayar Kanununa ve ilgili yönetmeliklerine göre, ölçü ve tartı aletlerinin damgalarını kontrol etmek, damgasız ölçü aletleriyle satış yapılmasını önlemek, yetkili tamircilerin yetki belgelerini kontrol etmek, damgalanmamış hileli, ayarı bozuk terazi, kantar, baskül, litre gibi ölçü aletlerini kullandırmamak, kullananlar hakkında gerekli işlemleri yapmak.</w:t>
      </w:r>
    </w:p>
    <w:p w:rsidR="004F02E6" w:rsidRPr="006F4352" w:rsidRDefault="004F02E6" w:rsidP="004F02E6">
      <w:pPr>
        <w:tabs>
          <w:tab w:val="left" w:pos="567"/>
        </w:tabs>
        <w:spacing w:line="240" w:lineRule="exact"/>
        <w:jc w:val="both"/>
      </w:pPr>
      <w:r w:rsidRPr="006F4352">
        <w:tab/>
        <w:t>20) 14/</w:t>
      </w:r>
      <w:r>
        <w:t>0</w:t>
      </w:r>
      <w:r w:rsidRPr="006F4352">
        <w:t>6/1989 tarihli ve 3572 sayılı İşyeri Açma Ruhsatlarına Dair Kanun Hükmünde Kararnamenin Değiştirilerek Kabulüne Dair Kanun ile 14/7/2005 tarihli ve 2005/9207 sayılı Bakanlar Kurulu Kararı ile yürürlüğe konulan, İşyeri Açma ve Çalışma Ruhsatlarına İlişkin Yönetmelik hükümleri gereğince, işyerinin açma ruhsatı alıp almadığını kontrol etmek, yetkili mercilerce verilen işyeri kapatma cezasını uygulamak ve gereken işlemleri yapmak.</w:t>
      </w:r>
    </w:p>
    <w:p w:rsidR="004F02E6" w:rsidRPr="006F4352" w:rsidRDefault="004F02E6" w:rsidP="004F02E6">
      <w:pPr>
        <w:tabs>
          <w:tab w:val="left" w:pos="567"/>
        </w:tabs>
        <w:spacing w:line="240" w:lineRule="exact"/>
        <w:jc w:val="both"/>
      </w:pPr>
      <w:r w:rsidRPr="006F4352">
        <w:tab/>
        <w:t xml:space="preserve">21) </w:t>
      </w:r>
      <w:r>
        <w:t>0</w:t>
      </w:r>
      <w:r w:rsidRPr="006F4352">
        <w:t>5/12/1951 tarihli ve 5846 sayılı Fikir ve Sanat Eserleri Kanunu kapsamında korunan eser, icra ve yapımların tespit edildiği kitap, kaset, CD, VCD ve DVD gibi taşıyıcı materyallerin yol, meydan, pazar, kaldırım, iskele, köprü ve benzeri yerlerde satışına izin vermemek ve satışına teşebbüs edilen materyalleri toplayarak yetkililere teslim etmek.</w:t>
      </w:r>
    </w:p>
    <w:p w:rsidR="004F02E6" w:rsidRPr="006F4352" w:rsidRDefault="004F02E6" w:rsidP="004F02E6">
      <w:pPr>
        <w:tabs>
          <w:tab w:val="left" w:pos="567"/>
        </w:tabs>
        <w:spacing w:line="240" w:lineRule="exact"/>
        <w:jc w:val="both"/>
      </w:pPr>
      <w:r w:rsidRPr="006F4352">
        <w:tab/>
        <w:t>22) 21/</w:t>
      </w:r>
      <w:r>
        <w:t>0</w:t>
      </w:r>
      <w:r w:rsidRPr="006F4352">
        <w:t>7/1953 tarihli ve 6183 sayılı Amme Alacaklarının Tahsil Usulü Hakkındaki Kanuna göre belediye alacaklarından dolayı haciz yoluyla yapılacak tahsilatlarda yardımcı olmak.</w:t>
      </w:r>
    </w:p>
    <w:p w:rsidR="004F02E6" w:rsidRPr="006F4352" w:rsidRDefault="004F02E6" w:rsidP="004F02E6">
      <w:pPr>
        <w:tabs>
          <w:tab w:val="left" w:pos="567"/>
        </w:tabs>
        <w:spacing w:line="240" w:lineRule="exact"/>
        <w:jc w:val="both"/>
      </w:pPr>
      <w:r w:rsidRPr="006F4352">
        <w:tab/>
        <w:t>23) 13/</w:t>
      </w:r>
      <w:r>
        <w:t>0</w:t>
      </w:r>
      <w:r w:rsidRPr="006F4352">
        <w:t>3/2005 tarihli ve 5326 sayılı Kabahatler Kanunu ile verilen görevleri yerine getirmek.</w:t>
      </w:r>
    </w:p>
    <w:p w:rsidR="004F02E6" w:rsidRPr="006F4352" w:rsidRDefault="004F02E6" w:rsidP="004F02E6">
      <w:pPr>
        <w:tabs>
          <w:tab w:val="left" w:pos="567"/>
        </w:tabs>
        <w:spacing w:line="240" w:lineRule="exact"/>
        <w:jc w:val="both"/>
      </w:pPr>
      <w:r w:rsidRPr="006F4352">
        <w:tab/>
        <w:t>24) Korunması belediyelere ait tarihi ve turistik tesisleri muhafaza etmek, kirletilmesine, çalınmalarına, tahrip edilmelerine ve her ne suretle olursa olsun zarara uğratılmalarına meydan vermemek.</w:t>
      </w:r>
    </w:p>
    <w:p w:rsidR="004F02E6" w:rsidRDefault="004F02E6" w:rsidP="004F02E6">
      <w:pPr>
        <w:tabs>
          <w:tab w:val="left" w:pos="567"/>
        </w:tabs>
        <w:spacing w:line="240" w:lineRule="exact"/>
        <w:jc w:val="both"/>
      </w:pPr>
      <w:r w:rsidRPr="006F4352">
        <w:tab/>
        <w:t>25) Mülki idare amiri, belediye başkanı veya yetkili kıldığı amirlerin hizmetle ilgili emirlerini yerine getirmek.</w:t>
      </w:r>
    </w:p>
    <w:p w:rsidR="004F02E6" w:rsidRDefault="004F02E6" w:rsidP="004F02E6">
      <w:pPr>
        <w:tabs>
          <w:tab w:val="left" w:pos="567"/>
        </w:tabs>
        <w:spacing w:line="240" w:lineRule="exact"/>
        <w:jc w:val="both"/>
      </w:pPr>
    </w:p>
    <w:p w:rsidR="004F02E6" w:rsidRDefault="004F02E6" w:rsidP="004F02E6">
      <w:pPr>
        <w:tabs>
          <w:tab w:val="left" w:pos="567"/>
        </w:tabs>
        <w:spacing w:line="240" w:lineRule="exact"/>
        <w:jc w:val="both"/>
      </w:pPr>
      <w:r>
        <w:t xml:space="preserve">         26) Belediye Mezarlıklar Müdürlüğünün çalışmadığı mesai saatleri dışında defin işlemleri için cenaze sahiplerine yardımcı olmak.</w:t>
      </w:r>
    </w:p>
    <w:p w:rsidR="004F02E6" w:rsidRDefault="004F02E6" w:rsidP="004F02E6">
      <w:pPr>
        <w:tabs>
          <w:tab w:val="left" w:pos="567"/>
        </w:tabs>
        <w:spacing w:line="240" w:lineRule="exact"/>
        <w:jc w:val="both"/>
      </w:pPr>
    </w:p>
    <w:p w:rsidR="004F02E6" w:rsidRDefault="004F02E6" w:rsidP="004F02E6">
      <w:pPr>
        <w:tabs>
          <w:tab w:val="left" w:pos="567"/>
        </w:tabs>
        <w:spacing w:line="240" w:lineRule="exact"/>
        <w:jc w:val="both"/>
      </w:pPr>
      <w:r>
        <w:t xml:space="preserve">         27) Ulusal tatil, genel tatil ve özellik taşıyan günlerde (festival, çeşitli etkinlikler) törenlerin gerektirdiği hizmetleri yerine getirmek.</w:t>
      </w:r>
    </w:p>
    <w:p w:rsidR="004F02E6" w:rsidRPr="006F4352" w:rsidRDefault="004F02E6" w:rsidP="004F02E6">
      <w:pPr>
        <w:tabs>
          <w:tab w:val="left" w:pos="567"/>
        </w:tabs>
        <w:spacing w:line="240" w:lineRule="exact"/>
        <w:jc w:val="both"/>
      </w:pPr>
    </w:p>
    <w:p w:rsidR="004F02E6" w:rsidRPr="006F4352" w:rsidRDefault="004F02E6" w:rsidP="004F02E6">
      <w:pPr>
        <w:tabs>
          <w:tab w:val="left" w:pos="567"/>
        </w:tabs>
        <w:spacing w:line="240" w:lineRule="exact"/>
        <w:jc w:val="both"/>
      </w:pPr>
      <w:r w:rsidRPr="006F4352">
        <w:tab/>
        <w:t>b) İmar ile ilgili görevleri;</w:t>
      </w:r>
    </w:p>
    <w:p w:rsidR="004F02E6" w:rsidRPr="006F4352" w:rsidRDefault="004F02E6" w:rsidP="004F02E6">
      <w:pPr>
        <w:tabs>
          <w:tab w:val="left" w:pos="567"/>
        </w:tabs>
        <w:spacing w:line="240" w:lineRule="exact"/>
        <w:jc w:val="both"/>
      </w:pPr>
      <w:r w:rsidRPr="006F4352">
        <w:tab/>
        <w:t>1) Fen elemanlarıyla birlikte yapılacak yasal işlemleri yerine getirmek.</w:t>
      </w:r>
    </w:p>
    <w:p w:rsidR="004F02E6" w:rsidRPr="006F4352" w:rsidRDefault="004F02E6" w:rsidP="004F02E6">
      <w:pPr>
        <w:tabs>
          <w:tab w:val="left" w:pos="567"/>
        </w:tabs>
        <w:spacing w:line="240" w:lineRule="exact"/>
        <w:jc w:val="both"/>
      </w:pPr>
      <w:r w:rsidRPr="006F4352">
        <w:tab/>
        <w:t xml:space="preserve">2) </w:t>
      </w:r>
      <w:r>
        <w:t>0</w:t>
      </w:r>
      <w:r w:rsidRPr="006F4352">
        <w:t>3/</w:t>
      </w:r>
      <w:r>
        <w:t>0</w:t>
      </w:r>
      <w:r w:rsidRPr="006F4352">
        <w:t>5/1985 tarihli ve 3194 sayılı İmar Kanunu ve ilgili imar yönetmeliklerine göre belediye ve mücavir alan sınırları içinde güvenlik tedbirleri alınması gerekli görülen arsaların çevrilmesini sağlamak, açıkta bulunan kuyu, mahzen gibi yerleri kapattırarak zararlarını ve tehlikelerini gidermek, kanalizasyon ve fosseptik çukurlarının sızıntı yapmalarına mani olmayı sağlamak, hafriyat atıklarının müsaade edilen yerler dışına dökülmesini önlemek, yıkılacak derecedeki binaları boşalttırmak, yıkım kararlarının uygulanmasında gerekli tedbirleri almak, ruhsatsız yapılan inşaatları tespit etmek ve derhal inşaatı durdurarak belediyenin fen kuruluşlarının yetkili elemanlarıyla birlikte tutanak düzenlemek ve haklarında kanuni işlem yapmak.</w:t>
      </w:r>
    </w:p>
    <w:p w:rsidR="004F02E6" w:rsidRPr="006F4352" w:rsidRDefault="004F02E6" w:rsidP="004F02E6">
      <w:pPr>
        <w:tabs>
          <w:tab w:val="left" w:pos="567"/>
        </w:tabs>
        <w:spacing w:line="240" w:lineRule="exact"/>
        <w:jc w:val="both"/>
      </w:pPr>
      <w:r w:rsidRPr="006F4352">
        <w:tab/>
        <w:t>3) 20/7/1966 tarihli ve 775 sayılı Gecekondu Kanununa göre izinsiz yapılaşmaya meydan vermemek, izinsiz yapıların tespitini yapmak ve fen elemanlarının gözetiminde yıkılmasını sağlamak ve gerekli diğer tedbirleri almak.</w:t>
      </w:r>
    </w:p>
    <w:p w:rsidR="004F02E6" w:rsidRDefault="004F02E6" w:rsidP="004F02E6">
      <w:pPr>
        <w:tabs>
          <w:tab w:val="left" w:pos="567"/>
        </w:tabs>
        <w:spacing w:line="240" w:lineRule="exact"/>
        <w:jc w:val="both"/>
      </w:pPr>
      <w:r w:rsidRPr="006F4352">
        <w:tab/>
        <w:t>4) 21/7/1983 tarihli ve 2863 sayılı Kültür ve Tabiat Varlıklarını Koruma Kanununa göre, sit ve koruma alanlarında ruhsatsız yapı, izinsiz kazı ve sondaj yaptıranları, izinsiz define arayanları ilgili mercilere bildirmek.</w:t>
      </w:r>
    </w:p>
    <w:p w:rsidR="004F02E6" w:rsidRPr="006F4352" w:rsidRDefault="004F02E6" w:rsidP="004F02E6">
      <w:pPr>
        <w:tabs>
          <w:tab w:val="left" w:pos="567"/>
        </w:tabs>
        <w:spacing w:line="240" w:lineRule="exact"/>
        <w:jc w:val="both"/>
      </w:pPr>
    </w:p>
    <w:p w:rsidR="004F02E6" w:rsidRPr="006F4352" w:rsidRDefault="004F02E6" w:rsidP="004F02E6">
      <w:pPr>
        <w:tabs>
          <w:tab w:val="left" w:pos="567"/>
        </w:tabs>
        <w:spacing w:line="240" w:lineRule="exact"/>
        <w:jc w:val="both"/>
      </w:pPr>
      <w:r w:rsidRPr="006F4352">
        <w:tab/>
        <w:t>c) Sağlık ile ilgili görevleri;</w:t>
      </w:r>
    </w:p>
    <w:p w:rsidR="004F02E6" w:rsidRPr="006F4352" w:rsidRDefault="004F02E6" w:rsidP="004F02E6">
      <w:pPr>
        <w:tabs>
          <w:tab w:val="left" w:pos="567"/>
        </w:tabs>
        <w:spacing w:line="240" w:lineRule="exact"/>
        <w:jc w:val="both"/>
      </w:pPr>
      <w:r w:rsidRPr="006F4352">
        <w:tab/>
        <w:t>1) 24/4/1930 tarihli ve 1593 sayılı Umumi Hıfzıssıhha Kanunu ve 27/5/2004 tarihli ve 5179 sayılı Gıdaların Üretimi Tüketimi ve Denetlenmesine Dair Kanun Hükmünde Kararnamenin Değiştirilerek Kabulü Hakkında Kanun, ilgili tüzük ve yönetmeliğin uygulanmasında ve alınması gerekli kararların yerine getirilmesinde görevli personele yardımcı olmak.</w:t>
      </w:r>
    </w:p>
    <w:p w:rsidR="004F02E6" w:rsidRPr="006F4352" w:rsidRDefault="004F02E6" w:rsidP="004F02E6">
      <w:pPr>
        <w:tabs>
          <w:tab w:val="left" w:pos="567"/>
        </w:tabs>
        <w:spacing w:line="240" w:lineRule="exact"/>
        <w:jc w:val="both"/>
      </w:pPr>
      <w:r w:rsidRPr="006F4352">
        <w:tab/>
        <w:t>2) Ruhsatsız olarak açılan veya ruhsata aykırı olarak işletilen işyerleriyle ilgili olarak İşyeri Açma ve Çalışma Ruhsatlarına İlişkin Yönetmelik hükümlerine göre işlem yapmak.</w:t>
      </w:r>
    </w:p>
    <w:p w:rsidR="004F02E6" w:rsidRDefault="004F02E6" w:rsidP="004F02E6">
      <w:pPr>
        <w:tabs>
          <w:tab w:val="left" w:pos="567"/>
        </w:tabs>
        <w:spacing w:line="240" w:lineRule="exact"/>
        <w:jc w:val="both"/>
      </w:pPr>
      <w:r w:rsidRPr="006F4352">
        <w:tab/>
      </w:r>
    </w:p>
    <w:p w:rsidR="004F02E6" w:rsidRDefault="004F02E6" w:rsidP="004F02E6">
      <w:pPr>
        <w:tabs>
          <w:tab w:val="left" w:pos="567"/>
        </w:tabs>
        <w:spacing w:line="240" w:lineRule="exact"/>
        <w:jc w:val="both"/>
      </w:pPr>
    </w:p>
    <w:p w:rsidR="004F02E6" w:rsidRPr="006F4352" w:rsidRDefault="004F02E6" w:rsidP="004F02E6">
      <w:pPr>
        <w:tabs>
          <w:tab w:val="left" w:pos="567"/>
        </w:tabs>
        <w:spacing w:line="240" w:lineRule="exact"/>
        <w:jc w:val="both"/>
      </w:pPr>
      <w:r>
        <w:t xml:space="preserve">          </w:t>
      </w:r>
      <w:r w:rsidRPr="006F4352">
        <w:t>3) İlgili kuruluşlarla işbirliği halinde, 5393 sayılı Kanunun 15 inci maddesinin birinci fıkrasının (l) bendi uyarınca gayri sıhhi müesseseler ile umuma açık istirahat ve eğlence yerlerinin ruhsatlı olup olmadığını denetlemek.</w:t>
      </w:r>
    </w:p>
    <w:p w:rsidR="004F02E6" w:rsidRPr="006F4352" w:rsidRDefault="004F02E6" w:rsidP="004F02E6">
      <w:pPr>
        <w:tabs>
          <w:tab w:val="left" w:pos="567"/>
        </w:tabs>
        <w:spacing w:line="240" w:lineRule="exact"/>
        <w:jc w:val="both"/>
      </w:pPr>
      <w:r w:rsidRPr="006F4352">
        <w:tab/>
        <w:t>4) Ev, apartman ve her türlü işyerlerinin çöplerinin sokağa atılmasına mani olmak, çöp kutu ve atıklarının eşelenmesini önlemek.</w:t>
      </w:r>
    </w:p>
    <w:p w:rsidR="004F02E6" w:rsidRPr="006F4352" w:rsidRDefault="004F02E6" w:rsidP="004F02E6">
      <w:pPr>
        <w:tabs>
          <w:tab w:val="left" w:pos="567"/>
        </w:tabs>
        <w:spacing w:line="240" w:lineRule="exact"/>
        <w:jc w:val="both"/>
      </w:pPr>
      <w:r w:rsidRPr="006F4352">
        <w:tab/>
        <w:t>5) Cadde, sokak, park ve meydanlarda mevzuata ve sağlık şartlarına aykırı olarak satış yapan seyyar satıcıları men etmek, bu hususta yetkili mercilerin kararlarıyla zabıta tarafından yerine getirilmesi istenen hizmetleri yapmak.</w:t>
      </w:r>
    </w:p>
    <w:p w:rsidR="004F02E6" w:rsidRPr="006F4352" w:rsidRDefault="004F02E6" w:rsidP="004F02E6">
      <w:pPr>
        <w:tabs>
          <w:tab w:val="left" w:pos="567"/>
        </w:tabs>
        <w:spacing w:line="240" w:lineRule="exact"/>
        <w:jc w:val="both"/>
      </w:pPr>
      <w:r w:rsidRPr="006F4352">
        <w:lastRenderedPageBreak/>
        <w:tab/>
        <w:t>6) Gıdaların Üretimi Tüketimi ve Denetlenmesine Dair Kanun Hükmünde Kararnamenin Değiştirilerek Kabulü Hakkında Kanun, ilgili tüzük ve yönetmelikler gereğince yıkanmadan, soyulmadan veya pişirilmeden yenen gıda maddelerinin açıkta satılmasına mani olmak, karıştırıldıklarından şüphe edilenlerden tahliller yapılmak üzere numune alınması hususunda ilgili teşkilata bilgi vermek, yetkili personelin bulunmaması halinde tüzük ve yönetmeliklerde belirtilen kurallara uygun olarak numuneyi bizzat almak ve yapılan tahlil sonucunda sağlığa zararlı oldukları tespit edilenleri yetkililerin kararı ile imha etmek.</w:t>
      </w:r>
    </w:p>
    <w:p w:rsidR="004F02E6" w:rsidRPr="006F4352" w:rsidRDefault="004F02E6" w:rsidP="004F02E6">
      <w:pPr>
        <w:tabs>
          <w:tab w:val="left" w:pos="567"/>
        </w:tabs>
        <w:spacing w:line="240" w:lineRule="exact"/>
        <w:jc w:val="both"/>
      </w:pPr>
      <w:r w:rsidRPr="006F4352">
        <w:tab/>
        <w:t>7) Yetkili mercilerin kararları doğrultusunda belirlenen yerler dışında kurban kesilmesini önlemek.</w:t>
      </w:r>
    </w:p>
    <w:p w:rsidR="004F02E6" w:rsidRPr="006F4352" w:rsidRDefault="004F02E6" w:rsidP="004F02E6">
      <w:pPr>
        <w:tabs>
          <w:tab w:val="left" w:pos="567"/>
        </w:tabs>
        <w:spacing w:line="240" w:lineRule="exact"/>
        <w:jc w:val="both"/>
      </w:pPr>
      <w:r w:rsidRPr="006F4352">
        <w:tab/>
        <w:t>8) 9/8/1983 tarihli ve 2872 sayılı Çevre Kanununa ve ilgili yönetmeliklere göre çevre ve insan sağlığına zarar veren, kişilerin huzur ve sükûnunu, beden ve ruh sağlığını bozacak şekilde gürültü yapan fabrika, işyeri, atölye, eğlence yerleri gibi müesseseleri tutanak düzenleyerek yetkili mercilere bildirmek ve bu konuda kendisine verilen görevleri yerine getirmek.</w:t>
      </w:r>
    </w:p>
    <w:p w:rsidR="004F02E6" w:rsidRPr="006F4352" w:rsidRDefault="004F02E6" w:rsidP="004F02E6">
      <w:pPr>
        <w:tabs>
          <w:tab w:val="left" w:pos="567"/>
        </w:tabs>
        <w:spacing w:line="240" w:lineRule="exact"/>
        <w:jc w:val="both"/>
      </w:pPr>
      <w:r w:rsidRPr="006F4352">
        <w:tab/>
        <w:t>9) 8/5/1986 tarihli ve 3285 sayılı Hayvan Sağlığı ve Zabıtası Kanununa ve ilgili yönetmeliğe göre bir yerde hastalık çıkması veya sebebi belli olmayan hayvan ölümlerinin görülmesi halinde ilgili mercilere haber vermek, bu yerleri geçici kordon altına almak, yetkililere bu konuda her türlü yardımı yapmak, imhası gereken hayvanların itlafına yardımcı olmak, bunların insan sağlığına zarar vermeyecek şekilde imhasını yaptırmak.</w:t>
      </w:r>
    </w:p>
    <w:p w:rsidR="004F02E6" w:rsidRPr="006F4352" w:rsidRDefault="004F02E6" w:rsidP="004F02E6">
      <w:pPr>
        <w:tabs>
          <w:tab w:val="left" w:pos="567"/>
        </w:tabs>
        <w:spacing w:line="240" w:lineRule="exact"/>
        <w:jc w:val="both"/>
      </w:pPr>
      <w:r w:rsidRPr="006F4352">
        <w:tab/>
        <w:t>10) 3285 sayılı Hayvan Sağlığı ve Zabıtası Kanununa ve Yönetmeliğine göre hayvan ve hayvansal ürünlerin nakliyeciliğini yapanların ruhsatlarını ve hayvanların menşe şahadetnamelerini kontrol etmek, mezbaha ve et kombinası dışı kesimleri önlemek, bunların hakkında kanuni işlemler yapmak.</w:t>
      </w:r>
    </w:p>
    <w:p w:rsidR="004F02E6" w:rsidRPr="006F4352" w:rsidRDefault="004F02E6" w:rsidP="004F02E6">
      <w:pPr>
        <w:tabs>
          <w:tab w:val="left" w:pos="567"/>
        </w:tabs>
        <w:spacing w:line="240" w:lineRule="exact"/>
        <w:jc w:val="both"/>
      </w:pPr>
      <w:r w:rsidRPr="006F4352">
        <w:tab/>
        <w:t>11) 24/6/2004 tarihli ve 5199 sayılı Hayvanları Koruma Kanunu ile belediyelere, zabıtanın görevleri içerisinde verilen yetkileri kullanmak.</w:t>
      </w:r>
    </w:p>
    <w:p w:rsidR="004F02E6" w:rsidRPr="006F4352" w:rsidRDefault="004F02E6" w:rsidP="004F02E6">
      <w:pPr>
        <w:tabs>
          <w:tab w:val="left" w:pos="567"/>
        </w:tabs>
        <w:spacing w:line="240" w:lineRule="exact"/>
        <w:jc w:val="both"/>
      </w:pPr>
      <w:r w:rsidRPr="006F4352">
        <w:tab/>
        <w:t>12) İlgili kuruluşlar ile işbirliği halinde fırınların ve ekmek fabrikalarının ve diğer gıda üretim yerlerinin sağlık şartlarına uygunluğunun denetiminde ilgili kuruluşların talebi halinde nezaret etmek, ekmek ve pide gramajını kontrol etmek, gerekli kanuni işlemleri yapmak.</w:t>
      </w:r>
    </w:p>
    <w:p w:rsidR="004F02E6" w:rsidRPr="006F4352" w:rsidRDefault="004F02E6" w:rsidP="004F02E6">
      <w:pPr>
        <w:tabs>
          <w:tab w:val="left" w:pos="567"/>
        </w:tabs>
        <w:spacing w:line="240" w:lineRule="exact"/>
        <w:jc w:val="both"/>
      </w:pPr>
      <w:r w:rsidRPr="006F4352">
        <w:tab/>
        <w:t>ç) Trafikle ilgili görevleri;</w:t>
      </w:r>
    </w:p>
    <w:p w:rsidR="004F02E6" w:rsidRPr="006F4352" w:rsidRDefault="004F02E6" w:rsidP="004F02E6">
      <w:pPr>
        <w:tabs>
          <w:tab w:val="left" w:pos="567"/>
        </w:tabs>
        <w:spacing w:line="240" w:lineRule="exact"/>
        <w:jc w:val="both"/>
      </w:pPr>
      <w:r w:rsidRPr="006F4352">
        <w:tab/>
        <w:t>1) 13/10/1983 tarihli ve 2918 sayılı Karayolları Trafik Kanununa göre belediye sınırları ve mücavir alanlar içerisindeki karayolları kenarlarında yapılan yapı ve tesisler için belge aramak, olmayanlar hakkında fen elemanları ile birlikte tutanak düzenlemek.</w:t>
      </w:r>
    </w:p>
    <w:p w:rsidR="004F02E6" w:rsidRPr="006F4352" w:rsidRDefault="004F02E6" w:rsidP="004F02E6">
      <w:pPr>
        <w:tabs>
          <w:tab w:val="left" w:pos="567"/>
        </w:tabs>
        <w:spacing w:line="240" w:lineRule="exact"/>
        <w:jc w:val="both"/>
      </w:pPr>
      <w:r w:rsidRPr="006F4352">
        <w:tab/>
        <w:t>2) Yetkili organların kararı uyarınca belirlenen kara, deniz, su ve demiryolu üzerinde işletilen her türlü servis ve toplu taşıma araçları ile taksilerin sayılarını, bilet ücret ve tarifeleri ile zaman ve güzergâhlarını denetlemek.</w:t>
      </w:r>
    </w:p>
    <w:p w:rsidR="004F02E6" w:rsidRPr="006F4352" w:rsidRDefault="004F02E6" w:rsidP="004F02E6">
      <w:pPr>
        <w:tabs>
          <w:tab w:val="left" w:pos="567"/>
        </w:tabs>
        <w:spacing w:line="240" w:lineRule="exact"/>
        <w:jc w:val="both"/>
      </w:pPr>
      <w:r w:rsidRPr="006F4352">
        <w:tab/>
        <w:t>3) Yetkili organların kararı uyarınca tespit edilen durak yerleri ile karayolu, yol, cadde, sokak, meydan ve benzeri yerler üzerindeki araç park yerlerinde gereken denetimleri ve diğer iş ve işlemleri yapmak.</w:t>
      </w:r>
    </w:p>
    <w:p w:rsidR="004F02E6" w:rsidRPr="006F4352" w:rsidRDefault="004F02E6" w:rsidP="004F02E6">
      <w:pPr>
        <w:tabs>
          <w:tab w:val="left" w:pos="567"/>
        </w:tabs>
        <w:spacing w:line="240" w:lineRule="exact"/>
        <w:jc w:val="both"/>
      </w:pPr>
      <w:r w:rsidRPr="006F4352">
        <w:tab/>
        <w:t>4) Kanunlarla belediyelere verilen trafik görev ve yetkilerinden belediye başkanlığınca uygun görülenleri yürütmek,</w:t>
      </w:r>
    </w:p>
    <w:p w:rsidR="004F02E6" w:rsidRPr="006F4352" w:rsidRDefault="004F02E6" w:rsidP="004F02E6">
      <w:pPr>
        <w:tabs>
          <w:tab w:val="left" w:pos="567"/>
        </w:tabs>
        <w:spacing w:line="240" w:lineRule="exact"/>
        <w:jc w:val="both"/>
      </w:pPr>
      <w:r w:rsidRPr="006F4352">
        <w:tab/>
        <w:t>5) Belediyelerce yapılan alt yapı çalışmalarında gerekli trafik önlemlerini almak.</w:t>
      </w:r>
    </w:p>
    <w:p w:rsidR="004F02E6" w:rsidRPr="006F4352" w:rsidRDefault="004F02E6" w:rsidP="004F02E6">
      <w:pPr>
        <w:tabs>
          <w:tab w:val="left" w:pos="567"/>
        </w:tabs>
        <w:spacing w:line="240" w:lineRule="exact"/>
        <w:jc w:val="both"/>
      </w:pPr>
      <w:r w:rsidRPr="006F4352">
        <w:tab/>
        <w:t>6) Belediyelerce dikilen trafik işaret ve levhalarına verilen hasarları tespit etmek.</w:t>
      </w:r>
    </w:p>
    <w:p w:rsidR="004F02E6" w:rsidRPr="006F4352" w:rsidRDefault="004F02E6" w:rsidP="004F02E6">
      <w:pPr>
        <w:tabs>
          <w:tab w:val="left" w:pos="567"/>
        </w:tabs>
        <w:spacing w:line="240" w:lineRule="exact"/>
        <w:jc w:val="both"/>
      </w:pPr>
      <w:r w:rsidRPr="006F4352">
        <w:tab/>
        <w:t>7) Şehirlerarası otobüs terminalleri ile diğer garajlardaki otobüslerin fiyat ve zaman tarifelerini denetlemek, uymayanlara tutanak düzenlemek.</w:t>
      </w:r>
    </w:p>
    <w:p w:rsidR="004F02E6" w:rsidRPr="006F4352" w:rsidRDefault="004F02E6" w:rsidP="004F02E6">
      <w:pPr>
        <w:tabs>
          <w:tab w:val="left" w:pos="567"/>
        </w:tabs>
        <w:spacing w:line="240" w:lineRule="exact"/>
        <w:jc w:val="both"/>
      </w:pPr>
      <w:r w:rsidRPr="006F4352">
        <w:tab/>
        <w:t>d) Yardım görevleri;</w:t>
      </w:r>
    </w:p>
    <w:p w:rsidR="004F02E6" w:rsidRPr="006F4352" w:rsidRDefault="004F02E6" w:rsidP="004F02E6">
      <w:pPr>
        <w:tabs>
          <w:tab w:val="left" w:pos="567"/>
        </w:tabs>
        <w:spacing w:line="240" w:lineRule="exact"/>
        <w:jc w:val="both"/>
      </w:pPr>
      <w:r w:rsidRPr="006F4352">
        <w:tab/>
        <w:t>1) Beldenin yabancısı bulunan kimselere yardımcı olmak.</w:t>
      </w:r>
    </w:p>
    <w:p w:rsidR="004F02E6" w:rsidRPr="006F4352" w:rsidRDefault="004F02E6" w:rsidP="004F02E6">
      <w:pPr>
        <w:tabs>
          <w:tab w:val="left" w:pos="567"/>
        </w:tabs>
        <w:spacing w:line="240" w:lineRule="exact"/>
        <w:jc w:val="both"/>
      </w:pPr>
      <w:r w:rsidRPr="006F4352">
        <w:lastRenderedPageBreak/>
        <w:tab/>
        <w:t>2) Savaş ve savaşa hazırlık gibi olağanüstü hallerde sivil savunma hizmetlerinin gerektirdiği ve kendisine verilen görevleri yerine getirmek.</w:t>
      </w:r>
    </w:p>
    <w:p w:rsidR="004F02E6" w:rsidRPr="006F4352" w:rsidRDefault="004F02E6" w:rsidP="004F02E6">
      <w:pPr>
        <w:tabs>
          <w:tab w:val="left" w:pos="567"/>
        </w:tabs>
        <w:spacing w:line="240" w:lineRule="exact"/>
        <w:jc w:val="both"/>
      </w:pPr>
      <w:r w:rsidRPr="006F4352">
        <w:tab/>
        <w:t>3) Korunmaya ve bakıma muhtaç çocukları, özürlüleri, yaşlıları ve yardıma muhtaç kişileri tespit halinde sosyal hizmet kurumlarına bildirmek.</w:t>
      </w:r>
    </w:p>
    <w:p w:rsidR="004F02E6" w:rsidRPr="006F4352" w:rsidRDefault="004F02E6" w:rsidP="004F02E6">
      <w:pPr>
        <w:tabs>
          <w:tab w:val="left" w:pos="567"/>
        </w:tabs>
        <w:spacing w:line="240" w:lineRule="exact"/>
        <w:jc w:val="both"/>
        <w:rPr>
          <w:b/>
        </w:rPr>
      </w:pPr>
      <w:r w:rsidRPr="006F4352">
        <w:rPr>
          <w:b/>
        </w:rPr>
        <w:tab/>
      </w:r>
    </w:p>
    <w:p w:rsidR="004F02E6" w:rsidRDefault="004F02E6" w:rsidP="004F02E6">
      <w:pPr>
        <w:tabs>
          <w:tab w:val="left" w:pos="567"/>
        </w:tabs>
        <w:spacing w:line="240" w:lineRule="exact"/>
        <w:jc w:val="both"/>
        <w:rPr>
          <w:b/>
        </w:rPr>
      </w:pPr>
    </w:p>
    <w:p w:rsidR="004F02E6" w:rsidRPr="005210A2" w:rsidRDefault="004F02E6" w:rsidP="004F02E6">
      <w:pPr>
        <w:jc w:val="both"/>
        <w:rPr>
          <w:b/>
          <w:u w:val="single"/>
        </w:rPr>
      </w:pPr>
      <w:r w:rsidRPr="005210A2">
        <w:rPr>
          <w:b/>
          <w:u w:val="single"/>
        </w:rPr>
        <w:t>ZABITA TRAFİK SERVİSİ</w:t>
      </w:r>
    </w:p>
    <w:p w:rsidR="004F02E6" w:rsidRDefault="004F02E6" w:rsidP="004F02E6">
      <w:pPr>
        <w:jc w:val="both"/>
      </w:pPr>
    </w:p>
    <w:p w:rsidR="004F02E6" w:rsidRDefault="004F02E6" w:rsidP="004F02E6">
      <w:pPr>
        <w:jc w:val="both"/>
      </w:pPr>
      <w:r>
        <w:tab/>
        <w:t>2918 Sayılı Karayolu Trafik Kanunu ve bu kanuna istinaden çıkarılan Karayolu Trafik Yönetmeliğinin 15 ve 16 ncı maddelerinde sayılan gerekleri yerine getirmek, İl Trafik Komisyonu toplantılarına Belediye Başkanı ile birlikte katılarak veya Belediye Temsilcisi olarak katılmak, İl Trafik Komisyonu Başkanlığının Belediyemizin yerine getirmesi ile ilgili görevleri yerine getirmek, 5393 Sayılı Belediye Kanunu ile belirlenen Trafik ile ilgili görevleri yerine getirmek, Belediye Başkanlığımız denetiminde çalışan Özel Halk Otobüslerinin, minibüslerin, taksi ve Umum servis araçları ile ilgili denetimi yapmak, sevk ve idarelerini yapmak, her türlü evraklarını ruhsatlarını tanzim etmek, Karayolu Taşıma Kanunu ve yönetmeliğine istinaden Şehirlerarası Otobüs Terminali sevk ve idaresini yapmak, ayrıca Zabıta Trafik Servisimiz Şantiye Ekibince Belediye Mücavir alan ve sınırlarının içerisinde yatay ve düzey işaretlemesini yapmak bu servisimizin görevlerindendir.</w:t>
      </w:r>
    </w:p>
    <w:p w:rsidR="004F02E6" w:rsidRDefault="004F02E6" w:rsidP="004F02E6">
      <w:pPr>
        <w:tabs>
          <w:tab w:val="left" w:pos="567"/>
        </w:tabs>
        <w:spacing w:line="240" w:lineRule="exact"/>
        <w:jc w:val="both"/>
        <w:rPr>
          <w:b/>
        </w:rPr>
      </w:pPr>
    </w:p>
    <w:p w:rsidR="004F02E6" w:rsidRDefault="004F02E6" w:rsidP="004F02E6">
      <w:pPr>
        <w:tabs>
          <w:tab w:val="left" w:pos="567"/>
        </w:tabs>
        <w:spacing w:line="240" w:lineRule="exact"/>
        <w:jc w:val="both"/>
        <w:rPr>
          <w:b/>
        </w:rPr>
      </w:pPr>
    </w:p>
    <w:p w:rsidR="004F02E6" w:rsidRDefault="004F02E6" w:rsidP="004F02E6">
      <w:pPr>
        <w:tabs>
          <w:tab w:val="left" w:pos="567"/>
        </w:tabs>
        <w:spacing w:line="240" w:lineRule="exact"/>
        <w:jc w:val="both"/>
        <w:rPr>
          <w:b/>
        </w:rPr>
      </w:pPr>
    </w:p>
    <w:p w:rsidR="004F02E6" w:rsidRPr="005210A2" w:rsidRDefault="004F02E6" w:rsidP="004F02E6">
      <w:pPr>
        <w:jc w:val="both"/>
        <w:rPr>
          <w:b/>
          <w:u w:val="single"/>
        </w:rPr>
      </w:pPr>
      <w:r w:rsidRPr="005210A2">
        <w:rPr>
          <w:b/>
          <w:u w:val="single"/>
        </w:rPr>
        <w:t>ZABITA RUHSAT VE DENETİM SERVİSİ</w:t>
      </w:r>
    </w:p>
    <w:p w:rsidR="004F02E6" w:rsidRDefault="004F02E6" w:rsidP="004F02E6">
      <w:pPr>
        <w:jc w:val="both"/>
      </w:pPr>
    </w:p>
    <w:p w:rsidR="004F02E6" w:rsidRDefault="004F02E6" w:rsidP="004F02E6">
      <w:pPr>
        <w:jc w:val="both"/>
      </w:pPr>
      <w:r>
        <w:tab/>
        <w:t>2005/9207 Karar Sayısı ile Resmi Gazetede yayımlanarak yürürlüğe giren “İşyeri Açma ve Çalışma Ruhsatlarına İlişkin Yönetmelik ile 5393 Sayılı Belediye Kanunun 15.maddesi ile ilgili fıkralarına göre Umuma mahsus yerlerin, Gayrı Sıhhi Müesseselerin, Sıhhi Müesseselerin İşyeri Açma ve Çalışma Ruhsatlarının verilmesi, 1. Sınıf Gayrı Sıhhi Müesseselere ait yer seçim ve tesis kurma iznin verilmesi, gayrı sıhhi müesseselerin gıda ile ilgili olanlarına gıda sicilinin verilmesi, Hafta Tatili Kanunun  uygulanması nedeniyle hafta tatili ruhsatlarının verilmesi bu servisin görevlerindendir.</w:t>
      </w:r>
    </w:p>
    <w:p w:rsidR="004F02E6" w:rsidRDefault="004F02E6" w:rsidP="004F02E6">
      <w:pPr>
        <w:jc w:val="both"/>
      </w:pPr>
    </w:p>
    <w:p w:rsidR="004F02E6" w:rsidRPr="005210A2" w:rsidRDefault="004F02E6" w:rsidP="004F02E6">
      <w:pPr>
        <w:jc w:val="both"/>
        <w:rPr>
          <w:b/>
          <w:u w:val="single"/>
        </w:rPr>
      </w:pPr>
      <w:r w:rsidRPr="005210A2">
        <w:rPr>
          <w:b/>
          <w:u w:val="single"/>
        </w:rPr>
        <w:t>ZABITA HAL SERVİSİ</w:t>
      </w:r>
    </w:p>
    <w:p w:rsidR="004F02E6" w:rsidRDefault="004F02E6" w:rsidP="004F02E6">
      <w:pPr>
        <w:jc w:val="both"/>
      </w:pPr>
    </w:p>
    <w:p w:rsidR="004F02E6" w:rsidRDefault="004F02E6" w:rsidP="004F02E6">
      <w:pPr>
        <w:jc w:val="both"/>
      </w:pPr>
      <w:r>
        <w:tab/>
        <w:t>552 Sayılı Yaş Sebze ve Meyve Ticaretinin düzenlenmesi ve Toptancı Halleri hakkında Kanun Hükmünde Kararname, talimat ve genelgeler gereği Belediye sınırı ve mücavir alan içerisinde halkın yaş sebze ve meyve ihtiyacının karşılanmasında ulaşım, dağıtım ve fiyat tespiti ile sağlığa uygunluk yönünden hizmet vermek, dışarıdan ilimize gelen kaçak sebze ve meyve girişinin önlenmesi, Belediye Sebze ve Meyve Halinin sevk ve idaresi bu servisimizin görevlerindendir.</w:t>
      </w:r>
    </w:p>
    <w:p w:rsidR="004F02E6" w:rsidRDefault="004F02E6" w:rsidP="004F02E6">
      <w:pPr>
        <w:tabs>
          <w:tab w:val="left" w:pos="567"/>
        </w:tabs>
        <w:spacing w:line="240" w:lineRule="exact"/>
        <w:jc w:val="both"/>
        <w:rPr>
          <w:b/>
        </w:rPr>
      </w:pPr>
    </w:p>
    <w:p w:rsidR="004F02E6" w:rsidRDefault="004F02E6" w:rsidP="004F02E6">
      <w:pPr>
        <w:jc w:val="both"/>
      </w:pPr>
      <w:r>
        <w:t>Harcama birimimiz, mevcut olan yeni binamızda hizmet vermekte olup,  motorlu araç, telsiz, telefon, bilgisayar, yazıcı vb. malzemeler kullanılmakta, bunların temin edilmesi ve kullanılması ilgili tasarruf tedbirleri doğrultusunda yapılmakta harcama birimimizin bileşim sistemi bilgisayar ağı ve internet aracılığı ile yapılmakta, yapmış olduğumuz faaliyetlerin kısa sürede yerine ulaştırılmasında fayda sağlanmaktadır.</w:t>
      </w:r>
    </w:p>
    <w:p w:rsidR="004F02E6" w:rsidRDefault="004F02E6" w:rsidP="004F02E6">
      <w:pPr>
        <w:ind w:left="360"/>
      </w:pPr>
    </w:p>
    <w:p w:rsidR="004F02E6" w:rsidRDefault="004F02E6" w:rsidP="004F02E6">
      <w:pPr>
        <w:ind w:left="360"/>
      </w:pPr>
    </w:p>
    <w:p w:rsidR="004F02E6" w:rsidRDefault="004F02E6" w:rsidP="004F02E6">
      <w:pPr>
        <w:ind w:left="360"/>
      </w:pPr>
    </w:p>
    <w:p w:rsidR="004F02E6" w:rsidRDefault="004F02E6" w:rsidP="004F02E6">
      <w:pPr>
        <w:ind w:left="360"/>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215"/>
      </w:tblGrid>
      <w:tr w:rsidR="004F02E6" w:rsidTr="00EC63B3">
        <w:trPr>
          <w:trHeight w:val="3697"/>
        </w:trPr>
        <w:tc>
          <w:tcPr>
            <w:tcW w:w="7215" w:type="dxa"/>
          </w:tcPr>
          <w:p w:rsidR="004F02E6" w:rsidRDefault="004F02E6" w:rsidP="00EC63B3">
            <w:r>
              <w:t>Motorlu Araç ve Gereçler</w:t>
            </w:r>
            <w:r>
              <w:tab/>
              <w:t xml:space="preserve">          </w:t>
            </w:r>
            <w:r w:rsidR="00861054">
              <w:t xml:space="preserve">  </w:t>
            </w:r>
            <w:r>
              <w:t xml:space="preserve">  :5</w:t>
            </w:r>
          </w:p>
          <w:p w:rsidR="004F02E6" w:rsidRDefault="004F02E6" w:rsidP="00EC63B3">
            <w:pPr>
              <w:ind w:left="540"/>
            </w:pPr>
            <w:r>
              <w:t>Telefon</w:t>
            </w:r>
            <w:r>
              <w:tab/>
            </w:r>
            <w:r>
              <w:tab/>
            </w:r>
            <w:r>
              <w:tab/>
            </w:r>
            <w:r>
              <w:tab/>
              <w:t>:15</w:t>
            </w:r>
          </w:p>
          <w:p w:rsidR="004F02E6" w:rsidRDefault="004F02E6" w:rsidP="00EC63B3">
            <w:pPr>
              <w:ind w:left="540"/>
            </w:pPr>
            <w:r>
              <w:t>Bilgisayar</w:t>
            </w:r>
            <w:r>
              <w:tab/>
            </w:r>
            <w:r>
              <w:tab/>
            </w:r>
            <w:r w:rsidR="00861054">
              <w:t xml:space="preserve">       </w:t>
            </w:r>
            <w:r>
              <w:tab/>
            </w:r>
            <w:r w:rsidR="00861054">
              <w:t xml:space="preserve">              </w:t>
            </w:r>
            <w:r>
              <w:t>:10</w:t>
            </w:r>
          </w:p>
          <w:p w:rsidR="004F02E6" w:rsidRDefault="004F02E6" w:rsidP="00EC63B3">
            <w:pPr>
              <w:ind w:left="540"/>
            </w:pPr>
            <w:r>
              <w:t>Masa</w:t>
            </w:r>
            <w:r>
              <w:tab/>
            </w:r>
            <w:r>
              <w:tab/>
            </w:r>
            <w:r>
              <w:tab/>
            </w:r>
            <w:r>
              <w:tab/>
              <w:t>:25</w:t>
            </w:r>
          </w:p>
          <w:p w:rsidR="004F02E6" w:rsidRDefault="004F02E6" w:rsidP="00EC63B3">
            <w:pPr>
              <w:ind w:left="540"/>
            </w:pPr>
            <w:r>
              <w:t xml:space="preserve">Yazıcı </w:t>
            </w:r>
            <w:r>
              <w:tab/>
            </w:r>
            <w:r>
              <w:tab/>
            </w:r>
            <w:r>
              <w:tab/>
            </w:r>
            <w:r>
              <w:tab/>
              <w:t>:5</w:t>
            </w:r>
          </w:p>
          <w:p w:rsidR="004F02E6" w:rsidRPr="00F22C66" w:rsidRDefault="004F02E6" w:rsidP="00EC63B3">
            <w:pPr>
              <w:ind w:left="540"/>
              <w:rPr>
                <w:u w:val="single"/>
              </w:rPr>
            </w:pPr>
            <w:r w:rsidRPr="00F22C66">
              <w:rPr>
                <w:u w:val="single"/>
              </w:rPr>
              <w:t>Dolap</w:t>
            </w:r>
            <w:r w:rsidRPr="00F22C66">
              <w:rPr>
                <w:u w:val="single"/>
              </w:rPr>
              <w:tab/>
            </w:r>
            <w:r w:rsidRPr="00F22C66">
              <w:rPr>
                <w:u w:val="single"/>
              </w:rPr>
              <w:tab/>
            </w:r>
            <w:r w:rsidRPr="00F22C66">
              <w:rPr>
                <w:u w:val="single"/>
              </w:rPr>
              <w:tab/>
            </w:r>
            <w:r w:rsidRPr="00F22C66">
              <w:rPr>
                <w:u w:val="single"/>
              </w:rPr>
              <w:tab/>
              <w:t>:10</w:t>
            </w:r>
          </w:p>
          <w:p w:rsidR="004F02E6" w:rsidRDefault="004F02E6" w:rsidP="00EC63B3">
            <w:pPr>
              <w:ind w:left="540"/>
            </w:pPr>
            <w:r>
              <w:t xml:space="preserve">                         TOPLAM        :60</w:t>
            </w:r>
          </w:p>
          <w:p w:rsidR="004F02E6" w:rsidRDefault="004F02E6" w:rsidP="00EC63B3">
            <w:pPr>
              <w:ind w:left="540"/>
            </w:pPr>
            <w:r>
              <w:t xml:space="preserve"> </w:t>
            </w:r>
          </w:p>
          <w:p w:rsidR="004F02E6" w:rsidRDefault="004F02E6" w:rsidP="00EC63B3">
            <w:pPr>
              <w:ind w:left="540"/>
            </w:pPr>
          </w:p>
        </w:tc>
      </w:tr>
      <w:tr w:rsidR="004F02E6" w:rsidTr="00EC63B3">
        <w:trPr>
          <w:trHeight w:val="70"/>
        </w:trPr>
        <w:tc>
          <w:tcPr>
            <w:tcW w:w="7215" w:type="dxa"/>
          </w:tcPr>
          <w:p w:rsidR="004F02E6" w:rsidRDefault="004F02E6" w:rsidP="00EC63B3"/>
        </w:tc>
      </w:tr>
    </w:tbl>
    <w:p w:rsidR="004F02E6" w:rsidRDefault="004F02E6" w:rsidP="004F02E6">
      <w:pPr>
        <w:ind w:left="360"/>
      </w:pPr>
    </w:p>
    <w:p w:rsidR="004F02E6" w:rsidRDefault="004F02E6" w:rsidP="004F02E6">
      <w:pPr>
        <w:ind w:left="360"/>
      </w:pPr>
    </w:p>
    <w:p w:rsidR="004F02E6" w:rsidRDefault="004F02E6" w:rsidP="004F02E6">
      <w:pPr>
        <w:ind w:left="360"/>
      </w:pPr>
    </w:p>
    <w:p w:rsidR="004F02E6" w:rsidRDefault="004F02E6" w:rsidP="004F02E6">
      <w:pPr>
        <w:ind w:left="360"/>
        <w:rPr>
          <w:b/>
        </w:rPr>
      </w:pPr>
    </w:p>
    <w:p w:rsidR="004F02E6" w:rsidRDefault="004F02E6" w:rsidP="004F02E6">
      <w:pPr>
        <w:ind w:left="360"/>
        <w:rPr>
          <w:b/>
        </w:rPr>
      </w:pPr>
    </w:p>
    <w:p w:rsidR="004F02E6" w:rsidRPr="008B55D8" w:rsidRDefault="004F02E6" w:rsidP="004F02E6">
      <w:pPr>
        <w:ind w:left="360"/>
        <w:rPr>
          <w:b/>
        </w:rPr>
      </w:pPr>
      <w:r w:rsidRPr="008B55D8">
        <w:rPr>
          <w:b/>
        </w:rPr>
        <w:t xml:space="preserve">D- İnsan Kaynakları </w:t>
      </w:r>
    </w:p>
    <w:p w:rsidR="004F02E6" w:rsidRDefault="004F02E6" w:rsidP="004F02E6">
      <w:pPr>
        <w:ind w:left="360"/>
      </w:pPr>
    </w:p>
    <w:p w:rsidR="004F02E6" w:rsidRDefault="004F02E6" w:rsidP="004F02E6">
      <w:pPr>
        <w:ind w:left="360"/>
      </w:pPr>
      <w:r>
        <w:t>Müdürlüğümüzde, G.İ.H. sınıfından 1 Müdür,  1 Zabıta Kom.Yrd., 22  Zabıta Memuru, 2 Memur, 2 Odacı, 5 işçi ile hizmet yürütülmektedir. Ayrıca, norm kadro esasları gereği ve nüfus yoğunluğu nedeni ile 40 personele daha ihtiyaç duyulmaktadır.</w:t>
      </w:r>
    </w:p>
    <w:p w:rsidR="004F02E6" w:rsidRDefault="004F02E6" w:rsidP="004F02E6">
      <w:pPr>
        <w:ind w:left="360"/>
      </w:pP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660"/>
        <w:gridCol w:w="1980"/>
      </w:tblGrid>
      <w:tr w:rsidR="004F02E6" w:rsidTr="00EC63B3">
        <w:trPr>
          <w:trHeight w:val="600"/>
        </w:trPr>
        <w:tc>
          <w:tcPr>
            <w:tcW w:w="8640" w:type="dxa"/>
            <w:gridSpan w:val="2"/>
            <w:vAlign w:val="center"/>
          </w:tcPr>
          <w:p w:rsidR="004F02E6" w:rsidRDefault="004F02E6" w:rsidP="00EC63B3">
            <w:pPr>
              <w:jc w:val="center"/>
            </w:pPr>
          </w:p>
          <w:p w:rsidR="004F02E6" w:rsidRPr="008B55D8" w:rsidRDefault="004F02E6" w:rsidP="00EC63B3">
            <w:pPr>
              <w:jc w:val="center"/>
              <w:rPr>
                <w:b/>
              </w:rPr>
            </w:pPr>
            <w:r w:rsidRPr="008B55D8">
              <w:rPr>
                <w:b/>
              </w:rPr>
              <w:t>ZABITA MÜDÜRLÜĞÜ TAHSİL DURUMU</w:t>
            </w:r>
          </w:p>
        </w:tc>
      </w:tr>
      <w:tr w:rsidR="004F02E6" w:rsidTr="00EC63B3">
        <w:trPr>
          <w:trHeight w:val="525"/>
        </w:trPr>
        <w:tc>
          <w:tcPr>
            <w:tcW w:w="6660" w:type="dxa"/>
          </w:tcPr>
          <w:p w:rsidR="004F02E6" w:rsidRDefault="004F02E6" w:rsidP="00EC63B3">
            <w:pPr>
              <w:jc w:val="center"/>
            </w:pPr>
          </w:p>
          <w:p w:rsidR="004F02E6" w:rsidRDefault="004F02E6" w:rsidP="00EC63B3">
            <w:pPr>
              <w:jc w:val="center"/>
            </w:pPr>
            <w:r>
              <w:t>MEZUNİYET</w:t>
            </w:r>
          </w:p>
        </w:tc>
        <w:tc>
          <w:tcPr>
            <w:tcW w:w="1980" w:type="dxa"/>
          </w:tcPr>
          <w:p w:rsidR="004F02E6" w:rsidRDefault="004F02E6" w:rsidP="00EC63B3"/>
        </w:tc>
      </w:tr>
      <w:tr w:rsidR="004F02E6" w:rsidTr="00EC63B3">
        <w:trPr>
          <w:trHeight w:val="540"/>
        </w:trPr>
        <w:tc>
          <w:tcPr>
            <w:tcW w:w="6660" w:type="dxa"/>
          </w:tcPr>
          <w:p w:rsidR="004F02E6" w:rsidRDefault="004F02E6" w:rsidP="00EC63B3"/>
          <w:p w:rsidR="004F02E6" w:rsidRDefault="004F02E6" w:rsidP="00EC63B3">
            <w:r>
              <w:t>Fakülte</w:t>
            </w:r>
          </w:p>
        </w:tc>
        <w:tc>
          <w:tcPr>
            <w:tcW w:w="1980" w:type="dxa"/>
          </w:tcPr>
          <w:p w:rsidR="004F02E6" w:rsidRDefault="004F02E6" w:rsidP="00EC63B3"/>
          <w:p w:rsidR="004F02E6" w:rsidRDefault="004F02E6" w:rsidP="00EC63B3">
            <w:r>
              <w:t>7</w:t>
            </w:r>
          </w:p>
        </w:tc>
      </w:tr>
      <w:tr w:rsidR="004F02E6" w:rsidTr="00EC63B3">
        <w:trPr>
          <w:trHeight w:val="525"/>
        </w:trPr>
        <w:tc>
          <w:tcPr>
            <w:tcW w:w="6660" w:type="dxa"/>
          </w:tcPr>
          <w:p w:rsidR="004F02E6" w:rsidRDefault="004F02E6" w:rsidP="00EC63B3"/>
          <w:p w:rsidR="004F02E6" w:rsidRDefault="004F02E6" w:rsidP="00EC63B3">
            <w:r>
              <w:t>Yüksekokul</w:t>
            </w:r>
          </w:p>
        </w:tc>
        <w:tc>
          <w:tcPr>
            <w:tcW w:w="1980" w:type="dxa"/>
          </w:tcPr>
          <w:p w:rsidR="004F02E6" w:rsidRDefault="004F02E6" w:rsidP="00EC63B3"/>
          <w:p w:rsidR="004F02E6" w:rsidRDefault="004F02E6" w:rsidP="00EC63B3">
            <w:r>
              <w:t>11</w:t>
            </w:r>
          </w:p>
        </w:tc>
      </w:tr>
      <w:tr w:rsidR="004F02E6" w:rsidTr="00EC63B3">
        <w:trPr>
          <w:trHeight w:val="345"/>
        </w:trPr>
        <w:tc>
          <w:tcPr>
            <w:tcW w:w="6660" w:type="dxa"/>
          </w:tcPr>
          <w:p w:rsidR="004F02E6" w:rsidRDefault="004F02E6" w:rsidP="00EC63B3"/>
          <w:p w:rsidR="004F02E6" w:rsidRDefault="004F02E6" w:rsidP="00EC63B3">
            <w:r>
              <w:t>Lise ve dengi</w:t>
            </w:r>
          </w:p>
        </w:tc>
        <w:tc>
          <w:tcPr>
            <w:tcW w:w="1980" w:type="dxa"/>
          </w:tcPr>
          <w:p w:rsidR="004F02E6" w:rsidRDefault="004F02E6" w:rsidP="00EC63B3"/>
          <w:p w:rsidR="004F02E6" w:rsidRDefault="004F02E6" w:rsidP="00EC63B3">
            <w:r>
              <w:t>9</w:t>
            </w:r>
          </w:p>
        </w:tc>
      </w:tr>
      <w:tr w:rsidR="004F02E6" w:rsidTr="00EC63B3">
        <w:trPr>
          <w:trHeight w:val="450"/>
        </w:trPr>
        <w:tc>
          <w:tcPr>
            <w:tcW w:w="6660" w:type="dxa"/>
          </w:tcPr>
          <w:p w:rsidR="004F02E6" w:rsidRDefault="004F02E6" w:rsidP="00EC63B3"/>
          <w:p w:rsidR="004F02E6" w:rsidRDefault="004F02E6" w:rsidP="00EC63B3">
            <w:r>
              <w:t>İlköğretim</w:t>
            </w:r>
          </w:p>
        </w:tc>
        <w:tc>
          <w:tcPr>
            <w:tcW w:w="1980" w:type="dxa"/>
          </w:tcPr>
          <w:p w:rsidR="004F02E6" w:rsidRDefault="004F02E6" w:rsidP="00EC63B3"/>
          <w:p w:rsidR="004F02E6" w:rsidRDefault="004F02E6" w:rsidP="00EC63B3">
            <w:r>
              <w:t>-</w:t>
            </w:r>
          </w:p>
        </w:tc>
      </w:tr>
    </w:tbl>
    <w:p w:rsidR="004F02E6" w:rsidRDefault="004F02E6" w:rsidP="004F02E6">
      <w:pPr>
        <w:ind w:left="360"/>
      </w:pPr>
    </w:p>
    <w:p w:rsidR="004F02E6" w:rsidRPr="00C611F6" w:rsidRDefault="004F02E6" w:rsidP="004F02E6"/>
    <w:p w:rsidR="004F02E6" w:rsidRDefault="004F02E6" w:rsidP="004F02E6">
      <w:pPr>
        <w:rPr>
          <w:b/>
        </w:rPr>
      </w:pPr>
    </w:p>
    <w:p w:rsidR="00861054" w:rsidRDefault="00861054" w:rsidP="004F02E6">
      <w:pPr>
        <w:rPr>
          <w:b/>
        </w:rPr>
      </w:pPr>
    </w:p>
    <w:p w:rsidR="00861054" w:rsidRDefault="00861054" w:rsidP="004F02E6">
      <w:pPr>
        <w:rPr>
          <w:b/>
        </w:rPr>
      </w:pPr>
    </w:p>
    <w:p w:rsidR="00861054" w:rsidRDefault="00861054" w:rsidP="004F02E6">
      <w:pPr>
        <w:rPr>
          <w:b/>
        </w:rPr>
      </w:pPr>
    </w:p>
    <w:p w:rsidR="004F02E6" w:rsidRPr="003E7A31" w:rsidRDefault="004F02E6" w:rsidP="004F02E6">
      <w:pPr>
        <w:rPr>
          <w:b/>
        </w:rPr>
      </w:pPr>
      <w:r w:rsidRPr="003E7A31">
        <w:rPr>
          <w:b/>
        </w:rPr>
        <w:t>II-</w:t>
      </w:r>
      <w:r w:rsidRPr="003E7A31">
        <w:rPr>
          <w:b/>
        </w:rPr>
        <w:tab/>
        <w:t>PERFORMANS BİLGİLERİ</w:t>
      </w:r>
    </w:p>
    <w:p w:rsidR="004F02E6" w:rsidRPr="003E7A31" w:rsidRDefault="004F02E6" w:rsidP="004F02E6">
      <w:pPr>
        <w:rPr>
          <w:b/>
        </w:rPr>
      </w:pPr>
    </w:p>
    <w:p w:rsidR="004F02E6" w:rsidRPr="003E7A31" w:rsidRDefault="004F02E6" w:rsidP="004F02E6">
      <w:pPr>
        <w:rPr>
          <w:b/>
        </w:rPr>
      </w:pPr>
      <w:r w:rsidRPr="003E7A31">
        <w:rPr>
          <w:b/>
        </w:rPr>
        <w:t>A- Amaç ve Hedefler</w:t>
      </w:r>
    </w:p>
    <w:p w:rsidR="004F02E6" w:rsidRDefault="004F02E6" w:rsidP="004F02E6"/>
    <w:p w:rsidR="004F02E6" w:rsidRDefault="004F02E6" w:rsidP="004F02E6">
      <w:pPr>
        <w:jc w:val="both"/>
      </w:pPr>
      <w:r>
        <w:t>Beldenin düzeni, belde halkının sağlık ve huzuru ile yetkili organların bu amaçla alacakları kararların yürütülmesini sağlamak ve korumak Belediye suçlarının işlenmesini önleyici tedbirleri almak ve işlenen belediye suçlarını takiple kolluk kuvveti olarak değişen,gelişen belde halkının istek ve beklentilerini zamanında karşılamak, Halka beklentileri üzerinde hizmet veren, bilgili, nitelikli, kararlı ve yeniliklere açık bir müdürlük olmak ile yasa ve yönetmelikler çerçevesinde halka etkin ve güvenilir en iyi hizmeti vermek.</w:t>
      </w:r>
    </w:p>
    <w:p w:rsidR="004F02E6" w:rsidRDefault="004F02E6" w:rsidP="004F02E6">
      <w:pPr>
        <w:jc w:val="both"/>
      </w:pPr>
    </w:p>
    <w:p w:rsidR="004F02E6" w:rsidRPr="003E7A31" w:rsidRDefault="004F02E6" w:rsidP="004F02E6">
      <w:pPr>
        <w:jc w:val="both"/>
        <w:rPr>
          <w:b/>
        </w:rPr>
      </w:pPr>
      <w:r w:rsidRPr="003E7A31">
        <w:rPr>
          <w:b/>
        </w:rPr>
        <w:t>B- Birim Performans ve Hizmetlere İlişkin Bilgi ve Değerlendirmeler</w:t>
      </w:r>
    </w:p>
    <w:p w:rsidR="004F02E6" w:rsidRPr="003E7A31" w:rsidRDefault="004F02E6" w:rsidP="004F02E6">
      <w:pPr>
        <w:jc w:val="both"/>
        <w:rPr>
          <w:b/>
        </w:rPr>
      </w:pPr>
    </w:p>
    <w:p w:rsidR="004F02E6" w:rsidRDefault="004F02E6" w:rsidP="004F02E6">
      <w:pPr>
        <w:jc w:val="both"/>
      </w:pPr>
      <w:r>
        <w:t>* Hizmet verdiğimiz kent halkının memnuniyetini en üst seviyede tutmak,</w:t>
      </w:r>
    </w:p>
    <w:p w:rsidR="004F02E6" w:rsidRDefault="004F02E6" w:rsidP="004F02E6">
      <w:pPr>
        <w:jc w:val="both"/>
      </w:pPr>
      <w:r>
        <w:t>* Kent halkıyla bütünlük içerisinde hizmetlerini eşit ve adil olarak yerine getirmek,</w:t>
      </w:r>
    </w:p>
    <w:p w:rsidR="004F02E6" w:rsidRDefault="004F02E6" w:rsidP="004F02E6">
      <w:pPr>
        <w:jc w:val="both"/>
      </w:pPr>
      <w:r>
        <w:t>* Gelişen teknoloji ve mevzuatı takip ederek sürekli kendisini yenilemek,</w:t>
      </w:r>
    </w:p>
    <w:p w:rsidR="004F02E6" w:rsidRDefault="004F02E6" w:rsidP="004F02E6">
      <w:pPr>
        <w:jc w:val="both"/>
      </w:pPr>
      <w:r>
        <w:t xml:space="preserve">* Şeffaf katılımcı, insan haklarına saygı çerçevesinde belde halkının sağlık, esenlik, huzur ve düzenini sağlamak, </w:t>
      </w:r>
    </w:p>
    <w:p w:rsidR="004F02E6" w:rsidRDefault="004F02E6" w:rsidP="004F02E6">
      <w:pPr>
        <w:jc w:val="both"/>
      </w:pPr>
      <w:r>
        <w:t xml:space="preserve">*Norm Kadro Standartlarında Zabıta Personeline ihtiyaç duyulan sayıda personel sayısının desteklenmesini, </w:t>
      </w:r>
    </w:p>
    <w:p w:rsidR="004F02E6" w:rsidRDefault="004F02E6" w:rsidP="004F02E6">
      <w:pPr>
        <w:jc w:val="both"/>
      </w:pPr>
      <w:r>
        <w:t>*Müdürlüğümüzün motorize ekibinin güçlendirilmesi,</w:t>
      </w:r>
    </w:p>
    <w:p w:rsidR="004F02E6" w:rsidRDefault="004F02E6" w:rsidP="004F02E6">
      <w:pPr>
        <w:jc w:val="both"/>
      </w:pPr>
      <w:r>
        <w:t>*Kaynak ihtiyaçları Belediye Bütçemizin gelir ve gider durumuna göre değerlendirilmekte ve karşılanmaktadır.</w:t>
      </w:r>
    </w:p>
    <w:p w:rsidR="004F02E6" w:rsidRDefault="004F02E6" w:rsidP="004F02E6">
      <w:pPr>
        <w:jc w:val="both"/>
      </w:pPr>
    </w:p>
    <w:p w:rsidR="004F02E6" w:rsidRPr="003E7A31" w:rsidRDefault="004F02E6" w:rsidP="004F02E6">
      <w:pPr>
        <w:jc w:val="both"/>
        <w:rPr>
          <w:b/>
        </w:rPr>
      </w:pPr>
      <w:r w:rsidRPr="003E7A31">
        <w:rPr>
          <w:b/>
        </w:rPr>
        <w:t>C- Faaliyet – Proje ve Hizmetlere İlişkin Bilgi ve Değerlendirmeler</w:t>
      </w:r>
    </w:p>
    <w:p w:rsidR="004F02E6" w:rsidRDefault="004F02E6" w:rsidP="004F02E6">
      <w:pPr>
        <w:jc w:val="both"/>
      </w:pPr>
    </w:p>
    <w:p w:rsidR="004F02E6" w:rsidRDefault="004F02E6" w:rsidP="004F02E6">
      <w:pPr>
        <w:jc w:val="both"/>
      </w:pPr>
      <w:r>
        <w:t>Müdürlüğümüz A- Zabıta, B-Trafik, C-Hal ve D- Ruhsat ve Denetim Servisi olmak üzere 4 servisten oluşmakta olup, norm kadro esaslarına uygun olarak 1 Müdür,  1 Komiser Yardımcısı, 22 Zabıta  Memuru, 2 Memur, 5 işçi personelden oluşmaktadır. 5393 sayılı Belediye Kanunu, 11 Nisan 2007 tarihinde yayımlanan Belediye Zabıta Yönetmeliği ve Belediye Meclisinin 05.01.2011 tarih ve 1 oturum sayılı kararı ile onaylanan Karabük Belediyesi Emir ve Yasakları Yönetmeliğinde sayılan görev, sorumluluk ve yetkiler, 2918 sayılı Karayolu Trafik Kanunu ve Yönetmeliği, 4925 sayılı Karayolu Taşıma Kanunu ve Yönetmeliği, 552 sayılı kanun hükmünde kararname ve İşyeri Açma ve Çalıştırma Ruhsatlarına ilişkin Yönetmelik hükümleri ile diğer kanun ve yönetmeliklerde verilen sorumluluklarını yerine getirerek görevini yürütmektedir. Bunun yanı sıra yılda 1 defa Hizmet İçi Eğitim Programları düzenlenerek Zabıta Müdürlüğü personelinin eğitimi sağlanmakta, gelişen ve değişen hususlara ait bilgiler verilmektedir.Yapılan faaliyetlere ilişkin haftalık, aylık ve yıllık olarak hazırlanan çalışma raporları düzenli bir şekilde Başkanlık Makamına sunulmaktadır.</w:t>
      </w:r>
    </w:p>
    <w:p w:rsidR="004F02E6" w:rsidRDefault="004F02E6" w:rsidP="004F02E6">
      <w:pPr>
        <w:jc w:val="both"/>
      </w:pPr>
    </w:p>
    <w:p w:rsidR="004F02E6" w:rsidRPr="003E7A31" w:rsidRDefault="004F02E6" w:rsidP="004F02E6">
      <w:pPr>
        <w:jc w:val="both"/>
        <w:rPr>
          <w:b/>
        </w:rPr>
      </w:pPr>
      <w:r w:rsidRPr="003E7A31">
        <w:rPr>
          <w:b/>
        </w:rPr>
        <w:t>D- Performans Verilerinin Kaynakları ve Güvenilirliği</w:t>
      </w:r>
    </w:p>
    <w:p w:rsidR="004F02E6" w:rsidRDefault="004F02E6" w:rsidP="004F02E6">
      <w:pPr>
        <w:jc w:val="both"/>
      </w:pPr>
    </w:p>
    <w:p w:rsidR="004F02E6" w:rsidRDefault="004F02E6" w:rsidP="004F02E6">
      <w:pPr>
        <w:jc w:val="both"/>
      </w:pPr>
      <w:r>
        <w:t>Belediye Başkanlığında 1 Adet iç denetçi görev yapmakta olup, Kanun, Yönetmelik, Yönerge, Genelge ve Tebliğlere göre Müdürlüğümüz denetlenmektedir. İçişleri Bakanlığı vesayet denetimi kapsamında genel iş yürütümü teftiş edilmektedir.</w:t>
      </w:r>
    </w:p>
    <w:p w:rsidR="004F02E6" w:rsidRDefault="004F02E6" w:rsidP="004F02E6">
      <w:pPr>
        <w:jc w:val="both"/>
      </w:pPr>
    </w:p>
    <w:p w:rsidR="004F02E6" w:rsidRDefault="004F02E6" w:rsidP="002818BF"/>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22"/>
        <w:gridCol w:w="4985"/>
        <w:gridCol w:w="1812"/>
      </w:tblGrid>
      <w:tr w:rsidR="004F02E6" w:rsidRPr="00C17274" w:rsidTr="00EC63B3">
        <w:trPr>
          <w:trHeight w:val="320"/>
        </w:trPr>
        <w:tc>
          <w:tcPr>
            <w:tcW w:w="6007" w:type="dxa"/>
            <w:gridSpan w:val="2"/>
            <w:shd w:val="clear" w:color="auto" w:fill="D9D9D9"/>
          </w:tcPr>
          <w:p w:rsidR="004F02E6" w:rsidRPr="00C17274" w:rsidRDefault="004F02E6" w:rsidP="00EC63B3">
            <w:pPr>
              <w:spacing w:after="0" w:line="240" w:lineRule="auto"/>
              <w:jc w:val="center"/>
              <w:rPr>
                <w:b/>
              </w:rPr>
            </w:pPr>
            <w:r w:rsidRPr="00C17274">
              <w:rPr>
                <w:b/>
              </w:rPr>
              <w:t>Ekonomik Kod</w:t>
            </w:r>
          </w:p>
        </w:tc>
        <w:tc>
          <w:tcPr>
            <w:tcW w:w="1812" w:type="dxa"/>
            <w:shd w:val="clear" w:color="auto" w:fill="D9D9D9"/>
          </w:tcPr>
          <w:p w:rsidR="004F02E6" w:rsidRPr="00C17274" w:rsidRDefault="004F02E6" w:rsidP="00EC63B3">
            <w:pPr>
              <w:spacing w:after="0" w:line="240" w:lineRule="auto"/>
              <w:jc w:val="center"/>
              <w:rPr>
                <w:b/>
              </w:rPr>
            </w:pPr>
            <w:r>
              <w:rPr>
                <w:b/>
              </w:rPr>
              <w:t>2020</w:t>
            </w:r>
          </w:p>
        </w:tc>
      </w:tr>
      <w:tr w:rsidR="004F02E6" w:rsidRPr="00C17274" w:rsidTr="00EC63B3">
        <w:trPr>
          <w:trHeight w:val="320"/>
        </w:trPr>
        <w:tc>
          <w:tcPr>
            <w:tcW w:w="1022" w:type="dxa"/>
          </w:tcPr>
          <w:p w:rsidR="004F02E6" w:rsidRPr="00C17274" w:rsidRDefault="004F02E6" w:rsidP="00EC63B3">
            <w:pPr>
              <w:spacing w:after="0" w:line="240" w:lineRule="auto"/>
              <w:jc w:val="center"/>
              <w:rPr>
                <w:rFonts w:ascii="Arial" w:hAnsi="Arial" w:cs="Arial"/>
              </w:rPr>
            </w:pPr>
            <w:r w:rsidRPr="00C17274">
              <w:rPr>
                <w:rFonts w:ascii="Arial" w:hAnsi="Arial" w:cs="Arial"/>
              </w:rPr>
              <w:t>01</w:t>
            </w:r>
          </w:p>
        </w:tc>
        <w:tc>
          <w:tcPr>
            <w:tcW w:w="4985" w:type="dxa"/>
          </w:tcPr>
          <w:p w:rsidR="004F02E6" w:rsidRPr="00C17274" w:rsidRDefault="004F02E6" w:rsidP="00EC63B3">
            <w:pPr>
              <w:spacing w:after="0" w:line="240" w:lineRule="auto"/>
            </w:pPr>
            <w:r w:rsidRPr="00C17274">
              <w:t xml:space="preserve">Personel Giderleri </w:t>
            </w:r>
          </w:p>
        </w:tc>
        <w:tc>
          <w:tcPr>
            <w:tcW w:w="1812" w:type="dxa"/>
            <w:vAlign w:val="center"/>
          </w:tcPr>
          <w:p w:rsidR="004F02E6" w:rsidRPr="00C17274" w:rsidRDefault="004F02E6" w:rsidP="00EC63B3">
            <w:pPr>
              <w:spacing w:after="0" w:line="240" w:lineRule="auto"/>
              <w:jc w:val="right"/>
            </w:pPr>
            <w:r>
              <w:t>1.790.000</w:t>
            </w:r>
          </w:p>
        </w:tc>
      </w:tr>
      <w:tr w:rsidR="004F02E6" w:rsidRPr="00C17274" w:rsidTr="00EC63B3">
        <w:trPr>
          <w:trHeight w:val="301"/>
        </w:trPr>
        <w:tc>
          <w:tcPr>
            <w:tcW w:w="1022" w:type="dxa"/>
          </w:tcPr>
          <w:p w:rsidR="004F02E6" w:rsidRPr="00C17274" w:rsidRDefault="004F02E6" w:rsidP="00EC63B3">
            <w:pPr>
              <w:spacing w:after="0" w:line="240" w:lineRule="auto"/>
              <w:jc w:val="center"/>
              <w:rPr>
                <w:rFonts w:ascii="Arial" w:hAnsi="Arial" w:cs="Arial"/>
              </w:rPr>
            </w:pPr>
            <w:r w:rsidRPr="00C17274">
              <w:rPr>
                <w:rFonts w:ascii="Arial" w:hAnsi="Arial" w:cs="Arial"/>
              </w:rPr>
              <w:t>02</w:t>
            </w:r>
          </w:p>
        </w:tc>
        <w:tc>
          <w:tcPr>
            <w:tcW w:w="4985" w:type="dxa"/>
          </w:tcPr>
          <w:p w:rsidR="004F02E6" w:rsidRPr="00C17274" w:rsidRDefault="004F02E6" w:rsidP="00EC63B3">
            <w:pPr>
              <w:spacing w:after="0" w:line="240" w:lineRule="auto"/>
            </w:pPr>
            <w:r w:rsidRPr="00C17274">
              <w:t>SGK Devlet Primi Giderleri</w:t>
            </w:r>
          </w:p>
        </w:tc>
        <w:tc>
          <w:tcPr>
            <w:tcW w:w="1812" w:type="dxa"/>
            <w:vAlign w:val="center"/>
          </w:tcPr>
          <w:p w:rsidR="004F02E6" w:rsidRPr="00C17274" w:rsidRDefault="004F02E6" w:rsidP="00EC63B3">
            <w:pPr>
              <w:spacing w:after="0" w:line="240" w:lineRule="auto"/>
              <w:jc w:val="right"/>
            </w:pPr>
            <w:r>
              <w:t>361.000</w:t>
            </w:r>
          </w:p>
        </w:tc>
      </w:tr>
      <w:tr w:rsidR="004F02E6" w:rsidRPr="00C17274" w:rsidTr="00EC63B3">
        <w:trPr>
          <w:trHeight w:val="301"/>
        </w:trPr>
        <w:tc>
          <w:tcPr>
            <w:tcW w:w="1022" w:type="dxa"/>
          </w:tcPr>
          <w:p w:rsidR="004F02E6" w:rsidRPr="00C17274" w:rsidRDefault="004F02E6" w:rsidP="00EC63B3">
            <w:pPr>
              <w:spacing w:after="0" w:line="240" w:lineRule="auto"/>
              <w:jc w:val="center"/>
              <w:rPr>
                <w:rFonts w:ascii="Arial" w:hAnsi="Arial" w:cs="Arial"/>
              </w:rPr>
            </w:pPr>
            <w:r w:rsidRPr="00C17274">
              <w:rPr>
                <w:rFonts w:ascii="Arial" w:hAnsi="Arial" w:cs="Arial"/>
              </w:rPr>
              <w:t>03</w:t>
            </w:r>
          </w:p>
        </w:tc>
        <w:tc>
          <w:tcPr>
            <w:tcW w:w="4985" w:type="dxa"/>
          </w:tcPr>
          <w:p w:rsidR="004F02E6" w:rsidRPr="00C17274" w:rsidRDefault="004F02E6" w:rsidP="00EC63B3">
            <w:pPr>
              <w:spacing w:after="0" w:line="240" w:lineRule="auto"/>
            </w:pPr>
            <w:r w:rsidRPr="00C17274">
              <w:t xml:space="preserve">Mal ve Hizmet Alımı Giderleri </w:t>
            </w:r>
          </w:p>
        </w:tc>
        <w:tc>
          <w:tcPr>
            <w:tcW w:w="1812" w:type="dxa"/>
            <w:vAlign w:val="center"/>
          </w:tcPr>
          <w:p w:rsidR="004F02E6" w:rsidRPr="00C17274" w:rsidRDefault="004F02E6" w:rsidP="00EC63B3">
            <w:pPr>
              <w:spacing w:after="0" w:line="240" w:lineRule="auto"/>
              <w:jc w:val="right"/>
            </w:pPr>
            <w:r>
              <w:t>2.014.000</w:t>
            </w:r>
          </w:p>
        </w:tc>
      </w:tr>
      <w:tr w:rsidR="004F02E6" w:rsidRPr="00C17274" w:rsidTr="00EC63B3">
        <w:trPr>
          <w:trHeight w:val="301"/>
        </w:trPr>
        <w:tc>
          <w:tcPr>
            <w:tcW w:w="1022" w:type="dxa"/>
          </w:tcPr>
          <w:p w:rsidR="004F02E6" w:rsidRPr="00C17274" w:rsidRDefault="004F02E6" w:rsidP="00EC63B3">
            <w:pPr>
              <w:spacing w:after="0" w:line="240" w:lineRule="auto"/>
              <w:jc w:val="center"/>
              <w:rPr>
                <w:rFonts w:ascii="Arial" w:hAnsi="Arial" w:cs="Arial"/>
              </w:rPr>
            </w:pPr>
            <w:r w:rsidRPr="00C17274">
              <w:rPr>
                <w:rFonts w:ascii="Arial" w:hAnsi="Arial" w:cs="Arial"/>
              </w:rPr>
              <w:t>04</w:t>
            </w:r>
          </w:p>
        </w:tc>
        <w:tc>
          <w:tcPr>
            <w:tcW w:w="4985" w:type="dxa"/>
          </w:tcPr>
          <w:p w:rsidR="004F02E6" w:rsidRPr="00C17274" w:rsidRDefault="004F02E6" w:rsidP="00EC63B3">
            <w:pPr>
              <w:spacing w:after="0" w:line="240" w:lineRule="auto"/>
            </w:pPr>
            <w:r w:rsidRPr="00C17274">
              <w:t>Faiz Giderleri</w:t>
            </w:r>
          </w:p>
        </w:tc>
        <w:tc>
          <w:tcPr>
            <w:tcW w:w="1812" w:type="dxa"/>
            <w:vAlign w:val="center"/>
          </w:tcPr>
          <w:p w:rsidR="004F02E6" w:rsidRPr="00C17274" w:rsidRDefault="004F02E6" w:rsidP="00EC63B3">
            <w:pPr>
              <w:spacing w:after="0" w:line="240" w:lineRule="auto"/>
              <w:jc w:val="right"/>
            </w:pPr>
          </w:p>
        </w:tc>
      </w:tr>
      <w:tr w:rsidR="004F02E6" w:rsidRPr="00C17274" w:rsidTr="00EC63B3">
        <w:trPr>
          <w:trHeight w:val="301"/>
        </w:trPr>
        <w:tc>
          <w:tcPr>
            <w:tcW w:w="1022" w:type="dxa"/>
          </w:tcPr>
          <w:p w:rsidR="004F02E6" w:rsidRPr="00C17274" w:rsidRDefault="004F02E6" w:rsidP="00EC63B3">
            <w:pPr>
              <w:spacing w:after="0" w:line="240" w:lineRule="auto"/>
              <w:jc w:val="center"/>
              <w:rPr>
                <w:rFonts w:ascii="Arial" w:hAnsi="Arial" w:cs="Arial"/>
              </w:rPr>
            </w:pPr>
            <w:r w:rsidRPr="00C17274">
              <w:rPr>
                <w:rFonts w:ascii="Arial" w:hAnsi="Arial" w:cs="Arial"/>
              </w:rPr>
              <w:t>05</w:t>
            </w:r>
          </w:p>
        </w:tc>
        <w:tc>
          <w:tcPr>
            <w:tcW w:w="4985" w:type="dxa"/>
          </w:tcPr>
          <w:p w:rsidR="004F02E6" w:rsidRPr="00C17274" w:rsidRDefault="004F02E6" w:rsidP="00EC63B3">
            <w:pPr>
              <w:spacing w:after="0" w:line="240" w:lineRule="auto"/>
            </w:pPr>
            <w:r w:rsidRPr="00C17274">
              <w:t>Cari Transferler</w:t>
            </w:r>
          </w:p>
        </w:tc>
        <w:tc>
          <w:tcPr>
            <w:tcW w:w="1812" w:type="dxa"/>
            <w:vAlign w:val="center"/>
          </w:tcPr>
          <w:p w:rsidR="004F02E6" w:rsidRPr="00C17274" w:rsidRDefault="004F02E6" w:rsidP="00EC63B3">
            <w:pPr>
              <w:spacing w:after="0" w:line="240" w:lineRule="auto"/>
              <w:jc w:val="right"/>
            </w:pPr>
            <w:r>
              <w:t>10.000</w:t>
            </w:r>
          </w:p>
        </w:tc>
      </w:tr>
      <w:tr w:rsidR="004F02E6" w:rsidRPr="00C17274" w:rsidTr="00EC63B3">
        <w:trPr>
          <w:trHeight w:val="320"/>
        </w:trPr>
        <w:tc>
          <w:tcPr>
            <w:tcW w:w="1022" w:type="dxa"/>
          </w:tcPr>
          <w:p w:rsidR="004F02E6" w:rsidRPr="00C17274" w:rsidRDefault="004F02E6" w:rsidP="00EC63B3">
            <w:pPr>
              <w:spacing w:after="0" w:line="240" w:lineRule="auto"/>
              <w:jc w:val="center"/>
              <w:rPr>
                <w:rFonts w:ascii="Arial" w:hAnsi="Arial" w:cs="Arial"/>
              </w:rPr>
            </w:pPr>
            <w:r w:rsidRPr="00C17274">
              <w:rPr>
                <w:rFonts w:ascii="Arial" w:hAnsi="Arial" w:cs="Arial"/>
              </w:rPr>
              <w:t>06</w:t>
            </w:r>
          </w:p>
        </w:tc>
        <w:tc>
          <w:tcPr>
            <w:tcW w:w="4985" w:type="dxa"/>
          </w:tcPr>
          <w:p w:rsidR="004F02E6" w:rsidRPr="00C17274" w:rsidRDefault="004F02E6" w:rsidP="00EC63B3">
            <w:pPr>
              <w:spacing w:after="0" w:line="240" w:lineRule="auto"/>
            </w:pPr>
            <w:r w:rsidRPr="00C17274">
              <w:t>Sermaye Giderleri</w:t>
            </w:r>
          </w:p>
        </w:tc>
        <w:tc>
          <w:tcPr>
            <w:tcW w:w="1812" w:type="dxa"/>
            <w:vAlign w:val="center"/>
          </w:tcPr>
          <w:p w:rsidR="004F02E6" w:rsidRPr="00C17274" w:rsidRDefault="004F02E6" w:rsidP="00EC63B3">
            <w:pPr>
              <w:spacing w:after="0" w:line="240" w:lineRule="auto"/>
              <w:jc w:val="right"/>
            </w:pPr>
            <w:r>
              <w:t>150.000</w:t>
            </w:r>
          </w:p>
        </w:tc>
      </w:tr>
      <w:tr w:rsidR="004F02E6" w:rsidRPr="00C17274" w:rsidTr="00EC63B3">
        <w:trPr>
          <w:trHeight w:val="320"/>
        </w:trPr>
        <w:tc>
          <w:tcPr>
            <w:tcW w:w="1022" w:type="dxa"/>
          </w:tcPr>
          <w:p w:rsidR="004F02E6" w:rsidRPr="00C17274" w:rsidRDefault="004F02E6" w:rsidP="00EC63B3">
            <w:pPr>
              <w:spacing w:after="0" w:line="240" w:lineRule="auto"/>
              <w:jc w:val="center"/>
              <w:rPr>
                <w:rFonts w:ascii="Arial" w:hAnsi="Arial" w:cs="Arial"/>
              </w:rPr>
            </w:pPr>
            <w:r w:rsidRPr="00C17274">
              <w:rPr>
                <w:rFonts w:ascii="Arial" w:hAnsi="Arial" w:cs="Arial"/>
              </w:rPr>
              <w:t>07</w:t>
            </w:r>
          </w:p>
        </w:tc>
        <w:tc>
          <w:tcPr>
            <w:tcW w:w="4985" w:type="dxa"/>
          </w:tcPr>
          <w:p w:rsidR="004F02E6" w:rsidRPr="00C17274" w:rsidRDefault="004F02E6" w:rsidP="00EC63B3">
            <w:pPr>
              <w:spacing w:after="0" w:line="240" w:lineRule="auto"/>
            </w:pPr>
            <w:r w:rsidRPr="00C17274">
              <w:t>Sermaye Transferleri</w:t>
            </w:r>
          </w:p>
        </w:tc>
        <w:tc>
          <w:tcPr>
            <w:tcW w:w="1812" w:type="dxa"/>
            <w:vAlign w:val="center"/>
          </w:tcPr>
          <w:p w:rsidR="004F02E6" w:rsidRPr="00C17274" w:rsidRDefault="004F02E6" w:rsidP="00EC63B3">
            <w:pPr>
              <w:spacing w:after="0" w:line="240" w:lineRule="auto"/>
              <w:jc w:val="right"/>
            </w:pPr>
          </w:p>
        </w:tc>
      </w:tr>
      <w:tr w:rsidR="004F02E6" w:rsidRPr="00C17274" w:rsidTr="00EC63B3">
        <w:trPr>
          <w:trHeight w:val="301"/>
        </w:trPr>
        <w:tc>
          <w:tcPr>
            <w:tcW w:w="1022" w:type="dxa"/>
          </w:tcPr>
          <w:p w:rsidR="004F02E6" w:rsidRPr="00C17274" w:rsidRDefault="004F02E6" w:rsidP="00EC63B3">
            <w:pPr>
              <w:spacing w:after="0" w:line="240" w:lineRule="auto"/>
              <w:jc w:val="center"/>
              <w:rPr>
                <w:rFonts w:ascii="Arial" w:hAnsi="Arial" w:cs="Arial"/>
              </w:rPr>
            </w:pPr>
            <w:r w:rsidRPr="00C17274">
              <w:rPr>
                <w:rFonts w:ascii="Arial" w:hAnsi="Arial" w:cs="Arial"/>
              </w:rPr>
              <w:t>08</w:t>
            </w:r>
          </w:p>
        </w:tc>
        <w:tc>
          <w:tcPr>
            <w:tcW w:w="4985" w:type="dxa"/>
          </w:tcPr>
          <w:p w:rsidR="004F02E6" w:rsidRPr="00C17274" w:rsidRDefault="004F02E6" w:rsidP="00EC63B3">
            <w:pPr>
              <w:spacing w:after="0" w:line="240" w:lineRule="auto"/>
            </w:pPr>
            <w:r w:rsidRPr="00C17274">
              <w:t>Borç Verme</w:t>
            </w:r>
          </w:p>
        </w:tc>
        <w:tc>
          <w:tcPr>
            <w:tcW w:w="1812" w:type="dxa"/>
            <w:vAlign w:val="center"/>
          </w:tcPr>
          <w:p w:rsidR="004F02E6" w:rsidRPr="00C17274" w:rsidRDefault="004F02E6" w:rsidP="00EC63B3">
            <w:pPr>
              <w:spacing w:after="0" w:line="240" w:lineRule="auto"/>
              <w:jc w:val="right"/>
            </w:pPr>
          </w:p>
        </w:tc>
      </w:tr>
      <w:tr w:rsidR="004F02E6" w:rsidRPr="00C17274" w:rsidTr="00EC63B3">
        <w:trPr>
          <w:trHeight w:val="301"/>
        </w:trPr>
        <w:tc>
          <w:tcPr>
            <w:tcW w:w="1022" w:type="dxa"/>
          </w:tcPr>
          <w:p w:rsidR="004F02E6" w:rsidRPr="00C17274" w:rsidRDefault="004F02E6" w:rsidP="00EC63B3">
            <w:pPr>
              <w:spacing w:after="0" w:line="240" w:lineRule="auto"/>
              <w:jc w:val="center"/>
              <w:rPr>
                <w:rFonts w:ascii="Arial" w:hAnsi="Arial" w:cs="Arial"/>
              </w:rPr>
            </w:pPr>
            <w:r w:rsidRPr="00C17274">
              <w:rPr>
                <w:rFonts w:ascii="Arial" w:hAnsi="Arial" w:cs="Arial"/>
              </w:rPr>
              <w:t>09</w:t>
            </w:r>
          </w:p>
        </w:tc>
        <w:tc>
          <w:tcPr>
            <w:tcW w:w="4985" w:type="dxa"/>
          </w:tcPr>
          <w:p w:rsidR="004F02E6" w:rsidRPr="00C17274" w:rsidRDefault="004F02E6" w:rsidP="00EC63B3">
            <w:pPr>
              <w:spacing w:after="0" w:line="240" w:lineRule="auto"/>
            </w:pPr>
            <w:r w:rsidRPr="00C17274">
              <w:t>Yedek Ödenek</w:t>
            </w:r>
          </w:p>
        </w:tc>
        <w:tc>
          <w:tcPr>
            <w:tcW w:w="1812" w:type="dxa"/>
            <w:vAlign w:val="center"/>
          </w:tcPr>
          <w:p w:rsidR="004F02E6" w:rsidRPr="00C17274" w:rsidRDefault="004F02E6" w:rsidP="00EC63B3">
            <w:pPr>
              <w:spacing w:after="0" w:line="240" w:lineRule="auto"/>
              <w:jc w:val="right"/>
            </w:pPr>
          </w:p>
        </w:tc>
      </w:tr>
      <w:tr w:rsidR="004F02E6" w:rsidRPr="00C17274" w:rsidTr="00EC63B3">
        <w:trPr>
          <w:trHeight w:val="301"/>
        </w:trPr>
        <w:tc>
          <w:tcPr>
            <w:tcW w:w="6007" w:type="dxa"/>
            <w:gridSpan w:val="2"/>
            <w:shd w:val="clear" w:color="auto" w:fill="D9D9D9"/>
          </w:tcPr>
          <w:p w:rsidR="004F02E6" w:rsidRPr="00C17274" w:rsidRDefault="004F02E6" w:rsidP="00EC63B3">
            <w:pPr>
              <w:spacing w:after="0" w:line="240" w:lineRule="auto"/>
              <w:rPr>
                <w:b/>
              </w:rPr>
            </w:pPr>
            <w:r w:rsidRPr="00C17274">
              <w:rPr>
                <w:b/>
              </w:rPr>
              <w:t>Toplam Bütçe Kaynak İhtiyacı</w:t>
            </w:r>
          </w:p>
        </w:tc>
        <w:tc>
          <w:tcPr>
            <w:tcW w:w="1812" w:type="dxa"/>
            <w:shd w:val="clear" w:color="auto" w:fill="D9D9D9"/>
            <w:vAlign w:val="center"/>
          </w:tcPr>
          <w:p w:rsidR="004F02E6" w:rsidRPr="00C17274" w:rsidRDefault="004F02E6" w:rsidP="00EC63B3">
            <w:pPr>
              <w:spacing w:after="0" w:line="240" w:lineRule="auto"/>
              <w:jc w:val="right"/>
            </w:pPr>
            <w:r>
              <w:t>4.325.000</w:t>
            </w:r>
          </w:p>
        </w:tc>
      </w:tr>
      <w:tr w:rsidR="004F02E6" w:rsidRPr="00C17274" w:rsidTr="00EC63B3">
        <w:trPr>
          <w:trHeight w:val="582"/>
        </w:trPr>
        <w:tc>
          <w:tcPr>
            <w:tcW w:w="1022" w:type="dxa"/>
            <w:vMerge w:val="restart"/>
            <w:shd w:val="clear" w:color="auto" w:fill="D9D9D9"/>
            <w:textDirection w:val="btLr"/>
            <w:vAlign w:val="center"/>
          </w:tcPr>
          <w:p w:rsidR="004F02E6" w:rsidRPr="00C17274" w:rsidRDefault="004F02E6" w:rsidP="00EC63B3">
            <w:pPr>
              <w:spacing w:after="0" w:line="240" w:lineRule="auto"/>
              <w:ind w:left="113" w:right="113"/>
              <w:jc w:val="center"/>
            </w:pPr>
          </w:p>
          <w:p w:rsidR="004F02E6" w:rsidRPr="00C17274" w:rsidRDefault="004F02E6" w:rsidP="00EC63B3">
            <w:pPr>
              <w:spacing w:after="0" w:line="240" w:lineRule="auto"/>
              <w:ind w:left="113" w:right="113"/>
              <w:jc w:val="center"/>
              <w:rPr>
                <w:b/>
              </w:rPr>
            </w:pPr>
            <w:r w:rsidRPr="00C17274">
              <w:rPr>
                <w:b/>
              </w:rPr>
              <w:t>Bütçe Dışı Kaynak</w:t>
            </w:r>
          </w:p>
        </w:tc>
        <w:tc>
          <w:tcPr>
            <w:tcW w:w="4985" w:type="dxa"/>
          </w:tcPr>
          <w:p w:rsidR="004F02E6" w:rsidRPr="00C17274" w:rsidRDefault="004F02E6" w:rsidP="00EC63B3">
            <w:pPr>
              <w:spacing w:after="0" w:line="240" w:lineRule="auto"/>
            </w:pPr>
            <w:r w:rsidRPr="00C17274">
              <w:t xml:space="preserve">Döner Sermaye </w:t>
            </w:r>
          </w:p>
        </w:tc>
        <w:tc>
          <w:tcPr>
            <w:tcW w:w="1812" w:type="dxa"/>
            <w:vAlign w:val="center"/>
          </w:tcPr>
          <w:p w:rsidR="004F02E6" w:rsidRPr="00C17274" w:rsidRDefault="004F02E6" w:rsidP="00EC63B3">
            <w:pPr>
              <w:spacing w:after="0" w:line="240" w:lineRule="auto"/>
              <w:jc w:val="right"/>
            </w:pPr>
          </w:p>
        </w:tc>
      </w:tr>
      <w:tr w:rsidR="004F02E6" w:rsidRPr="00C17274" w:rsidTr="00EC63B3">
        <w:trPr>
          <w:trHeight w:val="560"/>
        </w:trPr>
        <w:tc>
          <w:tcPr>
            <w:tcW w:w="1022" w:type="dxa"/>
            <w:vMerge/>
            <w:shd w:val="clear" w:color="auto" w:fill="D9D9D9"/>
          </w:tcPr>
          <w:p w:rsidR="004F02E6" w:rsidRPr="00C17274" w:rsidRDefault="004F02E6" w:rsidP="00EC63B3">
            <w:pPr>
              <w:spacing w:after="0" w:line="240" w:lineRule="auto"/>
            </w:pPr>
          </w:p>
        </w:tc>
        <w:tc>
          <w:tcPr>
            <w:tcW w:w="4985" w:type="dxa"/>
          </w:tcPr>
          <w:p w:rsidR="004F02E6" w:rsidRPr="00C17274" w:rsidRDefault="004F02E6" w:rsidP="00EC63B3">
            <w:pPr>
              <w:spacing w:after="0" w:line="240" w:lineRule="auto"/>
            </w:pPr>
            <w:r w:rsidRPr="00C17274">
              <w:t>Diğer Yurt İçi</w:t>
            </w:r>
          </w:p>
        </w:tc>
        <w:tc>
          <w:tcPr>
            <w:tcW w:w="1812" w:type="dxa"/>
            <w:vAlign w:val="center"/>
          </w:tcPr>
          <w:p w:rsidR="004F02E6" w:rsidRPr="00C17274" w:rsidRDefault="004F02E6" w:rsidP="00EC63B3">
            <w:pPr>
              <w:spacing w:after="0" w:line="240" w:lineRule="auto"/>
              <w:jc w:val="right"/>
            </w:pPr>
          </w:p>
        </w:tc>
      </w:tr>
      <w:tr w:rsidR="004F02E6" w:rsidRPr="00C17274" w:rsidTr="00EC63B3">
        <w:trPr>
          <w:trHeight w:val="542"/>
        </w:trPr>
        <w:tc>
          <w:tcPr>
            <w:tcW w:w="1022" w:type="dxa"/>
            <w:vMerge/>
            <w:shd w:val="clear" w:color="auto" w:fill="D9D9D9"/>
          </w:tcPr>
          <w:p w:rsidR="004F02E6" w:rsidRPr="00C17274" w:rsidRDefault="004F02E6" w:rsidP="00EC63B3">
            <w:pPr>
              <w:spacing w:after="0" w:line="240" w:lineRule="auto"/>
            </w:pPr>
          </w:p>
        </w:tc>
        <w:tc>
          <w:tcPr>
            <w:tcW w:w="4985" w:type="dxa"/>
          </w:tcPr>
          <w:p w:rsidR="004F02E6" w:rsidRPr="00C17274" w:rsidRDefault="004F02E6" w:rsidP="00EC63B3">
            <w:pPr>
              <w:spacing w:after="0" w:line="240" w:lineRule="auto"/>
            </w:pPr>
            <w:r w:rsidRPr="00C17274">
              <w:t>Yurt Dışı</w:t>
            </w:r>
          </w:p>
        </w:tc>
        <w:tc>
          <w:tcPr>
            <w:tcW w:w="1812" w:type="dxa"/>
            <w:vAlign w:val="center"/>
          </w:tcPr>
          <w:p w:rsidR="004F02E6" w:rsidRPr="00C17274" w:rsidRDefault="004F02E6" w:rsidP="00EC63B3">
            <w:pPr>
              <w:spacing w:after="0" w:line="240" w:lineRule="auto"/>
              <w:jc w:val="right"/>
            </w:pPr>
          </w:p>
        </w:tc>
      </w:tr>
      <w:tr w:rsidR="004F02E6" w:rsidRPr="00C17274" w:rsidTr="00EC63B3">
        <w:trPr>
          <w:trHeight w:val="320"/>
        </w:trPr>
        <w:tc>
          <w:tcPr>
            <w:tcW w:w="6007" w:type="dxa"/>
            <w:gridSpan w:val="2"/>
            <w:shd w:val="clear" w:color="auto" w:fill="D9D9D9"/>
          </w:tcPr>
          <w:p w:rsidR="004F02E6" w:rsidRPr="00C17274" w:rsidRDefault="004F02E6" w:rsidP="00EC63B3">
            <w:pPr>
              <w:spacing w:after="0" w:line="240" w:lineRule="auto"/>
              <w:rPr>
                <w:b/>
              </w:rPr>
            </w:pPr>
            <w:r w:rsidRPr="00C17274">
              <w:rPr>
                <w:b/>
              </w:rPr>
              <w:t>Toplam Bütçe Dışı Kaynak İhtiyacı</w:t>
            </w:r>
          </w:p>
        </w:tc>
        <w:tc>
          <w:tcPr>
            <w:tcW w:w="1812" w:type="dxa"/>
            <w:shd w:val="clear" w:color="auto" w:fill="D9D9D9"/>
            <w:vAlign w:val="center"/>
          </w:tcPr>
          <w:p w:rsidR="004F02E6" w:rsidRPr="00C17274" w:rsidRDefault="004F02E6" w:rsidP="00EC63B3">
            <w:pPr>
              <w:spacing w:after="0" w:line="240" w:lineRule="auto"/>
              <w:jc w:val="right"/>
            </w:pPr>
          </w:p>
        </w:tc>
      </w:tr>
      <w:tr w:rsidR="004F02E6" w:rsidRPr="00C17274" w:rsidTr="00EC63B3">
        <w:trPr>
          <w:trHeight w:val="320"/>
        </w:trPr>
        <w:tc>
          <w:tcPr>
            <w:tcW w:w="6007" w:type="dxa"/>
            <w:gridSpan w:val="2"/>
            <w:shd w:val="clear" w:color="auto" w:fill="D9D9D9"/>
          </w:tcPr>
          <w:p w:rsidR="004F02E6" w:rsidRPr="00C17274" w:rsidRDefault="004F02E6" w:rsidP="00EC63B3">
            <w:pPr>
              <w:spacing w:after="0" w:line="240" w:lineRule="auto"/>
              <w:rPr>
                <w:b/>
              </w:rPr>
            </w:pPr>
            <w:r w:rsidRPr="00C17274">
              <w:rPr>
                <w:b/>
              </w:rPr>
              <w:t>Toplam Kaynak İhtiyacı</w:t>
            </w:r>
          </w:p>
        </w:tc>
        <w:tc>
          <w:tcPr>
            <w:tcW w:w="1812" w:type="dxa"/>
            <w:shd w:val="clear" w:color="auto" w:fill="D9D9D9"/>
            <w:vAlign w:val="center"/>
          </w:tcPr>
          <w:p w:rsidR="004F02E6" w:rsidRPr="00C17274" w:rsidRDefault="004F02E6" w:rsidP="00EC63B3">
            <w:pPr>
              <w:spacing w:after="0" w:line="240" w:lineRule="auto"/>
              <w:jc w:val="right"/>
            </w:pPr>
            <w:r>
              <w:t>4.325.000</w:t>
            </w:r>
          </w:p>
        </w:tc>
      </w:tr>
    </w:tbl>
    <w:p w:rsidR="004F02E6" w:rsidRDefault="004F02E6" w:rsidP="004F02E6">
      <w:pPr>
        <w:jc w:val="center"/>
      </w:pPr>
    </w:p>
    <w:p w:rsidR="004F02E6" w:rsidRDefault="004F02E6" w:rsidP="004F02E6">
      <w:pPr>
        <w:jc w:val="center"/>
      </w:pPr>
    </w:p>
    <w:p w:rsidR="004F02E6" w:rsidRDefault="004F02E6" w:rsidP="004F02E6">
      <w:pPr>
        <w:jc w:val="center"/>
      </w:pPr>
    </w:p>
    <w:p w:rsidR="004F02E6" w:rsidRDefault="004F02E6" w:rsidP="004F02E6">
      <w:pPr>
        <w:jc w:val="center"/>
      </w:pPr>
    </w:p>
    <w:p w:rsidR="004F02E6" w:rsidRDefault="004F02E6" w:rsidP="004F02E6">
      <w:pPr>
        <w:jc w:val="center"/>
      </w:pPr>
    </w:p>
    <w:p w:rsidR="004F02E6" w:rsidRDefault="004F02E6" w:rsidP="004F02E6">
      <w:pPr>
        <w:jc w:val="center"/>
      </w:pPr>
    </w:p>
    <w:p w:rsidR="004F02E6" w:rsidRDefault="004F02E6" w:rsidP="004F02E6">
      <w:pPr>
        <w:jc w:val="center"/>
      </w:pPr>
    </w:p>
    <w:p w:rsidR="004F02E6" w:rsidRDefault="004F02E6" w:rsidP="004F02E6">
      <w:pPr>
        <w:jc w:val="center"/>
      </w:pPr>
    </w:p>
    <w:p w:rsidR="004F02E6" w:rsidRDefault="004F02E6" w:rsidP="004F02E6">
      <w:pPr>
        <w:jc w:val="center"/>
      </w:pPr>
    </w:p>
    <w:sectPr w:rsidR="004F02E6" w:rsidSect="007A3942">
      <w:headerReference w:type="default" r:id="rId80"/>
      <w:footerReference w:type="default" r:id="rId81"/>
      <w:pgSz w:w="11906" w:h="16838"/>
      <w:pgMar w:top="1417" w:right="1417" w:bottom="1417" w:left="1417"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0CAD" w:rsidRDefault="002F0CAD" w:rsidP="0047431D">
      <w:pPr>
        <w:spacing w:after="0" w:line="240" w:lineRule="auto"/>
      </w:pPr>
      <w:r>
        <w:separator/>
      </w:r>
    </w:p>
  </w:endnote>
  <w:endnote w:type="continuationSeparator" w:id="1">
    <w:p w:rsidR="002F0CAD" w:rsidRDefault="002F0CAD" w:rsidP="004743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A2"/>
    <w:family w:val="swiss"/>
    <w:pitch w:val="variable"/>
    <w:sig w:usb0="A00006FF" w:usb1="4000205B" w:usb2="00000010" w:usb3="00000000" w:csb0="000001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 Arial">
    <w:altName w:val="Times New Roman"/>
    <w:charset w:val="00"/>
    <w:family w:val="auto"/>
    <w:pitch w:val="default"/>
    <w:sig w:usb0="00000000" w:usb1="00000000" w:usb2="00000000" w:usb3="00000000" w:csb0="00000000" w:csb1="00000000"/>
  </w:font>
  <w:font w:name="Cambria">
    <w:panose1 w:val="02040503050406030204"/>
    <w:charset w:val="A2"/>
    <w:family w:val="roman"/>
    <w:pitch w:val="variable"/>
    <w:sig w:usb0="E00006FF" w:usb1="420024FF" w:usb2="02000000" w:usb3="00000000" w:csb0="0000019F" w:csb1="00000000"/>
  </w:font>
  <w:font w:name="ヒラギノ明朝 Pro W3">
    <w:altName w:val="Yu Gothic UI"/>
    <w:charset w:val="80"/>
    <w:family w:val="auto"/>
    <w:pitch w:val="variable"/>
    <w:sig w:usb0="00000000" w:usb1="00000000" w:usb2="01000407" w:usb3="00000000" w:csb0="00020000" w:csb1="00000000"/>
  </w:font>
  <w:font w:name="Consolas">
    <w:panose1 w:val="020B0609020204030204"/>
    <w:charset w:val="A2"/>
    <w:family w:val="modern"/>
    <w:pitch w:val="fixed"/>
    <w:sig w:usb0="E00006FF" w:usb1="0000FCFF" w:usb2="00000001" w:usb3="00000000" w:csb0="0000019F" w:csb1="00000000"/>
  </w:font>
  <w:font w:name="Arial TUR">
    <w:panose1 w:val="020B0604020202020204"/>
    <w:charset w:val="A2"/>
    <w:family w:val="swiss"/>
    <w:pitch w:val="variable"/>
    <w:sig w:usb0="E0002EFF" w:usb1="C000785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PalatinoLinotype-Bold">
    <w:panose1 w:val="00000000000000000000"/>
    <w:charset w:val="A2"/>
    <w:family w:val="auto"/>
    <w:notTrueType/>
    <w:pitch w:val="default"/>
    <w:sig w:usb0="00000005" w:usb1="00000000" w:usb2="00000000" w:usb3="00000000" w:csb0="00000010" w:csb1="00000000"/>
  </w:font>
  <w:font w:name="PalatinoLinotype-Roman">
    <w:panose1 w:val="00000000000000000000"/>
    <w:charset w:val="A2"/>
    <w:family w:val="auto"/>
    <w:notTrueType/>
    <w:pitch w:val="default"/>
    <w:sig w:usb0="00000005" w:usb1="00000000" w:usb2="00000000" w:usb3="00000000" w:csb0="00000010" w:csb1="00000000"/>
  </w:font>
  <w:font w:name="PalatinoLinotype-BoldItalic">
    <w:panose1 w:val="00000000000000000000"/>
    <w:charset w:val="A2"/>
    <w:family w:val="auto"/>
    <w:notTrueType/>
    <w:pitch w:val="default"/>
    <w:sig w:usb0="00000005" w:usb1="00000000" w:usb2="00000000" w:usb3="00000000" w:csb0="00000010" w:csb1="00000000"/>
  </w:font>
  <w:font w:name="Arial Narrow">
    <w:panose1 w:val="020B0606020202030204"/>
    <w:charset w:val="A2"/>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4FCF" w:rsidRDefault="007B4FCF">
    <w:pPr>
      <w:pStyle w:val="Altbilgi"/>
      <w:jc w:val="right"/>
    </w:pPr>
  </w:p>
  <w:p w:rsidR="007B4FCF" w:rsidRDefault="007B4FCF" w:rsidP="006073A5">
    <w:pPr>
      <w:pStyle w:val="Altbilgi"/>
      <w:rPr>
        <w:sz w:val="20"/>
        <w:szCs w:val="20"/>
      </w:rPr>
    </w:pPr>
    <w:r w:rsidRPr="00A9232B">
      <w:rPr>
        <w:sz w:val="20"/>
        <w:szCs w:val="20"/>
      </w:rPr>
      <w:t>Karabük Belediyesi</w:t>
    </w:r>
  </w:p>
  <w:p w:rsidR="007B4FCF" w:rsidRPr="00D84940" w:rsidRDefault="007B4FCF">
    <w:pPr>
      <w:pStyle w:val="Altbilgi"/>
      <w:rPr>
        <w:sz w:val="20"/>
        <w:szCs w:val="20"/>
      </w:rPr>
    </w:pPr>
    <w:r w:rsidRPr="00A9232B">
      <w:rPr>
        <w:sz w:val="20"/>
        <w:szCs w:val="20"/>
      </w:rPr>
      <w:t xml:space="preserve">Bayır Mahalle </w:t>
    </w:r>
    <w:r>
      <w:rPr>
        <w:sz w:val="20"/>
        <w:szCs w:val="20"/>
      </w:rPr>
      <w:t>Menderes Caddesi</w:t>
    </w:r>
    <w:r w:rsidRPr="00A9232B">
      <w:rPr>
        <w:sz w:val="20"/>
        <w:szCs w:val="20"/>
      </w:rPr>
      <w:t xml:space="preserve"> No</w:t>
    </w:r>
    <w:r>
      <w:rPr>
        <w:sz w:val="20"/>
        <w:szCs w:val="20"/>
      </w:rPr>
      <w:t xml:space="preserve"> 4</w:t>
    </w:r>
    <w:r w:rsidRPr="00A9232B">
      <w:rPr>
        <w:sz w:val="20"/>
        <w:szCs w:val="20"/>
      </w:rPr>
      <w:t xml:space="preserve"> KARABÜK</w:t>
    </w:r>
    <w:r w:rsidRPr="00A9232B">
      <w:rPr>
        <w:sz w:val="20"/>
        <w:szCs w:val="20"/>
      </w:rPr>
      <w:br/>
      <w:t xml:space="preserve">Tel: 0370 413 09 00 – Faks: 0370 413 09 13 – Web: </w:t>
    </w:r>
    <w:hyperlink r:id="rId1" w:history="1">
      <w:r w:rsidRPr="00A9232B">
        <w:rPr>
          <w:rStyle w:val="Kpr"/>
          <w:sz w:val="20"/>
        </w:rPr>
        <w:t>www.karabuk.bel.tr</w:t>
      </w:r>
    </w:hyperlink>
    <w:r w:rsidRPr="00A9232B">
      <w:rPr>
        <w:sz w:val="20"/>
        <w:szCs w:val="20"/>
      </w:rPr>
      <w:t xml:space="preserve"> –</w:t>
    </w:r>
    <w:r>
      <w:rPr>
        <w:sz w:val="20"/>
        <w:szCs w:val="20"/>
      </w:rPr>
      <w:t xml:space="preserve"> E-mail: karabuk@karabuk.bel.tr</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4FCF" w:rsidRDefault="007B4FCF">
    <w:pPr>
      <w:pStyle w:val="Altbilgi"/>
      <w:jc w:val="right"/>
    </w:pPr>
  </w:p>
  <w:p w:rsidR="007B4FCF" w:rsidRDefault="007B4FCF">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3659381"/>
      <w:docPartObj>
        <w:docPartGallery w:val="Page Numbers (Bottom of Page)"/>
        <w:docPartUnique/>
      </w:docPartObj>
    </w:sdtPr>
    <w:sdtContent>
      <w:p w:rsidR="007B4FCF" w:rsidRDefault="007B4FCF">
        <w:pPr>
          <w:pStyle w:val="Altbilgi"/>
          <w:jc w:val="center"/>
        </w:pPr>
        <w:fldSimple w:instr=" PAGE   \* MERGEFORMAT ">
          <w:r w:rsidR="008E6BCC">
            <w:rPr>
              <w:noProof/>
            </w:rPr>
            <w:t>52</w:t>
          </w:r>
        </w:fldSimple>
      </w:p>
    </w:sdtContent>
  </w:sdt>
  <w:p w:rsidR="007B4FCF" w:rsidRDefault="007B4FCF">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0CAD" w:rsidRDefault="002F0CAD" w:rsidP="0047431D">
      <w:pPr>
        <w:spacing w:after="0" w:line="240" w:lineRule="auto"/>
      </w:pPr>
      <w:r>
        <w:separator/>
      </w:r>
    </w:p>
  </w:footnote>
  <w:footnote w:type="continuationSeparator" w:id="1">
    <w:p w:rsidR="002F0CAD" w:rsidRDefault="002F0CAD" w:rsidP="0047431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4FCF" w:rsidRDefault="007B4FCF" w:rsidP="006073A5">
    <w:pPr>
      <w:pStyle w:val="stbilgi"/>
      <w:jc w:val="center"/>
    </w:pPr>
    <w:r w:rsidRPr="00D84940">
      <w:rPr>
        <w:noProof/>
        <w:lang w:eastAsia="tr-TR"/>
      </w:rPr>
      <w:drawing>
        <wp:inline distT="0" distB="0" distL="0" distR="0">
          <wp:extent cx="1381125" cy="962025"/>
          <wp:effectExtent l="19050" t="0" r="9525" b="0"/>
          <wp:docPr id="39" name="Resim 21" descr="karabük belediyes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arabük belediyesi logo"/>
                  <pic:cNvPicPr>
                    <a:picLocks noChangeAspect="1" noChangeArrowheads="1"/>
                  </pic:cNvPicPr>
                </pic:nvPicPr>
                <pic:blipFill>
                  <a:blip r:embed="rId1"/>
                  <a:srcRect/>
                  <a:stretch>
                    <a:fillRect/>
                  </a:stretch>
                </pic:blipFill>
                <pic:spPr bwMode="auto">
                  <a:xfrm>
                    <a:off x="0" y="0"/>
                    <a:ext cx="1381125" cy="962025"/>
                  </a:xfrm>
                  <a:prstGeom prst="rect">
                    <a:avLst/>
                  </a:prstGeom>
                  <a:noFill/>
                  <a:ln w="9525">
                    <a:noFill/>
                    <a:miter lim="800000"/>
                    <a:headEnd/>
                    <a:tailEnd/>
                  </a:ln>
                </pic:spPr>
              </pic:pic>
            </a:graphicData>
          </a:graphic>
        </wp:inline>
      </w:drawing>
    </w:r>
  </w:p>
  <w:p w:rsidR="007B4FCF" w:rsidRDefault="007B4FCF">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4FCF" w:rsidRDefault="007B4FCF">
    <w:pPr>
      <w:pStyle w:val="stbilgi"/>
      <w:jc w:val="center"/>
    </w:pPr>
  </w:p>
  <w:p w:rsidR="007B4FCF" w:rsidRDefault="007B4FCF">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77AD5"/>
    <w:multiLevelType w:val="singleLevel"/>
    <w:tmpl w:val="3BE881FC"/>
    <w:lvl w:ilvl="0">
      <w:start w:val="1"/>
      <w:numFmt w:val="decimal"/>
      <w:lvlText w:val="(%1)"/>
      <w:lvlJc w:val="left"/>
      <w:pPr>
        <w:tabs>
          <w:tab w:val="num" w:pos="360"/>
        </w:tabs>
        <w:ind w:left="360" w:hanging="360"/>
      </w:pPr>
    </w:lvl>
  </w:abstractNum>
  <w:abstractNum w:abstractNumId="1">
    <w:nsid w:val="0D8D13D8"/>
    <w:multiLevelType w:val="hybridMultilevel"/>
    <w:tmpl w:val="A380F002"/>
    <w:lvl w:ilvl="0" w:tplc="5406F38A">
      <w:start w:val="1"/>
      <w:numFmt w:val="decimal"/>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
    <w:nsid w:val="0DE53FC9"/>
    <w:multiLevelType w:val="hybridMultilevel"/>
    <w:tmpl w:val="EF4A8F0E"/>
    <w:lvl w:ilvl="0" w:tplc="A3FC7C2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FE44C69"/>
    <w:multiLevelType w:val="hybridMultilevel"/>
    <w:tmpl w:val="D818C59E"/>
    <w:lvl w:ilvl="0" w:tplc="5240F8F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5645E9D"/>
    <w:multiLevelType w:val="hybridMultilevel"/>
    <w:tmpl w:val="45CC35FE"/>
    <w:lvl w:ilvl="0" w:tplc="E090847E">
      <w:start w:val="1"/>
      <w:numFmt w:val="decimal"/>
      <w:lvlText w:val="(%1)"/>
      <w:lvlJc w:val="left"/>
      <w:pPr>
        <w:ind w:left="720" w:hanging="360"/>
      </w:pPr>
      <w:rPr>
        <w:rFonts w:hint="default"/>
        <w:sz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978485D"/>
    <w:multiLevelType w:val="hybridMultilevel"/>
    <w:tmpl w:val="576071DE"/>
    <w:lvl w:ilvl="0" w:tplc="2CBC860E">
      <w:start w:val="1"/>
      <w:numFmt w:val="decimal"/>
      <w:lvlText w:val="(%1)"/>
      <w:lvlJc w:val="left"/>
      <w:pPr>
        <w:tabs>
          <w:tab w:val="num" w:pos="720"/>
        </w:tabs>
        <w:ind w:left="720" w:hanging="360"/>
      </w:pPr>
      <w:rPr>
        <w:rFonts w:hint="default"/>
        <w:i/>
        <w:sz w:val="16"/>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
    <w:nsid w:val="1B8B649F"/>
    <w:multiLevelType w:val="hybridMultilevel"/>
    <w:tmpl w:val="56C060AA"/>
    <w:lvl w:ilvl="0" w:tplc="9048896C">
      <w:start w:val="1"/>
      <w:numFmt w:val="decimal"/>
      <w:lvlText w:val="%1-"/>
      <w:lvlJc w:val="left"/>
      <w:pPr>
        <w:tabs>
          <w:tab w:val="num" w:pos="900"/>
        </w:tabs>
        <w:ind w:left="900" w:hanging="360"/>
      </w:pPr>
      <w:rPr>
        <w:rFonts w:hint="default"/>
      </w:rPr>
    </w:lvl>
    <w:lvl w:ilvl="1" w:tplc="041F0019" w:tentative="1">
      <w:start w:val="1"/>
      <w:numFmt w:val="lowerLetter"/>
      <w:lvlText w:val="%2."/>
      <w:lvlJc w:val="left"/>
      <w:pPr>
        <w:tabs>
          <w:tab w:val="num" w:pos="1620"/>
        </w:tabs>
        <w:ind w:left="1620" w:hanging="360"/>
      </w:pPr>
    </w:lvl>
    <w:lvl w:ilvl="2" w:tplc="041F001B" w:tentative="1">
      <w:start w:val="1"/>
      <w:numFmt w:val="lowerRoman"/>
      <w:lvlText w:val="%3."/>
      <w:lvlJc w:val="right"/>
      <w:pPr>
        <w:tabs>
          <w:tab w:val="num" w:pos="2340"/>
        </w:tabs>
        <w:ind w:left="2340" w:hanging="180"/>
      </w:pPr>
    </w:lvl>
    <w:lvl w:ilvl="3" w:tplc="041F000F" w:tentative="1">
      <w:start w:val="1"/>
      <w:numFmt w:val="decimal"/>
      <w:lvlText w:val="%4."/>
      <w:lvlJc w:val="left"/>
      <w:pPr>
        <w:tabs>
          <w:tab w:val="num" w:pos="3060"/>
        </w:tabs>
        <w:ind w:left="3060" w:hanging="360"/>
      </w:pPr>
    </w:lvl>
    <w:lvl w:ilvl="4" w:tplc="041F0019" w:tentative="1">
      <w:start w:val="1"/>
      <w:numFmt w:val="lowerLetter"/>
      <w:lvlText w:val="%5."/>
      <w:lvlJc w:val="left"/>
      <w:pPr>
        <w:tabs>
          <w:tab w:val="num" w:pos="3780"/>
        </w:tabs>
        <w:ind w:left="3780" w:hanging="360"/>
      </w:pPr>
    </w:lvl>
    <w:lvl w:ilvl="5" w:tplc="041F001B" w:tentative="1">
      <w:start w:val="1"/>
      <w:numFmt w:val="lowerRoman"/>
      <w:lvlText w:val="%6."/>
      <w:lvlJc w:val="right"/>
      <w:pPr>
        <w:tabs>
          <w:tab w:val="num" w:pos="4500"/>
        </w:tabs>
        <w:ind w:left="4500" w:hanging="180"/>
      </w:pPr>
    </w:lvl>
    <w:lvl w:ilvl="6" w:tplc="041F000F" w:tentative="1">
      <w:start w:val="1"/>
      <w:numFmt w:val="decimal"/>
      <w:lvlText w:val="%7."/>
      <w:lvlJc w:val="left"/>
      <w:pPr>
        <w:tabs>
          <w:tab w:val="num" w:pos="5220"/>
        </w:tabs>
        <w:ind w:left="5220" w:hanging="360"/>
      </w:pPr>
    </w:lvl>
    <w:lvl w:ilvl="7" w:tplc="041F0019" w:tentative="1">
      <w:start w:val="1"/>
      <w:numFmt w:val="lowerLetter"/>
      <w:lvlText w:val="%8."/>
      <w:lvlJc w:val="left"/>
      <w:pPr>
        <w:tabs>
          <w:tab w:val="num" w:pos="5940"/>
        </w:tabs>
        <w:ind w:left="5940" w:hanging="360"/>
      </w:pPr>
    </w:lvl>
    <w:lvl w:ilvl="8" w:tplc="041F001B" w:tentative="1">
      <w:start w:val="1"/>
      <w:numFmt w:val="lowerRoman"/>
      <w:lvlText w:val="%9."/>
      <w:lvlJc w:val="right"/>
      <w:pPr>
        <w:tabs>
          <w:tab w:val="num" w:pos="6660"/>
        </w:tabs>
        <w:ind w:left="6660" w:hanging="180"/>
      </w:pPr>
    </w:lvl>
  </w:abstractNum>
  <w:abstractNum w:abstractNumId="7">
    <w:nsid w:val="1F832570"/>
    <w:multiLevelType w:val="multilevel"/>
    <w:tmpl w:val="0B9E2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1393D07"/>
    <w:multiLevelType w:val="hybridMultilevel"/>
    <w:tmpl w:val="6234CF6A"/>
    <w:lvl w:ilvl="0" w:tplc="2E920F04">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9">
    <w:nsid w:val="21782E84"/>
    <w:multiLevelType w:val="hybridMultilevel"/>
    <w:tmpl w:val="7EA63410"/>
    <w:lvl w:ilvl="0" w:tplc="500689D0">
      <w:start w:val="1"/>
      <w:numFmt w:val="upperRoman"/>
      <w:lvlText w:val="%1-"/>
      <w:lvlJc w:val="left"/>
      <w:pPr>
        <w:tabs>
          <w:tab w:val="num" w:pos="1425"/>
        </w:tabs>
        <w:ind w:left="1425" w:hanging="720"/>
      </w:pPr>
      <w:rPr>
        <w:rFonts w:hint="default"/>
      </w:rPr>
    </w:lvl>
    <w:lvl w:ilvl="1" w:tplc="041F0019" w:tentative="1">
      <w:start w:val="1"/>
      <w:numFmt w:val="lowerLetter"/>
      <w:lvlText w:val="%2."/>
      <w:lvlJc w:val="left"/>
      <w:pPr>
        <w:tabs>
          <w:tab w:val="num" w:pos="1785"/>
        </w:tabs>
        <w:ind w:left="1785" w:hanging="360"/>
      </w:pPr>
    </w:lvl>
    <w:lvl w:ilvl="2" w:tplc="041F001B" w:tentative="1">
      <w:start w:val="1"/>
      <w:numFmt w:val="lowerRoman"/>
      <w:lvlText w:val="%3."/>
      <w:lvlJc w:val="right"/>
      <w:pPr>
        <w:tabs>
          <w:tab w:val="num" w:pos="2505"/>
        </w:tabs>
        <w:ind w:left="2505" w:hanging="180"/>
      </w:pPr>
    </w:lvl>
    <w:lvl w:ilvl="3" w:tplc="041F000F" w:tentative="1">
      <w:start w:val="1"/>
      <w:numFmt w:val="decimal"/>
      <w:lvlText w:val="%4."/>
      <w:lvlJc w:val="left"/>
      <w:pPr>
        <w:tabs>
          <w:tab w:val="num" w:pos="3225"/>
        </w:tabs>
        <w:ind w:left="3225" w:hanging="360"/>
      </w:pPr>
    </w:lvl>
    <w:lvl w:ilvl="4" w:tplc="041F0019" w:tentative="1">
      <w:start w:val="1"/>
      <w:numFmt w:val="lowerLetter"/>
      <w:lvlText w:val="%5."/>
      <w:lvlJc w:val="left"/>
      <w:pPr>
        <w:tabs>
          <w:tab w:val="num" w:pos="3945"/>
        </w:tabs>
        <w:ind w:left="3945" w:hanging="360"/>
      </w:pPr>
    </w:lvl>
    <w:lvl w:ilvl="5" w:tplc="041F001B" w:tentative="1">
      <w:start w:val="1"/>
      <w:numFmt w:val="lowerRoman"/>
      <w:lvlText w:val="%6."/>
      <w:lvlJc w:val="right"/>
      <w:pPr>
        <w:tabs>
          <w:tab w:val="num" w:pos="4665"/>
        </w:tabs>
        <w:ind w:left="4665" w:hanging="180"/>
      </w:pPr>
    </w:lvl>
    <w:lvl w:ilvl="6" w:tplc="041F000F" w:tentative="1">
      <w:start w:val="1"/>
      <w:numFmt w:val="decimal"/>
      <w:lvlText w:val="%7."/>
      <w:lvlJc w:val="left"/>
      <w:pPr>
        <w:tabs>
          <w:tab w:val="num" w:pos="5385"/>
        </w:tabs>
        <w:ind w:left="5385" w:hanging="360"/>
      </w:pPr>
    </w:lvl>
    <w:lvl w:ilvl="7" w:tplc="041F0019" w:tentative="1">
      <w:start w:val="1"/>
      <w:numFmt w:val="lowerLetter"/>
      <w:lvlText w:val="%8."/>
      <w:lvlJc w:val="left"/>
      <w:pPr>
        <w:tabs>
          <w:tab w:val="num" w:pos="6105"/>
        </w:tabs>
        <w:ind w:left="6105" w:hanging="360"/>
      </w:pPr>
    </w:lvl>
    <w:lvl w:ilvl="8" w:tplc="041F001B" w:tentative="1">
      <w:start w:val="1"/>
      <w:numFmt w:val="lowerRoman"/>
      <w:lvlText w:val="%9."/>
      <w:lvlJc w:val="right"/>
      <w:pPr>
        <w:tabs>
          <w:tab w:val="num" w:pos="6825"/>
        </w:tabs>
        <w:ind w:left="6825" w:hanging="180"/>
      </w:pPr>
    </w:lvl>
  </w:abstractNum>
  <w:abstractNum w:abstractNumId="10">
    <w:nsid w:val="24D829E0"/>
    <w:multiLevelType w:val="hybridMultilevel"/>
    <w:tmpl w:val="7F5EC17C"/>
    <w:lvl w:ilvl="0" w:tplc="2AE605DE">
      <w:start w:val="1"/>
      <w:numFmt w:val="lowerLetter"/>
      <w:lvlText w:val="%1)"/>
      <w:lvlJc w:val="left"/>
      <w:pPr>
        <w:tabs>
          <w:tab w:val="num" w:pos="900"/>
        </w:tabs>
        <w:ind w:left="900" w:hanging="360"/>
      </w:pPr>
      <w:rPr>
        <w:rFonts w:hint="default"/>
      </w:rPr>
    </w:lvl>
    <w:lvl w:ilvl="1" w:tplc="041F0019" w:tentative="1">
      <w:start w:val="1"/>
      <w:numFmt w:val="lowerLetter"/>
      <w:lvlText w:val="%2."/>
      <w:lvlJc w:val="left"/>
      <w:pPr>
        <w:tabs>
          <w:tab w:val="num" w:pos="1620"/>
        </w:tabs>
        <w:ind w:left="1620" w:hanging="360"/>
      </w:pPr>
    </w:lvl>
    <w:lvl w:ilvl="2" w:tplc="041F001B" w:tentative="1">
      <w:start w:val="1"/>
      <w:numFmt w:val="lowerRoman"/>
      <w:lvlText w:val="%3."/>
      <w:lvlJc w:val="right"/>
      <w:pPr>
        <w:tabs>
          <w:tab w:val="num" w:pos="2340"/>
        </w:tabs>
        <w:ind w:left="2340" w:hanging="180"/>
      </w:pPr>
    </w:lvl>
    <w:lvl w:ilvl="3" w:tplc="041F000F" w:tentative="1">
      <w:start w:val="1"/>
      <w:numFmt w:val="decimal"/>
      <w:lvlText w:val="%4."/>
      <w:lvlJc w:val="left"/>
      <w:pPr>
        <w:tabs>
          <w:tab w:val="num" w:pos="3060"/>
        </w:tabs>
        <w:ind w:left="3060" w:hanging="360"/>
      </w:pPr>
    </w:lvl>
    <w:lvl w:ilvl="4" w:tplc="041F0019" w:tentative="1">
      <w:start w:val="1"/>
      <w:numFmt w:val="lowerLetter"/>
      <w:lvlText w:val="%5."/>
      <w:lvlJc w:val="left"/>
      <w:pPr>
        <w:tabs>
          <w:tab w:val="num" w:pos="3780"/>
        </w:tabs>
        <w:ind w:left="3780" w:hanging="360"/>
      </w:pPr>
    </w:lvl>
    <w:lvl w:ilvl="5" w:tplc="041F001B" w:tentative="1">
      <w:start w:val="1"/>
      <w:numFmt w:val="lowerRoman"/>
      <w:lvlText w:val="%6."/>
      <w:lvlJc w:val="right"/>
      <w:pPr>
        <w:tabs>
          <w:tab w:val="num" w:pos="4500"/>
        </w:tabs>
        <w:ind w:left="4500" w:hanging="180"/>
      </w:pPr>
    </w:lvl>
    <w:lvl w:ilvl="6" w:tplc="041F000F" w:tentative="1">
      <w:start w:val="1"/>
      <w:numFmt w:val="decimal"/>
      <w:lvlText w:val="%7."/>
      <w:lvlJc w:val="left"/>
      <w:pPr>
        <w:tabs>
          <w:tab w:val="num" w:pos="5220"/>
        </w:tabs>
        <w:ind w:left="5220" w:hanging="360"/>
      </w:pPr>
    </w:lvl>
    <w:lvl w:ilvl="7" w:tplc="041F0019" w:tentative="1">
      <w:start w:val="1"/>
      <w:numFmt w:val="lowerLetter"/>
      <w:lvlText w:val="%8."/>
      <w:lvlJc w:val="left"/>
      <w:pPr>
        <w:tabs>
          <w:tab w:val="num" w:pos="5940"/>
        </w:tabs>
        <w:ind w:left="5940" w:hanging="360"/>
      </w:pPr>
    </w:lvl>
    <w:lvl w:ilvl="8" w:tplc="041F001B" w:tentative="1">
      <w:start w:val="1"/>
      <w:numFmt w:val="lowerRoman"/>
      <w:lvlText w:val="%9."/>
      <w:lvlJc w:val="right"/>
      <w:pPr>
        <w:tabs>
          <w:tab w:val="num" w:pos="6660"/>
        </w:tabs>
        <w:ind w:left="6660" w:hanging="180"/>
      </w:pPr>
    </w:lvl>
  </w:abstractNum>
  <w:abstractNum w:abstractNumId="11">
    <w:nsid w:val="253C39F6"/>
    <w:multiLevelType w:val="multilevel"/>
    <w:tmpl w:val="94643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54D2B77"/>
    <w:multiLevelType w:val="hybridMultilevel"/>
    <w:tmpl w:val="FD0C3DE2"/>
    <w:lvl w:ilvl="0" w:tplc="1804BAA6">
      <w:start w:val="5"/>
      <w:numFmt w:val="bullet"/>
      <w:lvlText w:val="-"/>
      <w:lvlJc w:val="left"/>
      <w:pPr>
        <w:tabs>
          <w:tab w:val="num" w:pos="1065"/>
        </w:tabs>
        <w:ind w:left="1065" w:hanging="360"/>
      </w:pPr>
      <w:rPr>
        <w:rFonts w:ascii="Times New Roman" w:eastAsia="Times New Roman" w:hAnsi="Times New Roman" w:cs="Times New Roman" w:hint="default"/>
      </w:rPr>
    </w:lvl>
    <w:lvl w:ilvl="1" w:tplc="041F0003" w:tentative="1">
      <w:start w:val="1"/>
      <w:numFmt w:val="bullet"/>
      <w:lvlText w:val="o"/>
      <w:lvlJc w:val="left"/>
      <w:pPr>
        <w:tabs>
          <w:tab w:val="num" w:pos="1785"/>
        </w:tabs>
        <w:ind w:left="1785" w:hanging="360"/>
      </w:pPr>
      <w:rPr>
        <w:rFonts w:ascii="Courier New" w:hAnsi="Courier New" w:cs="Courier New" w:hint="default"/>
      </w:rPr>
    </w:lvl>
    <w:lvl w:ilvl="2" w:tplc="041F0005" w:tentative="1">
      <w:start w:val="1"/>
      <w:numFmt w:val="bullet"/>
      <w:lvlText w:val=""/>
      <w:lvlJc w:val="left"/>
      <w:pPr>
        <w:tabs>
          <w:tab w:val="num" w:pos="2505"/>
        </w:tabs>
        <w:ind w:left="2505" w:hanging="360"/>
      </w:pPr>
      <w:rPr>
        <w:rFonts w:ascii="Wingdings" w:hAnsi="Wingdings" w:hint="default"/>
      </w:rPr>
    </w:lvl>
    <w:lvl w:ilvl="3" w:tplc="041F0001" w:tentative="1">
      <w:start w:val="1"/>
      <w:numFmt w:val="bullet"/>
      <w:lvlText w:val=""/>
      <w:lvlJc w:val="left"/>
      <w:pPr>
        <w:tabs>
          <w:tab w:val="num" w:pos="3225"/>
        </w:tabs>
        <w:ind w:left="3225" w:hanging="360"/>
      </w:pPr>
      <w:rPr>
        <w:rFonts w:ascii="Symbol" w:hAnsi="Symbol" w:hint="default"/>
      </w:rPr>
    </w:lvl>
    <w:lvl w:ilvl="4" w:tplc="041F0003" w:tentative="1">
      <w:start w:val="1"/>
      <w:numFmt w:val="bullet"/>
      <w:lvlText w:val="o"/>
      <w:lvlJc w:val="left"/>
      <w:pPr>
        <w:tabs>
          <w:tab w:val="num" w:pos="3945"/>
        </w:tabs>
        <w:ind w:left="3945" w:hanging="360"/>
      </w:pPr>
      <w:rPr>
        <w:rFonts w:ascii="Courier New" w:hAnsi="Courier New" w:cs="Courier New" w:hint="default"/>
      </w:rPr>
    </w:lvl>
    <w:lvl w:ilvl="5" w:tplc="041F0005" w:tentative="1">
      <w:start w:val="1"/>
      <w:numFmt w:val="bullet"/>
      <w:lvlText w:val=""/>
      <w:lvlJc w:val="left"/>
      <w:pPr>
        <w:tabs>
          <w:tab w:val="num" w:pos="4665"/>
        </w:tabs>
        <w:ind w:left="4665" w:hanging="360"/>
      </w:pPr>
      <w:rPr>
        <w:rFonts w:ascii="Wingdings" w:hAnsi="Wingdings" w:hint="default"/>
      </w:rPr>
    </w:lvl>
    <w:lvl w:ilvl="6" w:tplc="041F0001" w:tentative="1">
      <w:start w:val="1"/>
      <w:numFmt w:val="bullet"/>
      <w:lvlText w:val=""/>
      <w:lvlJc w:val="left"/>
      <w:pPr>
        <w:tabs>
          <w:tab w:val="num" w:pos="5385"/>
        </w:tabs>
        <w:ind w:left="5385" w:hanging="360"/>
      </w:pPr>
      <w:rPr>
        <w:rFonts w:ascii="Symbol" w:hAnsi="Symbol" w:hint="default"/>
      </w:rPr>
    </w:lvl>
    <w:lvl w:ilvl="7" w:tplc="041F0003" w:tentative="1">
      <w:start w:val="1"/>
      <w:numFmt w:val="bullet"/>
      <w:lvlText w:val="o"/>
      <w:lvlJc w:val="left"/>
      <w:pPr>
        <w:tabs>
          <w:tab w:val="num" w:pos="6105"/>
        </w:tabs>
        <w:ind w:left="6105" w:hanging="360"/>
      </w:pPr>
      <w:rPr>
        <w:rFonts w:ascii="Courier New" w:hAnsi="Courier New" w:cs="Courier New" w:hint="default"/>
      </w:rPr>
    </w:lvl>
    <w:lvl w:ilvl="8" w:tplc="041F0005" w:tentative="1">
      <w:start w:val="1"/>
      <w:numFmt w:val="bullet"/>
      <w:lvlText w:val=""/>
      <w:lvlJc w:val="left"/>
      <w:pPr>
        <w:tabs>
          <w:tab w:val="num" w:pos="6825"/>
        </w:tabs>
        <w:ind w:left="6825" w:hanging="360"/>
      </w:pPr>
      <w:rPr>
        <w:rFonts w:ascii="Wingdings" w:hAnsi="Wingdings" w:hint="default"/>
      </w:rPr>
    </w:lvl>
  </w:abstractNum>
  <w:abstractNum w:abstractNumId="13">
    <w:nsid w:val="2A786BCE"/>
    <w:multiLevelType w:val="hybridMultilevel"/>
    <w:tmpl w:val="06DC6B96"/>
    <w:lvl w:ilvl="0" w:tplc="F9805B6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2B4C2FEA"/>
    <w:multiLevelType w:val="hybridMultilevel"/>
    <w:tmpl w:val="E6305B26"/>
    <w:lvl w:ilvl="0" w:tplc="58F29F56">
      <w:start w:val="1"/>
      <w:numFmt w:val="decimal"/>
      <w:lvlText w:val="%1-"/>
      <w:lvlJc w:val="left"/>
      <w:pPr>
        <w:tabs>
          <w:tab w:val="num" w:pos="720"/>
        </w:tabs>
        <w:ind w:left="720" w:hanging="360"/>
      </w:pPr>
      <w:rPr>
        <w:rFonts w:hint="default"/>
      </w:rPr>
    </w:lvl>
    <w:lvl w:ilvl="1" w:tplc="8D1E5B9C">
      <w:start w:val="2"/>
      <w:numFmt w:val="upperRoman"/>
      <w:lvlText w:val="%2-"/>
      <w:lvlJc w:val="left"/>
      <w:pPr>
        <w:tabs>
          <w:tab w:val="num" w:pos="1800"/>
        </w:tabs>
        <w:ind w:left="1800" w:hanging="720"/>
      </w:pPr>
      <w:rPr>
        <w:rFonts w:hint="default"/>
      </w:rPr>
    </w:lvl>
    <w:lvl w:ilvl="2" w:tplc="1CEE6006">
      <w:start w:val="1"/>
      <w:numFmt w:val="upperLetter"/>
      <w:lvlText w:val="%3-"/>
      <w:lvlJc w:val="left"/>
      <w:pPr>
        <w:tabs>
          <w:tab w:val="num" w:pos="2355"/>
        </w:tabs>
        <w:ind w:left="2355" w:hanging="375"/>
      </w:pPr>
      <w:rPr>
        <w:rFonts w:hint="default"/>
      </w:r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5">
    <w:nsid w:val="32BC0EBF"/>
    <w:multiLevelType w:val="hybridMultilevel"/>
    <w:tmpl w:val="D1683622"/>
    <w:lvl w:ilvl="0" w:tplc="011CDBFC">
      <w:start w:val="1"/>
      <w:numFmt w:val="upperLetter"/>
      <w:lvlText w:val="%1-"/>
      <w:lvlJc w:val="left"/>
      <w:pPr>
        <w:tabs>
          <w:tab w:val="num" w:pos="720"/>
        </w:tabs>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6">
    <w:nsid w:val="36DC66EA"/>
    <w:multiLevelType w:val="hybridMultilevel"/>
    <w:tmpl w:val="531A6452"/>
    <w:lvl w:ilvl="0" w:tplc="1AEC5566">
      <w:start w:val="1"/>
      <w:numFmt w:val="upperLetter"/>
      <w:lvlText w:val="%1-"/>
      <w:lvlJc w:val="left"/>
      <w:pPr>
        <w:tabs>
          <w:tab w:val="num" w:pos="900"/>
        </w:tabs>
        <w:ind w:left="900" w:hanging="360"/>
      </w:pPr>
      <w:rPr>
        <w:rFonts w:hint="default"/>
        <w:b/>
      </w:rPr>
    </w:lvl>
    <w:lvl w:ilvl="1" w:tplc="041F0019" w:tentative="1">
      <w:start w:val="1"/>
      <w:numFmt w:val="lowerLetter"/>
      <w:lvlText w:val="%2."/>
      <w:lvlJc w:val="left"/>
      <w:pPr>
        <w:tabs>
          <w:tab w:val="num" w:pos="1647"/>
        </w:tabs>
        <w:ind w:left="1647" w:hanging="360"/>
      </w:pPr>
    </w:lvl>
    <w:lvl w:ilvl="2" w:tplc="041F001B" w:tentative="1">
      <w:start w:val="1"/>
      <w:numFmt w:val="lowerRoman"/>
      <w:lvlText w:val="%3."/>
      <w:lvlJc w:val="right"/>
      <w:pPr>
        <w:tabs>
          <w:tab w:val="num" w:pos="2367"/>
        </w:tabs>
        <w:ind w:left="2367" w:hanging="180"/>
      </w:pPr>
    </w:lvl>
    <w:lvl w:ilvl="3" w:tplc="041F000F" w:tentative="1">
      <w:start w:val="1"/>
      <w:numFmt w:val="decimal"/>
      <w:lvlText w:val="%4."/>
      <w:lvlJc w:val="left"/>
      <w:pPr>
        <w:tabs>
          <w:tab w:val="num" w:pos="3087"/>
        </w:tabs>
        <w:ind w:left="3087" w:hanging="360"/>
      </w:pPr>
    </w:lvl>
    <w:lvl w:ilvl="4" w:tplc="041F0019" w:tentative="1">
      <w:start w:val="1"/>
      <w:numFmt w:val="lowerLetter"/>
      <w:lvlText w:val="%5."/>
      <w:lvlJc w:val="left"/>
      <w:pPr>
        <w:tabs>
          <w:tab w:val="num" w:pos="3807"/>
        </w:tabs>
        <w:ind w:left="3807" w:hanging="360"/>
      </w:pPr>
    </w:lvl>
    <w:lvl w:ilvl="5" w:tplc="041F001B" w:tentative="1">
      <w:start w:val="1"/>
      <w:numFmt w:val="lowerRoman"/>
      <w:lvlText w:val="%6."/>
      <w:lvlJc w:val="right"/>
      <w:pPr>
        <w:tabs>
          <w:tab w:val="num" w:pos="4527"/>
        </w:tabs>
        <w:ind w:left="4527" w:hanging="180"/>
      </w:pPr>
    </w:lvl>
    <w:lvl w:ilvl="6" w:tplc="041F000F" w:tentative="1">
      <w:start w:val="1"/>
      <w:numFmt w:val="decimal"/>
      <w:lvlText w:val="%7."/>
      <w:lvlJc w:val="left"/>
      <w:pPr>
        <w:tabs>
          <w:tab w:val="num" w:pos="5247"/>
        </w:tabs>
        <w:ind w:left="5247" w:hanging="360"/>
      </w:pPr>
    </w:lvl>
    <w:lvl w:ilvl="7" w:tplc="041F0019" w:tentative="1">
      <w:start w:val="1"/>
      <w:numFmt w:val="lowerLetter"/>
      <w:lvlText w:val="%8."/>
      <w:lvlJc w:val="left"/>
      <w:pPr>
        <w:tabs>
          <w:tab w:val="num" w:pos="5967"/>
        </w:tabs>
        <w:ind w:left="5967" w:hanging="360"/>
      </w:pPr>
    </w:lvl>
    <w:lvl w:ilvl="8" w:tplc="041F001B" w:tentative="1">
      <w:start w:val="1"/>
      <w:numFmt w:val="lowerRoman"/>
      <w:lvlText w:val="%9."/>
      <w:lvlJc w:val="right"/>
      <w:pPr>
        <w:tabs>
          <w:tab w:val="num" w:pos="6687"/>
        </w:tabs>
        <w:ind w:left="6687" w:hanging="180"/>
      </w:pPr>
    </w:lvl>
  </w:abstractNum>
  <w:abstractNum w:abstractNumId="17">
    <w:nsid w:val="371018A9"/>
    <w:multiLevelType w:val="hybridMultilevel"/>
    <w:tmpl w:val="1B52973C"/>
    <w:lvl w:ilvl="0" w:tplc="79DE9F02">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8">
    <w:nsid w:val="399960E0"/>
    <w:multiLevelType w:val="hybridMultilevel"/>
    <w:tmpl w:val="C4C8A64E"/>
    <w:lvl w:ilvl="0" w:tplc="6D96826A">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9">
    <w:nsid w:val="3A784EDD"/>
    <w:multiLevelType w:val="hybridMultilevel"/>
    <w:tmpl w:val="438A60CE"/>
    <w:lvl w:ilvl="0" w:tplc="E382B0F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47F261C6"/>
    <w:multiLevelType w:val="hybridMultilevel"/>
    <w:tmpl w:val="00EC9D9C"/>
    <w:lvl w:ilvl="0" w:tplc="79EEFFEE">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1">
    <w:nsid w:val="4B5C4C70"/>
    <w:multiLevelType w:val="hybridMultilevel"/>
    <w:tmpl w:val="7CE6061E"/>
    <w:lvl w:ilvl="0" w:tplc="8B968A34">
      <w:start w:val="1"/>
      <w:numFmt w:val="upperLetter"/>
      <w:lvlText w:val="%1-"/>
      <w:lvlJc w:val="left"/>
      <w:pPr>
        <w:tabs>
          <w:tab w:val="num" w:pos="1065"/>
        </w:tabs>
        <w:ind w:left="1065" w:hanging="360"/>
      </w:pPr>
      <w:rPr>
        <w:rFonts w:hint="default"/>
      </w:rPr>
    </w:lvl>
    <w:lvl w:ilvl="1" w:tplc="041F0019" w:tentative="1">
      <w:start w:val="1"/>
      <w:numFmt w:val="lowerLetter"/>
      <w:lvlText w:val="%2."/>
      <w:lvlJc w:val="left"/>
      <w:pPr>
        <w:tabs>
          <w:tab w:val="num" w:pos="1785"/>
        </w:tabs>
        <w:ind w:left="1785" w:hanging="360"/>
      </w:pPr>
    </w:lvl>
    <w:lvl w:ilvl="2" w:tplc="041F001B" w:tentative="1">
      <w:start w:val="1"/>
      <w:numFmt w:val="lowerRoman"/>
      <w:lvlText w:val="%3."/>
      <w:lvlJc w:val="right"/>
      <w:pPr>
        <w:tabs>
          <w:tab w:val="num" w:pos="2505"/>
        </w:tabs>
        <w:ind w:left="2505" w:hanging="180"/>
      </w:pPr>
    </w:lvl>
    <w:lvl w:ilvl="3" w:tplc="041F000F" w:tentative="1">
      <w:start w:val="1"/>
      <w:numFmt w:val="decimal"/>
      <w:lvlText w:val="%4."/>
      <w:lvlJc w:val="left"/>
      <w:pPr>
        <w:tabs>
          <w:tab w:val="num" w:pos="3225"/>
        </w:tabs>
        <w:ind w:left="3225" w:hanging="360"/>
      </w:pPr>
    </w:lvl>
    <w:lvl w:ilvl="4" w:tplc="041F0019" w:tentative="1">
      <w:start w:val="1"/>
      <w:numFmt w:val="lowerLetter"/>
      <w:lvlText w:val="%5."/>
      <w:lvlJc w:val="left"/>
      <w:pPr>
        <w:tabs>
          <w:tab w:val="num" w:pos="3945"/>
        </w:tabs>
        <w:ind w:left="3945" w:hanging="360"/>
      </w:pPr>
    </w:lvl>
    <w:lvl w:ilvl="5" w:tplc="041F001B" w:tentative="1">
      <w:start w:val="1"/>
      <w:numFmt w:val="lowerRoman"/>
      <w:lvlText w:val="%6."/>
      <w:lvlJc w:val="right"/>
      <w:pPr>
        <w:tabs>
          <w:tab w:val="num" w:pos="4665"/>
        </w:tabs>
        <w:ind w:left="4665" w:hanging="180"/>
      </w:pPr>
    </w:lvl>
    <w:lvl w:ilvl="6" w:tplc="041F000F" w:tentative="1">
      <w:start w:val="1"/>
      <w:numFmt w:val="decimal"/>
      <w:lvlText w:val="%7."/>
      <w:lvlJc w:val="left"/>
      <w:pPr>
        <w:tabs>
          <w:tab w:val="num" w:pos="5385"/>
        </w:tabs>
        <w:ind w:left="5385" w:hanging="360"/>
      </w:pPr>
    </w:lvl>
    <w:lvl w:ilvl="7" w:tplc="041F0019" w:tentative="1">
      <w:start w:val="1"/>
      <w:numFmt w:val="lowerLetter"/>
      <w:lvlText w:val="%8."/>
      <w:lvlJc w:val="left"/>
      <w:pPr>
        <w:tabs>
          <w:tab w:val="num" w:pos="6105"/>
        </w:tabs>
        <w:ind w:left="6105" w:hanging="360"/>
      </w:pPr>
    </w:lvl>
    <w:lvl w:ilvl="8" w:tplc="041F001B" w:tentative="1">
      <w:start w:val="1"/>
      <w:numFmt w:val="lowerRoman"/>
      <w:lvlText w:val="%9."/>
      <w:lvlJc w:val="right"/>
      <w:pPr>
        <w:tabs>
          <w:tab w:val="num" w:pos="6825"/>
        </w:tabs>
        <w:ind w:left="6825" w:hanging="180"/>
      </w:pPr>
    </w:lvl>
  </w:abstractNum>
  <w:abstractNum w:abstractNumId="22">
    <w:nsid w:val="4C77484C"/>
    <w:multiLevelType w:val="hybridMultilevel"/>
    <w:tmpl w:val="6784C396"/>
    <w:lvl w:ilvl="0" w:tplc="041F000F">
      <w:start w:val="1"/>
      <w:numFmt w:val="decimal"/>
      <w:lvlText w:val="%1."/>
      <w:lvlJc w:val="left"/>
      <w:pPr>
        <w:tabs>
          <w:tab w:val="num" w:pos="720"/>
        </w:tabs>
        <w:ind w:left="720" w:hanging="360"/>
      </w:pPr>
    </w:lvl>
    <w:lvl w:ilvl="1" w:tplc="041F000F">
      <w:start w:val="1"/>
      <w:numFmt w:val="decimal"/>
      <w:lvlText w:val="%2."/>
      <w:lvlJc w:val="left"/>
      <w:pPr>
        <w:tabs>
          <w:tab w:val="num" w:pos="720"/>
        </w:tabs>
        <w:ind w:left="72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3">
    <w:nsid w:val="4D3A7EEA"/>
    <w:multiLevelType w:val="hybridMultilevel"/>
    <w:tmpl w:val="AAA4DDCC"/>
    <w:lvl w:ilvl="0" w:tplc="79EEFFEE">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4">
    <w:nsid w:val="4D9D33DA"/>
    <w:multiLevelType w:val="hybridMultilevel"/>
    <w:tmpl w:val="F19211AA"/>
    <w:lvl w:ilvl="0" w:tplc="7BDAB5C6">
      <w:start w:val="1"/>
      <w:numFmt w:val="decimal"/>
      <w:lvlText w:val="(%1)"/>
      <w:lvlJc w:val="left"/>
      <w:pPr>
        <w:ind w:left="930" w:hanging="360"/>
      </w:pPr>
      <w:rPr>
        <w:rFonts w:hint="default"/>
      </w:rPr>
    </w:lvl>
    <w:lvl w:ilvl="1" w:tplc="041F0019" w:tentative="1">
      <w:start w:val="1"/>
      <w:numFmt w:val="lowerLetter"/>
      <w:lvlText w:val="%2."/>
      <w:lvlJc w:val="left"/>
      <w:pPr>
        <w:ind w:left="1650" w:hanging="360"/>
      </w:pPr>
    </w:lvl>
    <w:lvl w:ilvl="2" w:tplc="041F001B" w:tentative="1">
      <w:start w:val="1"/>
      <w:numFmt w:val="lowerRoman"/>
      <w:lvlText w:val="%3."/>
      <w:lvlJc w:val="right"/>
      <w:pPr>
        <w:ind w:left="2370" w:hanging="180"/>
      </w:pPr>
    </w:lvl>
    <w:lvl w:ilvl="3" w:tplc="041F000F" w:tentative="1">
      <w:start w:val="1"/>
      <w:numFmt w:val="decimal"/>
      <w:lvlText w:val="%4."/>
      <w:lvlJc w:val="left"/>
      <w:pPr>
        <w:ind w:left="3090" w:hanging="360"/>
      </w:pPr>
    </w:lvl>
    <w:lvl w:ilvl="4" w:tplc="041F0019" w:tentative="1">
      <w:start w:val="1"/>
      <w:numFmt w:val="lowerLetter"/>
      <w:lvlText w:val="%5."/>
      <w:lvlJc w:val="left"/>
      <w:pPr>
        <w:ind w:left="3810" w:hanging="360"/>
      </w:pPr>
    </w:lvl>
    <w:lvl w:ilvl="5" w:tplc="041F001B" w:tentative="1">
      <w:start w:val="1"/>
      <w:numFmt w:val="lowerRoman"/>
      <w:lvlText w:val="%6."/>
      <w:lvlJc w:val="right"/>
      <w:pPr>
        <w:ind w:left="4530" w:hanging="180"/>
      </w:pPr>
    </w:lvl>
    <w:lvl w:ilvl="6" w:tplc="041F000F" w:tentative="1">
      <w:start w:val="1"/>
      <w:numFmt w:val="decimal"/>
      <w:lvlText w:val="%7."/>
      <w:lvlJc w:val="left"/>
      <w:pPr>
        <w:ind w:left="5250" w:hanging="360"/>
      </w:pPr>
    </w:lvl>
    <w:lvl w:ilvl="7" w:tplc="041F0019" w:tentative="1">
      <w:start w:val="1"/>
      <w:numFmt w:val="lowerLetter"/>
      <w:lvlText w:val="%8."/>
      <w:lvlJc w:val="left"/>
      <w:pPr>
        <w:ind w:left="5970" w:hanging="360"/>
      </w:pPr>
    </w:lvl>
    <w:lvl w:ilvl="8" w:tplc="041F001B" w:tentative="1">
      <w:start w:val="1"/>
      <w:numFmt w:val="lowerRoman"/>
      <w:lvlText w:val="%9."/>
      <w:lvlJc w:val="right"/>
      <w:pPr>
        <w:ind w:left="6690" w:hanging="180"/>
      </w:pPr>
    </w:lvl>
  </w:abstractNum>
  <w:abstractNum w:abstractNumId="25">
    <w:nsid w:val="4DDE7B54"/>
    <w:multiLevelType w:val="hybridMultilevel"/>
    <w:tmpl w:val="A36029FA"/>
    <w:lvl w:ilvl="0" w:tplc="BAAAA03C">
      <w:start w:val="1"/>
      <w:numFmt w:val="upperLetter"/>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6">
    <w:nsid w:val="50D3033E"/>
    <w:multiLevelType w:val="hybridMultilevel"/>
    <w:tmpl w:val="03760976"/>
    <w:lvl w:ilvl="0" w:tplc="40D80F8E">
      <w:start w:val="1"/>
      <w:numFmt w:val="lowerLetter"/>
      <w:lvlText w:val="%1)"/>
      <w:lvlJc w:val="left"/>
      <w:pPr>
        <w:tabs>
          <w:tab w:val="num" w:pos="780"/>
        </w:tabs>
        <w:ind w:left="780" w:hanging="360"/>
      </w:pPr>
      <w:rPr>
        <w:rFonts w:hint="default"/>
      </w:rPr>
    </w:lvl>
    <w:lvl w:ilvl="1" w:tplc="041F0019" w:tentative="1">
      <w:start w:val="1"/>
      <w:numFmt w:val="lowerLetter"/>
      <w:lvlText w:val="%2."/>
      <w:lvlJc w:val="left"/>
      <w:pPr>
        <w:tabs>
          <w:tab w:val="num" w:pos="1500"/>
        </w:tabs>
        <w:ind w:left="1500" w:hanging="360"/>
      </w:pPr>
    </w:lvl>
    <w:lvl w:ilvl="2" w:tplc="041F001B" w:tentative="1">
      <w:start w:val="1"/>
      <w:numFmt w:val="lowerRoman"/>
      <w:lvlText w:val="%3."/>
      <w:lvlJc w:val="right"/>
      <w:pPr>
        <w:tabs>
          <w:tab w:val="num" w:pos="2220"/>
        </w:tabs>
        <w:ind w:left="2220" w:hanging="180"/>
      </w:pPr>
    </w:lvl>
    <w:lvl w:ilvl="3" w:tplc="041F000F" w:tentative="1">
      <w:start w:val="1"/>
      <w:numFmt w:val="decimal"/>
      <w:lvlText w:val="%4."/>
      <w:lvlJc w:val="left"/>
      <w:pPr>
        <w:tabs>
          <w:tab w:val="num" w:pos="2940"/>
        </w:tabs>
        <w:ind w:left="2940" w:hanging="360"/>
      </w:pPr>
    </w:lvl>
    <w:lvl w:ilvl="4" w:tplc="041F0019" w:tentative="1">
      <w:start w:val="1"/>
      <w:numFmt w:val="lowerLetter"/>
      <w:lvlText w:val="%5."/>
      <w:lvlJc w:val="left"/>
      <w:pPr>
        <w:tabs>
          <w:tab w:val="num" w:pos="3660"/>
        </w:tabs>
        <w:ind w:left="3660" w:hanging="360"/>
      </w:pPr>
    </w:lvl>
    <w:lvl w:ilvl="5" w:tplc="041F001B" w:tentative="1">
      <w:start w:val="1"/>
      <w:numFmt w:val="lowerRoman"/>
      <w:lvlText w:val="%6."/>
      <w:lvlJc w:val="right"/>
      <w:pPr>
        <w:tabs>
          <w:tab w:val="num" w:pos="4380"/>
        </w:tabs>
        <w:ind w:left="4380" w:hanging="180"/>
      </w:pPr>
    </w:lvl>
    <w:lvl w:ilvl="6" w:tplc="041F000F" w:tentative="1">
      <w:start w:val="1"/>
      <w:numFmt w:val="decimal"/>
      <w:lvlText w:val="%7."/>
      <w:lvlJc w:val="left"/>
      <w:pPr>
        <w:tabs>
          <w:tab w:val="num" w:pos="5100"/>
        </w:tabs>
        <w:ind w:left="5100" w:hanging="360"/>
      </w:pPr>
    </w:lvl>
    <w:lvl w:ilvl="7" w:tplc="041F0019" w:tentative="1">
      <w:start w:val="1"/>
      <w:numFmt w:val="lowerLetter"/>
      <w:lvlText w:val="%8."/>
      <w:lvlJc w:val="left"/>
      <w:pPr>
        <w:tabs>
          <w:tab w:val="num" w:pos="5820"/>
        </w:tabs>
        <w:ind w:left="5820" w:hanging="360"/>
      </w:pPr>
    </w:lvl>
    <w:lvl w:ilvl="8" w:tplc="041F001B" w:tentative="1">
      <w:start w:val="1"/>
      <w:numFmt w:val="lowerRoman"/>
      <w:lvlText w:val="%9."/>
      <w:lvlJc w:val="right"/>
      <w:pPr>
        <w:tabs>
          <w:tab w:val="num" w:pos="6540"/>
        </w:tabs>
        <w:ind w:left="6540" w:hanging="180"/>
      </w:pPr>
    </w:lvl>
  </w:abstractNum>
  <w:abstractNum w:abstractNumId="27">
    <w:nsid w:val="513D64B7"/>
    <w:multiLevelType w:val="hybridMultilevel"/>
    <w:tmpl w:val="29A06472"/>
    <w:lvl w:ilvl="0" w:tplc="7722B84E">
      <w:start w:val="1"/>
      <w:numFmt w:val="decimal"/>
      <w:lvlText w:val="(%1)"/>
      <w:lvlJc w:val="left"/>
      <w:pPr>
        <w:ind w:left="900" w:hanging="360"/>
      </w:pPr>
      <w:rPr>
        <w:rFonts w:hint="default"/>
      </w:rPr>
    </w:lvl>
    <w:lvl w:ilvl="1" w:tplc="041F0019" w:tentative="1">
      <w:start w:val="1"/>
      <w:numFmt w:val="lowerLetter"/>
      <w:lvlText w:val="%2."/>
      <w:lvlJc w:val="left"/>
      <w:pPr>
        <w:ind w:left="1620" w:hanging="360"/>
      </w:pPr>
    </w:lvl>
    <w:lvl w:ilvl="2" w:tplc="041F001B" w:tentative="1">
      <w:start w:val="1"/>
      <w:numFmt w:val="lowerRoman"/>
      <w:lvlText w:val="%3."/>
      <w:lvlJc w:val="right"/>
      <w:pPr>
        <w:ind w:left="2340" w:hanging="180"/>
      </w:pPr>
    </w:lvl>
    <w:lvl w:ilvl="3" w:tplc="041F000F" w:tentative="1">
      <w:start w:val="1"/>
      <w:numFmt w:val="decimal"/>
      <w:lvlText w:val="%4."/>
      <w:lvlJc w:val="left"/>
      <w:pPr>
        <w:ind w:left="3060" w:hanging="360"/>
      </w:pPr>
    </w:lvl>
    <w:lvl w:ilvl="4" w:tplc="041F0019" w:tentative="1">
      <w:start w:val="1"/>
      <w:numFmt w:val="lowerLetter"/>
      <w:lvlText w:val="%5."/>
      <w:lvlJc w:val="left"/>
      <w:pPr>
        <w:ind w:left="3780" w:hanging="360"/>
      </w:pPr>
    </w:lvl>
    <w:lvl w:ilvl="5" w:tplc="041F001B" w:tentative="1">
      <w:start w:val="1"/>
      <w:numFmt w:val="lowerRoman"/>
      <w:lvlText w:val="%6."/>
      <w:lvlJc w:val="right"/>
      <w:pPr>
        <w:ind w:left="4500" w:hanging="180"/>
      </w:pPr>
    </w:lvl>
    <w:lvl w:ilvl="6" w:tplc="041F000F" w:tentative="1">
      <w:start w:val="1"/>
      <w:numFmt w:val="decimal"/>
      <w:lvlText w:val="%7."/>
      <w:lvlJc w:val="left"/>
      <w:pPr>
        <w:ind w:left="5220" w:hanging="360"/>
      </w:pPr>
    </w:lvl>
    <w:lvl w:ilvl="7" w:tplc="041F0019" w:tentative="1">
      <w:start w:val="1"/>
      <w:numFmt w:val="lowerLetter"/>
      <w:lvlText w:val="%8."/>
      <w:lvlJc w:val="left"/>
      <w:pPr>
        <w:ind w:left="5940" w:hanging="360"/>
      </w:pPr>
    </w:lvl>
    <w:lvl w:ilvl="8" w:tplc="041F001B" w:tentative="1">
      <w:start w:val="1"/>
      <w:numFmt w:val="lowerRoman"/>
      <w:lvlText w:val="%9."/>
      <w:lvlJc w:val="right"/>
      <w:pPr>
        <w:ind w:left="6660" w:hanging="180"/>
      </w:pPr>
    </w:lvl>
  </w:abstractNum>
  <w:abstractNum w:abstractNumId="28">
    <w:nsid w:val="54D250B5"/>
    <w:multiLevelType w:val="hybridMultilevel"/>
    <w:tmpl w:val="62306ACA"/>
    <w:lvl w:ilvl="0" w:tplc="14E61F3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564862B9"/>
    <w:multiLevelType w:val="hybridMultilevel"/>
    <w:tmpl w:val="38BAA132"/>
    <w:lvl w:ilvl="0" w:tplc="F15CD5BC">
      <w:start w:val="3"/>
      <w:numFmt w:val="upperLetter"/>
      <w:lvlText w:val="%1-"/>
      <w:lvlJc w:val="left"/>
      <w:pPr>
        <w:tabs>
          <w:tab w:val="num" w:pos="360"/>
        </w:tabs>
        <w:ind w:left="360" w:hanging="360"/>
      </w:pPr>
      <w:rPr>
        <w:rFonts w:hint="default"/>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0">
    <w:nsid w:val="57BC030D"/>
    <w:multiLevelType w:val="multilevel"/>
    <w:tmpl w:val="91C0F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7E65821"/>
    <w:multiLevelType w:val="hybridMultilevel"/>
    <w:tmpl w:val="F0F6C65A"/>
    <w:lvl w:ilvl="0" w:tplc="041F0017">
      <w:start w:val="1"/>
      <w:numFmt w:val="lowerLetter"/>
      <w:lvlText w:val="%1)"/>
      <w:lvlJc w:val="left"/>
      <w:pPr>
        <w:tabs>
          <w:tab w:val="num" w:pos="360"/>
        </w:tabs>
        <w:ind w:left="360" w:hanging="360"/>
      </w:pPr>
      <w:rPr>
        <w:rFonts w:hint="default"/>
      </w:rPr>
    </w:lvl>
    <w:lvl w:ilvl="1" w:tplc="041F0019" w:tentative="1">
      <w:start w:val="1"/>
      <w:numFmt w:val="lowerLetter"/>
      <w:lvlText w:val="%2."/>
      <w:lvlJc w:val="left"/>
      <w:pPr>
        <w:tabs>
          <w:tab w:val="num" w:pos="1298"/>
        </w:tabs>
        <w:ind w:left="1298" w:hanging="360"/>
      </w:pPr>
    </w:lvl>
    <w:lvl w:ilvl="2" w:tplc="041F001B" w:tentative="1">
      <w:start w:val="1"/>
      <w:numFmt w:val="lowerRoman"/>
      <w:lvlText w:val="%3."/>
      <w:lvlJc w:val="right"/>
      <w:pPr>
        <w:tabs>
          <w:tab w:val="num" w:pos="2018"/>
        </w:tabs>
        <w:ind w:left="2018" w:hanging="180"/>
      </w:pPr>
    </w:lvl>
    <w:lvl w:ilvl="3" w:tplc="041F000F" w:tentative="1">
      <w:start w:val="1"/>
      <w:numFmt w:val="decimal"/>
      <w:lvlText w:val="%4."/>
      <w:lvlJc w:val="left"/>
      <w:pPr>
        <w:tabs>
          <w:tab w:val="num" w:pos="2738"/>
        </w:tabs>
        <w:ind w:left="2738" w:hanging="360"/>
      </w:pPr>
    </w:lvl>
    <w:lvl w:ilvl="4" w:tplc="041F0019" w:tentative="1">
      <w:start w:val="1"/>
      <w:numFmt w:val="lowerLetter"/>
      <w:lvlText w:val="%5."/>
      <w:lvlJc w:val="left"/>
      <w:pPr>
        <w:tabs>
          <w:tab w:val="num" w:pos="3458"/>
        </w:tabs>
        <w:ind w:left="3458" w:hanging="360"/>
      </w:pPr>
    </w:lvl>
    <w:lvl w:ilvl="5" w:tplc="041F001B" w:tentative="1">
      <w:start w:val="1"/>
      <w:numFmt w:val="lowerRoman"/>
      <w:lvlText w:val="%6."/>
      <w:lvlJc w:val="right"/>
      <w:pPr>
        <w:tabs>
          <w:tab w:val="num" w:pos="4178"/>
        </w:tabs>
        <w:ind w:left="4178" w:hanging="180"/>
      </w:pPr>
    </w:lvl>
    <w:lvl w:ilvl="6" w:tplc="041F000F" w:tentative="1">
      <w:start w:val="1"/>
      <w:numFmt w:val="decimal"/>
      <w:lvlText w:val="%7."/>
      <w:lvlJc w:val="left"/>
      <w:pPr>
        <w:tabs>
          <w:tab w:val="num" w:pos="4898"/>
        </w:tabs>
        <w:ind w:left="4898" w:hanging="360"/>
      </w:pPr>
    </w:lvl>
    <w:lvl w:ilvl="7" w:tplc="041F0019" w:tentative="1">
      <w:start w:val="1"/>
      <w:numFmt w:val="lowerLetter"/>
      <w:lvlText w:val="%8."/>
      <w:lvlJc w:val="left"/>
      <w:pPr>
        <w:tabs>
          <w:tab w:val="num" w:pos="5618"/>
        </w:tabs>
        <w:ind w:left="5618" w:hanging="360"/>
      </w:pPr>
    </w:lvl>
    <w:lvl w:ilvl="8" w:tplc="041F001B" w:tentative="1">
      <w:start w:val="1"/>
      <w:numFmt w:val="lowerRoman"/>
      <w:lvlText w:val="%9."/>
      <w:lvlJc w:val="right"/>
      <w:pPr>
        <w:tabs>
          <w:tab w:val="num" w:pos="6338"/>
        </w:tabs>
        <w:ind w:left="6338" w:hanging="180"/>
      </w:pPr>
    </w:lvl>
  </w:abstractNum>
  <w:abstractNum w:abstractNumId="32">
    <w:nsid w:val="58044B41"/>
    <w:multiLevelType w:val="hybridMultilevel"/>
    <w:tmpl w:val="B93EFFF4"/>
    <w:lvl w:ilvl="0" w:tplc="BA4EF2A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595B3B2D"/>
    <w:multiLevelType w:val="hybridMultilevel"/>
    <w:tmpl w:val="A77A9836"/>
    <w:lvl w:ilvl="0" w:tplc="E6527F0E">
      <w:start w:val="1"/>
      <w:numFmt w:val="decimal"/>
      <w:lvlText w:val="(%1)"/>
      <w:lvlJc w:val="left"/>
      <w:pPr>
        <w:ind w:left="786" w:hanging="360"/>
      </w:pPr>
      <w:rPr>
        <w:rFonts w:hint="default"/>
        <w:i/>
        <w:sz w:val="18"/>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34">
    <w:nsid w:val="59902221"/>
    <w:multiLevelType w:val="hybridMultilevel"/>
    <w:tmpl w:val="4FCA615A"/>
    <w:lvl w:ilvl="0" w:tplc="255E064C">
      <w:start w:val="1"/>
      <w:numFmt w:val="upperLetter"/>
      <w:lvlText w:val="%1-"/>
      <w:lvlJc w:val="left"/>
      <w:pPr>
        <w:tabs>
          <w:tab w:val="num" w:pos="360"/>
        </w:tabs>
        <w:ind w:left="360" w:hanging="360"/>
      </w:pPr>
      <w:rPr>
        <w:rFonts w:hint="default"/>
        <w:b/>
      </w:rPr>
    </w:lvl>
    <w:lvl w:ilvl="1" w:tplc="041F0019" w:tentative="1">
      <w:start w:val="1"/>
      <w:numFmt w:val="lowerLetter"/>
      <w:lvlText w:val="%2."/>
      <w:lvlJc w:val="left"/>
      <w:pPr>
        <w:tabs>
          <w:tab w:val="num" w:pos="1647"/>
        </w:tabs>
        <w:ind w:left="1647" w:hanging="360"/>
      </w:pPr>
    </w:lvl>
    <w:lvl w:ilvl="2" w:tplc="041F001B" w:tentative="1">
      <w:start w:val="1"/>
      <w:numFmt w:val="lowerRoman"/>
      <w:lvlText w:val="%3."/>
      <w:lvlJc w:val="right"/>
      <w:pPr>
        <w:tabs>
          <w:tab w:val="num" w:pos="2367"/>
        </w:tabs>
        <w:ind w:left="2367" w:hanging="180"/>
      </w:pPr>
    </w:lvl>
    <w:lvl w:ilvl="3" w:tplc="041F000F" w:tentative="1">
      <w:start w:val="1"/>
      <w:numFmt w:val="decimal"/>
      <w:lvlText w:val="%4."/>
      <w:lvlJc w:val="left"/>
      <w:pPr>
        <w:tabs>
          <w:tab w:val="num" w:pos="3087"/>
        </w:tabs>
        <w:ind w:left="3087" w:hanging="360"/>
      </w:pPr>
    </w:lvl>
    <w:lvl w:ilvl="4" w:tplc="041F0019" w:tentative="1">
      <w:start w:val="1"/>
      <w:numFmt w:val="lowerLetter"/>
      <w:lvlText w:val="%5."/>
      <w:lvlJc w:val="left"/>
      <w:pPr>
        <w:tabs>
          <w:tab w:val="num" w:pos="3807"/>
        </w:tabs>
        <w:ind w:left="3807" w:hanging="360"/>
      </w:pPr>
    </w:lvl>
    <w:lvl w:ilvl="5" w:tplc="041F001B" w:tentative="1">
      <w:start w:val="1"/>
      <w:numFmt w:val="lowerRoman"/>
      <w:lvlText w:val="%6."/>
      <w:lvlJc w:val="right"/>
      <w:pPr>
        <w:tabs>
          <w:tab w:val="num" w:pos="4527"/>
        </w:tabs>
        <w:ind w:left="4527" w:hanging="180"/>
      </w:pPr>
    </w:lvl>
    <w:lvl w:ilvl="6" w:tplc="041F000F" w:tentative="1">
      <w:start w:val="1"/>
      <w:numFmt w:val="decimal"/>
      <w:lvlText w:val="%7."/>
      <w:lvlJc w:val="left"/>
      <w:pPr>
        <w:tabs>
          <w:tab w:val="num" w:pos="5247"/>
        </w:tabs>
        <w:ind w:left="5247" w:hanging="360"/>
      </w:pPr>
    </w:lvl>
    <w:lvl w:ilvl="7" w:tplc="041F0019" w:tentative="1">
      <w:start w:val="1"/>
      <w:numFmt w:val="lowerLetter"/>
      <w:lvlText w:val="%8."/>
      <w:lvlJc w:val="left"/>
      <w:pPr>
        <w:tabs>
          <w:tab w:val="num" w:pos="5967"/>
        </w:tabs>
        <w:ind w:left="5967" w:hanging="360"/>
      </w:pPr>
    </w:lvl>
    <w:lvl w:ilvl="8" w:tplc="041F001B" w:tentative="1">
      <w:start w:val="1"/>
      <w:numFmt w:val="lowerRoman"/>
      <w:lvlText w:val="%9."/>
      <w:lvlJc w:val="right"/>
      <w:pPr>
        <w:tabs>
          <w:tab w:val="num" w:pos="6687"/>
        </w:tabs>
        <w:ind w:left="6687" w:hanging="180"/>
      </w:pPr>
    </w:lvl>
  </w:abstractNum>
  <w:abstractNum w:abstractNumId="35">
    <w:nsid w:val="5BAE7785"/>
    <w:multiLevelType w:val="hybridMultilevel"/>
    <w:tmpl w:val="48207A04"/>
    <w:lvl w:ilvl="0" w:tplc="6F707D7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5C98703A"/>
    <w:multiLevelType w:val="hybridMultilevel"/>
    <w:tmpl w:val="5928CB40"/>
    <w:lvl w:ilvl="0" w:tplc="DD1ADD70">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7">
    <w:nsid w:val="5F4B04EB"/>
    <w:multiLevelType w:val="hybridMultilevel"/>
    <w:tmpl w:val="AC5E3320"/>
    <w:lvl w:ilvl="0" w:tplc="838C1568">
      <w:start w:val="1"/>
      <w:numFmt w:val="decimal"/>
      <w:lvlText w:val="(%1)"/>
      <w:lvlJc w:val="left"/>
      <w:pPr>
        <w:ind w:left="720" w:hanging="360"/>
      </w:pPr>
      <w:rPr>
        <w:rFonts w:hint="default"/>
        <w:sz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60AA3819"/>
    <w:multiLevelType w:val="hybridMultilevel"/>
    <w:tmpl w:val="8E942BBA"/>
    <w:lvl w:ilvl="0" w:tplc="FDE036D8">
      <w:start w:val="2"/>
      <w:numFmt w:val="bullet"/>
      <w:lvlText w:val="﷐"/>
      <w:lvlJc w:val="left"/>
      <w:pPr>
        <w:ind w:left="720" w:hanging="360"/>
      </w:pPr>
      <w:rPr>
        <w:rFonts w:ascii="Verdana" w:eastAsia="Times New Roman" w:hAnsi="Verdana" w:hint="default"/>
      </w:rPr>
    </w:lvl>
    <w:lvl w:ilvl="1" w:tplc="041F0003">
      <w:start w:val="1"/>
      <w:numFmt w:val="bullet"/>
      <w:lvlText w:val="o"/>
      <w:lvlJc w:val="left"/>
      <w:pPr>
        <w:ind w:left="1440" w:hanging="360"/>
      </w:pPr>
      <w:rPr>
        <w:rFonts w:ascii="Courier New" w:hAnsi="Courier New" w:cs="Times New Roman"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9">
    <w:nsid w:val="654B2CF7"/>
    <w:multiLevelType w:val="hybridMultilevel"/>
    <w:tmpl w:val="706AF0C8"/>
    <w:lvl w:ilvl="0" w:tplc="3A72AF94">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0">
    <w:nsid w:val="672A70F6"/>
    <w:multiLevelType w:val="hybridMultilevel"/>
    <w:tmpl w:val="1A941A60"/>
    <w:lvl w:ilvl="0" w:tplc="79EEFFEE">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41">
    <w:nsid w:val="68833C19"/>
    <w:multiLevelType w:val="hybridMultilevel"/>
    <w:tmpl w:val="F298408A"/>
    <w:lvl w:ilvl="0" w:tplc="55D8D494">
      <w:start w:val="6"/>
      <w:numFmt w:val="bullet"/>
      <w:lvlText w:val=""/>
      <w:lvlJc w:val="left"/>
      <w:pPr>
        <w:ind w:left="720" w:hanging="360"/>
      </w:pPr>
      <w:rPr>
        <w:rFonts w:ascii="Symbol" w:eastAsia="Times New Roman" w:hAnsi="Symbol" w:cs="Times New Roman" w:hint="default"/>
        <w:i/>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6A9B78F4"/>
    <w:multiLevelType w:val="hybridMultilevel"/>
    <w:tmpl w:val="E6305B26"/>
    <w:lvl w:ilvl="0" w:tplc="58F29F56">
      <w:start w:val="1"/>
      <w:numFmt w:val="decimal"/>
      <w:lvlText w:val="%1-"/>
      <w:lvlJc w:val="left"/>
      <w:pPr>
        <w:tabs>
          <w:tab w:val="num" w:pos="720"/>
        </w:tabs>
        <w:ind w:left="720" w:hanging="360"/>
      </w:pPr>
      <w:rPr>
        <w:rFonts w:hint="default"/>
      </w:rPr>
    </w:lvl>
    <w:lvl w:ilvl="1" w:tplc="8D1E5B9C">
      <w:start w:val="2"/>
      <w:numFmt w:val="upperRoman"/>
      <w:lvlText w:val="%2-"/>
      <w:lvlJc w:val="left"/>
      <w:pPr>
        <w:tabs>
          <w:tab w:val="num" w:pos="1800"/>
        </w:tabs>
        <w:ind w:left="1800" w:hanging="720"/>
      </w:pPr>
      <w:rPr>
        <w:rFonts w:hint="default"/>
      </w:rPr>
    </w:lvl>
    <w:lvl w:ilvl="2" w:tplc="1CEE6006">
      <w:start w:val="1"/>
      <w:numFmt w:val="upperLetter"/>
      <w:lvlText w:val="%3-"/>
      <w:lvlJc w:val="left"/>
      <w:pPr>
        <w:tabs>
          <w:tab w:val="num" w:pos="2355"/>
        </w:tabs>
        <w:ind w:left="2355" w:hanging="375"/>
      </w:pPr>
      <w:rPr>
        <w:rFonts w:hint="default"/>
      </w:r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3">
    <w:nsid w:val="6AB160A0"/>
    <w:multiLevelType w:val="hybridMultilevel"/>
    <w:tmpl w:val="C2FE3BDC"/>
    <w:lvl w:ilvl="0" w:tplc="202C80C0">
      <w:start w:val="4"/>
      <w:numFmt w:val="decimal"/>
      <w:lvlText w:val="%1-"/>
      <w:lvlJc w:val="left"/>
      <w:pPr>
        <w:ind w:left="930" w:hanging="360"/>
      </w:pPr>
      <w:rPr>
        <w:rFonts w:hint="default"/>
        <w:sz w:val="16"/>
      </w:rPr>
    </w:lvl>
    <w:lvl w:ilvl="1" w:tplc="041F0019" w:tentative="1">
      <w:start w:val="1"/>
      <w:numFmt w:val="lowerLetter"/>
      <w:lvlText w:val="%2."/>
      <w:lvlJc w:val="left"/>
      <w:pPr>
        <w:ind w:left="1650" w:hanging="360"/>
      </w:pPr>
    </w:lvl>
    <w:lvl w:ilvl="2" w:tplc="041F001B" w:tentative="1">
      <w:start w:val="1"/>
      <w:numFmt w:val="lowerRoman"/>
      <w:lvlText w:val="%3."/>
      <w:lvlJc w:val="right"/>
      <w:pPr>
        <w:ind w:left="2370" w:hanging="180"/>
      </w:pPr>
    </w:lvl>
    <w:lvl w:ilvl="3" w:tplc="041F000F" w:tentative="1">
      <w:start w:val="1"/>
      <w:numFmt w:val="decimal"/>
      <w:lvlText w:val="%4."/>
      <w:lvlJc w:val="left"/>
      <w:pPr>
        <w:ind w:left="3090" w:hanging="360"/>
      </w:pPr>
    </w:lvl>
    <w:lvl w:ilvl="4" w:tplc="041F0019" w:tentative="1">
      <w:start w:val="1"/>
      <w:numFmt w:val="lowerLetter"/>
      <w:lvlText w:val="%5."/>
      <w:lvlJc w:val="left"/>
      <w:pPr>
        <w:ind w:left="3810" w:hanging="360"/>
      </w:pPr>
    </w:lvl>
    <w:lvl w:ilvl="5" w:tplc="041F001B" w:tentative="1">
      <w:start w:val="1"/>
      <w:numFmt w:val="lowerRoman"/>
      <w:lvlText w:val="%6."/>
      <w:lvlJc w:val="right"/>
      <w:pPr>
        <w:ind w:left="4530" w:hanging="180"/>
      </w:pPr>
    </w:lvl>
    <w:lvl w:ilvl="6" w:tplc="041F000F" w:tentative="1">
      <w:start w:val="1"/>
      <w:numFmt w:val="decimal"/>
      <w:lvlText w:val="%7."/>
      <w:lvlJc w:val="left"/>
      <w:pPr>
        <w:ind w:left="5250" w:hanging="360"/>
      </w:pPr>
    </w:lvl>
    <w:lvl w:ilvl="7" w:tplc="041F0019" w:tentative="1">
      <w:start w:val="1"/>
      <w:numFmt w:val="lowerLetter"/>
      <w:lvlText w:val="%8."/>
      <w:lvlJc w:val="left"/>
      <w:pPr>
        <w:ind w:left="5970" w:hanging="360"/>
      </w:pPr>
    </w:lvl>
    <w:lvl w:ilvl="8" w:tplc="041F001B" w:tentative="1">
      <w:start w:val="1"/>
      <w:numFmt w:val="lowerRoman"/>
      <w:lvlText w:val="%9."/>
      <w:lvlJc w:val="right"/>
      <w:pPr>
        <w:ind w:left="6690" w:hanging="180"/>
      </w:pPr>
    </w:lvl>
  </w:abstractNum>
  <w:abstractNum w:abstractNumId="44">
    <w:nsid w:val="6B4A4F49"/>
    <w:multiLevelType w:val="hybridMultilevel"/>
    <w:tmpl w:val="AA2CC334"/>
    <w:lvl w:ilvl="0" w:tplc="8C169C7C">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5">
    <w:nsid w:val="72CA1273"/>
    <w:multiLevelType w:val="hybridMultilevel"/>
    <w:tmpl w:val="1BBC56B0"/>
    <w:lvl w:ilvl="0" w:tplc="79EEFFEE">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46">
    <w:nsid w:val="75DE13C2"/>
    <w:multiLevelType w:val="hybridMultilevel"/>
    <w:tmpl w:val="4FCA615A"/>
    <w:lvl w:ilvl="0" w:tplc="255E064C">
      <w:start w:val="1"/>
      <w:numFmt w:val="upperLetter"/>
      <w:lvlText w:val="%1-"/>
      <w:lvlJc w:val="left"/>
      <w:pPr>
        <w:tabs>
          <w:tab w:val="num" w:pos="360"/>
        </w:tabs>
        <w:ind w:left="360" w:hanging="360"/>
      </w:pPr>
      <w:rPr>
        <w:rFonts w:hint="default"/>
        <w:b/>
      </w:rPr>
    </w:lvl>
    <w:lvl w:ilvl="1" w:tplc="041F0019" w:tentative="1">
      <w:start w:val="1"/>
      <w:numFmt w:val="lowerLetter"/>
      <w:lvlText w:val="%2."/>
      <w:lvlJc w:val="left"/>
      <w:pPr>
        <w:tabs>
          <w:tab w:val="num" w:pos="1647"/>
        </w:tabs>
        <w:ind w:left="1647" w:hanging="360"/>
      </w:pPr>
    </w:lvl>
    <w:lvl w:ilvl="2" w:tplc="041F001B" w:tentative="1">
      <w:start w:val="1"/>
      <w:numFmt w:val="lowerRoman"/>
      <w:lvlText w:val="%3."/>
      <w:lvlJc w:val="right"/>
      <w:pPr>
        <w:tabs>
          <w:tab w:val="num" w:pos="2367"/>
        </w:tabs>
        <w:ind w:left="2367" w:hanging="180"/>
      </w:pPr>
    </w:lvl>
    <w:lvl w:ilvl="3" w:tplc="041F000F" w:tentative="1">
      <w:start w:val="1"/>
      <w:numFmt w:val="decimal"/>
      <w:lvlText w:val="%4."/>
      <w:lvlJc w:val="left"/>
      <w:pPr>
        <w:tabs>
          <w:tab w:val="num" w:pos="3087"/>
        </w:tabs>
        <w:ind w:left="3087" w:hanging="360"/>
      </w:pPr>
    </w:lvl>
    <w:lvl w:ilvl="4" w:tplc="041F0019" w:tentative="1">
      <w:start w:val="1"/>
      <w:numFmt w:val="lowerLetter"/>
      <w:lvlText w:val="%5."/>
      <w:lvlJc w:val="left"/>
      <w:pPr>
        <w:tabs>
          <w:tab w:val="num" w:pos="3807"/>
        </w:tabs>
        <w:ind w:left="3807" w:hanging="360"/>
      </w:pPr>
    </w:lvl>
    <w:lvl w:ilvl="5" w:tplc="041F001B" w:tentative="1">
      <w:start w:val="1"/>
      <w:numFmt w:val="lowerRoman"/>
      <w:lvlText w:val="%6."/>
      <w:lvlJc w:val="right"/>
      <w:pPr>
        <w:tabs>
          <w:tab w:val="num" w:pos="4527"/>
        </w:tabs>
        <w:ind w:left="4527" w:hanging="180"/>
      </w:pPr>
    </w:lvl>
    <w:lvl w:ilvl="6" w:tplc="041F000F" w:tentative="1">
      <w:start w:val="1"/>
      <w:numFmt w:val="decimal"/>
      <w:lvlText w:val="%7."/>
      <w:lvlJc w:val="left"/>
      <w:pPr>
        <w:tabs>
          <w:tab w:val="num" w:pos="5247"/>
        </w:tabs>
        <w:ind w:left="5247" w:hanging="360"/>
      </w:pPr>
    </w:lvl>
    <w:lvl w:ilvl="7" w:tplc="041F0019" w:tentative="1">
      <w:start w:val="1"/>
      <w:numFmt w:val="lowerLetter"/>
      <w:lvlText w:val="%8."/>
      <w:lvlJc w:val="left"/>
      <w:pPr>
        <w:tabs>
          <w:tab w:val="num" w:pos="5967"/>
        </w:tabs>
        <w:ind w:left="5967" w:hanging="360"/>
      </w:pPr>
    </w:lvl>
    <w:lvl w:ilvl="8" w:tplc="041F001B" w:tentative="1">
      <w:start w:val="1"/>
      <w:numFmt w:val="lowerRoman"/>
      <w:lvlText w:val="%9."/>
      <w:lvlJc w:val="right"/>
      <w:pPr>
        <w:tabs>
          <w:tab w:val="num" w:pos="6687"/>
        </w:tabs>
        <w:ind w:left="6687" w:hanging="180"/>
      </w:pPr>
    </w:lvl>
  </w:abstractNum>
  <w:abstractNum w:abstractNumId="47">
    <w:nsid w:val="782D2AC3"/>
    <w:multiLevelType w:val="hybridMultilevel"/>
    <w:tmpl w:val="EEF030F2"/>
    <w:lvl w:ilvl="0" w:tplc="041F0017">
      <w:start w:val="1"/>
      <w:numFmt w:val="lowerLetter"/>
      <w:lvlText w:val="%1)"/>
      <w:lvlJc w:val="left"/>
      <w:pPr>
        <w:tabs>
          <w:tab w:val="num" w:pos="360"/>
        </w:tabs>
        <w:ind w:left="360" w:hanging="360"/>
      </w:pPr>
      <w:rPr>
        <w:rFonts w:hint="default"/>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48">
    <w:nsid w:val="7BC87A6E"/>
    <w:multiLevelType w:val="hybridMultilevel"/>
    <w:tmpl w:val="81D8AF5A"/>
    <w:lvl w:ilvl="0" w:tplc="18E2DB16">
      <w:start w:val="1"/>
      <w:numFmt w:val="decimal"/>
      <w:lvlText w:val="(%1)"/>
      <w:lvlJc w:val="left"/>
      <w:pPr>
        <w:ind w:left="720" w:hanging="360"/>
      </w:pPr>
      <w:rPr>
        <w:rFonts w:hint="default"/>
        <w:sz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7"/>
  </w:num>
  <w:num w:numId="2">
    <w:abstractNumId w:val="11"/>
  </w:num>
  <w:num w:numId="3">
    <w:abstractNumId w:val="30"/>
  </w:num>
  <w:num w:numId="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4"/>
  </w:num>
  <w:num w:numId="6">
    <w:abstractNumId w:val="39"/>
  </w:num>
  <w:num w:numId="7">
    <w:abstractNumId w:val="5"/>
  </w:num>
  <w:num w:numId="8">
    <w:abstractNumId w:val="0"/>
    <w:lvlOverride w:ilvl="0">
      <w:startOverride w:val="1"/>
    </w:lvlOverride>
  </w:num>
  <w:num w:numId="9">
    <w:abstractNumId w:val="6"/>
  </w:num>
  <w:num w:numId="10">
    <w:abstractNumId w:val="10"/>
  </w:num>
  <w:num w:numId="11">
    <w:abstractNumId w:val="33"/>
  </w:num>
  <w:num w:numId="12">
    <w:abstractNumId w:val="17"/>
  </w:num>
  <w:num w:numId="13">
    <w:abstractNumId w:val="48"/>
  </w:num>
  <w:num w:numId="14">
    <w:abstractNumId w:val="2"/>
  </w:num>
  <w:num w:numId="15">
    <w:abstractNumId w:val="32"/>
  </w:num>
  <w:num w:numId="16">
    <w:abstractNumId w:val="24"/>
  </w:num>
  <w:num w:numId="17">
    <w:abstractNumId w:val="28"/>
  </w:num>
  <w:num w:numId="18">
    <w:abstractNumId w:val="35"/>
  </w:num>
  <w:num w:numId="19">
    <w:abstractNumId w:val="4"/>
  </w:num>
  <w:num w:numId="20">
    <w:abstractNumId w:val="37"/>
  </w:num>
  <w:num w:numId="21">
    <w:abstractNumId w:val="36"/>
  </w:num>
  <w:num w:numId="22">
    <w:abstractNumId w:val="1"/>
  </w:num>
  <w:num w:numId="23">
    <w:abstractNumId w:val="19"/>
  </w:num>
  <w:num w:numId="24">
    <w:abstractNumId w:val="27"/>
  </w:num>
  <w:num w:numId="25">
    <w:abstractNumId w:val="3"/>
  </w:num>
  <w:num w:numId="26">
    <w:abstractNumId w:val="13"/>
  </w:num>
  <w:num w:numId="27">
    <w:abstractNumId w:val="41"/>
  </w:num>
  <w:num w:numId="28">
    <w:abstractNumId w:val="43"/>
  </w:num>
  <w:num w:numId="29">
    <w:abstractNumId w:val="18"/>
  </w:num>
  <w:num w:numId="30">
    <w:abstractNumId w:val="8"/>
  </w:num>
  <w:num w:numId="31">
    <w:abstractNumId w:val="40"/>
  </w:num>
  <w:num w:numId="32">
    <w:abstractNumId w:val="20"/>
  </w:num>
  <w:num w:numId="33">
    <w:abstractNumId w:val="45"/>
  </w:num>
  <w:num w:numId="34">
    <w:abstractNumId w:val="23"/>
  </w:num>
  <w:num w:numId="35">
    <w:abstractNumId w:val="9"/>
  </w:num>
  <w:num w:numId="36">
    <w:abstractNumId w:val="21"/>
  </w:num>
  <w:num w:numId="37">
    <w:abstractNumId w:val="12"/>
  </w:num>
  <w:num w:numId="38">
    <w:abstractNumId w:val="34"/>
  </w:num>
  <w:num w:numId="39">
    <w:abstractNumId w:val="16"/>
  </w:num>
  <w:num w:numId="40">
    <w:abstractNumId w:val="29"/>
  </w:num>
  <w:num w:numId="41">
    <w:abstractNumId w:val="22"/>
  </w:num>
  <w:num w:numId="42">
    <w:abstractNumId w:val="25"/>
  </w:num>
  <w:num w:numId="43">
    <w:abstractNumId w:val="38"/>
  </w:num>
  <w:num w:numId="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1"/>
  </w:num>
  <w:num w:numId="46">
    <w:abstractNumId w:val="26"/>
  </w:num>
  <w:num w:numId="47">
    <w:abstractNumId w:val="47"/>
  </w:num>
  <w:num w:numId="48">
    <w:abstractNumId w:val="42"/>
  </w:num>
  <w:num w:numId="49">
    <w:abstractNumId w:val="46"/>
  </w:num>
  <w:num w:numId="50">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B069E1"/>
    <w:rsid w:val="00014789"/>
    <w:rsid w:val="000218C6"/>
    <w:rsid w:val="00022FC5"/>
    <w:rsid w:val="000312E1"/>
    <w:rsid w:val="000425CA"/>
    <w:rsid w:val="000549DD"/>
    <w:rsid w:val="00055772"/>
    <w:rsid w:val="000633E5"/>
    <w:rsid w:val="00067D1B"/>
    <w:rsid w:val="00073D65"/>
    <w:rsid w:val="000A0732"/>
    <w:rsid w:val="000A5B17"/>
    <w:rsid w:val="000C167D"/>
    <w:rsid w:val="000D5060"/>
    <w:rsid w:val="000F1504"/>
    <w:rsid w:val="000F1903"/>
    <w:rsid w:val="000F3ADF"/>
    <w:rsid w:val="00111EC2"/>
    <w:rsid w:val="0013396A"/>
    <w:rsid w:val="001526EF"/>
    <w:rsid w:val="00155EAE"/>
    <w:rsid w:val="001612BD"/>
    <w:rsid w:val="00170913"/>
    <w:rsid w:val="0017351F"/>
    <w:rsid w:val="00182C55"/>
    <w:rsid w:val="001851BC"/>
    <w:rsid w:val="00187160"/>
    <w:rsid w:val="0019193E"/>
    <w:rsid w:val="001931BE"/>
    <w:rsid w:val="001B077A"/>
    <w:rsid w:val="001C1892"/>
    <w:rsid w:val="001C7EDA"/>
    <w:rsid w:val="001D0227"/>
    <w:rsid w:val="001D1BFC"/>
    <w:rsid w:val="001D2CA4"/>
    <w:rsid w:val="001D3C80"/>
    <w:rsid w:val="001D73AE"/>
    <w:rsid w:val="001F0077"/>
    <w:rsid w:val="001F2F96"/>
    <w:rsid w:val="001F339C"/>
    <w:rsid w:val="00203FF9"/>
    <w:rsid w:val="0021186A"/>
    <w:rsid w:val="00220C45"/>
    <w:rsid w:val="00222D19"/>
    <w:rsid w:val="00250792"/>
    <w:rsid w:val="00267A8F"/>
    <w:rsid w:val="00277848"/>
    <w:rsid w:val="002818BF"/>
    <w:rsid w:val="00295A3D"/>
    <w:rsid w:val="002A28E2"/>
    <w:rsid w:val="002A6295"/>
    <w:rsid w:val="002B1D39"/>
    <w:rsid w:val="002C75B7"/>
    <w:rsid w:val="002D377C"/>
    <w:rsid w:val="002D5610"/>
    <w:rsid w:val="002F0CAD"/>
    <w:rsid w:val="002F432D"/>
    <w:rsid w:val="00302098"/>
    <w:rsid w:val="00304E86"/>
    <w:rsid w:val="00324A47"/>
    <w:rsid w:val="00335AB7"/>
    <w:rsid w:val="00341C8E"/>
    <w:rsid w:val="00346257"/>
    <w:rsid w:val="003553EB"/>
    <w:rsid w:val="00362318"/>
    <w:rsid w:val="003652FF"/>
    <w:rsid w:val="00385AC8"/>
    <w:rsid w:val="00387DBA"/>
    <w:rsid w:val="003A592A"/>
    <w:rsid w:val="003C604E"/>
    <w:rsid w:val="003E1C26"/>
    <w:rsid w:val="003F1062"/>
    <w:rsid w:val="003F19DB"/>
    <w:rsid w:val="003F676C"/>
    <w:rsid w:val="00403402"/>
    <w:rsid w:val="004070F8"/>
    <w:rsid w:val="0040794B"/>
    <w:rsid w:val="00420312"/>
    <w:rsid w:val="00434E81"/>
    <w:rsid w:val="00464971"/>
    <w:rsid w:val="0046679F"/>
    <w:rsid w:val="00466CDC"/>
    <w:rsid w:val="00473FC1"/>
    <w:rsid w:val="0047431D"/>
    <w:rsid w:val="004825F6"/>
    <w:rsid w:val="00492942"/>
    <w:rsid w:val="004944FB"/>
    <w:rsid w:val="00497486"/>
    <w:rsid w:val="0049777C"/>
    <w:rsid w:val="004A5992"/>
    <w:rsid w:val="004B6AE6"/>
    <w:rsid w:val="004C71CA"/>
    <w:rsid w:val="004D2687"/>
    <w:rsid w:val="004D4233"/>
    <w:rsid w:val="004D544C"/>
    <w:rsid w:val="004F02E6"/>
    <w:rsid w:val="004F5667"/>
    <w:rsid w:val="00501E84"/>
    <w:rsid w:val="00523ED0"/>
    <w:rsid w:val="00525531"/>
    <w:rsid w:val="00534542"/>
    <w:rsid w:val="00542D45"/>
    <w:rsid w:val="00551E11"/>
    <w:rsid w:val="005752A8"/>
    <w:rsid w:val="005759BF"/>
    <w:rsid w:val="005B04FA"/>
    <w:rsid w:val="005B5507"/>
    <w:rsid w:val="005C5D92"/>
    <w:rsid w:val="005E414E"/>
    <w:rsid w:val="005E426B"/>
    <w:rsid w:val="005F379A"/>
    <w:rsid w:val="00605D13"/>
    <w:rsid w:val="006073A5"/>
    <w:rsid w:val="00617E03"/>
    <w:rsid w:val="00624E2F"/>
    <w:rsid w:val="00643C33"/>
    <w:rsid w:val="00645E4A"/>
    <w:rsid w:val="00657F2D"/>
    <w:rsid w:val="00670E2B"/>
    <w:rsid w:val="00672B47"/>
    <w:rsid w:val="00674CE4"/>
    <w:rsid w:val="006B71F4"/>
    <w:rsid w:val="006C0745"/>
    <w:rsid w:val="006F3476"/>
    <w:rsid w:val="00702667"/>
    <w:rsid w:val="007032A1"/>
    <w:rsid w:val="00705F97"/>
    <w:rsid w:val="0075075B"/>
    <w:rsid w:val="00765B70"/>
    <w:rsid w:val="00772E84"/>
    <w:rsid w:val="0077614A"/>
    <w:rsid w:val="007827BD"/>
    <w:rsid w:val="00783419"/>
    <w:rsid w:val="00792E59"/>
    <w:rsid w:val="007A384A"/>
    <w:rsid w:val="007A3942"/>
    <w:rsid w:val="007B4FCF"/>
    <w:rsid w:val="007B626E"/>
    <w:rsid w:val="007C7DCD"/>
    <w:rsid w:val="007D1462"/>
    <w:rsid w:val="007D1F55"/>
    <w:rsid w:val="007E5588"/>
    <w:rsid w:val="007F3282"/>
    <w:rsid w:val="00802BE2"/>
    <w:rsid w:val="00805F76"/>
    <w:rsid w:val="00821280"/>
    <w:rsid w:val="00822A92"/>
    <w:rsid w:val="00833D74"/>
    <w:rsid w:val="00835A1D"/>
    <w:rsid w:val="00836833"/>
    <w:rsid w:val="008377E3"/>
    <w:rsid w:val="00855041"/>
    <w:rsid w:val="00861054"/>
    <w:rsid w:val="00870F63"/>
    <w:rsid w:val="008711A1"/>
    <w:rsid w:val="00881962"/>
    <w:rsid w:val="008819A1"/>
    <w:rsid w:val="00893690"/>
    <w:rsid w:val="008A4D85"/>
    <w:rsid w:val="008A7CB3"/>
    <w:rsid w:val="008B0EE2"/>
    <w:rsid w:val="008E1AED"/>
    <w:rsid w:val="008E5659"/>
    <w:rsid w:val="008E6BCC"/>
    <w:rsid w:val="008F09B2"/>
    <w:rsid w:val="00900AC6"/>
    <w:rsid w:val="009066E1"/>
    <w:rsid w:val="009138E4"/>
    <w:rsid w:val="0091451D"/>
    <w:rsid w:val="00926523"/>
    <w:rsid w:val="00932CA9"/>
    <w:rsid w:val="009405BF"/>
    <w:rsid w:val="00940957"/>
    <w:rsid w:val="00941FA8"/>
    <w:rsid w:val="009438F4"/>
    <w:rsid w:val="00974B5D"/>
    <w:rsid w:val="00975126"/>
    <w:rsid w:val="00985B15"/>
    <w:rsid w:val="0098646D"/>
    <w:rsid w:val="00987C2C"/>
    <w:rsid w:val="009D2AFD"/>
    <w:rsid w:val="00A14163"/>
    <w:rsid w:val="00A1486F"/>
    <w:rsid w:val="00A32E05"/>
    <w:rsid w:val="00A34370"/>
    <w:rsid w:val="00A54AC0"/>
    <w:rsid w:val="00AB206C"/>
    <w:rsid w:val="00AB2D9B"/>
    <w:rsid w:val="00AB6E8F"/>
    <w:rsid w:val="00AC1301"/>
    <w:rsid w:val="00AC16F4"/>
    <w:rsid w:val="00AC4DFD"/>
    <w:rsid w:val="00B01313"/>
    <w:rsid w:val="00B05E84"/>
    <w:rsid w:val="00B069E1"/>
    <w:rsid w:val="00B07CC7"/>
    <w:rsid w:val="00B5731D"/>
    <w:rsid w:val="00B82874"/>
    <w:rsid w:val="00B906CA"/>
    <w:rsid w:val="00B952DE"/>
    <w:rsid w:val="00B976FF"/>
    <w:rsid w:val="00BA7732"/>
    <w:rsid w:val="00BC178D"/>
    <w:rsid w:val="00BC3E66"/>
    <w:rsid w:val="00BD093A"/>
    <w:rsid w:val="00BF5991"/>
    <w:rsid w:val="00C16A35"/>
    <w:rsid w:val="00C25293"/>
    <w:rsid w:val="00C44CE9"/>
    <w:rsid w:val="00C46771"/>
    <w:rsid w:val="00C56ACF"/>
    <w:rsid w:val="00C577ED"/>
    <w:rsid w:val="00C73EDA"/>
    <w:rsid w:val="00C87941"/>
    <w:rsid w:val="00C9176C"/>
    <w:rsid w:val="00C918B9"/>
    <w:rsid w:val="00CB3B53"/>
    <w:rsid w:val="00CB495A"/>
    <w:rsid w:val="00CB7650"/>
    <w:rsid w:val="00CC1298"/>
    <w:rsid w:val="00CC48B0"/>
    <w:rsid w:val="00CE6FCB"/>
    <w:rsid w:val="00D21817"/>
    <w:rsid w:val="00D32BA9"/>
    <w:rsid w:val="00D33F05"/>
    <w:rsid w:val="00D46AA1"/>
    <w:rsid w:val="00D86086"/>
    <w:rsid w:val="00DD1C1C"/>
    <w:rsid w:val="00DE0572"/>
    <w:rsid w:val="00DE08F1"/>
    <w:rsid w:val="00DE15E5"/>
    <w:rsid w:val="00DF65CA"/>
    <w:rsid w:val="00DF6B95"/>
    <w:rsid w:val="00E03C91"/>
    <w:rsid w:val="00E75AEE"/>
    <w:rsid w:val="00E76AF4"/>
    <w:rsid w:val="00E76D9D"/>
    <w:rsid w:val="00E778F5"/>
    <w:rsid w:val="00E94E6A"/>
    <w:rsid w:val="00E96347"/>
    <w:rsid w:val="00E96B5B"/>
    <w:rsid w:val="00E970C5"/>
    <w:rsid w:val="00E977D8"/>
    <w:rsid w:val="00EA2D6F"/>
    <w:rsid w:val="00EC4BEB"/>
    <w:rsid w:val="00EC63B3"/>
    <w:rsid w:val="00EE3CDD"/>
    <w:rsid w:val="00F1400F"/>
    <w:rsid w:val="00F4183C"/>
    <w:rsid w:val="00F42267"/>
    <w:rsid w:val="00F51DA1"/>
    <w:rsid w:val="00F5397E"/>
    <w:rsid w:val="00F603FC"/>
    <w:rsid w:val="00F9112C"/>
    <w:rsid w:val="00F93B61"/>
    <w:rsid w:val="00FE707D"/>
    <w:rsid w:val="00FF477B"/>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49DD"/>
  </w:style>
  <w:style w:type="paragraph" w:styleId="Balk1">
    <w:name w:val="heading 1"/>
    <w:basedOn w:val="Normal"/>
    <w:link w:val="Balk1Char"/>
    <w:uiPriority w:val="9"/>
    <w:qFormat/>
    <w:rsid w:val="008A7CB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paragraph" w:styleId="Balk2">
    <w:name w:val="heading 2"/>
    <w:basedOn w:val="Normal"/>
    <w:link w:val="Balk2Char"/>
    <w:qFormat/>
    <w:rsid w:val="008A7CB3"/>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paragraph" w:styleId="Balk3">
    <w:name w:val="heading 3"/>
    <w:basedOn w:val="Normal"/>
    <w:link w:val="Balk3Char"/>
    <w:qFormat/>
    <w:rsid w:val="008A7CB3"/>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paragraph" w:styleId="Balk4">
    <w:name w:val="heading 4"/>
    <w:basedOn w:val="Normal"/>
    <w:next w:val="Normal"/>
    <w:link w:val="Balk4Char"/>
    <w:qFormat/>
    <w:rsid w:val="004D544C"/>
    <w:pPr>
      <w:keepNext/>
      <w:spacing w:after="60" w:line="240" w:lineRule="auto"/>
      <w:jc w:val="center"/>
      <w:outlineLvl w:val="3"/>
    </w:pPr>
    <w:rPr>
      <w:rFonts w:ascii="Times New Roman" w:eastAsia="Times New Roman" w:hAnsi="Times New Roman" w:cs="Times New Roman"/>
      <w:b/>
      <w:sz w:val="24"/>
      <w:szCs w:val="20"/>
      <w:lang w:eastAsia="tr-TR"/>
    </w:rPr>
  </w:style>
  <w:style w:type="paragraph" w:styleId="Balk5">
    <w:name w:val="heading 5"/>
    <w:basedOn w:val="Normal"/>
    <w:next w:val="Normal"/>
    <w:link w:val="Balk5Char"/>
    <w:qFormat/>
    <w:rsid w:val="004D544C"/>
    <w:pPr>
      <w:keepNext/>
      <w:spacing w:after="60" w:line="240" w:lineRule="auto"/>
      <w:ind w:left="3540"/>
      <w:outlineLvl w:val="4"/>
    </w:pPr>
    <w:rPr>
      <w:rFonts w:ascii="Times New Roman" w:eastAsia="Times New Roman" w:hAnsi="Times New Roman" w:cs="Times New Roman"/>
      <w:sz w:val="24"/>
      <w:szCs w:val="20"/>
      <w:lang w:eastAsia="tr-TR"/>
    </w:rPr>
  </w:style>
  <w:style w:type="paragraph" w:styleId="Balk6">
    <w:name w:val="heading 6"/>
    <w:basedOn w:val="Normal"/>
    <w:next w:val="Normal"/>
    <w:link w:val="Balk6Char"/>
    <w:qFormat/>
    <w:rsid w:val="004D544C"/>
    <w:pPr>
      <w:keepNext/>
      <w:spacing w:after="60" w:line="240" w:lineRule="auto"/>
      <w:ind w:firstLine="340"/>
      <w:jc w:val="both"/>
      <w:outlineLvl w:val="5"/>
    </w:pPr>
    <w:rPr>
      <w:rFonts w:ascii="Times New Roman" w:eastAsia="Times New Roman" w:hAnsi="Times New Roman" w:cs="Times New Roman"/>
      <w:i/>
      <w:sz w:val="24"/>
      <w:szCs w:val="24"/>
      <w:lang w:eastAsia="tr-TR"/>
    </w:rPr>
  </w:style>
  <w:style w:type="paragraph" w:styleId="Balk7">
    <w:name w:val="heading 7"/>
    <w:basedOn w:val="Normal"/>
    <w:next w:val="Normal"/>
    <w:link w:val="Balk7Char"/>
    <w:qFormat/>
    <w:rsid w:val="004D544C"/>
    <w:pPr>
      <w:keepNext/>
      <w:spacing w:after="60" w:line="240" w:lineRule="auto"/>
      <w:ind w:firstLine="340"/>
      <w:jc w:val="center"/>
      <w:outlineLvl w:val="6"/>
    </w:pPr>
    <w:rPr>
      <w:rFonts w:ascii="Times New Roman" w:eastAsia="Times New Roman" w:hAnsi="Times New Roman" w:cs="Times New Roman"/>
      <w:i/>
      <w:sz w:val="24"/>
      <w:szCs w:val="24"/>
      <w:lang w:eastAsia="tr-TR"/>
    </w:rPr>
  </w:style>
  <w:style w:type="paragraph" w:styleId="Balk8">
    <w:name w:val="heading 8"/>
    <w:basedOn w:val="Normal"/>
    <w:next w:val="Normal"/>
    <w:link w:val="Balk8Char"/>
    <w:qFormat/>
    <w:rsid w:val="004D544C"/>
    <w:pPr>
      <w:keepNext/>
      <w:spacing w:after="60" w:line="240" w:lineRule="auto"/>
      <w:ind w:firstLine="340"/>
      <w:jc w:val="both"/>
      <w:outlineLvl w:val="7"/>
    </w:pPr>
    <w:rPr>
      <w:rFonts w:ascii="Times New Roman" w:eastAsia="Times New Roman" w:hAnsi="Times New Roman" w:cs="Times New Roman"/>
      <w:b/>
      <w:i/>
      <w:sz w:val="24"/>
      <w:szCs w:val="24"/>
      <w:lang w:eastAsia="tr-TR"/>
    </w:rPr>
  </w:style>
  <w:style w:type="paragraph" w:styleId="Balk9">
    <w:name w:val="heading 9"/>
    <w:basedOn w:val="Normal"/>
    <w:next w:val="Normal"/>
    <w:link w:val="Balk9Char"/>
    <w:qFormat/>
    <w:rsid w:val="004D544C"/>
    <w:pPr>
      <w:keepNext/>
      <w:spacing w:before="40" w:after="40" w:line="360" w:lineRule="auto"/>
      <w:ind w:left="-3472"/>
      <w:jc w:val="both"/>
      <w:outlineLvl w:val="8"/>
    </w:pPr>
    <w:rPr>
      <w:rFonts w:ascii="Times New Roman" w:eastAsia="Times New Roman" w:hAnsi="Times New Roman" w:cs="Times New Roman"/>
      <w:i/>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8A7CB3"/>
    <w:rPr>
      <w:rFonts w:ascii="Times New Roman" w:eastAsia="Times New Roman" w:hAnsi="Times New Roman" w:cs="Times New Roman"/>
      <w:b/>
      <w:bCs/>
      <w:kern w:val="36"/>
      <w:sz w:val="48"/>
      <w:szCs w:val="48"/>
      <w:lang w:eastAsia="tr-TR"/>
    </w:rPr>
  </w:style>
  <w:style w:type="character" w:customStyle="1" w:styleId="Balk2Char">
    <w:name w:val="Başlık 2 Char"/>
    <w:basedOn w:val="VarsaylanParagrafYazTipi"/>
    <w:link w:val="Balk2"/>
    <w:rsid w:val="008A7CB3"/>
    <w:rPr>
      <w:rFonts w:ascii="Times New Roman" w:eastAsia="Times New Roman" w:hAnsi="Times New Roman" w:cs="Times New Roman"/>
      <w:b/>
      <w:bCs/>
      <w:sz w:val="36"/>
      <w:szCs w:val="36"/>
      <w:lang w:eastAsia="tr-TR"/>
    </w:rPr>
  </w:style>
  <w:style w:type="character" w:customStyle="1" w:styleId="Balk3Char">
    <w:name w:val="Başlık 3 Char"/>
    <w:basedOn w:val="VarsaylanParagrafYazTipi"/>
    <w:link w:val="Balk3"/>
    <w:rsid w:val="008A7CB3"/>
    <w:rPr>
      <w:rFonts w:ascii="Times New Roman" w:eastAsia="Times New Roman" w:hAnsi="Times New Roman" w:cs="Times New Roman"/>
      <w:b/>
      <w:bCs/>
      <w:sz w:val="27"/>
      <w:szCs w:val="27"/>
      <w:lang w:eastAsia="tr-TR"/>
    </w:rPr>
  </w:style>
  <w:style w:type="character" w:customStyle="1" w:styleId="Balk4Char">
    <w:name w:val="Başlık 4 Char"/>
    <w:basedOn w:val="VarsaylanParagrafYazTipi"/>
    <w:link w:val="Balk4"/>
    <w:rsid w:val="004D544C"/>
    <w:rPr>
      <w:rFonts w:ascii="Times New Roman" w:eastAsia="Times New Roman" w:hAnsi="Times New Roman" w:cs="Times New Roman"/>
      <w:b/>
      <w:sz w:val="24"/>
      <w:szCs w:val="20"/>
      <w:lang w:eastAsia="tr-TR"/>
    </w:rPr>
  </w:style>
  <w:style w:type="character" w:customStyle="1" w:styleId="Balk5Char">
    <w:name w:val="Başlık 5 Char"/>
    <w:basedOn w:val="VarsaylanParagrafYazTipi"/>
    <w:link w:val="Balk5"/>
    <w:rsid w:val="004D544C"/>
    <w:rPr>
      <w:rFonts w:ascii="Times New Roman" w:eastAsia="Times New Roman" w:hAnsi="Times New Roman" w:cs="Times New Roman"/>
      <w:sz w:val="24"/>
      <w:szCs w:val="20"/>
      <w:lang w:eastAsia="tr-TR"/>
    </w:rPr>
  </w:style>
  <w:style w:type="character" w:customStyle="1" w:styleId="Balk6Char">
    <w:name w:val="Başlık 6 Char"/>
    <w:basedOn w:val="VarsaylanParagrafYazTipi"/>
    <w:link w:val="Balk6"/>
    <w:rsid w:val="004D544C"/>
    <w:rPr>
      <w:rFonts w:ascii="Times New Roman" w:eastAsia="Times New Roman" w:hAnsi="Times New Roman" w:cs="Times New Roman"/>
      <w:i/>
      <w:sz w:val="24"/>
      <w:szCs w:val="24"/>
      <w:lang w:eastAsia="tr-TR"/>
    </w:rPr>
  </w:style>
  <w:style w:type="character" w:customStyle="1" w:styleId="Balk7Char">
    <w:name w:val="Başlık 7 Char"/>
    <w:basedOn w:val="VarsaylanParagrafYazTipi"/>
    <w:link w:val="Balk7"/>
    <w:rsid w:val="004D544C"/>
    <w:rPr>
      <w:rFonts w:ascii="Times New Roman" w:eastAsia="Times New Roman" w:hAnsi="Times New Roman" w:cs="Times New Roman"/>
      <w:i/>
      <w:sz w:val="24"/>
      <w:szCs w:val="24"/>
      <w:lang w:eastAsia="tr-TR"/>
    </w:rPr>
  </w:style>
  <w:style w:type="character" w:customStyle="1" w:styleId="Balk8Char">
    <w:name w:val="Başlık 8 Char"/>
    <w:basedOn w:val="VarsaylanParagrafYazTipi"/>
    <w:link w:val="Balk8"/>
    <w:rsid w:val="004D544C"/>
    <w:rPr>
      <w:rFonts w:ascii="Times New Roman" w:eastAsia="Times New Roman" w:hAnsi="Times New Roman" w:cs="Times New Roman"/>
      <w:b/>
      <w:i/>
      <w:sz w:val="24"/>
      <w:szCs w:val="24"/>
      <w:lang w:eastAsia="tr-TR"/>
    </w:rPr>
  </w:style>
  <w:style w:type="character" w:customStyle="1" w:styleId="Balk9Char">
    <w:name w:val="Başlık 9 Char"/>
    <w:basedOn w:val="VarsaylanParagrafYazTipi"/>
    <w:link w:val="Balk9"/>
    <w:rsid w:val="004D544C"/>
    <w:rPr>
      <w:rFonts w:ascii="Times New Roman" w:eastAsia="Times New Roman" w:hAnsi="Times New Roman" w:cs="Times New Roman"/>
      <w:i/>
      <w:sz w:val="24"/>
      <w:szCs w:val="24"/>
      <w:lang w:eastAsia="tr-TR"/>
    </w:rPr>
  </w:style>
  <w:style w:type="table" w:styleId="TabloKlavuzu">
    <w:name w:val="Table Grid"/>
    <w:basedOn w:val="NormalTablo"/>
    <w:uiPriority w:val="59"/>
    <w:rsid w:val="008A4D8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ralkYok">
    <w:name w:val="No Spacing"/>
    <w:uiPriority w:val="1"/>
    <w:qFormat/>
    <w:rsid w:val="001851BC"/>
    <w:pPr>
      <w:spacing w:after="0" w:line="240" w:lineRule="auto"/>
    </w:pPr>
  </w:style>
  <w:style w:type="paragraph" w:styleId="BalonMetni">
    <w:name w:val="Balloon Text"/>
    <w:basedOn w:val="Normal"/>
    <w:link w:val="BalonMetniChar"/>
    <w:uiPriority w:val="99"/>
    <w:unhideWhenUsed/>
    <w:rsid w:val="00D33F0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rsid w:val="00D33F05"/>
    <w:rPr>
      <w:rFonts w:ascii="Tahoma" w:hAnsi="Tahoma" w:cs="Tahoma"/>
      <w:sz w:val="16"/>
      <w:szCs w:val="16"/>
    </w:rPr>
  </w:style>
  <w:style w:type="paragraph" w:styleId="NormalWeb">
    <w:name w:val="Normal (Web)"/>
    <w:basedOn w:val="Normal"/>
    <w:unhideWhenUsed/>
    <w:rsid w:val="00A32E0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A32E05"/>
    <w:rPr>
      <w:b/>
      <w:bCs/>
    </w:rPr>
  </w:style>
  <w:style w:type="character" w:styleId="Kpr">
    <w:name w:val="Hyperlink"/>
    <w:basedOn w:val="VarsaylanParagrafYazTipi"/>
    <w:unhideWhenUsed/>
    <w:rsid w:val="008A7CB3"/>
    <w:rPr>
      <w:color w:val="0000FF"/>
      <w:u w:val="single"/>
    </w:rPr>
  </w:style>
  <w:style w:type="character" w:customStyle="1" w:styleId="yesilup">
    <w:name w:val="yesilup"/>
    <w:basedOn w:val="VarsaylanParagrafYazTipi"/>
    <w:rsid w:val="008A7CB3"/>
  </w:style>
  <w:style w:type="character" w:customStyle="1" w:styleId="yaziboyutu">
    <w:name w:val="yazi_boyutu"/>
    <w:basedOn w:val="VarsaylanParagrafYazTipi"/>
    <w:rsid w:val="008A7CB3"/>
  </w:style>
  <w:style w:type="character" w:customStyle="1" w:styleId="dtcolone">
    <w:name w:val="dtcolone"/>
    <w:basedOn w:val="VarsaylanParagrafYazTipi"/>
    <w:rsid w:val="008A7CB3"/>
  </w:style>
  <w:style w:type="character" w:customStyle="1" w:styleId="dtcoltwo">
    <w:name w:val="dtcoltwo"/>
    <w:basedOn w:val="VarsaylanParagrafYazTipi"/>
    <w:rsid w:val="008A7CB3"/>
  </w:style>
  <w:style w:type="character" w:customStyle="1" w:styleId="sol">
    <w:name w:val="sol"/>
    <w:basedOn w:val="VarsaylanParagrafYazTipi"/>
    <w:rsid w:val="008A7CB3"/>
  </w:style>
  <w:style w:type="paragraph" w:styleId="stbilgi">
    <w:name w:val="header"/>
    <w:basedOn w:val="Normal"/>
    <w:link w:val="stbilgiChar"/>
    <w:uiPriority w:val="99"/>
    <w:unhideWhenUsed/>
    <w:rsid w:val="0047431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7431D"/>
  </w:style>
  <w:style w:type="paragraph" w:styleId="Altbilgi">
    <w:name w:val="footer"/>
    <w:basedOn w:val="Normal"/>
    <w:link w:val="AltbilgiChar"/>
    <w:uiPriority w:val="99"/>
    <w:unhideWhenUsed/>
    <w:rsid w:val="0047431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47431D"/>
  </w:style>
  <w:style w:type="character" w:styleId="zlenenKpr">
    <w:name w:val="FollowedHyperlink"/>
    <w:basedOn w:val="VarsaylanParagrafYazTipi"/>
    <w:uiPriority w:val="99"/>
    <w:semiHidden/>
    <w:unhideWhenUsed/>
    <w:rsid w:val="00893690"/>
    <w:rPr>
      <w:color w:val="800080"/>
      <w:u w:val="single"/>
    </w:rPr>
  </w:style>
  <w:style w:type="paragraph" w:customStyle="1" w:styleId="font5">
    <w:name w:val="font5"/>
    <w:basedOn w:val="Normal"/>
    <w:uiPriority w:val="99"/>
    <w:rsid w:val="00893690"/>
    <w:pPr>
      <w:spacing w:before="100" w:beforeAutospacing="1" w:after="100" w:afterAutospacing="1" w:line="240" w:lineRule="auto"/>
    </w:pPr>
    <w:rPr>
      <w:rFonts w:ascii="Arial" w:eastAsia="Times New Roman" w:hAnsi="Arial" w:cs="Arial"/>
      <w:b/>
      <w:bCs/>
      <w:sz w:val="20"/>
      <w:szCs w:val="20"/>
      <w:lang w:eastAsia="tr-TR"/>
    </w:rPr>
  </w:style>
  <w:style w:type="paragraph" w:customStyle="1" w:styleId="font6">
    <w:name w:val="font6"/>
    <w:basedOn w:val="Normal"/>
    <w:uiPriority w:val="99"/>
    <w:rsid w:val="00893690"/>
    <w:pPr>
      <w:spacing w:before="100" w:beforeAutospacing="1" w:after="100" w:afterAutospacing="1" w:line="240" w:lineRule="auto"/>
    </w:pPr>
    <w:rPr>
      <w:rFonts w:ascii="Arial" w:eastAsia="Times New Roman" w:hAnsi="Arial" w:cs="Arial"/>
      <w:b/>
      <w:bCs/>
      <w:sz w:val="16"/>
      <w:szCs w:val="16"/>
      <w:lang w:eastAsia="tr-TR"/>
    </w:rPr>
  </w:style>
  <w:style w:type="paragraph" w:customStyle="1" w:styleId="xl64">
    <w:name w:val="xl64"/>
    <w:basedOn w:val="Normal"/>
    <w:uiPriority w:val="99"/>
    <w:rsid w:val="0089369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b/>
      <w:bCs/>
      <w:sz w:val="24"/>
      <w:szCs w:val="24"/>
      <w:lang w:eastAsia="tr-TR"/>
    </w:rPr>
  </w:style>
  <w:style w:type="paragraph" w:customStyle="1" w:styleId="xl65">
    <w:name w:val="xl65"/>
    <w:basedOn w:val="Normal"/>
    <w:uiPriority w:val="99"/>
    <w:rsid w:val="0089369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tr-TR"/>
    </w:rPr>
  </w:style>
  <w:style w:type="paragraph" w:customStyle="1" w:styleId="xl66">
    <w:name w:val="xl66"/>
    <w:basedOn w:val="Normal"/>
    <w:uiPriority w:val="99"/>
    <w:rsid w:val="008936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tr-TR"/>
    </w:rPr>
  </w:style>
  <w:style w:type="paragraph" w:customStyle="1" w:styleId="xl67">
    <w:name w:val="xl67"/>
    <w:basedOn w:val="Normal"/>
    <w:uiPriority w:val="99"/>
    <w:rsid w:val="0089369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Arial" w:eastAsia="Times New Roman" w:hAnsi="Arial" w:cs="Arial"/>
      <w:sz w:val="24"/>
      <w:szCs w:val="24"/>
      <w:lang w:eastAsia="tr-TR"/>
    </w:rPr>
  </w:style>
  <w:style w:type="paragraph" w:customStyle="1" w:styleId="xl68">
    <w:name w:val="xl68"/>
    <w:basedOn w:val="Normal"/>
    <w:uiPriority w:val="99"/>
    <w:rsid w:val="0089369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tr-TR"/>
    </w:rPr>
  </w:style>
  <w:style w:type="paragraph" w:customStyle="1" w:styleId="xl69">
    <w:name w:val="xl69"/>
    <w:basedOn w:val="Normal"/>
    <w:uiPriority w:val="99"/>
    <w:rsid w:val="0089369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4"/>
      <w:szCs w:val="24"/>
      <w:lang w:eastAsia="tr-TR"/>
    </w:rPr>
  </w:style>
  <w:style w:type="paragraph" w:customStyle="1" w:styleId="xl70">
    <w:name w:val="xl70"/>
    <w:basedOn w:val="Normal"/>
    <w:uiPriority w:val="99"/>
    <w:rsid w:val="0089369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4"/>
      <w:szCs w:val="24"/>
      <w:lang w:eastAsia="tr-TR"/>
    </w:rPr>
  </w:style>
  <w:style w:type="paragraph" w:customStyle="1" w:styleId="xl71">
    <w:name w:val="xl71"/>
    <w:basedOn w:val="Normal"/>
    <w:uiPriority w:val="99"/>
    <w:rsid w:val="0089369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72">
    <w:name w:val="xl72"/>
    <w:basedOn w:val="Normal"/>
    <w:uiPriority w:val="99"/>
    <w:rsid w:val="0089369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73">
    <w:name w:val="xl73"/>
    <w:basedOn w:val="Normal"/>
    <w:uiPriority w:val="99"/>
    <w:rsid w:val="0089369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74">
    <w:name w:val="xl74"/>
    <w:basedOn w:val="Normal"/>
    <w:uiPriority w:val="99"/>
    <w:rsid w:val="0089369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75">
    <w:name w:val="xl75"/>
    <w:basedOn w:val="Normal"/>
    <w:uiPriority w:val="99"/>
    <w:rsid w:val="008936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tr-TR"/>
    </w:rPr>
  </w:style>
  <w:style w:type="paragraph" w:customStyle="1" w:styleId="xl76">
    <w:name w:val="xl76"/>
    <w:basedOn w:val="Normal"/>
    <w:uiPriority w:val="99"/>
    <w:rsid w:val="008936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tr-TR"/>
    </w:rPr>
  </w:style>
  <w:style w:type="paragraph" w:customStyle="1" w:styleId="xl77">
    <w:name w:val="xl77"/>
    <w:basedOn w:val="Normal"/>
    <w:uiPriority w:val="99"/>
    <w:rsid w:val="00893690"/>
    <w:pPr>
      <w:pBdr>
        <w:top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tr-TR"/>
    </w:rPr>
  </w:style>
  <w:style w:type="paragraph" w:customStyle="1" w:styleId="xl78">
    <w:name w:val="xl78"/>
    <w:basedOn w:val="Normal"/>
    <w:uiPriority w:val="99"/>
    <w:rsid w:val="00893690"/>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tr-TR"/>
    </w:rPr>
  </w:style>
  <w:style w:type="paragraph" w:customStyle="1" w:styleId="xl79">
    <w:name w:val="xl79"/>
    <w:basedOn w:val="Normal"/>
    <w:uiPriority w:val="99"/>
    <w:rsid w:val="00893690"/>
    <w:pPr>
      <w:pBdr>
        <w:top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tr-TR"/>
    </w:rPr>
  </w:style>
  <w:style w:type="paragraph" w:customStyle="1" w:styleId="xl80">
    <w:name w:val="xl80"/>
    <w:basedOn w:val="Normal"/>
    <w:uiPriority w:val="99"/>
    <w:rsid w:val="008936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81">
    <w:name w:val="xl81"/>
    <w:basedOn w:val="Normal"/>
    <w:uiPriority w:val="99"/>
    <w:rsid w:val="008936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82">
    <w:name w:val="xl82"/>
    <w:basedOn w:val="Normal"/>
    <w:uiPriority w:val="99"/>
    <w:rsid w:val="0089369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tr-TR"/>
    </w:rPr>
  </w:style>
  <w:style w:type="paragraph" w:customStyle="1" w:styleId="xl83">
    <w:name w:val="xl83"/>
    <w:basedOn w:val="Normal"/>
    <w:uiPriority w:val="99"/>
    <w:rsid w:val="00893690"/>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tr-TR"/>
    </w:rPr>
  </w:style>
  <w:style w:type="paragraph" w:customStyle="1" w:styleId="xl84">
    <w:name w:val="xl84"/>
    <w:basedOn w:val="Normal"/>
    <w:uiPriority w:val="99"/>
    <w:rsid w:val="00893690"/>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tr-TR"/>
    </w:rPr>
  </w:style>
  <w:style w:type="paragraph" w:customStyle="1" w:styleId="xl85">
    <w:name w:val="xl85"/>
    <w:basedOn w:val="Normal"/>
    <w:uiPriority w:val="99"/>
    <w:rsid w:val="00893690"/>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tr-TR"/>
    </w:rPr>
  </w:style>
  <w:style w:type="paragraph" w:customStyle="1" w:styleId="xl86">
    <w:name w:val="xl86"/>
    <w:basedOn w:val="Normal"/>
    <w:uiPriority w:val="99"/>
    <w:rsid w:val="00893690"/>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87">
    <w:name w:val="xl87"/>
    <w:basedOn w:val="Normal"/>
    <w:uiPriority w:val="99"/>
    <w:rsid w:val="00893690"/>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88">
    <w:name w:val="xl88"/>
    <w:basedOn w:val="Normal"/>
    <w:uiPriority w:val="99"/>
    <w:rsid w:val="00893690"/>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89">
    <w:name w:val="xl89"/>
    <w:basedOn w:val="Normal"/>
    <w:uiPriority w:val="99"/>
    <w:rsid w:val="00893690"/>
    <w:pPr>
      <w:pBdr>
        <w:top w:val="single" w:sz="4" w:space="0" w:color="auto"/>
        <w:left w:val="single" w:sz="4" w:space="0" w:color="auto"/>
        <w:right w:val="single" w:sz="4" w:space="0" w:color="auto"/>
      </w:pBdr>
      <w:shd w:val="clear" w:color="000000" w:fill="CCFFFF"/>
      <w:spacing w:before="100" w:beforeAutospacing="1" w:after="100" w:afterAutospacing="1" w:line="240" w:lineRule="auto"/>
      <w:jc w:val="center"/>
    </w:pPr>
    <w:rPr>
      <w:rFonts w:ascii="Times New Roman" w:eastAsia="Times New Roman" w:hAnsi="Times New Roman" w:cs="Times New Roman"/>
      <w:sz w:val="16"/>
      <w:szCs w:val="16"/>
      <w:lang w:eastAsia="tr-TR"/>
    </w:rPr>
  </w:style>
  <w:style w:type="paragraph" w:customStyle="1" w:styleId="xl90">
    <w:name w:val="xl90"/>
    <w:basedOn w:val="Normal"/>
    <w:uiPriority w:val="99"/>
    <w:rsid w:val="00893690"/>
    <w:pPr>
      <w:pBdr>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pPr>
    <w:rPr>
      <w:rFonts w:ascii="Times New Roman" w:eastAsia="Times New Roman" w:hAnsi="Times New Roman" w:cs="Times New Roman"/>
      <w:sz w:val="16"/>
      <w:szCs w:val="16"/>
      <w:lang w:eastAsia="tr-TR"/>
    </w:rPr>
  </w:style>
  <w:style w:type="paragraph" w:customStyle="1" w:styleId="xl91">
    <w:name w:val="xl91"/>
    <w:basedOn w:val="Normal"/>
    <w:uiPriority w:val="99"/>
    <w:rsid w:val="0089369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92">
    <w:name w:val="xl92"/>
    <w:basedOn w:val="Normal"/>
    <w:uiPriority w:val="99"/>
    <w:rsid w:val="00893690"/>
    <w:pPr>
      <w:pBdr>
        <w:top w:val="single" w:sz="4" w:space="0" w:color="auto"/>
        <w:bottom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93">
    <w:name w:val="xl93"/>
    <w:basedOn w:val="Normal"/>
    <w:uiPriority w:val="99"/>
    <w:rsid w:val="0089369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94">
    <w:name w:val="xl94"/>
    <w:basedOn w:val="Normal"/>
    <w:uiPriority w:val="99"/>
    <w:rsid w:val="00893690"/>
    <w:pPr>
      <w:pBdr>
        <w:top w:val="single" w:sz="4" w:space="0" w:color="auto"/>
        <w:left w:val="single" w:sz="4" w:space="0" w:color="auto"/>
      </w:pBdr>
      <w:shd w:val="clear" w:color="000000" w:fill="CCFFFF"/>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95">
    <w:name w:val="xl95"/>
    <w:basedOn w:val="Normal"/>
    <w:uiPriority w:val="99"/>
    <w:rsid w:val="00893690"/>
    <w:pPr>
      <w:pBdr>
        <w:top w:val="single" w:sz="4" w:space="0" w:color="auto"/>
        <w:right w:val="single" w:sz="4" w:space="0" w:color="auto"/>
      </w:pBdr>
      <w:shd w:val="clear" w:color="000000" w:fill="CCFFFF"/>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96">
    <w:name w:val="xl96"/>
    <w:basedOn w:val="Normal"/>
    <w:uiPriority w:val="99"/>
    <w:rsid w:val="00893690"/>
    <w:pPr>
      <w:pBdr>
        <w:left w:val="single" w:sz="4" w:space="0" w:color="auto"/>
        <w:bottom w:val="single" w:sz="4" w:space="0" w:color="auto"/>
      </w:pBdr>
      <w:shd w:val="clear" w:color="000000" w:fill="CCFFFF"/>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97">
    <w:name w:val="xl97"/>
    <w:basedOn w:val="Normal"/>
    <w:uiPriority w:val="99"/>
    <w:rsid w:val="00893690"/>
    <w:pPr>
      <w:pBdr>
        <w:bottom w:val="single" w:sz="4" w:space="0" w:color="auto"/>
        <w:right w:val="single" w:sz="4" w:space="0" w:color="auto"/>
      </w:pBdr>
      <w:shd w:val="clear" w:color="000000" w:fill="CCFFFF"/>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98">
    <w:name w:val="xl98"/>
    <w:basedOn w:val="Normal"/>
    <w:uiPriority w:val="99"/>
    <w:rsid w:val="00893690"/>
    <w:pPr>
      <w:pBdr>
        <w:top w:val="single" w:sz="4" w:space="0" w:color="auto"/>
        <w:left w:val="single" w:sz="4" w:space="0" w:color="auto"/>
        <w:bottom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tr-TR"/>
    </w:rPr>
  </w:style>
  <w:style w:type="paragraph" w:customStyle="1" w:styleId="xl99">
    <w:name w:val="xl99"/>
    <w:basedOn w:val="Normal"/>
    <w:uiPriority w:val="99"/>
    <w:rsid w:val="00893690"/>
    <w:pPr>
      <w:pBdr>
        <w:top w:val="single" w:sz="4" w:space="0" w:color="auto"/>
        <w:bottom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tr-TR"/>
    </w:rPr>
  </w:style>
  <w:style w:type="paragraph" w:customStyle="1" w:styleId="xl100">
    <w:name w:val="xl100"/>
    <w:basedOn w:val="Normal"/>
    <w:uiPriority w:val="99"/>
    <w:rsid w:val="00893690"/>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101">
    <w:name w:val="xl101"/>
    <w:basedOn w:val="Normal"/>
    <w:uiPriority w:val="99"/>
    <w:rsid w:val="00893690"/>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102">
    <w:name w:val="xl102"/>
    <w:basedOn w:val="Normal"/>
    <w:uiPriority w:val="99"/>
    <w:rsid w:val="008936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103">
    <w:name w:val="xl103"/>
    <w:basedOn w:val="Normal"/>
    <w:uiPriority w:val="99"/>
    <w:rsid w:val="00893690"/>
    <w:pPr>
      <w:pBdr>
        <w:top w:val="single" w:sz="4" w:space="0" w:color="auto"/>
        <w:left w:val="single" w:sz="4" w:space="0" w:color="auto"/>
        <w:bottom w:val="single" w:sz="4" w:space="0" w:color="auto"/>
      </w:pBdr>
      <w:shd w:val="clear" w:color="000000" w:fill="FFFF00"/>
      <w:spacing w:before="100" w:beforeAutospacing="1" w:after="100" w:afterAutospacing="1" w:line="240" w:lineRule="auto"/>
    </w:pPr>
    <w:rPr>
      <w:rFonts w:ascii="Arial" w:eastAsia="Times New Roman" w:hAnsi="Arial" w:cs="Arial"/>
      <w:b/>
      <w:bCs/>
      <w:sz w:val="24"/>
      <w:szCs w:val="24"/>
      <w:lang w:eastAsia="tr-TR"/>
    </w:rPr>
  </w:style>
  <w:style w:type="paragraph" w:customStyle="1" w:styleId="xl104">
    <w:name w:val="xl104"/>
    <w:basedOn w:val="Normal"/>
    <w:uiPriority w:val="99"/>
    <w:rsid w:val="00893690"/>
    <w:pPr>
      <w:pBdr>
        <w:top w:val="single" w:sz="4" w:space="0" w:color="auto"/>
        <w:bottom w:val="single" w:sz="4" w:space="0" w:color="auto"/>
      </w:pBdr>
      <w:shd w:val="clear" w:color="000000" w:fill="FFFF00"/>
      <w:spacing w:before="100" w:beforeAutospacing="1" w:after="100" w:afterAutospacing="1" w:line="240" w:lineRule="auto"/>
    </w:pPr>
    <w:rPr>
      <w:rFonts w:ascii="Arial" w:eastAsia="Times New Roman" w:hAnsi="Arial" w:cs="Arial"/>
      <w:b/>
      <w:bCs/>
      <w:sz w:val="24"/>
      <w:szCs w:val="24"/>
      <w:lang w:eastAsia="tr-TR"/>
    </w:rPr>
  </w:style>
  <w:style w:type="paragraph" w:customStyle="1" w:styleId="xl105">
    <w:name w:val="xl105"/>
    <w:basedOn w:val="Normal"/>
    <w:uiPriority w:val="99"/>
    <w:rsid w:val="00893690"/>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b/>
      <w:bCs/>
      <w:sz w:val="24"/>
      <w:szCs w:val="24"/>
      <w:lang w:eastAsia="tr-TR"/>
    </w:rPr>
  </w:style>
  <w:style w:type="paragraph" w:customStyle="1" w:styleId="xl106">
    <w:name w:val="xl106"/>
    <w:basedOn w:val="Normal"/>
    <w:uiPriority w:val="99"/>
    <w:rsid w:val="0089369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b/>
      <w:bCs/>
      <w:sz w:val="24"/>
      <w:szCs w:val="24"/>
      <w:lang w:eastAsia="tr-TR"/>
    </w:rPr>
  </w:style>
  <w:style w:type="paragraph" w:customStyle="1" w:styleId="xl107">
    <w:name w:val="xl107"/>
    <w:basedOn w:val="Normal"/>
    <w:uiPriority w:val="99"/>
    <w:rsid w:val="00893690"/>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tr-TR"/>
    </w:rPr>
  </w:style>
  <w:style w:type="paragraph" w:customStyle="1" w:styleId="xl108">
    <w:name w:val="xl108"/>
    <w:basedOn w:val="Normal"/>
    <w:uiPriority w:val="99"/>
    <w:rsid w:val="00893690"/>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pPr>
    <w:rPr>
      <w:rFonts w:ascii="Arial" w:eastAsia="Times New Roman" w:hAnsi="Arial" w:cs="Arial"/>
      <w:b/>
      <w:bCs/>
      <w:sz w:val="24"/>
      <w:szCs w:val="24"/>
      <w:lang w:eastAsia="tr-TR"/>
    </w:rPr>
  </w:style>
  <w:style w:type="paragraph" w:customStyle="1" w:styleId="xl109">
    <w:name w:val="xl109"/>
    <w:basedOn w:val="Normal"/>
    <w:uiPriority w:val="99"/>
    <w:rsid w:val="00893690"/>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tr-TR"/>
    </w:rPr>
  </w:style>
  <w:style w:type="paragraph" w:customStyle="1" w:styleId="xl110">
    <w:name w:val="xl110"/>
    <w:basedOn w:val="Normal"/>
    <w:uiPriority w:val="99"/>
    <w:rsid w:val="00893690"/>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tr-TR"/>
    </w:rPr>
  </w:style>
  <w:style w:type="paragraph" w:customStyle="1" w:styleId="xl111">
    <w:name w:val="xl111"/>
    <w:basedOn w:val="Normal"/>
    <w:uiPriority w:val="99"/>
    <w:rsid w:val="0089369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b/>
      <w:bCs/>
      <w:sz w:val="16"/>
      <w:szCs w:val="16"/>
      <w:lang w:eastAsia="tr-TR"/>
    </w:rPr>
  </w:style>
  <w:style w:type="paragraph" w:customStyle="1" w:styleId="xl112">
    <w:name w:val="xl112"/>
    <w:basedOn w:val="Normal"/>
    <w:uiPriority w:val="99"/>
    <w:rsid w:val="00893690"/>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113">
    <w:name w:val="xl113"/>
    <w:basedOn w:val="Normal"/>
    <w:uiPriority w:val="99"/>
    <w:rsid w:val="00893690"/>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tr-TR"/>
    </w:rPr>
  </w:style>
  <w:style w:type="paragraph" w:customStyle="1" w:styleId="xl114">
    <w:name w:val="xl114"/>
    <w:basedOn w:val="Normal"/>
    <w:uiPriority w:val="99"/>
    <w:rsid w:val="00893690"/>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tr-TR"/>
    </w:rPr>
  </w:style>
  <w:style w:type="paragraph" w:customStyle="1" w:styleId="xl115">
    <w:name w:val="xl115"/>
    <w:basedOn w:val="Normal"/>
    <w:uiPriority w:val="99"/>
    <w:rsid w:val="008936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116">
    <w:name w:val="xl116"/>
    <w:basedOn w:val="Normal"/>
    <w:uiPriority w:val="99"/>
    <w:rsid w:val="008936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117">
    <w:name w:val="xl117"/>
    <w:basedOn w:val="Normal"/>
    <w:uiPriority w:val="99"/>
    <w:rsid w:val="0089369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118">
    <w:name w:val="xl118"/>
    <w:basedOn w:val="Normal"/>
    <w:uiPriority w:val="99"/>
    <w:rsid w:val="0089369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tr-TR"/>
    </w:rPr>
  </w:style>
  <w:style w:type="paragraph" w:styleId="GvdeMetniGirintisi">
    <w:name w:val="Body Text Indent"/>
    <w:basedOn w:val="Normal"/>
    <w:link w:val="GvdeMetniGirintisiChar"/>
    <w:rsid w:val="004D544C"/>
    <w:pPr>
      <w:spacing w:after="60" w:line="240" w:lineRule="auto"/>
      <w:ind w:firstLine="340"/>
      <w:jc w:val="both"/>
    </w:pPr>
    <w:rPr>
      <w:rFonts w:ascii="Times New Roman" w:eastAsia="Times New Roman" w:hAnsi="Times New Roman" w:cs="Times New Roman"/>
      <w:sz w:val="24"/>
      <w:szCs w:val="20"/>
      <w:lang w:eastAsia="tr-TR"/>
    </w:rPr>
  </w:style>
  <w:style w:type="character" w:customStyle="1" w:styleId="GvdeMetniGirintisiChar">
    <w:name w:val="Gövde Metni Girintisi Char"/>
    <w:basedOn w:val="VarsaylanParagrafYazTipi"/>
    <w:link w:val="GvdeMetniGirintisi"/>
    <w:rsid w:val="004D544C"/>
    <w:rPr>
      <w:rFonts w:ascii="Times New Roman" w:eastAsia="Times New Roman" w:hAnsi="Times New Roman" w:cs="Times New Roman"/>
      <w:sz w:val="24"/>
      <w:szCs w:val="20"/>
      <w:lang w:eastAsia="tr-TR"/>
    </w:rPr>
  </w:style>
  <w:style w:type="paragraph" w:customStyle="1" w:styleId="KanTab">
    <w:name w:val="Kan Tab"/>
    <w:basedOn w:val="Normal"/>
    <w:uiPriority w:val="99"/>
    <w:rsid w:val="004D544C"/>
    <w:pPr>
      <w:tabs>
        <w:tab w:val="left" w:pos="567"/>
        <w:tab w:val="left" w:pos="2835"/>
      </w:tabs>
      <w:spacing w:after="0" w:line="240" w:lineRule="auto"/>
      <w:jc w:val="both"/>
    </w:pPr>
    <w:rPr>
      <w:rFonts w:ascii="New York" w:eastAsia="Times New Roman" w:hAnsi="New York" w:cs="Times New Roman"/>
      <w:b/>
      <w:szCs w:val="24"/>
      <w:lang w:val="en-US" w:eastAsia="tr-TR"/>
    </w:rPr>
  </w:style>
  <w:style w:type="character" w:styleId="SayfaNumaras">
    <w:name w:val="page number"/>
    <w:basedOn w:val="VarsaylanParagrafYazTipi"/>
    <w:rsid w:val="004D544C"/>
  </w:style>
  <w:style w:type="paragraph" w:styleId="GvdeMetni">
    <w:name w:val="Body Text"/>
    <w:basedOn w:val="Normal"/>
    <w:link w:val="GvdeMetniChar"/>
    <w:uiPriority w:val="99"/>
    <w:rsid w:val="004D544C"/>
    <w:pPr>
      <w:tabs>
        <w:tab w:val="left" w:pos="360"/>
        <w:tab w:val="left" w:pos="2520"/>
      </w:tabs>
      <w:spacing w:after="60" w:line="240" w:lineRule="auto"/>
    </w:pPr>
    <w:rPr>
      <w:rFonts w:ascii="Times New Roman" w:eastAsia="Times New Roman" w:hAnsi="Times New Roman" w:cs="Times New Roman"/>
      <w:i/>
      <w:sz w:val="24"/>
      <w:szCs w:val="24"/>
      <w:lang w:eastAsia="tr-TR"/>
    </w:rPr>
  </w:style>
  <w:style w:type="character" w:customStyle="1" w:styleId="GvdeMetniChar">
    <w:name w:val="Gövde Metni Char"/>
    <w:basedOn w:val="VarsaylanParagrafYazTipi"/>
    <w:link w:val="GvdeMetni"/>
    <w:uiPriority w:val="99"/>
    <w:rsid w:val="004D544C"/>
    <w:rPr>
      <w:rFonts w:ascii="Times New Roman" w:eastAsia="Times New Roman" w:hAnsi="Times New Roman" w:cs="Times New Roman"/>
      <w:i/>
      <w:sz w:val="24"/>
      <w:szCs w:val="24"/>
      <w:lang w:eastAsia="tr-TR"/>
    </w:rPr>
  </w:style>
  <w:style w:type="paragraph" w:styleId="GvdeMetniGirintisi2">
    <w:name w:val="Body Text Indent 2"/>
    <w:basedOn w:val="Normal"/>
    <w:link w:val="GvdeMetniGirintisi2Char"/>
    <w:uiPriority w:val="99"/>
    <w:rsid w:val="004D544C"/>
    <w:pPr>
      <w:spacing w:after="60" w:line="240" w:lineRule="auto"/>
      <w:ind w:firstLine="540"/>
      <w:jc w:val="both"/>
    </w:pPr>
    <w:rPr>
      <w:rFonts w:ascii="Times New Roman" w:eastAsia="Times New Roman" w:hAnsi="Times New Roman" w:cs="Times New Roman"/>
      <w:sz w:val="24"/>
      <w:szCs w:val="24"/>
      <w:lang w:eastAsia="tr-TR"/>
    </w:rPr>
  </w:style>
  <w:style w:type="character" w:customStyle="1" w:styleId="GvdeMetniGirintisi2Char">
    <w:name w:val="Gövde Metni Girintisi 2 Char"/>
    <w:basedOn w:val="VarsaylanParagrafYazTipi"/>
    <w:link w:val="GvdeMetniGirintisi2"/>
    <w:uiPriority w:val="99"/>
    <w:rsid w:val="004D544C"/>
    <w:rPr>
      <w:rFonts w:ascii="Times New Roman" w:eastAsia="Times New Roman" w:hAnsi="Times New Roman" w:cs="Times New Roman"/>
      <w:sz w:val="24"/>
      <w:szCs w:val="24"/>
      <w:lang w:eastAsia="tr-TR"/>
    </w:rPr>
  </w:style>
  <w:style w:type="paragraph" w:styleId="GvdeMetniGirintisi3">
    <w:name w:val="Body Text Indent 3"/>
    <w:basedOn w:val="Normal"/>
    <w:link w:val="GvdeMetniGirintisi3Char"/>
    <w:uiPriority w:val="99"/>
    <w:rsid w:val="004D544C"/>
    <w:pPr>
      <w:spacing w:after="60" w:line="200" w:lineRule="exact"/>
      <w:ind w:firstLine="540"/>
      <w:jc w:val="both"/>
      <w:outlineLvl w:val="0"/>
    </w:pPr>
    <w:rPr>
      <w:rFonts w:ascii="Times New Roman" w:eastAsia="Times New Roman" w:hAnsi="Times New Roman" w:cs="Times New Roman"/>
      <w:sz w:val="20"/>
      <w:szCs w:val="24"/>
      <w:lang w:eastAsia="tr-TR"/>
    </w:rPr>
  </w:style>
  <w:style w:type="character" w:customStyle="1" w:styleId="GvdeMetniGirintisi3Char">
    <w:name w:val="Gövde Metni Girintisi 3 Char"/>
    <w:basedOn w:val="VarsaylanParagrafYazTipi"/>
    <w:link w:val="GvdeMetniGirintisi3"/>
    <w:uiPriority w:val="99"/>
    <w:rsid w:val="004D544C"/>
    <w:rPr>
      <w:rFonts w:ascii="Times New Roman" w:eastAsia="Times New Roman" w:hAnsi="Times New Roman" w:cs="Times New Roman"/>
      <w:sz w:val="20"/>
      <w:szCs w:val="24"/>
      <w:lang w:eastAsia="tr-TR"/>
    </w:rPr>
  </w:style>
  <w:style w:type="paragraph" w:styleId="GvdeMetni2">
    <w:name w:val="Body Text 2"/>
    <w:basedOn w:val="Normal"/>
    <w:link w:val="GvdeMetni2Char"/>
    <w:uiPriority w:val="99"/>
    <w:rsid w:val="004D544C"/>
    <w:pPr>
      <w:tabs>
        <w:tab w:val="left" w:pos="360"/>
        <w:tab w:val="left" w:pos="720"/>
      </w:tabs>
      <w:spacing w:after="0" w:line="240" w:lineRule="auto"/>
      <w:jc w:val="both"/>
    </w:pPr>
    <w:rPr>
      <w:rFonts w:ascii="Times New Roman" w:eastAsia="Times New Roman" w:hAnsi="Times New Roman" w:cs="Times New Roman"/>
      <w:sz w:val="18"/>
      <w:szCs w:val="24"/>
      <w:lang w:eastAsia="tr-TR"/>
    </w:rPr>
  </w:style>
  <w:style w:type="character" w:customStyle="1" w:styleId="GvdeMetni2Char">
    <w:name w:val="Gövde Metni 2 Char"/>
    <w:basedOn w:val="VarsaylanParagrafYazTipi"/>
    <w:link w:val="GvdeMetni2"/>
    <w:uiPriority w:val="99"/>
    <w:rsid w:val="004D544C"/>
    <w:rPr>
      <w:rFonts w:ascii="Times New Roman" w:eastAsia="Times New Roman" w:hAnsi="Times New Roman" w:cs="Times New Roman"/>
      <w:sz w:val="18"/>
      <w:szCs w:val="24"/>
      <w:lang w:eastAsia="tr-TR"/>
    </w:rPr>
  </w:style>
  <w:style w:type="paragraph" w:styleId="GvdeMetni3">
    <w:name w:val="Body Text 3"/>
    <w:basedOn w:val="Normal"/>
    <w:link w:val="GvdeMetni3Char"/>
    <w:uiPriority w:val="99"/>
    <w:rsid w:val="004D544C"/>
    <w:pPr>
      <w:spacing w:after="0" w:line="216" w:lineRule="auto"/>
      <w:jc w:val="both"/>
    </w:pPr>
    <w:rPr>
      <w:rFonts w:ascii="Times" w:eastAsia="Times New Roman" w:hAnsi="Times" w:cs="Times New Roman"/>
      <w:i/>
      <w:sz w:val="16"/>
      <w:szCs w:val="24"/>
      <w:lang w:eastAsia="tr-TR"/>
    </w:rPr>
  </w:style>
  <w:style w:type="character" w:customStyle="1" w:styleId="GvdeMetni3Char">
    <w:name w:val="Gövde Metni 3 Char"/>
    <w:basedOn w:val="VarsaylanParagrafYazTipi"/>
    <w:link w:val="GvdeMetni3"/>
    <w:uiPriority w:val="99"/>
    <w:rsid w:val="004D544C"/>
    <w:rPr>
      <w:rFonts w:ascii="Times" w:eastAsia="Times New Roman" w:hAnsi="Times" w:cs="Times New Roman"/>
      <w:i/>
      <w:sz w:val="16"/>
      <w:szCs w:val="24"/>
      <w:lang w:eastAsia="tr-TR"/>
    </w:rPr>
  </w:style>
  <w:style w:type="paragraph" w:styleId="KonuBal">
    <w:name w:val="Title"/>
    <w:basedOn w:val="Normal"/>
    <w:link w:val="KonuBalChar"/>
    <w:qFormat/>
    <w:rsid w:val="004D544C"/>
    <w:pPr>
      <w:spacing w:after="60" w:line="240" w:lineRule="auto"/>
      <w:jc w:val="center"/>
    </w:pPr>
    <w:rPr>
      <w:rFonts w:ascii="Times New Roman" w:eastAsia="Times New Roman" w:hAnsi="Times New Roman" w:cs="Times New Roman"/>
      <w:b/>
      <w:sz w:val="24"/>
      <w:szCs w:val="24"/>
      <w:lang w:eastAsia="tr-TR"/>
    </w:rPr>
  </w:style>
  <w:style w:type="character" w:customStyle="1" w:styleId="KonuBalChar">
    <w:name w:val="Konu Başlığı Char"/>
    <w:basedOn w:val="VarsaylanParagrafYazTipi"/>
    <w:link w:val="KonuBal"/>
    <w:rsid w:val="004D544C"/>
    <w:rPr>
      <w:rFonts w:ascii="Times New Roman" w:eastAsia="Times New Roman" w:hAnsi="Times New Roman" w:cs="Times New Roman"/>
      <w:b/>
      <w:sz w:val="24"/>
      <w:szCs w:val="24"/>
      <w:lang w:eastAsia="tr-TR"/>
    </w:rPr>
  </w:style>
  <w:style w:type="paragraph" w:customStyle="1" w:styleId="Nor">
    <w:name w:val="Nor."/>
    <w:basedOn w:val="Normal"/>
    <w:next w:val="Normal"/>
    <w:uiPriority w:val="99"/>
    <w:rsid w:val="004D544C"/>
    <w:pPr>
      <w:tabs>
        <w:tab w:val="left" w:pos="567"/>
      </w:tabs>
      <w:spacing w:after="0" w:line="240" w:lineRule="auto"/>
      <w:jc w:val="both"/>
    </w:pPr>
    <w:rPr>
      <w:rFonts w:ascii="New York" w:eastAsia="Times New Roman" w:hAnsi="New York" w:cs="Times New Roman"/>
      <w:sz w:val="18"/>
      <w:szCs w:val="24"/>
      <w:lang w:val="en-US" w:eastAsia="tr-TR"/>
    </w:rPr>
  </w:style>
  <w:style w:type="character" w:customStyle="1" w:styleId="DipnotMetniChar">
    <w:name w:val="Dipnot Metni Char"/>
    <w:basedOn w:val="VarsaylanParagrafYazTipi"/>
    <w:link w:val="DipnotMetni"/>
    <w:semiHidden/>
    <w:rsid w:val="004D544C"/>
    <w:rPr>
      <w:rFonts w:ascii="Times New Roman" w:eastAsia="Times New Roman" w:hAnsi="Times New Roman" w:cs="Times New Roman"/>
      <w:sz w:val="20"/>
      <w:szCs w:val="24"/>
      <w:lang w:eastAsia="tr-TR"/>
    </w:rPr>
  </w:style>
  <w:style w:type="paragraph" w:styleId="DipnotMetni">
    <w:name w:val="footnote text"/>
    <w:basedOn w:val="Normal"/>
    <w:link w:val="DipnotMetniChar"/>
    <w:uiPriority w:val="99"/>
    <w:semiHidden/>
    <w:rsid w:val="004D544C"/>
    <w:pPr>
      <w:spacing w:after="0" w:line="240" w:lineRule="auto"/>
    </w:pPr>
    <w:rPr>
      <w:rFonts w:ascii="Times New Roman" w:eastAsia="Times New Roman" w:hAnsi="Times New Roman" w:cs="Times New Roman"/>
      <w:sz w:val="20"/>
      <w:szCs w:val="24"/>
      <w:lang w:eastAsia="tr-TR"/>
    </w:rPr>
  </w:style>
  <w:style w:type="paragraph" w:customStyle="1" w:styleId="ksmblm">
    <w:name w:val="kısımbölüm"/>
    <w:basedOn w:val="Normal"/>
    <w:next w:val="Normal"/>
    <w:uiPriority w:val="99"/>
    <w:rsid w:val="004D544C"/>
    <w:pPr>
      <w:tabs>
        <w:tab w:val="center" w:pos="3543"/>
      </w:tabs>
      <w:spacing w:before="57" w:after="0" w:line="240" w:lineRule="auto"/>
      <w:jc w:val="both"/>
    </w:pPr>
    <w:rPr>
      <w:rFonts w:ascii="New York" w:eastAsia="Times New Roman" w:hAnsi="New York" w:cs="Times New Roman"/>
      <w:sz w:val="18"/>
      <w:szCs w:val="24"/>
      <w:lang w:val="en-US" w:eastAsia="tr-TR"/>
    </w:rPr>
  </w:style>
  <w:style w:type="paragraph" w:customStyle="1" w:styleId="ksmblmalt">
    <w:name w:val="kısımbölümaltı"/>
    <w:basedOn w:val="Normal"/>
    <w:next w:val="Nor"/>
    <w:uiPriority w:val="99"/>
    <w:rsid w:val="004D544C"/>
    <w:pPr>
      <w:tabs>
        <w:tab w:val="center" w:pos="3543"/>
      </w:tabs>
      <w:spacing w:after="0" w:line="240" w:lineRule="auto"/>
    </w:pPr>
    <w:rPr>
      <w:rFonts w:ascii="New York" w:eastAsia="Times New Roman" w:hAnsi="New York" w:cs="Times New Roman"/>
      <w:i/>
      <w:sz w:val="18"/>
      <w:szCs w:val="24"/>
      <w:lang w:val="en-US" w:eastAsia="tr-TR"/>
    </w:rPr>
  </w:style>
  <w:style w:type="paragraph" w:customStyle="1" w:styleId="H1">
    <w:name w:val="H1"/>
    <w:basedOn w:val="Normal"/>
    <w:next w:val="Normal"/>
    <w:uiPriority w:val="99"/>
    <w:rsid w:val="004D544C"/>
    <w:pPr>
      <w:keepNext/>
      <w:spacing w:before="100" w:after="100" w:line="240" w:lineRule="auto"/>
      <w:outlineLvl w:val="1"/>
    </w:pPr>
    <w:rPr>
      <w:rFonts w:ascii="Times New Roman" w:eastAsia="Times New Roman" w:hAnsi="Times New Roman" w:cs="Times New Roman"/>
      <w:b/>
      <w:snapToGrid w:val="0"/>
      <w:kern w:val="36"/>
      <w:sz w:val="48"/>
      <w:szCs w:val="24"/>
      <w:lang w:eastAsia="tr-TR"/>
    </w:rPr>
  </w:style>
  <w:style w:type="paragraph" w:customStyle="1" w:styleId="TABGR">
    <w:name w:val="TABGİR"/>
    <w:basedOn w:val="Normal"/>
    <w:next w:val="Balk6"/>
    <w:uiPriority w:val="99"/>
    <w:rsid w:val="004D544C"/>
    <w:pPr>
      <w:spacing w:after="0" w:line="240" w:lineRule="auto"/>
    </w:pPr>
    <w:rPr>
      <w:rFonts w:ascii="New York" w:eastAsia="Times New Roman" w:hAnsi="New York" w:cs="Times New Roman"/>
      <w:sz w:val="18"/>
      <w:szCs w:val="24"/>
      <w:lang w:val="en-US" w:eastAsia="tr-TR"/>
    </w:rPr>
  </w:style>
  <w:style w:type="paragraph" w:customStyle="1" w:styleId="YAZI">
    <w:name w:val="YAZI"/>
    <w:basedOn w:val="Normal"/>
    <w:next w:val="Normal"/>
    <w:uiPriority w:val="99"/>
    <w:rsid w:val="004D544C"/>
    <w:pPr>
      <w:tabs>
        <w:tab w:val="left" w:pos="283"/>
        <w:tab w:val="right" w:pos="5600"/>
        <w:tab w:val="right" w:pos="7030"/>
      </w:tabs>
      <w:spacing w:after="0" w:line="240" w:lineRule="auto"/>
      <w:ind w:right="3061"/>
      <w:jc w:val="both"/>
    </w:pPr>
    <w:rPr>
      <w:rFonts w:ascii="New York" w:eastAsia="Times New Roman" w:hAnsi="New York" w:cs="Times New Roman"/>
      <w:sz w:val="18"/>
      <w:szCs w:val="24"/>
      <w:lang w:val="en-US" w:eastAsia="tr-TR"/>
    </w:rPr>
  </w:style>
  <w:style w:type="paragraph" w:styleId="bekMetni">
    <w:name w:val="Block Text"/>
    <w:basedOn w:val="Normal"/>
    <w:uiPriority w:val="99"/>
    <w:rsid w:val="004D544C"/>
    <w:pPr>
      <w:tabs>
        <w:tab w:val="right" w:pos="587"/>
        <w:tab w:val="left" w:pos="1077"/>
        <w:tab w:val="right" w:pos="6904"/>
      </w:tabs>
      <w:spacing w:after="0" w:line="180" w:lineRule="atLeast"/>
      <w:ind w:left="5812" w:right="113" w:hanging="5953"/>
      <w:outlineLvl w:val="0"/>
    </w:pPr>
    <w:rPr>
      <w:rFonts w:ascii="Times" w:eastAsia="Times New Roman" w:hAnsi="Times" w:cs="Times New Roman"/>
      <w:sz w:val="20"/>
      <w:szCs w:val="24"/>
      <w:lang w:eastAsia="tr-TR"/>
    </w:rPr>
  </w:style>
  <w:style w:type="paragraph" w:customStyle="1" w:styleId="H2">
    <w:name w:val="H2"/>
    <w:basedOn w:val="Normal"/>
    <w:next w:val="Normal"/>
    <w:uiPriority w:val="99"/>
    <w:rsid w:val="004D544C"/>
    <w:pPr>
      <w:keepNext/>
      <w:spacing w:before="100" w:after="100" w:line="240" w:lineRule="auto"/>
      <w:outlineLvl w:val="2"/>
    </w:pPr>
    <w:rPr>
      <w:rFonts w:ascii="Times New Roman" w:eastAsia="Times New Roman" w:hAnsi="Times New Roman" w:cs="Times New Roman"/>
      <w:b/>
      <w:snapToGrid w:val="0"/>
      <w:sz w:val="36"/>
      <w:szCs w:val="24"/>
      <w:lang w:eastAsia="tr-TR"/>
    </w:rPr>
  </w:style>
  <w:style w:type="paragraph" w:customStyle="1" w:styleId="MaddeBasl">
    <w:name w:val="Madde Baslığı"/>
    <w:basedOn w:val="Normal"/>
    <w:next w:val="Nor"/>
    <w:uiPriority w:val="99"/>
    <w:rsid w:val="004D544C"/>
    <w:pPr>
      <w:tabs>
        <w:tab w:val="left" w:pos="567"/>
      </w:tabs>
      <w:spacing w:before="113" w:after="0" w:line="240" w:lineRule="auto"/>
    </w:pPr>
    <w:rPr>
      <w:rFonts w:ascii="New York" w:eastAsia="Times New Roman" w:hAnsi="New York" w:cs="Times New Roman"/>
      <w:i/>
      <w:sz w:val="18"/>
      <w:szCs w:val="24"/>
      <w:lang w:val="en-US" w:eastAsia="tr-TR"/>
    </w:rPr>
  </w:style>
  <w:style w:type="paragraph" w:customStyle="1" w:styleId="H3">
    <w:name w:val="H3"/>
    <w:basedOn w:val="Normal"/>
    <w:next w:val="Normal"/>
    <w:uiPriority w:val="99"/>
    <w:rsid w:val="004D544C"/>
    <w:pPr>
      <w:keepNext/>
      <w:spacing w:before="100" w:after="100" w:line="240" w:lineRule="auto"/>
      <w:outlineLvl w:val="3"/>
    </w:pPr>
    <w:rPr>
      <w:rFonts w:ascii="Times New Roman" w:eastAsia="Times New Roman" w:hAnsi="Times New Roman" w:cs="Times New Roman"/>
      <w:b/>
      <w:snapToGrid w:val="0"/>
      <w:sz w:val="28"/>
      <w:szCs w:val="24"/>
      <w:lang w:eastAsia="tr-TR"/>
    </w:rPr>
  </w:style>
  <w:style w:type="paragraph" w:customStyle="1" w:styleId="satnalma">
    <w:name w:val="satınalma"/>
    <w:basedOn w:val="Normal"/>
    <w:uiPriority w:val="99"/>
    <w:rsid w:val="004D544C"/>
    <w:pPr>
      <w:spacing w:before="100" w:beforeAutospacing="1" w:after="100" w:afterAutospacing="1" w:line="240" w:lineRule="auto"/>
    </w:pPr>
    <w:rPr>
      <w:rFonts w:ascii="Arial Unicode MS" w:eastAsia="Arial Unicode MS" w:hAnsi="Arial Unicode MS" w:cs="Arial Unicode MS"/>
      <w:sz w:val="24"/>
      <w:szCs w:val="24"/>
      <w:lang w:eastAsia="tr-TR"/>
    </w:rPr>
  </w:style>
  <w:style w:type="paragraph" w:customStyle="1" w:styleId="md">
    <w:name w:val="md"/>
    <w:basedOn w:val="Normal"/>
    <w:uiPriority w:val="99"/>
    <w:rsid w:val="004D544C"/>
    <w:pPr>
      <w:spacing w:before="100" w:beforeAutospacing="1" w:after="100" w:afterAutospacing="1" w:line="240" w:lineRule="auto"/>
    </w:pPr>
    <w:rPr>
      <w:rFonts w:ascii="Arial Unicode MS" w:eastAsia="Arial Unicode MS" w:hAnsi="Arial Unicode MS" w:cs="Arial Unicode MS"/>
      <w:sz w:val="24"/>
      <w:szCs w:val="24"/>
      <w:lang w:eastAsia="tr-TR"/>
    </w:rPr>
  </w:style>
  <w:style w:type="paragraph" w:styleId="ListeMaddemi">
    <w:name w:val="List Bullet"/>
    <w:basedOn w:val="Normal"/>
    <w:autoRedefine/>
    <w:rsid w:val="004D544C"/>
    <w:pPr>
      <w:tabs>
        <w:tab w:val="left" w:pos="720"/>
      </w:tabs>
      <w:spacing w:after="0" w:line="240" w:lineRule="auto"/>
      <w:jc w:val="both"/>
    </w:pPr>
    <w:rPr>
      <w:rFonts w:ascii="Times New Roman" w:eastAsia="Times New Roman" w:hAnsi="Times New Roman" w:cs="Times New Roman"/>
      <w:i/>
      <w:iCs/>
      <w:sz w:val="18"/>
      <w:szCs w:val="20"/>
      <w:lang w:eastAsia="tr-TR"/>
    </w:rPr>
  </w:style>
  <w:style w:type="paragraph" w:customStyle="1" w:styleId="ALTBASLIK">
    <w:name w:val="ALTBASLIK"/>
    <w:basedOn w:val="Normal"/>
    <w:uiPriority w:val="99"/>
    <w:rsid w:val="004D544C"/>
    <w:pPr>
      <w:tabs>
        <w:tab w:val="left" w:pos="567"/>
      </w:tabs>
      <w:spacing w:after="0" w:line="240" w:lineRule="auto"/>
      <w:jc w:val="center"/>
    </w:pPr>
    <w:rPr>
      <w:rFonts w:ascii="New York" w:eastAsia="Times New Roman" w:hAnsi="New York" w:cs="Times New Roman"/>
      <w:b/>
      <w:szCs w:val="20"/>
      <w:lang w:val="en-US" w:eastAsia="tr-TR"/>
    </w:rPr>
  </w:style>
  <w:style w:type="paragraph" w:customStyle="1" w:styleId="Dipnot">
    <w:name w:val="Dipnot"/>
    <w:basedOn w:val="Normal"/>
    <w:next w:val="Normal"/>
    <w:link w:val="DipnotChar"/>
    <w:rsid w:val="004D544C"/>
    <w:pPr>
      <w:widowControl w:val="0"/>
      <w:tabs>
        <w:tab w:val="left" w:pos="369"/>
      </w:tabs>
      <w:adjustRightInd w:val="0"/>
      <w:spacing w:after="0" w:line="360" w:lineRule="atLeast"/>
      <w:ind w:left="369" w:hanging="369"/>
      <w:jc w:val="both"/>
    </w:pPr>
    <w:rPr>
      <w:rFonts w:ascii="New York" w:eastAsia="Times New Roman" w:hAnsi="New York" w:cs="Times New Roman"/>
      <w:i/>
      <w:sz w:val="16"/>
      <w:szCs w:val="20"/>
      <w:lang w:val="en-US" w:eastAsia="tr-TR"/>
    </w:rPr>
  </w:style>
  <w:style w:type="character" w:customStyle="1" w:styleId="DipnotChar">
    <w:name w:val="Dipnot Char"/>
    <w:link w:val="Dipnot"/>
    <w:rsid w:val="004D544C"/>
    <w:rPr>
      <w:rFonts w:ascii="New York" w:eastAsia="Times New Roman" w:hAnsi="New York" w:cs="Times New Roman"/>
      <w:i/>
      <w:sz w:val="16"/>
      <w:szCs w:val="20"/>
      <w:lang w:val="en-US" w:eastAsia="tr-TR"/>
    </w:rPr>
  </w:style>
  <w:style w:type="character" w:customStyle="1" w:styleId="normal1">
    <w:name w:val="normal1"/>
    <w:rsid w:val="004D544C"/>
    <w:rPr>
      <w:rFonts w:ascii="TR Arial" w:hAnsi="TR Arial" w:hint="default"/>
    </w:rPr>
  </w:style>
  <w:style w:type="paragraph" w:customStyle="1" w:styleId="3-NormalYaz">
    <w:name w:val="3-Normal Yazı"/>
    <w:uiPriority w:val="99"/>
    <w:rsid w:val="004D544C"/>
    <w:pPr>
      <w:tabs>
        <w:tab w:val="left" w:pos="566"/>
      </w:tabs>
      <w:spacing w:after="0" w:line="240" w:lineRule="auto"/>
      <w:jc w:val="both"/>
    </w:pPr>
    <w:rPr>
      <w:rFonts w:ascii="Times New Roman" w:eastAsia="Times New Roman" w:hAnsi="Times New Roman" w:cs="Times New Roman"/>
      <w:sz w:val="19"/>
      <w:szCs w:val="20"/>
    </w:rPr>
  </w:style>
  <w:style w:type="character" w:customStyle="1" w:styleId="Normal10">
    <w:name w:val="Normal1"/>
    <w:rsid w:val="004D544C"/>
    <w:rPr>
      <w:rFonts w:ascii="Times New Roman" w:eastAsia="Times New Roman" w:hAnsi="Times New Roman" w:cs="Times New Roman" w:hint="default"/>
      <w:noProof w:val="0"/>
      <w:sz w:val="24"/>
      <w:lang w:val="en-GB"/>
    </w:rPr>
  </w:style>
  <w:style w:type="paragraph" w:customStyle="1" w:styleId="CharChar">
    <w:name w:val="Char Char"/>
    <w:basedOn w:val="Normal"/>
    <w:uiPriority w:val="99"/>
    <w:rsid w:val="004D544C"/>
    <w:pPr>
      <w:spacing w:after="160" w:line="240" w:lineRule="exact"/>
    </w:pPr>
    <w:rPr>
      <w:rFonts w:ascii="Verdana" w:eastAsia="Times New Roman" w:hAnsi="Verdana" w:cs="Times New Roman"/>
      <w:sz w:val="20"/>
      <w:szCs w:val="20"/>
      <w:lang w:val="en-US"/>
    </w:rPr>
  </w:style>
  <w:style w:type="paragraph" w:customStyle="1" w:styleId="msolistparagraph0">
    <w:name w:val="msolistparagraph"/>
    <w:basedOn w:val="Normal"/>
    <w:uiPriority w:val="99"/>
    <w:rsid w:val="004D544C"/>
    <w:pPr>
      <w:ind w:left="720"/>
    </w:pPr>
    <w:rPr>
      <w:rFonts w:ascii="Arial" w:eastAsia="Times New Roman" w:hAnsi="Arial" w:cs="Arial"/>
      <w:sz w:val="24"/>
      <w:szCs w:val="24"/>
      <w:lang w:eastAsia="tr-TR"/>
    </w:rPr>
  </w:style>
  <w:style w:type="paragraph" w:customStyle="1" w:styleId="kantabChar">
    <w:name w:val="kantab Char"/>
    <w:basedOn w:val="Normal"/>
    <w:uiPriority w:val="99"/>
    <w:rsid w:val="004D544C"/>
    <w:pPr>
      <w:spacing w:before="100" w:beforeAutospacing="1" w:after="100" w:afterAutospacing="1" w:line="240" w:lineRule="auto"/>
    </w:pPr>
    <w:rPr>
      <w:rFonts w:ascii="Times New Roman" w:eastAsia="Arial Unicode MS" w:hAnsi="Times New Roman" w:cs="Times New Roman"/>
      <w:sz w:val="24"/>
      <w:szCs w:val="24"/>
      <w:lang w:eastAsia="tr-TR"/>
    </w:rPr>
  </w:style>
  <w:style w:type="paragraph" w:customStyle="1" w:styleId="western">
    <w:name w:val="western"/>
    <w:basedOn w:val="Normal"/>
    <w:uiPriority w:val="99"/>
    <w:rsid w:val="004D544C"/>
    <w:pPr>
      <w:spacing w:before="100" w:beforeAutospacing="1" w:after="119" w:line="240" w:lineRule="auto"/>
    </w:pPr>
    <w:rPr>
      <w:rFonts w:ascii="Times New Roman" w:eastAsia="Times New Roman" w:hAnsi="Times New Roman" w:cs="Times New Roman"/>
      <w:color w:val="000000"/>
      <w:sz w:val="24"/>
      <w:szCs w:val="24"/>
      <w:lang w:eastAsia="tr-TR"/>
    </w:rPr>
  </w:style>
  <w:style w:type="character" w:customStyle="1" w:styleId="FontStyle19">
    <w:name w:val="Font Style19"/>
    <w:rsid w:val="004D544C"/>
    <w:rPr>
      <w:rFonts w:ascii="Times New Roman" w:hAnsi="Times New Roman" w:cs="Times New Roman"/>
      <w:sz w:val="16"/>
      <w:szCs w:val="16"/>
    </w:rPr>
  </w:style>
  <w:style w:type="character" w:customStyle="1" w:styleId="s2">
    <w:name w:val="s2"/>
    <w:rsid w:val="004D544C"/>
  </w:style>
  <w:style w:type="character" w:customStyle="1" w:styleId="apple-style-span">
    <w:name w:val="apple-style-span"/>
    <w:basedOn w:val="VarsaylanParagrafYazTipi"/>
    <w:rsid w:val="004D544C"/>
  </w:style>
  <w:style w:type="paragraph" w:customStyle="1" w:styleId="kantab4">
    <w:name w:val="kantab4"/>
    <w:basedOn w:val="Normal"/>
    <w:uiPriority w:val="99"/>
    <w:rsid w:val="004D544C"/>
    <w:pPr>
      <w:spacing w:before="100" w:beforeAutospacing="1" w:after="100" w:afterAutospacing="1" w:line="240" w:lineRule="auto"/>
    </w:pPr>
    <w:rPr>
      <w:rFonts w:ascii="Arial Unicode MS" w:eastAsia="Arial Unicode MS" w:hAnsi="Arial Unicode MS" w:cs="Arial Unicode MS"/>
      <w:sz w:val="24"/>
      <w:szCs w:val="24"/>
      <w:lang w:eastAsia="tr-TR"/>
    </w:rPr>
  </w:style>
  <w:style w:type="paragraph" w:customStyle="1" w:styleId="nor0">
    <w:name w:val="nor"/>
    <w:basedOn w:val="Normal"/>
    <w:uiPriority w:val="99"/>
    <w:rsid w:val="004D544C"/>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Baslk">
    <w:name w:val="Baslık"/>
    <w:basedOn w:val="Normal"/>
    <w:uiPriority w:val="99"/>
    <w:rsid w:val="004D544C"/>
    <w:pPr>
      <w:tabs>
        <w:tab w:val="center" w:pos="3543"/>
      </w:tabs>
      <w:spacing w:after="0" w:line="240" w:lineRule="auto"/>
      <w:jc w:val="both"/>
    </w:pPr>
    <w:rPr>
      <w:rFonts w:ascii="New York" w:eastAsia="Times New Roman" w:hAnsi="New York" w:cs="Times New Roman"/>
      <w:b/>
      <w:sz w:val="24"/>
      <w:szCs w:val="20"/>
      <w:lang w:val="en-US" w:eastAsia="tr-TR"/>
    </w:rPr>
  </w:style>
  <w:style w:type="paragraph" w:styleId="AltKonuBal">
    <w:name w:val="Subtitle"/>
    <w:aliases w:val="Altyazı,Alt Konu Başlığı1"/>
    <w:basedOn w:val="Normal"/>
    <w:next w:val="Normal"/>
    <w:link w:val="AltKonuBalChar"/>
    <w:qFormat/>
    <w:rsid w:val="004D544C"/>
    <w:pPr>
      <w:spacing w:after="60" w:line="240" w:lineRule="auto"/>
      <w:jc w:val="center"/>
      <w:outlineLvl w:val="1"/>
    </w:pPr>
    <w:rPr>
      <w:rFonts w:ascii="Cambria" w:eastAsia="Times New Roman" w:hAnsi="Cambria" w:cs="Times New Roman"/>
      <w:sz w:val="24"/>
      <w:szCs w:val="24"/>
      <w:lang w:eastAsia="tr-TR"/>
    </w:rPr>
  </w:style>
  <w:style w:type="character" w:customStyle="1" w:styleId="AltKonuBalChar">
    <w:name w:val="Alt Konu Başlığı Char"/>
    <w:aliases w:val="Altyazı Char,Alt Konu Başlığı1 Char"/>
    <w:basedOn w:val="VarsaylanParagrafYazTipi"/>
    <w:link w:val="AltKonuBal"/>
    <w:rsid w:val="004D544C"/>
    <w:rPr>
      <w:rFonts w:ascii="Cambria" w:eastAsia="Times New Roman" w:hAnsi="Cambria" w:cs="Times New Roman"/>
      <w:sz w:val="24"/>
      <w:szCs w:val="24"/>
      <w:lang w:eastAsia="tr-TR"/>
    </w:rPr>
  </w:style>
  <w:style w:type="paragraph" w:customStyle="1" w:styleId="msobodytextindent">
    <w:name w:val="msobodytextindent"/>
    <w:basedOn w:val="Normal"/>
    <w:uiPriority w:val="99"/>
    <w:rsid w:val="004D544C"/>
    <w:pPr>
      <w:spacing w:after="60" w:line="240" w:lineRule="auto"/>
      <w:ind w:firstLine="340"/>
      <w:jc w:val="both"/>
    </w:pPr>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4D544C"/>
    <w:pPr>
      <w:spacing w:after="0" w:line="240" w:lineRule="auto"/>
      <w:ind w:left="720"/>
      <w:contextualSpacing/>
    </w:pPr>
    <w:rPr>
      <w:rFonts w:ascii="Times New Roman" w:eastAsia="Times New Roman" w:hAnsi="Times New Roman" w:cs="Times New Roman"/>
      <w:sz w:val="20"/>
      <w:szCs w:val="20"/>
      <w:lang w:eastAsia="tr-TR"/>
    </w:rPr>
  </w:style>
  <w:style w:type="paragraph" w:styleId="DzMetin">
    <w:name w:val="Plain Text"/>
    <w:basedOn w:val="Normal"/>
    <w:link w:val="DzMetinChar"/>
    <w:uiPriority w:val="99"/>
    <w:unhideWhenUsed/>
    <w:rsid w:val="004D544C"/>
    <w:pPr>
      <w:spacing w:after="0" w:line="240" w:lineRule="auto"/>
    </w:pPr>
    <w:rPr>
      <w:rFonts w:ascii="Courier New" w:eastAsia="Times New Roman" w:hAnsi="Courier New" w:cs="Times New Roman"/>
      <w:sz w:val="20"/>
      <w:szCs w:val="20"/>
      <w:lang w:eastAsia="tr-TR"/>
    </w:rPr>
  </w:style>
  <w:style w:type="character" w:customStyle="1" w:styleId="DzMetinChar">
    <w:name w:val="Düz Metin Char"/>
    <w:basedOn w:val="VarsaylanParagrafYazTipi"/>
    <w:link w:val="DzMetin"/>
    <w:uiPriority w:val="99"/>
    <w:rsid w:val="004D544C"/>
    <w:rPr>
      <w:rFonts w:ascii="Courier New" w:eastAsia="Times New Roman" w:hAnsi="Courier New" w:cs="Times New Roman"/>
      <w:sz w:val="20"/>
      <w:szCs w:val="20"/>
      <w:lang w:eastAsia="tr-TR"/>
    </w:rPr>
  </w:style>
  <w:style w:type="paragraph" w:customStyle="1" w:styleId="msolistparagraphcxspfirst">
    <w:name w:val="msolistparagraphcxspfirst"/>
    <w:basedOn w:val="Normal"/>
    <w:uiPriority w:val="99"/>
    <w:rsid w:val="004D544C"/>
    <w:pPr>
      <w:spacing w:after="0" w:line="240" w:lineRule="auto"/>
      <w:ind w:left="720"/>
    </w:pPr>
    <w:rPr>
      <w:rFonts w:ascii="Times New Roman" w:eastAsia="Times New Roman" w:hAnsi="Times New Roman" w:cs="Times New Roman"/>
      <w:sz w:val="24"/>
      <w:szCs w:val="24"/>
      <w:lang w:eastAsia="tr-TR"/>
    </w:rPr>
  </w:style>
  <w:style w:type="paragraph" w:customStyle="1" w:styleId="msolistparagraphcxspmiddle">
    <w:name w:val="msolistparagraphcxspmiddle"/>
    <w:basedOn w:val="Normal"/>
    <w:uiPriority w:val="99"/>
    <w:rsid w:val="004D544C"/>
    <w:pPr>
      <w:spacing w:after="0" w:line="240" w:lineRule="auto"/>
      <w:ind w:left="720"/>
    </w:pPr>
    <w:rPr>
      <w:rFonts w:ascii="Times New Roman" w:eastAsia="Times New Roman" w:hAnsi="Times New Roman" w:cs="Times New Roman"/>
      <w:sz w:val="24"/>
      <w:szCs w:val="24"/>
      <w:lang w:eastAsia="tr-TR"/>
    </w:rPr>
  </w:style>
  <w:style w:type="paragraph" w:customStyle="1" w:styleId="msolistparagraphcxsplast">
    <w:name w:val="msolistparagraphcxsplast"/>
    <w:basedOn w:val="Normal"/>
    <w:uiPriority w:val="99"/>
    <w:rsid w:val="004D544C"/>
    <w:pPr>
      <w:spacing w:after="0" w:line="240" w:lineRule="auto"/>
      <w:ind w:left="720"/>
    </w:pPr>
    <w:rPr>
      <w:rFonts w:ascii="Times New Roman" w:eastAsia="Times New Roman" w:hAnsi="Times New Roman" w:cs="Times New Roman"/>
      <w:sz w:val="24"/>
      <w:szCs w:val="24"/>
      <w:lang w:eastAsia="tr-TR"/>
    </w:rPr>
  </w:style>
  <w:style w:type="paragraph" w:customStyle="1" w:styleId="Default">
    <w:name w:val="Default"/>
    <w:basedOn w:val="Normal"/>
    <w:uiPriority w:val="99"/>
    <w:rsid w:val="004D544C"/>
    <w:pPr>
      <w:autoSpaceDE w:val="0"/>
      <w:autoSpaceDN w:val="0"/>
      <w:spacing w:after="0" w:line="240" w:lineRule="auto"/>
    </w:pPr>
    <w:rPr>
      <w:rFonts w:ascii="Times New Roman" w:eastAsia="Times New Roman" w:hAnsi="Times New Roman" w:cs="Times New Roman"/>
      <w:color w:val="000000"/>
      <w:sz w:val="24"/>
      <w:szCs w:val="24"/>
      <w:lang w:eastAsia="tr-TR"/>
    </w:rPr>
  </w:style>
  <w:style w:type="paragraph" w:customStyle="1" w:styleId="Style3">
    <w:name w:val="Style3"/>
    <w:basedOn w:val="Normal"/>
    <w:uiPriority w:val="99"/>
    <w:rsid w:val="004D544C"/>
    <w:pPr>
      <w:autoSpaceDE w:val="0"/>
      <w:autoSpaceDN w:val="0"/>
      <w:spacing w:after="0" w:line="281" w:lineRule="atLeast"/>
      <w:ind w:firstLine="785"/>
      <w:jc w:val="both"/>
    </w:pPr>
    <w:rPr>
      <w:rFonts w:ascii="Times New Roman" w:eastAsia="Times New Roman" w:hAnsi="Times New Roman" w:cs="Times New Roman"/>
      <w:sz w:val="24"/>
      <w:szCs w:val="24"/>
      <w:lang w:eastAsia="tr-TR"/>
    </w:rPr>
  </w:style>
  <w:style w:type="paragraph" w:customStyle="1" w:styleId="maddebasl7">
    <w:name w:val="maddebasl7"/>
    <w:basedOn w:val="Normal"/>
    <w:uiPriority w:val="99"/>
    <w:rsid w:val="004D544C"/>
    <w:pPr>
      <w:spacing w:before="113" w:after="0" w:line="240" w:lineRule="auto"/>
    </w:pPr>
    <w:rPr>
      <w:rFonts w:ascii="New York" w:eastAsia="Times New Roman" w:hAnsi="New York" w:cs="Arial"/>
      <w:i/>
      <w:iCs/>
      <w:sz w:val="18"/>
      <w:szCs w:val="18"/>
      <w:lang w:eastAsia="tr-TR"/>
    </w:rPr>
  </w:style>
  <w:style w:type="paragraph" w:customStyle="1" w:styleId="baslk0">
    <w:name w:val="baslk"/>
    <w:basedOn w:val="Normal"/>
    <w:uiPriority w:val="99"/>
    <w:rsid w:val="004D544C"/>
    <w:pPr>
      <w:spacing w:after="0" w:line="240" w:lineRule="auto"/>
      <w:jc w:val="both"/>
    </w:pPr>
    <w:rPr>
      <w:rFonts w:ascii="New York" w:eastAsia="Times New Roman" w:hAnsi="New York" w:cs="Arial"/>
      <w:b/>
      <w:bCs/>
      <w:sz w:val="24"/>
      <w:szCs w:val="24"/>
      <w:lang w:eastAsia="tr-TR"/>
    </w:rPr>
  </w:style>
  <w:style w:type="paragraph" w:customStyle="1" w:styleId="msochpdefault">
    <w:name w:val="msochpdefault"/>
    <w:basedOn w:val="Normal"/>
    <w:uiPriority w:val="99"/>
    <w:rsid w:val="004D544C"/>
    <w:pPr>
      <w:spacing w:before="100" w:beforeAutospacing="1" w:after="100" w:afterAutospacing="1" w:line="240" w:lineRule="auto"/>
    </w:pPr>
    <w:rPr>
      <w:rFonts w:ascii="Calibri" w:eastAsia="Times New Roman" w:hAnsi="Calibri" w:cs="Arial"/>
      <w:sz w:val="18"/>
      <w:szCs w:val="18"/>
      <w:lang w:eastAsia="tr-TR"/>
    </w:rPr>
  </w:style>
  <w:style w:type="paragraph" w:customStyle="1" w:styleId="msopapdefault">
    <w:name w:val="msopapdefault"/>
    <w:basedOn w:val="Normal"/>
    <w:uiPriority w:val="99"/>
    <w:rsid w:val="004D544C"/>
    <w:pPr>
      <w:spacing w:before="100" w:beforeAutospacing="1"/>
    </w:pPr>
    <w:rPr>
      <w:rFonts w:ascii="Arial" w:eastAsia="Times New Roman" w:hAnsi="Arial" w:cs="Arial"/>
      <w:sz w:val="18"/>
      <w:szCs w:val="18"/>
      <w:lang w:eastAsia="tr-TR"/>
    </w:rPr>
  </w:style>
  <w:style w:type="paragraph" w:customStyle="1" w:styleId="2-OrtaBaslk">
    <w:name w:val="2-Orta Baslık"/>
    <w:uiPriority w:val="99"/>
    <w:rsid w:val="004D544C"/>
    <w:pPr>
      <w:spacing w:after="0" w:line="240" w:lineRule="auto"/>
      <w:jc w:val="center"/>
    </w:pPr>
    <w:rPr>
      <w:rFonts w:ascii="Times New Roman" w:eastAsia="ヒラギノ明朝 Pro W3" w:hAnsi="Times" w:cs="Times New Roman"/>
      <w:b/>
      <w:sz w:val="19"/>
      <w:szCs w:val="20"/>
    </w:rPr>
  </w:style>
  <w:style w:type="character" w:customStyle="1" w:styleId="FontStyle12">
    <w:name w:val="Font Style12"/>
    <w:rsid w:val="004D544C"/>
    <w:rPr>
      <w:rFonts w:ascii="Times New Roman" w:hAnsi="Times New Roman" w:cs="Times New Roman" w:hint="default"/>
    </w:rPr>
  </w:style>
  <w:style w:type="paragraph" w:customStyle="1" w:styleId="Metin">
    <w:name w:val="Metin"/>
    <w:uiPriority w:val="99"/>
    <w:rsid w:val="004D544C"/>
    <w:pPr>
      <w:tabs>
        <w:tab w:val="left" w:pos="566"/>
      </w:tabs>
      <w:spacing w:after="0" w:line="240" w:lineRule="auto"/>
      <w:ind w:firstLine="566"/>
      <w:jc w:val="both"/>
    </w:pPr>
    <w:rPr>
      <w:rFonts w:ascii="Times New Roman" w:eastAsia="Times New Roman" w:hAnsi="Times New Roman" w:cs="Times New Roman"/>
      <w:sz w:val="19"/>
      <w:szCs w:val="20"/>
      <w:lang w:eastAsia="tr-TR"/>
    </w:rPr>
  </w:style>
  <w:style w:type="paragraph" w:customStyle="1" w:styleId="tabgr0">
    <w:name w:val="tabgr"/>
    <w:basedOn w:val="Normal"/>
    <w:uiPriority w:val="99"/>
    <w:rsid w:val="004D544C"/>
    <w:pPr>
      <w:spacing w:after="0" w:line="240" w:lineRule="auto"/>
    </w:pPr>
    <w:rPr>
      <w:rFonts w:ascii="New York" w:eastAsia="Times New Roman" w:hAnsi="New York" w:cs="Times New Roman"/>
      <w:sz w:val="18"/>
      <w:szCs w:val="18"/>
      <w:lang w:eastAsia="tr-TR"/>
    </w:rPr>
  </w:style>
  <w:style w:type="paragraph" w:customStyle="1" w:styleId="h30">
    <w:name w:val="h3"/>
    <w:basedOn w:val="Normal"/>
    <w:uiPriority w:val="99"/>
    <w:rsid w:val="004D544C"/>
    <w:pPr>
      <w:keepNext/>
      <w:snapToGrid w:val="0"/>
      <w:spacing w:before="100" w:after="100" w:line="240" w:lineRule="auto"/>
    </w:pPr>
    <w:rPr>
      <w:rFonts w:ascii="Times New Roman" w:eastAsia="Times New Roman" w:hAnsi="Times New Roman" w:cs="Times New Roman"/>
      <w:b/>
      <w:bCs/>
      <w:sz w:val="28"/>
      <w:szCs w:val="28"/>
      <w:lang w:eastAsia="tr-TR"/>
    </w:rPr>
  </w:style>
  <w:style w:type="paragraph" w:customStyle="1" w:styleId="kantab0">
    <w:name w:val="kantab0"/>
    <w:basedOn w:val="Normal"/>
    <w:uiPriority w:val="99"/>
    <w:rsid w:val="004D544C"/>
    <w:pPr>
      <w:spacing w:after="0" w:line="240" w:lineRule="auto"/>
      <w:jc w:val="both"/>
    </w:pPr>
    <w:rPr>
      <w:rFonts w:ascii="New York" w:eastAsia="Times New Roman" w:hAnsi="New York" w:cs="Times New Roman"/>
      <w:b/>
      <w:bCs/>
      <w:lang w:eastAsia="tr-TR"/>
    </w:rPr>
  </w:style>
  <w:style w:type="paragraph" w:customStyle="1" w:styleId="CharChar14">
    <w:name w:val="Char Char14"/>
    <w:basedOn w:val="Normal"/>
    <w:uiPriority w:val="99"/>
    <w:rsid w:val="004D544C"/>
    <w:pPr>
      <w:spacing w:after="160" w:line="240" w:lineRule="exact"/>
    </w:pPr>
    <w:rPr>
      <w:rFonts w:ascii="Verdana" w:eastAsia="Times New Roman" w:hAnsi="Verdana" w:cs="Times New Roman"/>
      <w:sz w:val="20"/>
      <w:szCs w:val="20"/>
      <w:lang w:val="en-US"/>
    </w:rPr>
  </w:style>
  <w:style w:type="paragraph" w:customStyle="1" w:styleId="msoheadng7">
    <w:name w:val="msoheadıng7"/>
    <w:basedOn w:val="Normal"/>
    <w:next w:val="Normal"/>
    <w:uiPriority w:val="99"/>
    <w:qFormat/>
    <w:rsid w:val="003F19DB"/>
    <w:pPr>
      <w:keepNext/>
      <w:spacing w:after="60" w:line="240" w:lineRule="auto"/>
      <w:ind w:firstLine="340"/>
      <w:jc w:val="center"/>
      <w:outlineLvl w:val="6"/>
    </w:pPr>
    <w:rPr>
      <w:rFonts w:ascii="Times New Roman" w:eastAsia="Times New Roman" w:hAnsi="Times New Roman" w:cs="Times New Roman"/>
      <w:i/>
      <w:sz w:val="24"/>
      <w:szCs w:val="24"/>
      <w:lang w:eastAsia="tr-TR"/>
    </w:rPr>
  </w:style>
  <w:style w:type="paragraph" w:customStyle="1" w:styleId="msoheadng8">
    <w:name w:val="msoheadıng8"/>
    <w:basedOn w:val="Normal"/>
    <w:next w:val="Normal"/>
    <w:uiPriority w:val="99"/>
    <w:qFormat/>
    <w:rsid w:val="003F19DB"/>
    <w:pPr>
      <w:keepNext/>
      <w:spacing w:after="60" w:line="240" w:lineRule="auto"/>
      <w:ind w:firstLine="340"/>
      <w:jc w:val="both"/>
      <w:outlineLvl w:val="7"/>
    </w:pPr>
    <w:rPr>
      <w:rFonts w:ascii="Times New Roman" w:eastAsia="Times New Roman" w:hAnsi="Times New Roman" w:cs="Times New Roman"/>
      <w:b/>
      <w:i/>
      <w:sz w:val="24"/>
      <w:szCs w:val="24"/>
      <w:lang w:eastAsia="tr-TR"/>
    </w:rPr>
  </w:style>
  <w:style w:type="paragraph" w:customStyle="1" w:styleId="msoheadng9">
    <w:name w:val="msoheadıng9"/>
    <w:basedOn w:val="Normal"/>
    <w:next w:val="Normal"/>
    <w:uiPriority w:val="99"/>
    <w:qFormat/>
    <w:rsid w:val="003F19DB"/>
    <w:pPr>
      <w:keepNext/>
      <w:spacing w:before="40" w:after="40" w:line="360" w:lineRule="auto"/>
      <w:ind w:left="-3472"/>
      <w:jc w:val="both"/>
      <w:outlineLvl w:val="8"/>
    </w:pPr>
    <w:rPr>
      <w:rFonts w:ascii="Times New Roman" w:eastAsia="Times New Roman" w:hAnsi="Times New Roman" w:cs="Times New Roman"/>
      <w:i/>
      <w:sz w:val="24"/>
      <w:szCs w:val="24"/>
      <w:lang w:eastAsia="tr-TR"/>
    </w:rPr>
  </w:style>
  <w:style w:type="paragraph" w:customStyle="1" w:styleId="msolstbullet">
    <w:name w:val="msolıstbullet"/>
    <w:basedOn w:val="Normal"/>
    <w:autoRedefine/>
    <w:uiPriority w:val="99"/>
    <w:rsid w:val="003F19DB"/>
    <w:pPr>
      <w:tabs>
        <w:tab w:val="left" w:pos="720"/>
      </w:tabs>
      <w:spacing w:after="0" w:line="240" w:lineRule="auto"/>
      <w:jc w:val="both"/>
    </w:pPr>
    <w:rPr>
      <w:rFonts w:ascii="Times New Roman" w:eastAsia="Times New Roman" w:hAnsi="Times New Roman" w:cs="Times New Roman"/>
      <w:i/>
      <w:iCs/>
      <w:sz w:val="18"/>
      <w:szCs w:val="20"/>
      <w:lang w:eastAsia="tr-TR"/>
    </w:rPr>
  </w:style>
  <w:style w:type="paragraph" w:customStyle="1" w:styleId="msottle">
    <w:name w:val="msotıtle"/>
    <w:basedOn w:val="Normal"/>
    <w:uiPriority w:val="99"/>
    <w:qFormat/>
    <w:rsid w:val="003F19DB"/>
    <w:pPr>
      <w:spacing w:after="60" w:line="240" w:lineRule="auto"/>
      <w:jc w:val="center"/>
    </w:pPr>
    <w:rPr>
      <w:rFonts w:ascii="Times New Roman" w:eastAsia="Times New Roman" w:hAnsi="Times New Roman" w:cs="Times New Roman"/>
      <w:b/>
      <w:sz w:val="24"/>
      <w:szCs w:val="24"/>
      <w:lang w:eastAsia="tr-TR"/>
    </w:rPr>
  </w:style>
  <w:style w:type="character" w:customStyle="1" w:styleId="AltKonuBalChar1">
    <w:name w:val="Alt Konu Başlığı Char1"/>
    <w:aliases w:val="Altyazı Char1,Alt Konu Başlığı1 Char1"/>
    <w:basedOn w:val="VarsaylanParagrafYazTipi"/>
    <w:rsid w:val="003F19DB"/>
    <w:rPr>
      <w:rFonts w:asciiTheme="majorHAnsi" w:eastAsiaTheme="majorEastAsia" w:hAnsiTheme="majorHAnsi" w:cstheme="majorBidi"/>
      <w:i/>
      <w:iCs/>
      <w:color w:val="4F81BD" w:themeColor="accent1"/>
      <w:spacing w:val="15"/>
      <w:sz w:val="24"/>
      <w:szCs w:val="24"/>
    </w:rPr>
  </w:style>
  <w:style w:type="paragraph" w:customStyle="1" w:styleId="msoplantext">
    <w:name w:val="msoplaıntext"/>
    <w:basedOn w:val="Normal"/>
    <w:uiPriority w:val="99"/>
    <w:rsid w:val="003F19DB"/>
    <w:pPr>
      <w:spacing w:after="0" w:line="240" w:lineRule="auto"/>
    </w:pPr>
    <w:rPr>
      <w:rFonts w:ascii="Courier New" w:eastAsia="Times New Roman" w:hAnsi="Courier New" w:cs="Times New Roman"/>
      <w:sz w:val="20"/>
      <w:szCs w:val="20"/>
      <w:lang w:eastAsia="tr-TR"/>
    </w:rPr>
  </w:style>
  <w:style w:type="paragraph" w:customStyle="1" w:styleId="msonospacng">
    <w:name w:val="msonospacıng"/>
    <w:uiPriority w:val="1"/>
    <w:qFormat/>
    <w:rsid w:val="003F19DB"/>
    <w:pPr>
      <w:spacing w:after="0" w:line="240" w:lineRule="auto"/>
    </w:pPr>
  </w:style>
  <w:style w:type="paragraph" w:customStyle="1" w:styleId="msolstparagraph">
    <w:name w:val="msolıstparagraph"/>
    <w:basedOn w:val="Normal"/>
    <w:uiPriority w:val="34"/>
    <w:qFormat/>
    <w:rsid w:val="003F19DB"/>
    <w:pPr>
      <w:spacing w:after="0" w:line="240" w:lineRule="auto"/>
      <w:ind w:left="720"/>
      <w:contextualSpacing/>
    </w:pPr>
    <w:rPr>
      <w:rFonts w:ascii="Times New Roman" w:eastAsia="Times New Roman" w:hAnsi="Times New Roman" w:cs="Times New Roman"/>
      <w:sz w:val="20"/>
      <w:szCs w:val="20"/>
      <w:lang w:eastAsia="tr-TR"/>
    </w:rPr>
  </w:style>
  <w:style w:type="character" w:customStyle="1" w:styleId="msohyperlnk">
    <w:name w:val="msohyperlınk"/>
    <w:basedOn w:val="VarsaylanParagrafYazTipi"/>
    <w:rsid w:val="003F19DB"/>
    <w:rPr>
      <w:color w:val="0000FF"/>
      <w:u w:val="single"/>
    </w:rPr>
  </w:style>
  <w:style w:type="character" w:customStyle="1" w:styleId="msohyperlnkfollowed">
    <w:name w:val="msohyperlınkfollowed"/>
    <w:basedOn w:val="VarsaylanParagrafYazTipi"/>
    <w:uiPriority w:val="99"/>
    <w:semiHidden/>
    <w:rsid w:val="003F19DB"/>
    <w:rPr>
      <w:color w:val="800080"/>
      <w:u w:val="single"/>
    </w:rPr>
  </w:style>
  <w:style w:type="character" w:customStyle="1" w:styleId="Balk7Char1">
    <w:name w:val="Başlık 7 Char1"/>
    <w:basedOn w:val="VarsaylanParagrafYazTipi"/>
    <w:semiHidden/>
    <w:rsid w:val="003F19DB"/>
    <w:rPr>
      <w:rFonts w:asciiTheme="majorHAnsi" w:eastAsiaTheme="majorEastAsia" w:hAnsiTheme="majorHAnsi" w:cstheme="majorBidi"/>
      <w:i/>
      <w:iCs/>
      <w:color w:val="404040" w:themeColor="text1" w:themeTint="BF"/>
      <w:sz w:val="22"/>
      <w:szCs w:val="22"/>
    </w:rPr>
  </w:style>
  <w:style w:type="character" w:customStyle="1" w:styleId="Balk8Char1">
    <w:name w:val="Başlık 8 Char1"/>
    <w:basedOn w:val="VarsaylanParagrafYazTipi"/>
    <w:semiHidden/>
    <w:rsid w:val="003F19DB"/>
    <w:rPr>
      <w:rFonts w:asciiTheme="majorHAnsi" w:eastAsiaTheme="majorEastAsia" w:hAnsiTheme="majorHAnsi" w:cstheme="majorBidi"/>
      <w:color w:val="404040" w:themeColor="text1" w:themeTint="BF"/>
    </w:rPr>
  </w:style>
  <w:style w:type="character" w:customStyle="1" w:styleId="Balk9Char1">
    <w:name w:val="Başlık 9 Char1"/>
    <w:basedOn w:val="VarsaylanParagrafYazTipi"/>
    <w:semiHidden/>
    <w:rsid w:val="003F19DB"/>
    <w:rPr>
      <w:rFonts w:asciiTheme="majorHAnsi" w:eastAsiaTheme="majorEastAsia" w:hAnsiTheme="majorHAnsi" w:cstheme="majorBidi"/>
      <w:i/>
      <w:iCs/>
      <w:color w:val="404040" w:themeColor="text1" w:themeTint="BF"/>
    </w:rPr>
  </w:style>
  <w:style w:type="character" w:customStyle="1" w:styleId="GvdeMetniGirintisiChar1">
    <w:name w:val="Gövde Metni Girintisi Char1"/>
    <w:basedOn w:val="VarsaylanParagrafYazTipi"/>
    <w:semiHidden/>
    <w:rsid w:val="003F19DB"/>
  </w:style>
  <w:style w:type="character" w:customStyle="1" w:styleId="KonuBalChar1">
    <w:name w:val="Konu Başlığı Char1"/>
    <w:basedOn w:val="VarsaylanParagrafYazTipi"/>
    <w:rsid w:val="003F19DB"/>
    <w:rPr>
      <w:rFonts w:asciiTheme="majorHAnsi" w:eastAsiaTheme="majorEastAsia" w:hAnsiTheme="majorHAnsi" w:cstheme="majorBidi"/>
      <w:color w:val="17365D" w:themeColor="text2" w:themeShade="BF"/>
      <w:spacing w:val="5"/>
      <w:kern w:val="28"/>
      <w:sz w:val="52"/>
      <w:szCs w:val="52"/>
    </w:rPr>
  </w:style>
  <w:style w:type="character" w:customStyle="1" w:styleId="DipnotMetniChar1">
    <w:name w:val="Dipnot Metni Char1"/>
    <w:basedOn w:val="VarsaylanParagrafYazTipi"/>
    <w:uiPriority w:val="99"/>
    <w:semiHidden/>
    <w:locked/>
    <w:rsid w:val="003F19DB"/>
    <w:rPr>
      <w:rFonts w:ascii="Times New Roman" w:eastAsia="Times New Roman" w:hAnsi="Times New Roman" w:cs="Times New Roman"/>
      <w:sz w:val="20"/>
      <w:szCs w:val="24"/>
      <w:lang w:eastAsia="tr-TR"/>
    </w:rPr>
  </w:style>
  <w:style w:type="character" w:customStyle="1" w:styleId="DzMetinChar1">
    <w:name w:val="Düz Metin Char1"/>
    <w:basedOn w:val="VarsaylanParagrafYazTipi"/>
    <w:uiPriority w:val="99"/>
    <w:semiHidden/>
    <w:rsid w:val="003F19DB"/>
    <w:rPr>
      <w:rFonts w:ascii="Consolas" w:hAnsi="Consolas"/>
      <w:sz w:val="21"/>
      <w:szCs w:val="21"/>
    </w:rPr>
  </w:style>
</w:styles>
</file>

<file path=word/webSettings.xml><?xml version="1.0" encoding="utf-8"?>
<w:webSettings xmlns:r="http://schemas.openxmlformats.org/officeDocument/2006/relationships" xmlns:w="http://schemas.openxmlformats.org/wordprocessingml/2006/main">
  <w:divs>
    <w:div w:id="14038186">
      <w:bodyDiv w:val="1"/>
      <w:marLeft w:val="0"/>
      <w:marRight w:val="0"/>
      <w:marTop w:val="0"/>
      <w:marBottom w:val="0"/>
      <w:divBdr>
        <w:top w:val="none" w:sz="0" w:space="0" w:color="auto"/>
        <w:left w:val="none" w:sz="0" w:space="0" w:color="auto"/>
        <w:bottom w:val="none" w:sz="0" w:space="0" w:color="auto"/>
        <w:right w:val="none" w:sz="0" w:space="0" w:color="auto"/>
      </w:divBdr>
    </w:div>
    <w:div w:id="56631324">
      <w:bodyDiv w:val="1"/>
      <w:marLeft w:val="0"/>
      <w:marRight w:val="0"/>
      <w:marTop w:val="0"/>
      <w:marBottom w:val="0"/>
      <w:divBdr>
        <w:top w:val="none" w:sz="0" w:space="0" w:color="auto"/>
        <w:left w:val="none" w:sz="0" w:space="0" w:color="auto"/>
        <w:bottom w:val="none" w:sz="0" w:space="0" w:color="auto"/>
        <w:right w:val="none" w:sz="0" w:space="0" w:color="auto"/>
      </w:divBdr>
    </w:div>
    <w:div w:id="67193939">
      <w:bodyDiv w:val="1"/>
      <w:marLeft w:val="0"/>
      <w:marRight w:val="0"/>
      <w:marTop w:val="0"/>
      <w:marBottom w:val="0"/>
      <w:divBdr>
        <w:top w:val="none" w:sz="0" w:space="0" w:color="auto"/>
        <w:left w:val="none" w:sz="0" w:space="0" w:color="auto"/>
        <w:bottom w:val="none" w:sz="0" w:space="0" w:color="auto"/>
        <w:right w:val="none" w:sz="0" w:space="0" w:color="auto"/>
      </w:divBdr>
    </w:div>
    <w:div w:id="132721112">
      <w:bodyDiv w:val="1"/>
      <w:marLeft w:val="0"/>
      <w:marRight w:val="0"/>
      <w:marTop w:val="0"/>
      <w:marBottom w:val="0"/>
      <w:divBdr>
        <w:top w:val="none" w:sz="0" w:space="0" w:color="auto"/>
        <w:left w:val="none" w:sz="0" w:space="0" w:color="auto"/>
        <w:bottom w:val="none" w:sz="0" w:space="0" w:color="auto"/>
        <w:right w:val="none" w:sz="0" w:space="0" w:color="auto"/>
      </w:divBdr>
    </w:div>
    <w:div w:id="193275155">
      <w:bodyDiv w:val="1"/>
      <w:marLeft w:val="0"/>
      <w:marRight w:val="0"/>
      <w:marTop w:val="0"/>
      <w:marBottom w:val="0"/>
      <w:divBdr>
        <w:top w:val="none" w:sz="0" w:space="0" w:color="auto"/>
        <w:left w:val="none" w:sz="0" w:space="0" w:color="auto"/>
        <w:bottom w:val="none" w:sz="0" w:space="0" w:color="auto"/>
        <w:right w:val="none" w:sz="0" w:space="0" w:color="auto"/>
      </w:divBdr>
    </w:div>
    <w:div w:id="241110530">
      <w:bodyDiv w:val="1"/>
      <w:marLeft w:val="0"/>
      <w:marRight w:val="0"/>
      <w:marTop w:val="0"/>
      <w:marBottom w:val="0"/>
      <w:divBdr>
        <w:top w:val="none" w:sz="0" w:space="0" w:color="auto"/>
        <w:left w:val="none" w:sz="0" w:space="0" w:color="auto"/>
        <w:bottom w:val="none" w:sz="0" w:space="0" w:color="auto"/>
        <w:right w:val="none" w:sz="0" w:space="0" w:color="auto"/>
      </w:divBdr>
    </w:div>
    <w:div w:id="309526685">
      <w:bodyDiv w:val="1"/>
      <w:marLeft w:val="0"/>
      <w:marRight w:val="0"/>
      <w:marTop w:val="0"/>
      <w:marBottom w:val="0"/>
      <w:divBdr>
        <w:top w:val="none" w:sz="0" w:space="0" w:color="auto"/>
        <w:left w:val="none" w:sz="0" w:space="0" w:color="auto"/>
        <w:bottom w:val="none" w:sz="0" w:space="0" w:color="auto"/>
        <w:right w:val="none" w:sz="0" w:space="0" w:color="auto"/>
      </w:divBdr>
    </w:div>
    <w:div w:id="315571811">
      <w:bodyDiv w:val="1"/>
      <w:marLeft w:val="0"/>
      <w:marRight w:val="0"/>
      <w:marTop w:val="0"/>
      <w:marBottom w:val="0"/>
      <w:divBdr>
        <w:top w:val="none" w:sz="0" w:space="0" w:color="auto"/>
        <w:left w:val="none" w:sz="0" w:space="0" w:color="auto"/>
        <w:bottom w:val="none" w:sz="0" w:space="0" w:color="auto"/>
        <w:right w:val="none" w:sz="0" w:space="0" w:color="auto"/>
      </w:divBdr>
    </w:div>
    <w:div w:id="458689648">
      <w:bodyDiv w:val="1"/>
      <w:marLeft w:val="0"/>
      <w:marRight w:val="0"/>
      <w:marTop w:val="0"/>
      <w:marBottom w:val="0"/>
      <w:divBdr>
        <w:top w:val="none" w:sz="0" w:space="0" w:color="auto"/>
        <w:left w:val="none" w:sz="0" w:space="0" w:color="auto"/>
        <w:bottom w:val="none" w:sz="0" w:space="0" w:color="auto"/>
        <w:right w:val="none" w:sz="0" w:space="0" w:color="auto"/>
      </w:divBdr>
    </w:div>
    <w:div w:id="462969725">
      <w:bodyDiv w:val="1"/>
      <w:marLeft w:val="0"/>
      <w:marRight w:val="0"/>
      <w:marTop w:val="0"/>
      <w:marBottom w:val="0"/>
      <w:divBdr>
        <w:top w:val="none" w:sz="0" w:space="0" w:color="auto"/>
        <w:left w:val="none" w:sz="0" w:space="0" w:color="auto"/>
        <w:bottom w:val="none" w:sz="0" w:space="0" w:color="auto"/>
        <w:right w:val="none" w:sz="0" w:space="0" w:color="auto"/>
      </w:divBdr>
    </w:div>
    <w:div w:id="513032179">
      <w:bodyDiv w:val="1"/>
      <w:marLeft w:val="0"/>
      <w:marRight w:val="0"/>
      <w:marTop w:val="0"/>
      <w:marBottom w:val="0"/>
      <w:divBdr>
        <w:top w:val="none" w:sz="0" w:space="0" w:color="auto"/>
        <w:left w:val="none" w:sz="0" w:space="0" w:color="auto"/>
        <w:bottom w:val="none" w:sz="0" w:space="0" w:color="auto"/>
        <w:right w:val="none" w:sz="0" w:space="0" w:color="auto"/>
      </w:divBdr>
    </w:div>
    <w:div w:id="532495888">
      <w:bodyDiv w:val="1"/>
      <w:marLeft w:val="0"/>
      <w:marRight w:val="0"/>
      <w:marTop w:val="0"/>
      <w:marBottom w:val="0"/>
      <w:divBdr>
        <w:top w:val="none" w:sz="0" w:space="0" w:color="auto"/>
        <w:left w:val="none" w:sz="0" w:space="0" w:color="auto"/>
        <w:bottom w:val="none" w:sz="0" w:space="0" w:color="auto"/>
        <w:right w:val="none" w:sz="0" w:space="0" w:color="auto"/>
      </w:divBdr>
    </w:div>
    <w:div w:id="652759135">
      <w:bodyDiv w:val="1"/>
      <w:marLeft w:val="0"/>
      <w:marRight w:val="0"/>
      <w:marTop w:val="0"/>
      <w:marBottom w:val="0"/>
      <w:divBdr>
        <w:top w:val="none" w:sz="0" w:space="0" w:color="auto"/>
        <w:left w:val="none" w:sz="0" w:space="0" w:color="auto"/>
        <w:bottom w:val="none" w:sz="0" w:space="0" w:color="auto"/>
        <w:right w:val="none" w:sz="0" w:space="0" w:color="auto"/>
      </w:divBdr>
    </w:div>
    <w:div w:id="682440613">
      <w:bodyDiv w:val="1"/>
      <w:marLeft w:val="0"/>
      <w:marRight w:val="0"/>
      <w:marTop w:val="0"/>
      <w:marBottom w:val="0"/>
      <w:divBdr>
        <w:top w:val="none" w:sz="0" w:space="0" w:color="auto"/>
        <w:left w:val="none" w:sz="0" w:space="0" w:color="auto"/>
        <w:bottom w:val="none" w:sz="0" w:space="0" w:color="auto"/>
        <w:right w:val="none" w:sz="0" w:space="0" w:color="auto"/>
      </w:divBdr>
    </w:div>
    <w:div w:id="709572057">
      <w:bodyDiv w:val="1"/>
      <w:marLeft w:val="0"/>
      <w:marRight w:val="0"/>
      <w:marTop w:val="0"/>
      <w:marBottom w:val="0"/>
      <w:divBdr>
        <w:top w:val="none" w:sz="0" w:space="0" w:color="auto"/>
        <w:left w:val="none" w:sz="0" w:space="0" w:color="auto"/>
        <w:bottom w:val="none" w:sz="0" w:space="0" w:color="auto"/>
        <w:right w:val="none" w:sz="0" w:space="0" w:color="auto"/>
      </w:divBdr>
      <w:divsChild>
        <w:div w:id="662395738">
          <w:marLeft w:val="0"/>
          <w:marRight w:val="0"/>
          <w:marTop w:val="0"/>
          <w:marBottom w:val="0"/>
          <w:divBdr>
            <w:top w:val="none" w:sz="0" w:space="0" w:color="auto"/>
            <w:left w:val="none" w:sz="0" w:space="0" w:color="auto"/>
            <w:bottom w:val="none" w:sz="0" w:space="0" w:color="auto"/>
            <w:right w:val="none" w:sz="0" w:space="0" w:color="auto"/>
          </w:divBdr>
          <w:divsChild>
            <w:div w:id="479007673">
              <w:marLeft w:val="0"/>
              <w:marRight w:val="0"/>
              <w:marTop w:val="0"/>
              <w:marBottom w:val="0"/>
              <w:divBdr>
                <w:top w:val="none" w:sz="0" w:space="0" w:color="auto"/>
                <w:left w:val="none" w:sz="0" w:space="0" w:color="auto"/>
                <w:bottom w:val="none" w:sz="0" w:space="0" w:color="auto"/>
                <w:right w:val="none" w:sz="0" w:space="0" w:color="auto"/>
              </w:divBdr>
            </w:div>
          </w:divsChild>
        </w:div>
        <w:div w:id="627322401">
          <w:marLeft w:val="349"/>
          <w:marRight w:val="262"/>
          <w:marTop w:val="87"/>
          <w:marBottom w:val="0"/>
          <w:divBdr>
            <w:top w:val="none" w:sz="0" w:space="0" w:color="auto"/>
            <w:left w:val="none" w:sz="0" w:space="0" w:color="auto"/>
            <w:bottom w:val="none" w:sz="0" w:space="0" w:color="auto"/>
            <w:right w:val="none" w:sz="0" w:space="0" w:color="auto"/>
          </w:divBdr>
        </w:div>
        <w:div w:id="591857919">
          <w:marLeft w:val="0"/>
          <w:marRight w:val="0"/>
          <w:marTop w:val="0"/>
          <w:marBottom w:val="175"/>
          <w:divBdr>
            <w:top w:val="dashed" w:sz="24" w:space="0" w:color="auto"/>
            <w:left w:val="dashed" w:sz="24" w:space="0" w:color="auto"/>
            <w:bottom w:val="dashed" w:sz="24" w:space="0" w:color="auto"/>
            <w:right w:val="dashed" w:sz="24" w:space="0" w:color="auto"/>
          </w:divBdr>
          <w:divsChild>
            <w:div w:id="1563369355">
              <w:marLeft w:val="0"/>
              <w:marRight w:val="0"/>
              <w:marTop w:val="0"/>
              <w:marBottom w:val="0"/>
              <w:divBdr>
                <w:top w:val="none" w:sz="0" w:space="0" w:color="auto"/>
                <w:left w:val="none" w:sz="0" w:space="0" w:color="auto"/>
                <w:bottom w:val="none" w:sz="0" w:space="0" w:color="auto"/>
                <w:right w:val="none" w:sz="0" w:space="0" w:color="auto"/>
              </w:divBdr>
              <w:divsChild>
                <w:div w:id="1098867514">
                  <w:marLeft w:val="0"/>
                  <w:marRight w:val="0"/>
                  <w:marTop w:val="0"/>
                  <w:marBottom w:val="0"/>
                  <w:divBdr>
                    <w:top w:val="none" w:sz="0" w:space="0" w:color="auto"/>
                    <w:left w:val="none" w:sz="0" w:space="0" w:color="auto"/>
                    <w:bottom w:val="none" w:sz="0" w:space="0" w:color="auto"/>
                    <w:right w:val="none" w:sz="0" w:space="0" w:color="auto"/>
                  </w:divBdr>
                </w:div>
              </w:divsChild>
            </w:div>
            <w:div w:id="668753130">
              <w:marLeft w:val="0"/>
              <w:marRight w:val="0"/>
              <w:marTop w:val="0"/>
              <w:marBottom w:val="0"/>
              <w:divBdr>
                <w:top w:val="none" w:sz="0" w:space="0" w:color="auto"/>
                <w:left w:val="none" w:sz="0" w:space="0" w:color="auto"/>
                <w:bottom w:val="none" w:sz="0" w:space="0" w:color="auto"/>
                <w:right w:val="none" w:sz="0" w:space="0" w:color="auto"/>
              </w:divBdr>
              <w:divsChild>
                <w:div w:id="988753594">
                  <w:marLeft w:val="0"/>
                  <w:marRight w:val="0"/>
                  <w:marTop w:val="0"/>
                  <w:marBottom w:val="0"/>
                  <w:divBdr>
                    <w:top w:val="none" w:sz="0" w:space="0" w:color="auto"/>
                    <w:left w:val="none" w:sz="0" w:space="0" w:color="auto"/>
                    <w:bottom w:val="none" w:sz="0" w:space="0" w:color="auto"/>
                    <w:right w:val="none" w:sz="0" w:space="0" w:color="auto"/>
                  </w:divBdr>
                </w:div>
                <w:div w:id="865944371">
                  <w:marLeft w:val="0"/>
                  <w:marRight w:val="218"/>
                  <w:marTop w:val="0"/>
                  <w:marBottom w:val="0"/>
                  <w:divBdr>
                    <w:top w:val="none" w:sz="0" w:space="0" w:color="auto"/>
                    <w:left w:val="none" w:sz="0" w:space="0" w:color="auto"/>
                    <w:bottom w:val="none" w:sz="0" w:space="0" w:color="auto"/>
                    <w:right w:val="none" w:sz="0" w:space="0" w:color="auto"/>
                  </w:divBdr>
                </w:div>
              </w:divsChild>
            </w:div>
          </w:divsChild>
        </w:div>
        <w:div w:id="335419551">
          <w:marLeft w:val="0"/>
          <w:marRight w:val="0"/>
          <w:marTop w:val="87"/>
          <w:marBottom w:val="87"/>
          <w:divBdr>
            <w:top w:val="none" w:sz="0" w:space="0" w:color="auto"/>
            <w:left w:val="none" w:sz="0" w:space="0" w:color="auto"/>
            <w:bottom w:val="none" w:sz="0" w:space="0" w:color="auto"/>
            <w:right w:val="none" w:sz="0" w:space="0" w:color="auto"/>
          </w:divBdr>
          <w:divsChild>
            <w:div w:id="697007152">
              <w:marLeft w:val="0"/>
              <w:marRight w:val="84"/>
              <w:marTop w:val="0"/>
              <w:marBottom w:val="0"/>
              <w:divBdr>
                <w:top w:val="none" w:sz="0" w:space="0" w:color="auto"/>
                <w:left w:val="none" w:sz="0" w:space="0" w:color="auto"/>
                <w:bottom w:val="none" w:sz="0" w:space="0" w:color="auto"/>
                <w:right w:val="none" w:sz="0" w:space="0" w:color="auto"/>
              </w:divBdr>
              <w:divsChild>
                <w:div w:id="1260867927">
                  <w:marLeft w:val="0"/>
                  <w:marRight w:val="0"/>
                  <w:marTop w:val="0"/>
                  <w:marBottom w:val="0"/>
                  <w:divBdr>
                    <w:top w:val="none" w:sz="0" w:space="0" w:color="auto"/>
                    <w:left w:val="none" w:sz="0" w:space="0" w:color="auto"/>
                    <w:bottom w:val="none" w:sz="0" w:space="0" w:color="auto"/>
                    <w:right w:val="none" w:sz="0" w:space="0" w:color="auto"/>
                  </w:divBdr>
                  <w:divsChild>
                    <w:div w:id="2072145716">
                      <w:marLeft w:val="0"/>
                      <w:marRight w:val="0"/>
                      <w:marTop w:val="0"/>
                      <w:marBottom w:val="0"/>
                      <w:divBdr>
                        <w:top w:val="none" w:sz="0" w:space="0" w:color="auto"/>
                        <w:left w:val="none" w:sz="0" w:space="0" w:color="auto"/>
                        <w:bottom w:val="none" w:sz="0" w:space="0" w:color="auto"/>
                        <w:right w:val="none" w:sz="0" w:space="0" w:color="auto"/>
                      </w:divBdr>
                      <w:divsChild>
                        <w:div w:id="572087449">
                          <w:marLeft w:val="0"/>
                          <w:marRight w:val="0"/>
                          <w:marTop w:val="0"/>
                          <w:marBottom w:val="0"/>
                          <w:divBdr>
                            <w:top w:val="none" w:sz="0" w:space="0" w:color="auto"/>
                            <w:left w:val="none" w:sz="0" w:space="0" w:color="auto"/>
                            <w:bottom w:val="none" w:sz="0" w:space="0" w:color="auto"/>
                            <w:right w:val="none" w:sz="0" w:space="0" w:color="auto"/>
                          </w:divBdr>
                          <w:divsChild>
                            <w:div w:id="2109495303">
                              <w:marLeft w:val="0"/>
                              <w:marRight w:val="0"/>
                              <w:marTop w:val="0"/>
                              <w:marBottom w:val="0"/>
                              <w:divBdr>
                                <w:top w:val="none" w:sz="0" w:space="0" w:color="auto"/>
                                <w:left w:val="none" w:sz="0" w:space="0" w:color="auto"/>
                                <w:bottom w:val="none" w:sz="0" w:space="0" w:color="auto"/>
                                <w:right w:val="none" w:sz="0" w:space="0" w:color="auto"/>
                              </w:divBdr>
                              <w:divsChild>
                                <w:div w:id="14339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1706105">
              <w:marLeft w:val="0"/>
              <w:marRight w:val="0"/>
              <w:marTop w:val="0"/>
              <w:marBottom w:val="0"/>
              <w:divBdr>
                <w:top w:val="none" w:sz="0" w:space="0" w:color="auto"/>
                <w:left w:val="none" w:sz="0" w:space="0" w:color="auto"/>
                <w:bottom w:val="none" w:sz="0" w:space="0" w:color="auto"/>
                <w:right w:val="none" w:sz="0" w:space="0" w:color="auto"/>
              </w:divBdr>
              <w:divsChild>
                <w:div w:id="1743332559">
                  <w:marLeft w:val="0"/>
                  <w:marRight w:val="0"/>
                  <w:marTop w:val="0"/>
                  <w:marBottom w:val="0"/>
                  <w:divBdr>
                    <w:top w:val="none" w:sz="0" w:space="0" w:color="auto"/>
                    <w:left w:val="none" w:sz="0" w:space="0" w:color="auto"/>
                    <w:bottom w:val="none" w:sz="0" w:space="0" w:color="auto"/>
                    <w:right w:val="none" w:sz="0" w:space="0" w:color="auto"/>
                  </w:divBdr>
                  <w:divsChild>
                    <w:div w:id="372922597">
                      <w:marLeft w:val="0"/>
                      <w:marRight w:val="0"/>
                      <w:marTop w:val="0"/>
                      <w:marBottom w:val="0"/>
                      <w:divBdr>
                        <w:top w:val="none" w:sz="0" w:space="0" w:color="auto"/>
                        <w:left w:val="none" w:sz="0" w:space="0" w:color="auto"/>
                        <w:bottom w:val="none" w:sz="0" w:space="0" w:color="auto"/>
                        <w:right w:val="none" w:sz="0" w:space="0" w:color="auto"/>
                      </w:divBdr>
                      <w:divsChild>
                        <w:div w:id="1725373592">
                          <w:marLeft w:val="0"/>
                          <w:marRight w:val="0"/>
                          <w:marTop w:val="0"/>
                          <w:marBottom w:val="0"/>
                          <w:divBdr>
                            <w:top w:val="none" w:sz="0" w:space="0" w:color="auto"/>
                            <w:left w:val="none" w:sz="0" w:space="0" w:color="auto"/>
                            <w:bottom w:val="none" w:sz="0" w:space="0" w:color="auto"/>
                            <w:right w:val="none" w:sz="0" w:space="0" w:color="auto"/>
                          </w:divBdr>
                          <w:divsChild>
                            <w:div w:id="58212336">
                              <w:marLeft w:val="0"/>
                              <w:marRight w:val="0"/>
                              <w:marTop w:val="0"/>
                              <w:marBottom w:val="0"/>
                              <w:divBdr>
                                <w:top w:val="none" w:sz="0" w:space="0" w:color="auto"/>
                                <w:left w:val="none" w:sz="0" w:space="0" w:color="auto"/>
                                <w:bottom w:val="none" w:sz="0" w:space="0" w:color="auto"/>
                                <w:right w:val="none" w:sz="0" w:space="0" w:color="auto"/>
                              </w:divBdr>
                              <w:divsChild>
                                <w:div w:id="180180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661673">
          <w:marLeft w:val="0"/>
          <w:marRight w:val="0"/>
          <w:marTop w:val="0"/>
          <w:marBottom w:val="131"/>
          <w:divBdr>
            <w:top w:val="none" w:sz="0" w:space="0" w:color="auto"/>
            <w:left w:val="none" w:sz="0" w:space="0" w:color="auto"/>
            <w:bottom w:val="none" w:sz="0" w:space="0" w:color="auto"/>
            <w:right w:val="none" w:sz="0" w:space="0" w:color="auto"/>
          </w:divBdr>
          <w:divsChild>
            <w:div w:id="1871256498">
              <w:marLeft w:val="0"/>
              <w:marRight w:val="0"/>
              <w:marTop w:val="0"/>
              <w:marBottom w:val="0"/>
              <w:divBdr>
                <w:top w:val="dashed" w:sz="6" w:space="4" w:color="DDDDDD"/>
                <w:left w:val="dashed" w:sz="6" w:space="4" w:color="DDDDDD"/>
                <w:bottom w:val="dashed" w:sz="6" w:space="4" w:color="DDDDDD"/>
                <w:right w:val="dashed" w:sz="6" w:space="4" w:color="DDDDDD"/>
              </w:divBdr>
            </w:div>
          </w:divsChild>
        </w:div>
        <w:div w:id="1700810251">
          <w:marLeft w:val="0"/>
          <w:marRight w:val="0"/>
          <w:marTop w:val="0"/>
          <w:marBottom w:val="0"/>
          <w:divBdr>
            <w:top w:val="none" w:sz="0" w:space="0" w:color="auto"/>
            <w:left w:val="none" w:sz="0" w:space="0" w:color="auto"/>
            <w:bottom w:val="none" w:sz="0" w:space="0" w:color="auto"/>
            <w:right w:val="none" w:sz="0" w:space="0" w:color="auto"/>
          </w:divBdr>
          <w:divsChild>
            <w:div w:id="1774471793">
              <w:marLeft w:val="0"/>
              <w:marRight w:val="0"/>
              <w:marTop w:val="0"/>
              <w:marBottom w:val="0"/>
              <w:divBdr>
                <w:top w:val="none" w:sz="0" w:space="0" w:color="auto"/>
                <w:left w:val="none" w:sz="0" w:space="0" w:color="auto"/>
                <w:bottom w:val="none" w:sz="0" w:space="0" w:color="auto"/>
                <w:right w:val="none" w:sz="0" w:space="0" w:color="auto"/>
              </w:divBdr>
              <w:divsChild>
                <w:div w:id="1305159252">
                  <w:marLeft w:val="0"/>
                  <w:marRight w:val="0"/>
                  <w:marTop w:val="0"/>
                  <w:marBottom w:val="0"/>
                  <w:divBdr>
                    <w:top w:val="none" w:sz="0" w:space="0" w:color="auto"/>
                    <w:left w:val="none" w:sz="0" w:space="0" w:color="auto"/>
                    <w:bottom w:val="none" w:sz="0" w:space="0" w:color="auto"/>
                    <w:right w:val="none" w:sz="0" w:space="0" w:color="auto"/>
                  </w:divBdr>
                  <w:divsChild>
                    <w:div w:id="37343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6266004">
      <w:bodyDiv w:val="1"/>
      <w:marLeft w:val="0"/>
      <w:marRight w:val="0"/>
      <w:marTop w:val="0"/>
      <w:marBottom w:val="0"/>
      <w:divBdr>
        <w:top w:val="none" w:sz="0" w:space="0" w:color="auto"/>
        <w:left w:val="none" w:sz="0" w:space="0" w:color="auto"/>
        <w:bottom w:val="none" w:sz="0" w:space="0" w:color="auto"/>
        <w:right w:val="none" w:sz="0" w:space="0" w:color="auto"/>
      </w:divBdr>
    </w:div>
    <w:div w:id="895702879">
      <w:bodyDiv w:val="1"/>
      <w:marLeft w:val="0"/>
      <w:marRight w:val="0"/>
      <w:marTop w:val="0"/>
      <w:marBottom w:val="0"/>
      <w:divBdr>
        <w:top w:val="none" w:sz="0" w:space="0" w:color="auto"/>
        <w:left w:val="none" w:sz="0" w:space="0" w:color="auto"/>
        <w:bottom w:val="none" w:sz="0" w:space="0" w:color="auto"/>
        <w:right w:val="none" w:sz="0" w:space="0" w:color="auto"/>
      </w:divBdr>
    </w:div>
    <w:div w:id="916745510">
      <w:bodyDiv w:val="1"/>
      <w:marLeft w:val="0"/>
      <w:marRight w:val="0"/>
      <w:marTop w:val="0"/>
      <w:marBottom w:val="0"/>
      <w:divBdr>
        <w:top w:val="none" w:sz="0" w:space="0" w:color="auto"/>
        <w:left w:val="none" w:sz="0" w:space="0" w:color="auto"/>
        <w:bottom w:val="none" w:sz="0" w:space="0" w:color="auto"/>
        <w:right w:val="none" w:sz="0" w:space="0" w:color="auto"/>
      </w:divBdr>
    </w:div>
    <w:div w:id="924149968">
      <w:bodyDiv w:val="1"/>
      <w:marLeft w:val="0"/>
      <w:marRight w:val="0"/>
      <w:marTop w:val="0"/>
      <w:marBottom w:val="0"/>
      <w:divBdr>
        <w:top w:val="none" w:sz="0" w:space="0" w:color="auto"/>
        <w:left w:val="none" w:sz="0" w:space="0" w:color="auto"/>
        <w:bottom w:val="none" w:sz="0" w:space="0" w:color="auto"/>
        <w:right w:val="none" w:sz="0" w:space="0" w:color="auto"/>
      </w:divBdr>
    </w:div>
    <w:div w:id="930359007">
      <w:bodyDiv w:val="1"/>
      <w:marLeft w:val="0"/>
      <w:marRight w:val="0"/>
      <w:marTop w:val="0"/>
      <w:marBottom w:val="0"/>
      <w:divBdr>
        <w:top w:val="none" w:sz="0" w:space="0" w:color="auto"/>
        <w:left w:val="none" w:sz="0" w:space="0" w:color="auto"/>
        <w:bottom w:val="none" w:sz="0" w:space="0" w:color="auto"/>
        <w:right w:val="none" w:sz="0" w:space="0" w:color="auto"/>
      </w:divBdr>
    </w:div>
    <w:div w:id="1021053720">
      <w:bodyDiv w:val="1"/>
      <w:marLeft w:val="0"/>
      <w:marRight w:val="0"/>
      <w:marTop w:val="0"/>
      <w:marBottom w:val="0"/>
      <w:divBdr>
        <w:top w:val="none" w:sz="0" w:space="0" w:color="auto"/>
        <w:left w:val="none" w:sz="0" w:space="0" w:color="auto"/>
        <w:bottom w:val="none" w:sz="0" w:space="0" w:color="auto"/>
        <w:right w:val="none" w:sz="0" w:space="0" w:color="auto"/>
      </w:divBdr>
    </w:div>
    <w:div w:id="1109856498">
      <w:bodyDiv w:val="1"/>
      <w:marLeft w:val="0"/>
      <w:marRight w:val="0"/>
      <w:marTop w:val="0"/>
      <w:marBottom w:val="0"/>
      <w:divBdr>
        <w:top w:val="none" w:sz="0" w:space="0" w:color="auto"/>
        <w:left w:val="none" w:sz="0" w:space="0" w:color="auto"/>
        <w:bottom w:val="none" w:sz="0" w:space="0" w:color="auto"/>
        <w:right w:val="none" w:sz="0" w:space="0" w:color="auto"/>
      </w:divBdr>
    </w:div>
    <w:div w:id="1163546814">
      <w:bodyDiv w:val="1"/>
      <w:marLeft w:val="0"/>
      <w:marRight w:val="0"/>
      <w:marTop w:val="0"/>
      <w:marBottom w:val="0"/>
      <w:divBdr>
        <w:top w:val="none" w:sz="0" w:space="0" w:color="auto"/>
        <w:left w:val="none" w:sz="0" w:space="0" w:color="auto"/>
        <w:bottom w:val="none" w:sz="0" w:space="0" w:color="auto"/>
        <w:right w:val="none" w:sz="0" w:space="0" w:color="auto"/>
      </w:divBdr>
    </w:div>
    <w:div w:id="1204711845">
      <w:bodyDiv w:val="1"/>
      <w:marLeft w:val="0"/>
      <w:marRight w:val="0"/>
      <w:marTop w:val="0"/>
      <w:marBottom w:val="0"/>
      <w:divBdr>
        <w:top w:val="none" w:sz="0" w:space="0" w:color="auto"/>
        <w:left w:val="none" w:sz="0" w:space="0" w:color="auto"/>
        <w:bottom w:val="none" w:sz="0" w:space="0" w:color="auto"/>
        <w:right w:val="none" w:sz="0" w:space="0" w:color="auto"/>
      </w:divBdr>
    </w:div>
    <w:div w:id="1302270746">
      <w:bodyDiv w:val="1"/>
      <w:marLeft w:val="0"/>
      <w:marRight w:val="0"/>
      <w:marTop w:val="0"/>
      <w:marBottom w:val="0"/>
      <w:divBdr>
        <w:top w:val="none" w:sz="0" w:space="0" w:color="auto"/>
        <w:left w:val="none" w:sz="0" w:space="0" w:color="auto"/>
        <w:bottom w:val="none" w:sz="0" w:space="0" w:color="auto"/>
        <w:right w:val="none" w:sz="0" w:space="0" w:color="auto"/>
      </w:divBdr>
    </w:div>
    <w:div w:id="1336685340">
      <w:bodyDiv w:val="1"/>
      <w:marLeft w:val="0"/>
      <w:marRight w:val="0"/>
      <w:marTop w:val="0"/>
      <w:marBottom w:val="0"/>
      <w:divBdr>
        <w:top w:val="none" w:sz="0" w:space="0" w:color="auto"/>
        <w:left w:val="none" w:sz="0" w:space="0" w:color="auto"/>
        <w:bottom w:val="none" w:sz="0" w:space="0" w:color="auto"/>
        <w:right w:val="none" w:sz="0" w:space="0" w:color="auto"/>
      </w:divBdr>
    </w:div>
    <w:div w:id="1354040173">
      <w:bodyDiv w:val="1"/>
      <w:marLeft w:val="0"/>
      <w:marRight w:val="0"/>
      <w:marTop w:val="0"/>
      <w:marBottom w:val="0"/>
      <w:divBdr>
        <w:top w:val="none" w:sz="0" w:space="0" w:color="auto"/>
        <w:left w:val="none" w:sz="0" w:space="0" w:color="auto"/>
        <w:bottom w:val="none" w:sz="0" w:space="0" w:color="auto"/>
        <w:right w:val="none" w:sz="0" w:space="0" w:color="auto"/>
      </w:divBdr>
    </w:div>
    <w:div w:id="1374115378">
      <w:bodyDiv w:val="1"/>
      <w:marLeft w:val="0"/>
      <w:marRight w:val="0"/>
      <w:marTop w:val="0"/>
      <w:marBottom w:val="0"/>
      <w:divBdr>
        <w:top w:val="none" w:sz="0" w:space="0" w:color="auto"/>
        <w:left w:val="none" w:sz="0" w:space="0" w:color="auto"/>
        <w:bottom w:val="none" w:sz="0" w:space="0" w:color="auto"/>
        <w:right w:val="none" w:sz="0" w:space="0" w:color="auto"/>
      </w:divBdr>
    </w:div>
    <w:div w:id="1395347198">
      <w:bodyDiv w:val="1"/>
      <w:marLeft w:val="0"/>
      <w:marRight w:val="0"/>
      <w:marTop w:val="0"/>
      <w:marBottom w:val="0"/>
      <w:divBdr>
        <w:top w:val="none" w:sz="0" w:space="0" w:color="auto"/>
        <w:left w:val="none" w:sz="0" w:space="0" w:color="auto"/>
        <w:bottom w:val="none" w:sz="0" w:space="0" w:color="auto"/>
        <w:right w:val="none" w:sz="0" w:space="0" w:color="auto"/>
      </w:divBdr>
    </w:div>
    <w:div w:id="1507474699">
      <w:bodyDiv w:val="1"/>
      <w:marLeft w:val="0"/>
      <w:marRight w:val="0"/>
      <w:marTop w:val="0"/>
      <w:marBottom w:val="0"/>
      <w:divBdr>
        <w:top w:val="none" w:sz="0" w:space="0" w:color="auto"/>
        <w:left w:val="none" w:sz="0" w:space="0" w:color="auto"/>
        <w:bottom w:val="none" w:sz="0" w:space="0" w:color="auto"/>
        <w:right w:val="none" w:sz="0" w:space="0" w:color="auto"/>
      </w:divBdr>
    </w:div>
    <w:div w:id="1676111620">
      <w:bodyDiv w:val="1"/>
      <w:marLeft w:val="0"/>
      <w:marRight w:val="0"/>
      <w:marTop w:val="0"/>
      <w:marBottom w:val="0"/>
      <w:divBdr>
        <w:top w:val="none" w:sz="0" w:space="0" w:color="auto"/>
        <w:left w:val="none" w:sz="0" w:space="0" w:color="auto"/>
        <w:bottom w:val="none" w:sz="0" w:space="0" w:color="auto"/>
        <w:right w:val="none" w:sz="0" w:space="0" w:color="auto"/>
      </w:divBdr>
      <w:divsChild>
        <w:div w:id="1978682519">
          <w:marLeft w:val="0"/>
          <w:marRight w:val="0"/>
          <w:marTop w:val="0"/>
          <w:marBottom w:val="0"/>
          <w:divBdr>
            <w:top w:val="none" w:sz="0" w:space="0" w:color="auto"/>
            <w:left w:val="none" w:sz="0" w:space="0" w:color="auto"/>
            <w:bottom w:val="none" w:sz="0" w:space="0" w:color="auto"/>
            <w:right w:val="none" w:sz="0" w:space="0" w:color="auto"/>
          </w:divBdr>
        </w:div>
        <w:div w:id="1691292834">
          <w:marLeft w:val="0"/>
          <w:marRight w:val="0"/>
          <w:marTop w:val="0"/>
          <w:marBottom w:val="0"/>
          <w:divBdr>
            <w:top w:val="none" w:sz="0" w:space="0" w:color="auto"/>
            <w:left w:val="none" w:sz="0" w:space="0" w:color="auto"/>
            <w:bottom w:val="none" w:sz="0" w:space="0" w:color="auto"/>
            <w:right w:val="none" w:sz="0" w:space="0" w:color="auto"/>
          </w:divBdr>
        </w:div>
        <w:div w:id="116871607">
          <w:marLeft w:val="0"/>
          <w:marRight w:val="0"/>
          <w:marTop w:val="0"/>
          <w:marBottom w:val="0"/>
          <w:divBdr>
            <w:top w:val="none" w:sz="0" w:space="0" w:color="auto"/>
            <w:left w:val="none" w:sz="0" w:space="0" w:color="auto"/>
            <w:bottom w:val="none" w:sz="0" w:space="0" w:color="auto"/>
            <w:right w:val="none" w:sz="0" w:space="0" w:color="auto"/>
          </w:divBdr>
        </w:div>
        <w:div w:id="1970352647">
          <w:marLeft w:val="0"/>
          <w:marRight w:val="0"/>
          <w:marTop w:val="0"/>
          <w:marBottom w:val="0"/>
          <w:divBdr>
            <w:top w:val="none" w:sz="0" w:space="0" w:color="auto"/>
            <w:left w:val="none" w:sz="0" w:space="0" w:color="auto"/>
            <w:bottom w:val="none" w:sz="0" w:space="0" w:color="auto"/>
            <w:right w:val="none" w:sz="0" w:space="0" w:color="auto"/>
          </w:divBdr>
        </w:div>
        <w:div w:id="1500610406">
          <w:marLeft w:val="0"/>
          <w:marRight w:val="0"/>
          <w:marTop w:val="0"/>
          <w:marBottom w:val="0"/>
          <w:divBdr>
            <w:top w:val="none" w:sz="0" w:space="0" w:color="auto"/>
            <w:left w:val="none" w:sz="0" w:space="0" w:color="auto"/>
            <w:bottom w:val="none" w:sz="0" w:space="0" w:color="auto"/>
            <w:right w:val="none" w:sz="0" w:space="0" w:color="auto"/>
          </w:divBdr>
        </w:div>
        <w:div w:id="527986979">
          <w:marLeft w:val="0"/>
          <w:marRight w:val="0"/>
          <w:marTop w:val="0"/>
          <w:marBottom w:val="0"/>
          <w:divBdr>
            <w:top w:val="none" w:sz="0" w:space="0" w:color="auto"/>
            <w:left w:val="none" w:sz="0" w:space="0" w:color="auto"/>
            <w:bottom w:val="none" w:sz="0" w:space="0" w:color="auto"/>
            <w:right w:val="none" w:sz="0" w:space="0" w:color="auto"/>
          </w:divBdr>
        </w:div>
        <w:div w:id="1900048243">
          <w:marLeft w:val="0"/>
          <w:marRight w:val="0"/>
          <w:marTop w:val="0"/>
          <w:marBottom w:val="0"/>
          <w:divBdr>
            <w:top w:val="none" w:sz="0" w:space="0" w:color="auto"/>
            <w:left w:val="none" w:sz="0" w:space="0" w:color="auto"/>
            <w:bottom w:val="none" w:sz="0" w:space="0" w:color="auto"/>
            <w:right w:val="none" w:sz="0" w:space="0" w:color="auto"/>
          </w:divBdr>
        </w:div>
        <w:div w:id="1184511964">
          <w:marLeft w:val="0"/>
          <w:marRight w:val="0"/>
          <w:marTop w:val="0"/>
          <w:marBottom w:val="0"/>
          <w:divBdr>
            <w:top w:val="none" w:sz="0" w:space="0" w:color="auto"/>
            <w:left w:val="none" w:sz="0" w:space="0" w:color="auto"/>
            <w:bottom w:val="none" w:sz="0" w:space="0" w:color="auto"/>
            <w:right w:val="none" w:sz="0" w:space="0" w:color="auto"/>
          </w:divBdr>
        </w:div>
        <w:div w:id="377973121">
          <w:marLeft w:val="0"/>
          <w:marRight w:val="0"/>
          <w:marTop w:val="0"/>
          <w:marBottom w:val="0"/>
          <w:divBdr>
            <w:top w:val="none" w:sz="0" w:space="0" w:color="auto"/>
            <w:left w:val="none" w:sz="0" w:space="0" w:color="auto"/>
            <w:bottom w:val="none" w:sz="0" w:space="0" w:color="auto"/>
            <w:right w:val="none" w:sz="0" w:space="0" w:color="auto"/>
          </w:divBdr>
        </w:div>
        <w:div w:id="572813481">
          <w:marLeft w:val="0"/>
          <w:marRight w:val="0"/>
          <w:marTop w:val="0"/>
          <w:marBottom w:val="0"/>
          <w:divBdr>
            <w:top w:val="none" w:sz="0" w:space="0" w:color="auto"/>
            <w:left w:val="none" w:sz="0" w:space="0" w:color="auto"/>
            <w:bottom w:val="none" w:sz="0" w:space="0" w:color="auto"/>
            <w:right w:val="none" w:sz="0" w:space="0" w:color="auto"/>
          </w:divBdr>
        </w:div>
        <w:div w:id="995961493">
          <w:marLeft w:val="0"/>
          <w:marRight w:val="0"/>
          <w:marTop w:val="0"/>
          <w:marBottom w:val="0"/>
          <w:divBdr>
            <w:top w:val="none" w:sz="0" w:space="0" w:color="auto"/>
            <w:left w:val="none" w:sz="0" w:space="0" w:color="auto"/>
            <w:bottom w:val="none" w:sz="0" w:space="0" w:color="auto"/>
            <w:right w:val="none" w:sz="0" w:space="0" w:color="auto"/>
          </w:divBdr>
        </w:div>
        <w:div w:id="826362041">
          <w:marLeft w:val="0"/>
          <w:marRight w:val="0"/>
          <w:marTop w:val="0"/>
          <w:marBottom w:val="0"/>
          <w:divBdr>
            <w:top w:val="none" w:sz="0" w:space="0" w:color="auto"/>
            <w:left w:val="none" w:sz="0" w:space="0" w:color="auto"/>
            <w:bottom w:val="none" w:sz="0" w:space="0" w:color="auto"/>
            <w:right w:val="none" w:sz="0" w:space="0" w:color="auto"/>
          </w:divBdr>
        </w:div>
        <w:div w:id="1998805310">
          <w:marLeft w:val="0"/>
          <w:marRight w:val="0"/>
          <w:marTop w:val="0"/>
          <w:marBottom w:val="0"/>
          <w:divBdr>
            <w:top w:val="none" w:sz="0" w:space="0" w:color="auto"/>
            <w:left w:val="none" w:sz="0" w:space="0" w:color="auto"/>
            <w:bottom w:val="none" w:sz="0" w:space="0" w:color="auto"/>
            <w:right w:val="none" w:sz="0" w:space="0" w:color="auto"/>
          </w:divBdr>
        </w:div>
        <w:div w:id="1424688539">
          <w:marLeft w:val="0"/>
          <w:marRight w:val="0"/>
          <w:marTop w:val="0"/>
          <w:marBottom w:val="0"/>
          <w:divBdr>
            <w:top w:val="none" w:sz="0" w:space="0" w:color="auto"/>
            <w:left w:val="none" w:sz="0" w:space="0" w:color="auto"/>
            <w:bottom w:val="none" w:sz="0" w:space="0" w:color="auto"/>
            <w:right w:val="none" w:sz="0" w:space="0" w:color="auto"/>
          </w:divBdr>
        </w:div>
        <w:div w:id="243035396">
          <w:marLeft w:val="0"/>
          <w:marRight w:val="0"/>
          <w:marTop w:val="0"/>
          <w:marBottom w:val="0"/>
          <w:divBdr>
            <w:top w:val="none" w:sz="0" w:space="0" w:color="auto"/>
            <w:left w:val="none" w:sz="0" w:space="0" w:color="auto"/>
            <w:bottom w:val="none" w:sz="0" w:space="0" w:color="auto"/>
            <w:right w:val="none" w:sz="0" w:space="0" w:color="auto"/>
          </w:divBdr>
        </w:div>
        <w:div w:id="1232887404">
          <w:marLeft w:val="0"/>
          <w:marRight w:val="0"/>
          <w:marTop w:val="0"/>
          <w:marBottom w:val="0"/>
          <w:divBdr>
            <w:top w:val="none" w:sz="0" w:space="0" w:color="auto"/>
            <w:left w:val="none" w:sz="0" w:space="0" w:color="auto"/>
            <w:bottom w:val="none" w:sz="0" w:space="0" w:color="auto"/>
            <w:right w:val="none" w:sz="0" w:space="0" w:color="auto"/>
          </w:divBdr>
        </w:div>
        <w:div w:id="2078823122">
          <w:marLeft w:val="0"/>
          <w:marRight w:val="0"/>
          <w:marTop w:val="0"/>
          <w:marBottom w:val="0"/>
          <w:divBdr>
            <w:top w:val="none" w:sz="0" w:space="0" w:color="auto"/>
            <w:left w:val="none" w:sz="0" w:space="0" w:color="auto"/>
            <w:bottom w:val="none" w:sz="0" w:space="0" w:color="auto"/>
            <w:right w:val="none" w:sz="0" w:space="0" w:color="auto"/>
          </w:divBdr>
        </w:div>
        <w:div w:id="1772160098">
          <w:marLeft w:val="0"/>
          <w:marRight w:val="0"/>
          <w:marTop w:val="0"/>
          <w:marBottom w:val="0"/>
          <w:divBdr>
            <w:top w:val="none" w:sz="0" w:space="0" w:color="auto"/>
            <w:left w:val="none" w:sz="0" w:space="0" w:color="auto"/>
            <w:bottom w:val="none" w:sz="0" w:space="0" w:color="auto"/>
            <w:right w:val="none" w:sz="0" w:space="0" w:color="auto"/>
          </w:divBdr>
        </w:div>
        <w:div w:id="580680886">
          <w:marLeft w:val="0"/>
          <w:marRight w:val="0"/>
          <w:marTop w:val="0"/>
          <w:marBottom w:val="0"/>
          <w:divBdr>
            <w:top w:val="none" w:sz="0" w:space="0" w:color="auto"/>
            <w:left w:val="none" w:sz="0" w:space="0" w:color="auto"/>
            <w:bottom w:val="none" w:sz="0" w:space="0" w:color="auto"/>
            <w:right w:val="none" w:sz="0" w:space="0" w:color="auto"/>
          </w:divBdr>
        </w:div>
        <w:div w:id="185411823">
          <w:marLeft w:val="0"/>
          <w:marRight w:val="0"/>
          <w:marTop w:val="0"/>
          <w:marBottom w:val="0"/>
          <w:divBdr>
            <w:top w:val="none" w:sz="0" w:space="0" w:color="auto"/>
            <w:left w:val="none" w:sz="0" w:space="0" w:color="auto"/>
            <w:bottom w:val="none" w:sz="0" w:space="0" w:color="auto"/>
            <w:right w:val="none" w:sz="0" w:space="0" w:color="auto"/>
          </w:divBdr>
        </w:div>
        <w:div w:id="2093314104">
          <w:marLeft w:val="0"/>
          <w:marRight w:val="0"/>
          <w:marTop w:val="0"/>
          <w:marBottom w:val="0"/>
          <w:divBdr>
            <w:top w:val="none" w:sz="0" w:space="0" w:color="auto"/>
            <w:left w:val="none" w:sz="0" w:space="0" w:color="auto"/>
            <w:bottom w:val="none" w:sz="0" w:space="0" w:color="auto"/>
            <w:right w:val="none" w:sz="0" w:space="0" w:color="auto"/>
          </w:divBdr>
        </w:div>
        <w:div w:id="1023629988">
          <w:marLeft w:val="0"/>
          <w:marRight w:val="0"/>
          <w:marTop w:val="0"/>
          <w:marBottom w:val="0"/>
          <w:divBdr>
            <w:top w:val="none" w:sz="0" w:space="0" w:color="auto"/>
            <w:left w:val="none" w:sz="0" w:space="0" w:color="auto"/>
            <w:bottom w:val="none" w:sz="0" w:space="0" w:color="auto"/>
            <w:right w:val="none" w:sz="0" w:space="0" w:color="auto"/>
          </w:divBdr>
        </w:div>
        <w:div w:id="2069185280">
          <w:marLeft w:val="0"/>
          <w:marRight w:val="0"/>
          <w:marTop w:val="0"/>
          <w:marBottom w:val="0"/>
          <w:divBdr>
            <w:top w:val="none" w:sz="0" w:space="0" w:color="auto"/>
            <w:left w:val="none" w:sz="0" w:space="0" w:color="auto"/>
            <w:bottom w:val="none" w:sz="0" w:space="0" w:color="auto"/>
            <w:right w:val="none" w:sz="0" w:space="0" w:color="auto"/>
          </w:divBdr>
        </w:div>
      </w:divsChild>
    </w:div>
    <w:div w:id="1718358961">
      <w:bodyDiv w:val="1"/>
      <w:marLeft w:val="0"/>
      <w:marRight w:val="0"/>
      <w:marTop w:val="0"/>
      <w:marBottom w:val="0"/>
      <w:divBdr>
        <w:top w:val="none" w:sz="0" w:space="0" w:color="auto"/>
        <w:left w:val="none" w:sz="0" w:space="0" w:color="auto"/>
        <w:bottom w:val="none" w:sz="0" w:space="0" w:color="auto"/>
        <w:right w:val="none" w:sz="0" w:space="0" w:color="auto"/>
      </w:divBdr>
    </w:div>
    <w:div w:id="1830780298">
      <w:bodyDiv w:val="1"/>
      <w:marLeft w:val="0"/>
      <w:marRight w:val="0"/>
      <w:marTop w:val="0"/>
      <w:marBottom w:val="0"/>
      <w:divBdr>
        <w:top w:val="none" w:sz="0" w:space="0" w:color="auto"/>
        <w:left w:val="none" w:sz="0" w:space="0" w:color="auto"/>
        <w:bottom w:val="none" w:sz="0" w:space="0" w:color="auto"/>
        <w:right w:val="none" w:sz="0" w:space="0" w:color="auto"/>
      </w:divBdr>
    </w:div>
    <w:div w:id="1881164946">
      <w:bodyDiv w:val="1"/>
      <w:marLeft w:val="0"/>
      <w:marRight w:val="0"/>
      <w:marTop w:val="0"/>
      <w:marBottom w:val="0"/>
      <w:divBdr>
        <w:top w:val="none" w:sz="0" w:space="0" w:color="auto"/>
        <w:left w:val="none" w:sz="0" w:space="0" w:color="auto"/>
        <w:bottom w:val="none" w:sz="0" w:space="0" w:color="auto"/>
        <w:right w:val="none" w:sz="0" w:space="0" w:color="auto"/>
      </w:divBdr>
    </w:div>
    <w:div w:id="1885560198">
      <w:bodyDiv w:val="1"/>
      <w:marLeft w:val="0"/>
      <w:marRight w:val="0"/>
      <w:marTop w:val="0"/>
      <w:marBottom w:val="0"/>
      <w:divBdr>
        <w:top w:val="none" w:sz="0" w:space="0" w:color="auto"/>
        <w:left w:val="none" w:sz="0" w:space="0" w:color="auto"/>
        <w:bottom w:val="none" w:sz="0" w:space="0" w:color="auto"/>
        <w:right w:val="none" w:sz="0" w:space="0" w:color="auto"/>
      </w:divBdr>
    </w:div>
    <w:div w:id="1944334614">
      <w:bodyDiv w:val="1"/>
      <w:marLeft w:val="0"/>
      <w:marRight w:val="0"/>
      <w:marTop w:val="0"/>
      <w:marBottom w:val="0"/>
      <w:divBdr>
        <w:top w:val="none" w:sz="0" w:space="0" w:color="auto"/>
        <w:left w:val="none" w:sz="0" w:space="0" w:color="auto"/>
        <w:bottom w:val="none" w:sz="0" w:space="0" w:color="auto"/>
        <w:right w:val="none" w:sz="0" w:space="0" w:color="auto"/>
      </w:divBdr>
    </w:div>
    <w:div w:id="1986932754">
      <w:bodyDiv w:val="1"/>
      <w:marLeft w:val="0"/>
      <w:marRight w:val="0"/>
      <w:marTop w:val="0"/>
      <w:marBottom w:val="0"/>
      <w:divBdr>
        <w:top w:val="none" w:sz="0" w:space="0" w:color="auto"/>
        <w:left w:val="none" w:sz="0" w:space="0" w:color="auto"/>
        <w:bottom w:val="none" w:sz="0" w:space="0" w:color="auto"/>
        <w:right w:val="none" w:sz="0" w:space="0" w:color="auto"/>
      </w:divBdr>
    </w:div>
    <w:div w:id="2025739659">
      <w:bodyDiv w:val="1"/>
      <w:marLeft w:val="0"/>
      <w:marRight w:val="0"/>
      <w:marTop w:val="0"/>
      <w:marBottom w:val="0"/>
      <w:divBdr>
        <w:top w:val="none" w:sz="0" w:space="0" w:color="auto"/>
        <w:left w:val="none" w:sz="0" w:space="0" w:color="auto"/>
        <w:bottom w:val="none" w:sz="0" w:space="0" w:color="auto"/>
        <w:right w:val="none" w:sz="0" w:space="0" w:color="auto"/>
      </w:divBdr>
    </w:div>
    <w:div w:id="2038654205">
      <w:bodyDiv w:val="1"/>
      <w:marLeft w:val="0"/>
      <w:marRight w:val="0"/>
      <w:marTop w:val="0"/>
      <w:marBottom w:val="0"/>
      <w:divBdr>
        <w:top w:val="none" w:sz="0" w:space="0" w:color="auto"/>
        <w:left w:val="none" w:sz="0" w:space="0" w:color="auto"/>
        <w:bottom w:val="none" w:sz="0" w:space="0" w:color="auto"/>
        <w:right w:val="none" w:sz="0" w:space="0" w:color="auto"/>
      </w:divBdr>
    </w:div>
    <w:div w:id="2122530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png"/><Relationship Id="rId39" Type="http://schemas.openxmlformats.org/officeDocument/2006/relationships/image" Target="media/image24.jpeg"/><Relationship Id="rId21" Type="http://schemas.openxmlformats.org/officeDocument/2006/relationships/image" Target="media/image14.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header" Target="header1.xml"/><Relationship Id="rId63" Type="http://schemas.openxmlformats.org/officeDocument/2006/relationships/oleObject" Target="embeddings/Microsoft_Office_Word_97_-_2003_Belgesi4.doc"/><Relationship Id="rId68" Type="http://schemas.openxmlformats.org/officeDocument/2006/relationships/diagramData" Target="diagrams/data2.xml"/><Relationship Id="rId76" Type="http://schemas.openxmlformats.org/officeDocument/2006/relationships/diagramData" Target="diagrams/data4.xml"/><Relationship Id="rId84" Type="http://schemas.microsoft.com/office/2007/relationships/diagramDrawing" Target="diagrams/drawing1.xml"/><Relationship Id="rId7" Type="http://schemas.openxmlformats.org/officeDocument/2006/relationships/endnotes" Target="endnotes.xml"/><Relationship Id="rId71" Type="http://schemas.openxmlformats.org/officeDocument/2006/relationships/diagramColors" Target="diagrams/colors2.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www.nufusune.com/eskipazar-ilce-nufusu-karabuk" TargetMode="External"/><Relationship Id="rId11" Type="http://schemas.openxmlformats.org/officeDocument/2006/relationships/image" Target="media/image4.jpeg"/><Relationship Id="rId24" Type="http://schemas.openxmlformats.org/officeDocument/2006/relationships/hyperlink" Target="http://www.nufusune.com/" TargetMode="External"/><Relationship Id="rId32" Type="http://schemas.openxmlformats.org/officeDocument/2006/relationships/hyperlink" Target="http://www.nufusune.com/safranbolu-ilce-nufusu-karabuk" TargetMode="External"/><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png"/><Relationship Id="rId53" Type="http://schemas.openxmlformats.org/officeDocument/2006/relationships/image" Target="media/image38.emf"/><Relationship Id="rId58" Type="http://schemas.openxmlformats.org/officeDocument/2006/relationships/image" Target="media/image40.emf"/><Relationship Id="rId66" Type="http://schemas.openxmlformats.org/officeDocument/2006/relationships/diagramQuickStyle" Target="diagrams/quickStyle1.xml"/><Relationship Id="rId74" Type="http://schemas.openxmlformats.org/officeDocument/2006/relationships/diagramQuickStyle" Target="diagrams/quickStyle3.xml"/><Relationship Id="rId79" Type="http://schemas.openxmlformats.org/officeDocument/2006/relationships/diagramColors" Target="diagrams/colors4.xml"/><Relationship Id="rId87" Type="http://schemas.microsoft.com/office/2007/relationships/diagramDrawing" Target="diagrams/drawing3.xml"/><Relationship Id="rId5" Type="http://schemas.openxmlformats.org/officeDocument/2006/relationships/webSettings" Target="webSettings.xml"/><Relationship Id="rId61" Type="http://schemas.openxmlformats.org/officeDocument/2006/relationships/oleObject" Target="embeddings/Microsoft_Office_Word_97_-_2003_Belgesi3.doc"/><Relationship Id="rId82" Type="http://schemas.openxmlformats.org/officeDocument/2006/relationships/fontTable" Target="fontTable.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www.nufusune.com/" TargetMode="External"/><Relationship Id="rId30" Type="http://schemas.openxmlformats.org/officeDocument/2006/relationships/hyperlink" Target="http://www.nufusune.com/merkez-ilce-nufusu-karabuk" TargetMode="External"/><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footer" Target="footer1.xml"/><Relationship Id="rId64" Type="http://schemas.openxmlformats.org/officeDocument/2006/relationships/diagramData" Target="diagrams/data1.xml"/><Relationship Id="rId69" Type="http://schemas.openxmlformats.org/officeDocument/2006/relationships/diagramLayout" Target="diagrams/layout2.xml"/><Relationship Id="rId77" Type="http://schemas.openxmlformats.org/officeDocument/2006/relationships/diagramLayout" Target="diagrams/layout4.xml"/><Relationship Id="rId8" Type="http://schemas.openxmlformats.org/officeDocument/2006/relationships/image" Target="media/image1.jpeg"/><Relationship Id="rId51" Type="http://schemas.openxmlformats.org/officeDocument/2006/relationships/image" Target="media/image36.jpeg"/><Relationship Id="rId72" Type="http://schemas.openxmlformats.org/officeDocument/2006/relationships/diagramData" Target="diagrams/data3.xml"/><Relationship Id="rId80" Type="http://schemas.openxmlformats.org/officeDocument/2006/relationships/header" Target="header2.xml"/><Relationship Id="rId85" Type="http://schemas.microsoft.com/office/2007/relationships/diagramDrawing" Target="diagrams/drawing4.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hyperlink" Target="http://www.nufusune.com/yenice-ilce-nufusu-karabuk" TargetMode="External"/><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oleObject" Target="embeddings/Microsoft_Office_Word_97_-_2003_Belgesi2.doc"/><Relationship Id="rId67" Type="http://schemas.openxmlformats.org/officeDocument/2006/relationships/diagramColors" Target="diagrams/colors1.xml"/><Relationship Id="rId20" Type="http://schemas.openxmlformats.org/officeDocument/2006/relationships/image" Target="media/image13.jpeg"/><Relationship Id="rId41" Type="http://schemas.openxmlformats.org/officeDocument/2006/relationships/image" Target="media/image26.jpeg"/><Relationship Id="rId54" Type="http://schemas.openxmlformats.org/officeDocument/2006/relationships/oleObject" Target="embeddings/Microsoft_Office_Word_97_-_2003_Belgesi1.doc"/><Relationship Id="rId62" Type="http://schemas.openxmlformats.org/officeDocument/2006/relationships/image" Target="media/image42.emf"/><Relationship Id="rId70" Type="http://schemas.openxmlformats.org/officeDocument/2006/relationships/diagramQuickStyle" Target="diagrams/quickStyle2.xml"/><Relationship Id="rId75" Type="http://schemas.openxmlformats.org/officeDocument/2006/relationships/diagramColors" Target="diagrams/colors3.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www.nufusune.com/eflani-ilce-nufusu-karabuk" TargetMode="External"/><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footer" Target="footer2.xml"/><Relationship Id="rId10" Type="http://schemas.openxmlformats.org/officeDocument/2006/relationships/image" Target="media/image3.jpeg"/><Relationship Id="rId31" Type="http://schemas.openxmlformats.org/officeDocument/2006/relationships/hyperlink" Target="http://www.nufusune.com/ovacik-ilce-nufusu-karabuk" TargetMode="External"/><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1.emf"/><Relationship Id="rId65" Type="http://schemas.openxmlformats.org/officeDocument/2006/relationships/diagramLayout" Target="diagrams/layout1.xml"/><Relationship Id="rId73" Type="http://schemas.openxmlformats.org/officeDocument/2006/relationships/diagramLayout" Target="diagrams/layout3.xml"/><Relationship Id="rId78" Type="http://schemas.openxmlformats.org/officeDocument/2006/relationships/diagramQuickStyle" Target="diagrams/quickStyle4.xml"/><Relationship Id="rId81" Type="http://schemas.openxmlformats.org/officeDocument/2006/relationships/footer" Target="footer3.xml"/><Relationship Id="rId86" Type="http://schemas.microsoft.com/office/2007/relationships/diagramDrawing" Target="diagrams/drawing2.xml"/></Relationships>
</file>

<file path=word/_rels/footer1.xml.rels><?xml version="1.0" encoding="UTF-8" standalone="yes"?>
<Relationships xmlns="http://schemas.openxmlformats.org/package/2006/relationships"><Relationship Id="rId1" Type="http://schemas.openxmlformats.org/officeDocument/2006/relationships/hyperlink" Target="http://www.karabuk.bel.t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9.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E822D81-64C6-4CD2-A4A6-399D8DA3ACC4}" type="doc">
      <dgm:prSet loTypeId="urn:microsoft.com/office/officeart/2005/8/layout/orgChart1" loCatId="hierarchy" qsTypeId="urn:microsoft.com/office/officeart/2005/8/quickstyle/simple1" qsCatId="simple" csTypeId="urn:microsoft.com/office/officeart/2005/8/colors/accent1_2" csCatId="accent1"/>
      <dgm:spPr/>
    </dgm:pt>
    <dgm:pt modelId="{3DE118A2-0107-47F6-AC50-37EF27E2B127}">
      <dgm:prSet/>
      <dgm:spPr/>
      <dgm:t>
        <a:bodyPr/>
        <a:lstStyle/>
        <a:p>
          <a:pPr marR="0" algn="ctr" rtl="0"/>
          <a:endParaRPr lang="tr-TR" baseline="0" smtClean="0">
            <a:latin typeface="Times New Roman"/>
          </a:endParaRPr>
        </a:p>
        <a:p>
          <a:pPr marR="0" algn="ctr" rtl="0"/>
          <a:r>
            <a:rPr lang="tr-TR" baseline="0" smtClean="0">
              <a:latin typeface="Calibri"/>
            </a:rPr>
            <a:t>MÜDÜR</a:t>
          </a:r>
          <a:endParaRPr lang="tr-TR" smtClean="0"/>
        </a:p>
      </dgm:t>
    </dgm:pt>
    <dgm:pt modelId="{83466E31-A97D-410C-B298-E4D45144AC8E}" type="parTrans" cxnId="{ACD53127-99AB-4CC0-B313-E18593DE8EE5}">
      <dgm:prSet/>
      <dgm:spPr/>
    </dgm:pt>
    <dgm:pt modelId="{E0C6164E-D8FF-4CE0-B25D-B11FBE46A727}" type="sibTrans" cxnId="{ACD53127-99AB-4CC0-B313-E18593DE8EE5}">
      <dgm:prSet/>
      <dgm:spPr/>
    </dgm:pt>
    <dgm:pt modelId="{F8070899-F371-4DFB-97CD-DC6D72504727}">
      <dgm:prSet/>
      <dgm:spPr/>
      <dgm:t>
        <a:bodyPr/>
        <a:lstStyle/>
        <a:p>
          <a:pPr marR="0" algn="ctr" rtl="0"/>
          <a:endParaRPr lang="tr-TR" baseline="0" smtClean="0">
            <a:latin typeface="Times New Roman"/>
          </a:endParaRPr>
        </a:p>
        <a:p>
          <a:pPr marR="0" algn="ctr" rtl="0"/>
          <a:r>
            <a:rPr lang="tr-TR" baseline="0" smtClean="0">
              <a:latin typeface="Calibri"/>
            </a:rPr>
            <a:t>VETERİNER HEKİM</a:t>
          </a:r>
        </a:p>
      </dgm:t>
    </dgm:pt>
    <dgm:pt modelId="{AF483167-EB00-4BAF-8D65-D77AB1B7493B}" type="parTrans" cxnId="{6DE215B5-92F4-4399-9F36-4882342141A2}">
      <dgm:prSet/>
      <dgm:spPr/>
    </dgm:pt>
    <dgm:pt modelId="{2E205ED5-6A60-4D3D-B4C2-9BE976F676E1}" type="sibTrans" cxnId="{6DE215B5-92F4-4399-9F36-4882342141A2}">
      <dgm:prSet/>
      <dgm:spPr/>
    </dgm:pt>
    <dgm:pt modelId="{59E866A2-EAAF-4AAB-9345-AFB513E074F0}">
      <dgm:prSet/>
      <dgm:spPr/>
      <dgm:t>
        <a:bodyPr/>
        <a:lstStyle/>
        <a:p>
          <a:pPr marR="0" algn="ctr" rtl="0"/>
          <a:r>
            <a:rPr lang="tr-TR" baseline="0" smtClean="0">
              <a:latin typeface="Times New Roman"/>
            </a:rPr>
            <a:t>.</a:t>
          </a:r>
          <a:endParaRPr lang="tr-TR" smtClean="0"/>
        </a:p>
      </dgm:t>
    </dgm:pt>
    <dgm:pt modelId="{F232EC9A-7852-4D6A-B7C8-C8B3ABD5D1EE}" type="parTrans" cxnId="{3A6F39AD-FCC5-4297-9678-CEBDBBDC0031}">
      <dgm:prSet/>
      <dgm:spPr/>
    </dgm:pt>
    <dgm:pt modelId="{F3B1A30A-3FAD-484C-A1A9-A96668326C1D}" type="sibTrans" cxnId="{3A6F39AD-FCC5-4297-9678-CEBDBBDC0031}">
      <dgm:prSet/>
      <dgm:spPr/>
    </dgm:pt>
    <dgm:pt modelId="{68F45F92-C075-41C9-B4E6-31040BD6F16A}">
      <dgm:prSet/>
      <dgm:spPr/>
      <dgm:t>
        <a:bodyPr/>
        <a:lstStyle/>
        <a:p>
          <a:pPr marR="0" algn="ctr" rtl="0"/>
          <a:endParaRPr lang="tr-TR" baseline="0" smtClean="0">
            <a:latin typeface="Times New Roman"/>
          </a:endParaRPr>
        </a:p>
        <a:p>
          <a:pPr marR="0" algn="ctr" rtl="0"/>
          <a:r>
            <a:rPr lang="tr-TR" baseline="0" smtClean="0">
              <a:latin typeface="Calibri"/>
            </a:rPr>
            <a:t>MEMUR</a:t>
          </a:r>
          <a:endParaRPr lang="tr-TR" smtClean="0"/>
        </a:p>
      </dgm:t>
    </dgm:pt>
    <dgm:pt modelId="{5B41AD5D-568A-43CB-A3AD-BA2847BDCE7B}" type="parTrans" cxnId="{AEDD51B8-35D2-4598-93F3-C4A5149521A9}">
      <dgm:prSet/>
      <dgm:spPr/>
    </dgm:pt>
    <dgm:pt modelId="{A02F0BD1-C770-4266-849C-AAD3184CDBE5}" type="sibTrans" cxnId="{AEDD51B8-35D2-4598-93F3-C4A5149521A9}">
      <dgm:prSet/>
      <dgm:spPr/>
    </dgm:pt>
    <dgm:pt modelId="{404DBBD0-503B-47CB-B2FD-4C9C90E3802D}" type="pres">
      <dgm:prSet presAssocID="{6E822D81-64C6-4CD2-A4A6-399D8DA3ACC4}" presName="hierChild1" presStyleCnt="0">
        <dgm:presLayoutVars>
          <dgm:orgChart val="1"/>
          <dgm:chPref val="1"/>
          <dgm:dir/>
          <dgm:animOne val="branch"/>
          <dgm:animLvl val="lvl"/>
          <dgm:resizeHandles/>
        </dgm:presLayoutVars>
      </dgm:prSet>
      <dgm:spPr/>
    </dgm:pt>
    <dgm:pt modelId="{716F0027-8E31-43AB-B04D-926F5097628D}" type="pres">
      <dgm:prSet presAssocID="{3DE118A2-0107-47F6-AC50-37EF27E2B127}" presName="hierRoot1" presStyleCnt="0">
        <dgm:presLayoutVars>
          <dgm:hierBranch/>
        </dgm:presLayoutVars>
      </dgm:prSet>
      <dgm:spPr/>
    </dgm:pt>
    <dgm:pt modelId="{4799D982-57A2-489B-89A6-64E174D10429}" type="pres">
      <dgm:prSet presAssocID="{3DE118A2-0107-47F6-AC50-37EF27E2B127}" presName="rootComposite1" presStyleCnt="0"/>
      <dgm:spPr/>
    </dgm:pt>
    <dgm:pt modelId="{1FA38383-EAE0-4B07-A432-3A23A1862E23}" type="pres">
      <dgm:prSet presAssocID="{3DE118A2-0107-47F6-AC50-37EF27E2B127}" presName="rootText1" presStyleLbl="node0" presStyleIdx="0" presStyleCnt="1">
        <dgm:presLayoutVars>
          <dgm:chPref val="3"/>
        </dgm:presLayoutVars>
      </dgm:prSet>
      <dgm:spPr/>
      <dgm:t>
        <a:bodyPr/>
        <a:lstStyle/>
        <a:p>
          <a:endParaRPr lang="tr-TR"/>
        </a:p>
      </dgm:t>
    </dgm:pt>
    <dgm:pt modelId="{0B34DC97-895D-4707-B4DB-43B7612D3474}" type="pres">
      <dgm:prSet presAssocID="{3DE118A2-0107-47F6-AC50-37EF27E2B127}" presName="rootConnector1" presStyleLbl="node1" presStyleIdx="0" presStyleCnt="0"/>
      <dgm:spPr/>
      <dgm:t>
        <a:bodyPr/>
        <a:lstStyle/>
        <a:p>
          <a:endParaRPr lang="tr-TR"/>
        </a:p>
      </dgm:t>
    </dgm:pt>
    <dgm:pt modelId="{037EAF10-9564-470B-82E1-FA5591010321}" type="pres">
      <dgm:prSet presAssocID="{3DE118A2-0107-47F6-AC50-37EF27E2B127}" presName="hierChild2" presStyleCnt="0"/>
      <dgm:spPr/>
    </dgm:pt>
    <dgm:pt modelId="{C04CE4C3-510A-4EC0-8D89-67EFB8AEDE55}" type="pres">
      <dgm:prSet presAssocID="{AF483167-EB00-4BAF-8D65-D77AB1B7493B}" presName="Name35" presStyleLbl="parChTrans1D2" presStyleIdx="0" presStyleCnt="3"/>
      <dgm:spPr/>
    </dgm:pt>
    <dgm:pt modelId="{F0A98709-BE20-42A6-9C78-BE6F6067F28A}" type="pres">
      <dgm:prSet presAssocID="{F8070899-F371-4DFB-97CD-DC6D72504727}" presName="hierRoot2" presStyleCnt="0">
        <dgm:presLayoutVars>
          <dgm:hierBranch/>
        </dgm:presLayoutVars>
      </dgm:prSet>
      <dgm:spPr/>
    </dgm:pt>
    <dgm:pt modelId="{4823DAF6-7EC0-4D5B-8B9C-8B9F39DE371C}" type="pres">
      <dgm:prSet presAssocID="{F8070899-F371-4DFB-97CD-DC6D72504727}" presName="rootComposite" presStyleCnt="0"/>
      <dgm:spPr/>
    </dgm:pt>
    <dgm:pt modelId="{6C266DD0-E91D-46E5-B5E9-603EFFC01DEA}" type="pres">
      <dgm:prSet presAssocID="{F8070899-F371-4DFB-97CD-DC6D72504727}" presName="rootText" presStyleLbl="node2" presStyleIdx="0" presStyleCnt="3">
        <dgm:presLayoutVars>
          <dgm:chPref val="3"/>
        </dgm:presLayoutVars>
      </dgm:prSet>
      <dgm:spPr/>
      <dgm:t>
        <a:bodyPr/>
        <a:lstStyle/>
        <a:p>
          <a:endParaRPr lang="tr-TR"/>
        </a:p>
      </dgm:t>
    </dgm:pt>
    <dgm:pt modelId="{D7D4B39A-1302-4820-805A-9833B53BB974}" type="pres">
      <dgm:prSet presAssocID="{F8070899-F371-4DFB-97CD-DC6D72504727}" presName="rootConnector" presStyleLbl="node2" presStyleIdx="0" presStyleCnt="3"/>
      <dgm:spPr/>
      <dgm:t>
        <a:bodyPr/>
        <a:lstStyle/>
        <a:p>
          <a:endParaRPr lang="tr-TR"/>
        </a:p>
      </dgm:t>
    </dgm:pt>
    <dgm:pt modelId="{A4F6EC03-3D11-4E9C-B510-9F7664696E59}" type="pres">
      <dgm:prSet presAssocID="{F8070899-F371-4DFB-97CD-DC6D72504727}" presName="hierChild4" presStyleCnt="0"/>
      <dgm:spPr/>
    </dgm:pt>
    <dgm:pt modelId="{F915080B-8B97-4E26-94CA-95C9833108A5}" type="pres">
      <dgm:prSet presAssocID="{F8070899-F371-4DFB-97CD-DC6D72504727}" presName="hierChild5" presStyleCnt="0"/>
      <dgm:spPr/>
    </dgm:pt>
    <dgm:pt modelId="{C9D9D0AC-AF83-458A-9B9E-61DF2F78E12C}" type="pres">
      <dgm:prSet presAssocID="{F232EC9A-7852-4D6A-B7C8-C8B3ABD5D1EE}" presName="Name35" presStyleLbl="parChTrans1D2" presStyleIdx="1" presStyleCnt="3"/>
      <dgm:spPr/>
    </dgm:pt>
    <dgm:pt modelId="{F5608D22-44D5-41A8-9F3F-22F26B1559BE}" type="pres">
      <dgm:prSet presAssocID="{59E866A2-EAAF-4AAB-9345-AFB513E074F0}" presName="hierRoot2" presStyleCnt="0">
        <dgm:presLayoutVars>
          <dgm:hierBranch/>
        </dgm:presLayoutVars>
      </dgm:prSet>
      <dgm:spPr/>
    </dgm:pt>
    <dgm:pt modelId="{F9AAA9A7-5ECA-46A8-BE5D-AACB94D700AF}" type="pres">
      <dgm:prSet presAssocID="{59E866A2-EAAF-4AAB-9345-AFB513E074F0}" presName="rootComposite" presStyleCnt="0"/>
      <dgm:spPr/>
    </dgm:pt>
    <dgm:pt modelId="{C47CAF8B-9770-4964-BF2D-F55EEB069B39}" type="pres">
      <dgm:prSet presAssocID="{59E866A2-EAAF-4AAB-9345-AFB513E074F0}" presName="rootText" presStyleLbl="node2" presStyleIdx="1" presStyleCnt="3">
        <dgm:presLayoutVars>
          <dgm:chPref val="3"/>
        </dgm:presLayoutVars>
      </dgm:prSet>
      <dgm:spPr/>
      <dgm:t>
        <a:bodyPr/>
        <a:lstStyle/>
        <a:p>
          <a:endParaRPr lang="tr-TR"/>
        </a:p>
      </dgm:t>
    </dgm:pt>
    <dgm:pt modelId="{5EBF5B62-2E49-419B-B390-C2E4E0724AE4}" type="pres">
      <dgm:prSet presAssocID="{59E866A2-EAAF-4AAB-9345-AFB513E074F0}" presName="rootConnector" presStyleLbl="node2" presStyleIdx="1" presStyleCnt="3"/>
      <dgm:spPr/>
      <dgm:t>
        <a:bodyPr/>
        <a:lstStyle/>
        <a:p>
          <a:endParaRPr lang="tr-TR"/>
        </a:p>
      </dgm:t>
    </dgm:pt>
    <dgm:pt modelId="{EFBAE258-2F33-4B77-8FD9-9189F8FD6364}" type="pres">
      <dgm:prSet presAssocID="{59E866A2-EAAF-4AAB-9345-AFB513E074F0}" presName="hierChild4" presStyleCnt="0"/>
      <dgm:spPr/>
    </dgm:pt>
    <dgm:pt modelId="{5E3105B7-0C6B-4D90-AB14-A9673766D584}" type="pres">
      <dgm:prSet presAssocID="{59E866A2-EAAF-4AAB-9345-AFB513E074F0}" presName="hierChild5" presStyleCnt="0"/>
      <dgm:spPr/>
    </dgm:pt>
    <dgm:pt modelId="{95F1320D-9525-4C77-964A-78C043FF07B0}" type="pres">
      <dgm:prSet presAssocID="{5B41AD5D-568A-43CB-A3AD-BA2847BDCE7B}" presName="Name35" presStyleLbl="parChTrans1D2" presStyleIdx="2" presStyleCnt="3"/>
      <dgm:spPr/>
    </dgm:pt>
    <dgm:pt modelId="{6017715A-7190-4CCF-8B8B-EB7D5AEA5092}" type="pres">
      <dgm:prSet presAssocID="{68F45F92-C075-41C9-B4E6-31040BD6F16A}" presName="hierRoot2" presStyleCnt="0">
        <dgm:presLayoutVars>
          <dgm:hierBranch/>
        </dgm:presLayoutVars>
      </dgm:prSet>
      <dgm:spPr/>
    </dgm:pt>
    <dgm:pt modelId="{D63CB2D3-2723-41F5-B358-19FA3E15A329}" type="pres">
      <dgm:prSet presAssocID="{68F45F92-C075-41C9-B4E6-31040BD6F16A}" presName="rootComposite" presStyleCnt="0"/>
      <dgm:spPr/>
    </dgm:pt>
    <dgm:pt modelId="{26AC26A3-366A-4129-833B-8C07078CE388}" type="pres">
      <dgm:prSet presAssocID="{68F45F92-C075-41C9-B4E6-31040BD6F16A}" presName="rootText" presStyleLbl="node2" presStyleIdx="2" presStyleCnt="3">
        <dgm:presLayoutVars>
          <dgm:chPref val="3"/>
        </dgm:presLayoutVars>
      </dgm:prSet>
      <dgm:spPr/>
      <dgm:t>
        <a:bodyPr/>
        <a:lstStyle/>
        <a:p>
          <a:endParaRPr lang="tr-TR"/>
        </a:p>
      </dgm:t>
    </dgm:pt>
    <dgm:pt modelId="{0D543E67-AED0-4DDE-8061-8538A722E703}" type="pres">
      <dgm:prSet presAssocID="{68F45F92-C075-41C9-B4E6-31040BD6F16A}" presName="rootConnector" presStyleLbl="node2" presStyleIdx="2" presStyleCnt="3"/>
      <dgm:spPr/>
      <dgm:t>
        <a:bodyPr/>
        <a:lstStyle/>
        <a:p>
          <a:endParaRPr lang="tr-TR"/>
        </a:p>
      </dgm:t>
    </dgm:pt>
    <dgm:pt modelId="{41434344-E55D-414D-AC33-9FCECAB7BB88}" type="pres">
      <dgm:prSet presAssocID="{68F45F92-C075-41C9-B4E6-31040BD6F16A}" presName="hierChild4" presStyleCnt="0"/>
      <dgm:spPr/>
    </dgm:pt>
    <dgm:pt modelId="{BE1E6398-FFC2-4817-A3A6-196D1F86545F}" type="pres">
      <dgm:prSet presAssocID="{68F45F92-C075-41C9-B4E6-31040BD6F16A}" presName="hierChild5" presStyleCnt="0"/>
      <dgm:spPr/>
    </dgm:pt>
    <dgm:pt modelId="{F712BA4D-E34F-4E13-907F-C7285A6D9835}" type="pres">
      <dgm:prSet presAssocID="{3DE118A2-0107-47F6-AC50-37EF27E2B127}" presName="hierChild3" presStyleCnt="0"/>
      <dgm:spPr/>
    </dgm:pt>
  </dgm:ptLst>
  <dgm:cxnLst>
    <dgm:cxn modelId="{250B0EA2-EF43-420E-8118-02AC5C1113CD}" type="presOf" srcId="{68F45F92-C075-41C9-B4E6-31040BD6F16A}" destId="{0D543E67-AED0-4DDE-8061-8538A722E703}" srcOrd="1" destOrd="0" presId="urn:microsoft.com/office/officeart/2005/8/layout/orgChart1"/>
    <dgm:cxn modelId="{6DE215B5-92F4-4399-9F36-4882342141A2}" srcId="{3DE118A2-0107-47F6-AC50-37EF27E2B127}" destId="{F8070899-F371-4DFB-97CD-DC6D72504727}" srcOrd="0" destOrd="0" parTransId="{AF483167-EB00-4BAF-8D65-D77AB1B7493B}" sibTransId="{2E205ED5-6A60-4D3D-B4C2-9BE976F676E1}"/>
    <dgm:cxn modelId="{AEDD51B8-35D2-4598-93F3-C4A5149521A9}" srcId="{3DE118A2-0107-47F6-AC50-37EF27E2B127}" destId="{68F45F92-C075-41C9-B4E6-31040BD6F16A}" srcOrd="2" destOrd="0" parTransId="{5B41AD5D-568A-43CB-A3AD-BA2847BDCE7B}" sibTransId="{A02F0BD1-C770-4266-849C-AAD3184CDBE5}"/>
    <dgm:cxn modelId="{E37C23B0-CF13-436F-A535-C821990792D2}" type="presOf" srcId="{AF483167-EB00-4BAF-8D65-D77AB1B7493B}" destId="{C04CE4C3-510A-4EC0-8D89-67EFB8AEDE55}" srcOrd="0" destOrd="0" presId="urn:microsoft.com/office/officeart/2005/8/layout/orgChart1"/>
    <dgm:cxn modelId="{3A6F39AD-FCC5-4297-9678-CEBDBBDC0031}" srcId="{3DE118A2-0107-47F6-AC50-37EF27E2B127}" destId="{59E866A2-EAAF-4AAB-9345-AFB513E074F0}" srcOrd="1" destOrd="0" parTransId="{F232EC9A-7852-4D6A-B7C8-C8B3ABD5D1EE}" sibTransId="{F3B1A30A-3FAD-484C-A1A9-A96668326C1D}"/>
    <dgm:cxn modelId="{51F7CAF2-84CB-4269-A5A5-2C87E2FBF226}" type="presOf" srcId="{3DE118A2-0107-47F6-AC50-37EF27E2B127}" destId="{1FA38383-EAE0-4B07-A432-3A23A1862E23}" srcOrd="0" destOrd="0" presId="urn:microsoft.com/office/officeart/2005/8/layout/orgChart1"/>
    <dgm:cxn modelId="{E10AC886-2260-4DB5-A43B-2E1922DCF468}" type="presOf" srcId="{6E822D81-64C6-4CD2-A4A6-399D8DA3ACC4}" destId="{404DBBD0-503B-47CB-B2FD-4C9C90E3802D}" srcOrd="0" destOrd="0" presId="urn:microsoft.com/office/officeart/2005/8/layout/orgChart1"/>
    <dgm:cxn modelId="{A71B4394-9B19-4C1A-B96B-789FFD550C12}" type="presOf" srcId="{68F45F92-C075-41C9-B4E6-31040BD6F16A}" destId="{26AC26A3-366A-4129-833B-8C07078CE388}" srcOrd="0" destOrd="0" presId="urn:microsoft.com/office/officeart/2005/8/layout/orgChart1"/>
    <dgm:cxn modelId="{BF6C5578-FDED-4B05-858B-FAB6C823BBC6}" type="presOf" srcId="{F8070899-F371-4DFB-97CD-DC6D72504727}" destId="{6C266DD0-E91D-46E5-B5E9-603EFFC01DEA}" srcOrd="0" destOrd="0" presId="urn:microsoft.com/office/officeart/2005/8/layout/orgChart1"/>
    <dgm:cxn modelId="{ACD53127-99AB-4CC0-B313-E18593DE8EE5}" srcId="{6E822D81-64C6-4CD2-A4A6-399D8DA3ACC4}" destId="{3DE118A2-0107-47F6-AC50-37EF27E2B127}" srcOrd="0" destOrd="0" parTransId="{83466E31-A97D-410C-B298-E4D45144AC8E}" sibTransId="{E0C6164E-D8FF-4CE0-B25D-B11FBE46A727}"/>
    <dgm:cxn modelId="{CD030C54-A16C-4332-BDF3-9542B7CB0A82}" type="presOf" srcId="{59E866A2-EAAF-4AAB-9345-AFB513E074F0}" destId="{5EBF5B62-2E49-419B-B390-C2E4E0724AE4}" srcOrd="1" destOrd="0" presId="urn:microsoft.com/office/officeart/2005/8/layout/orgChart1"/>
    <dgm:cxn modelId="{79B06AD4-4FA0-410B-8453-C65E6BD4D320}" type="presOf" srcId="{59E866A2-EAAF-4AAB-9345-AFB513E074F0}" destId="{C47CAF8B-9770-4964-BF2D-F55EEB069B39}" srcOrd="0" destOrd="0" presId="urn:microsoft.com/office/officeart/2005/8/layout/orgChart1"/>
    <dgm:cxn modelId="{D8FD00F7-F0A0-40ED-8BD2-D24E34DEF0CB}" type="presOf" srcId="{3DE118A2-0107-47F6-AC50-37EF27E2B127}" destId="{0B34DC97-895D-4707-B4DB-43B7612D3474}" srcOrd="1" destOrd="0" presId="urn:microsoft.com/office/officeart/2005/8/layout/orgChart1"/>
    <dgm:cxn modelId="{EE4C8282-50EB-4CD8-8A31-FF3C76DCA07C}" type="presOf" srcId="{5B41AD5D-568A-43CB-A3AD-BA2847BDCE7B}" destId="{95F1320D-9525-4C77-964A-78C043FF07B0}" srcOrd="0" destOrd="0" presId="urn:microsoft.com/office/officeart/2005/8/layout/orgChart1"/>
    <dgm:cxn modelId="{BB1114A8-D790-4A9E-8A4E-D1179468EAC7}" type="presOf" srcId="{F8070899-F371-4DFB-97CD-DC6D72504727}" destId="{D7D4B39A-1302-4820-805A-9833B53BB974}" srcOrd="1" destOrd="0" presId="urn:microsoft.com/office/officeart/2005/8/layout/orgChart1"/>
    <dgm:cxn modelId="{FD30B455-C070-4369-B610-952521F80F50}" type="presOf" srcId="{F232EC9A-7852-4D6A-B7C8-C8B3ABD5D1EE}" destId="{C9D9D0AC-AF83-458A-9B9E-61DF2F78E12C}" srcOrd="0" destOrd="0" presId="urn:microsoft.com/office/officeart/2005/8/layout/orgChart1"/>
    <dgm:cxn modelId="{C020C641-9098-4E1A-B7B8-F0D36EE4F85C}" type="presParOf" srcId="{404DBBD0-503B-47CB-B2FD-4C9C90E3802D}" destId="{716F0027-8E31-43AB-B04D-926F5097628D}" srcOrd="0" destOrd="0" presId="urn:microsoft.com/office/officeart/2005/8/layout/orgChart1"/>
    <dgm:cxn modelId="{AF206647-C527-4BE9-BA53-5B0842AF399B}" type="presParOf" srcId="{716F0027-8E31-43AB-B04D-926F5097628D}" destId="{4799D982-57A2-489B-89A6-64E174D10429}" srcOrd="0" destOrd="0" presId="urn:microsoft.com/office/officeart/2005/8/layout/orgChart1"/>
    <dgm:cxn modelId="{0612BBB2-7481-453F-847F-79A93FEFD966}" type="presParOf" srcId="{4799D982-57A2-489B-89A6-64E174D10429}" destId="{1FA38383-EAE0-4B07-A432-3A23A1862E23}" srcOrd="0" destOrd="0" presId="urn:microsoft.com/office/officeart/2005/8/layout/orgChart1"/>
    <dgm:cxn modelId="{BA7CB5D9-9CFF-4278-8435-7934C4EF8F3B}" type="presParOf" srcId="{4799D982-57A2-489B-89A6-64E174D10429}" destId="{0B34DC97-895D-4707-B4DB-43B7612D3474}" srcOrd="1" destOrd="0" presId="urn:microsoft.com/office/officeart/2005/8/layout/orgChart1"/>
    <dgm:cxn modelId="{5EA0E8AA-A204-4CF4-8725-E30C339C53C9}" type="presParOf" srcId="{716F0027-8E31-43AB-B04D-926F5097628D}" destId="{037EAF10-9564-470B-82E1-FA5591010321}" srcOrd="1" destOrd="0" presId="urn:microsoft.com/office/officeart/2005/8/layout/orgChart1"/>
    <dgm:cxn modelId="{6E557D41-7AFA-40AA-8E3C-151AB425A390}" type="presParOf" srcId="{037EAF10-9564-470B-82E1-FA5591010321}" destId="{C04CE4C3-510A-4EC0-8D89-67EFB8AEDE55}" srcOrd="0" destOrd="0" presId="urn:microsoft.com/office/officeart/2005/8/layout/orgChart1"/>
    <dgm:cxn modelId="{72DBF9A2-8B71-4B4B-8C14-CCB9867B7B67}" type="presParOf" srcId="{037EAF10-9564-470B-82E1-FA5591010321}" destId="{F0A98709-BE20-42A6-9C78-BE6F6067F28A}" srcOrd="1" destOrd="0" presId="urn:microsoft.com/office/officeart/2005/8/layout/orgChart1"/>
    <dgm:cxn modelId="{93ABB6B0-86AE-4EF5-A448-AEE9BF39A9DA}" type="presParOf" srcId="{F0A98709-BE20-42A6-9C78-BE6F6067F28A}" destId="{4823DAF6-7EC0-4D5B-8B9C-8B9F39DE371C}" srcOrd="0" destOrd="0" presId="urn:microsoft.com/office/officeart/2005/8/layout/orgChart1"/>
    <dgm:cxn modelId="{428E3D3B-3004-475A-9AA5-28D05AF53C05}" type="presParOf" srcId="{4823DAF6-7EC0-4D5B-8B9C-8B9F39DE371C}" destId="{6C266DD0-E91D-46E5-B5E9-603EFFC01DEA}" srcOrd="0" destOrd="0" presId="urn:microsoft.com/office/officeart/2005/8/layout/orgChart1"/>
    <dgm:cxn modelId="{9B0EFABC-07B3-40BB-B127-67706E05391C}" type="presParOf" srcId="{4823DAF6-7EC0-4D5B-8B9C-8B9F39DE371C}" destId="{D7D4B39A-1302-4820-805A-9833B53BB974}" srcOrd="1" destOrd="0" presId="urn:microsoft.com/office/officeart/2005/8/layout/orgChart1"/>
    <dgm:cxn modelId="{2C75CFC2-4F66-40D8-AE86-24319E4A6485}" type="presParOf" srcId="{F0A98709-BE20-42A6-9C78-BE6F6067F28A}" destId="{A4F6EC03-3D11-4E9C-B510-9F7664696E59}" srcOrd="1" destOrd="0" presId="urn:microsoft.com/office/officeart/2005/8/layout/orgChart1"/>
    <dgm:cxn modelId="{3D537E6C-3815-43ED-8C23-E4A860ACAC17}" type="presParOf" srcId="{F0A98709-BE20-42A6-9C78-BE6F6067F28A}" destId="{F915080B-8B97-4E26-94CA-95C9833108A5}" srcOrd="2" destOrd="0" presId="urn:microsoft.com/office/officeart/2005/8/layout/orgChart1"/>
    <dgm:cxn modelId="{35B115D9-F0C8-4783-9C0D-32CECC8BA309}" type="presParOf" srcId="{037EAF10-9564-470B-82E1-FA5591010321}" destId="{C9D9D0AC-AF83-458A-9B9E-61DF2F78E12C}" srcOrd="2" destOrd="0" presId="urn:microsoft.com/office/officeart/2005/8/layout/orgChart1"/>
    <dgm:cxn modelId="{F11210F8-BB72-425A-8532-B4012E8EF338}" type="presParOf" srcId="{037EAF10-9564-470B-82E1-FA5591010321}" destId="{F5608D22-44D5-41A8-9F3F-22F26B1559BE}" srcOrd="3" destOrd="0" presId="urn:microsoft.com/office/officeart/2005/8/layout/orgChart1"/>
    <dgm:cxn modelId="{F3C2C105-BA22-4BB5-AB88-ACA24EFE253D}" type="presParOf" srcId="{F5608D22-44D5-41A8-9F3F-22F26B1559BE}" destId="{F9AAA9A7-5ECA-46A8-BE5D-AACB94D700AF}" srcOrd="0" destOrd="0" presId="urn:microsoft.com/office/officeart/2005/8/layout/orgChart1"/>
    <dgm:cxn modelId="{EE4D6988-49E1-465B-9CDF-F78FD398723A}" type="presParOf" srcId="{F9AAA9A7-5ECA-46A8-BE5D-AACB94D700AF}" destId="{C47CAF8B-9770-4964-BF2D-F55EEB069B39}" srcOrd="0" destOrd="0" presId="urn:microsoft.com/office/officeart/2005/8/layout/orgChart1"/>
    <dgm:cxn modelId="{64070F49-188F-44FB-8D51-01C4D21D07DA}" type="presParOf" srcId="{F9AAA9A7-5ECA-46A8-BE5D-AACB94D700AF}" destId="{5EBF5B62-2E49-419B-B390-C2E4E0724AE4}" srcOrd="1" destOrd="0" presId="urn:microsoft.com/office/officeart/2005/8/layout/orgChart1"/>
    <dgm:cxn modelId="{54F791B4-6F32-4A1E-AF03-27D595524370}" type="presParOf" srcId="{F5608D22-44D5-41A8-9F3F-22F26B1559BE}" destId="{EFBAE258-2F33-4B77-8FD9-9189F8FD6364}" srcOrd="1" destOrd="0" presId="urn:microsoft.com/office/officeart/2005/8/layout/orgChart1"/>
    <dgm:cxn modelId="{8357B2D2-3C9C-441E-996A-1258D1B71831}" type="presParOf" srcId="{F5608D22-44D5-41A8-9F3F-22F26B1559BE}" destId="{5E3105B7-0C6B-4D90-AB14-A9673766D584}" srcOrd="2" destOrd="0" presId="urn:microsoft.com/office/officeart/2005/8/layout/orgChart1"/>
    <dgm:cxn modelId="{5CB3D1F4-9EC6-4C04-B218-BEBE7814A078}" type="presParOf" srcId="{037EAF10-9564-470B-82E1-FA5591010321}" destId="{95F1320D-9525-4C77-964A-78C043FF07B0}" srcOrd="4" destOrd="0" presId="urn:microsoft.com/office/officeart/2005/8/layout/orgChart1"/>
    <dgm:cxn modelId="{79EFCC82-3200-43CB-B892-E54EEAAB34D9}" type="presParOf" srcId="{037EAF10-9564-470B-82E1-FA5591010321}" destId="{6017715A-7190-4CCF-8B8B-EB7D5AEA5092}" srcOrd="5" destOrd="0" presId="urn:microsoft.com/office/officeart/2005/8/layout/orgChart1"/>
    <dgm:cxn modelId="{1ED53E83-DF8B-439F-9654-3EA65D422B3D}" type="presParOf" srcId="{6017715A-7190-4CCF-8B8B-EB7D5AEA5092}" destId="{D63CB2D3-2723-41F5-B358-19FA3E15A329}" srcOrd="0" destOrd="0" presId="urn:microsoft.com/office/officeart/2005/8/layout/orgChart1"/>
    <dgm:cxn modelId="{38A4D2B5-D0D4-46EF-A417-C7AE58C487B4}" type="presParOf" srcId="{D63CB2D3-2723-41F5-B358-19FA3E15A329}" destId="{26AC26A3-366A-4129-833B-8C07078CE388}" srcOrd="0" destOrd="0" presId="urn:microsoft.com/office/officeart/2005/8/layout/orgChart1"/>
    <dgm:cxn modelId="{74B92C71-1BB9-4D5D-9911-C014E0EFE4D1}" type="presParOf" srcId="{D63CB2D3-2723-41F5-B358-19FA3E15A329}" destId="{0D543E67-AED0-4DDE-8061-8538A722E703}" srcOrd="1" destOrd="0" presId="urn:microsoft.com/office/officeart/2005/8/layout/orgChart1"/>
    <dgm:cxn modelId="{E2AAEF30-C782-4E07-AA36-6C11BBEF0C80}" type="presParOf" srcId="{6017715A-7190-4CCF-8B8B-EB7D5AEA5092}" destId="{41434344-E55D-414D-AC33-9FCECAB7BB88}" srcOrd="1" destOrd="0" presId="urn:microsoft.com/office/officeart/2005/8/layout/orgChart1"/>
    <dgm:cxn modelId="{323918F3-2F14-40BD-8732-CA06EAF94880}" type="presParOf" srcId="{6017715A-7190-4CCF-8B8B-EB7D5AEA5092}" destId="{BE1E6398-FFC2-4817-A3A6-196D1F86545F}" srcOrd="2" destOrd="0" presId="urn:microsoft.com/office/officeart/2005/8/layout/orgChart1"/>
    <dgm:cxn modelId="{641791EC-57CE-498B-9107-3CCC9E795C71}" type="presParOf" srcId="{716F0027-8E31-43AB-B04D-926F5097628D}" destId="{F712BA4D-E34F-4E13-907F-C7285A6D9835}" srcOrd="2" destOrd="0" presId="urn:microsoft.com/office/officeart/2005/8/layout/orgChart1"/>
  </dgm:cxnLst>
  <dgm:bg/>
  <dgm:whole/>
</dgm:dataModel>
</file>

<file path=word/diagrams/data2.xml><?xml version="1.0" encoding="utf-8"?>
<dgm:dataModel xmlns:dgm="http://schemas.openxmlformats.org/drawingml/2006/diagram" xmlns:a="http://schemas.openxmlformats.org/drawingml/2006/main">
  <dgm:ptLst>
    <dgm:pt modelId="{F6A19D0F-8C59-4D9B-A98F-9DC2C357061B}" type="doc">
      <dgm:prSet loTypeId="urn:microsoft.com/office/officeart/2005/8/layout/orgChart1" loCatId="hierarchy" qsTypeId="urn:microsoft.com/office/officeart/2005/8/quickstyle/simple1" qsCatId="simple" csTypeId="urn:microsoft.com/office/officeart/2005/8/colors/accent1_2" csCatId="accent1"/>
      <dgm:spPr/>
    </dgm:pt>
    <dgm:pt modelId="{E194E2ED-E72D-4BA7-BA23-C04ABCB56778}">
      <dgm:prSet/>
      <dgm:spPr/>
      <dgm:t>
        <a:bodyPr/>
        <a:lstStyle/>
        <a:p>
          <a:pPr marR="0" algn="ctr" rtl="0"/>
          <a:endParaRPr lang="tr-TR" baseline="0" smtClean="0">
            <a:latin typeface="Times New Roman"/>
          </a:endParaRPr>
        </a:p>
        <a:p>
          <a:pPr marR="0" algn="l" rtl="0"/>
          <a:r>
            <a:rPr lang="tr-TR" baseline="0" smtClean="0">
              <a:latin typeface="Calibri"/>
            </a:rPr>
            <a:t>SÖZLEŞMELİ PERSONELLER</a:t>
          </a:r>
          <a:endParaRPr lang="tr-TR" smtClean="0"/>
        </a:p>
      </dgm:t>
    </dgm:pt>
    <dgm:pt modelId="{493FA46F-BED8-4775-8DA5-0A4E2FAB8EBD}" type="parTrans" cxnId="{098077EF-5E8B-4EE3-9EEC-977305AB52DB}">
      <dgm:prSet/>
      <dgm:spPr/>
    </dgm:pt>
    <dgm:pt modelId="{3A0C69DF-60E0-4C62-9412-EDF5598E5E0D}" type="sibTrans" cxnId="{098077EF-5E8B-4EE3-9EEC-977305AB52DB}">
      <dgm:prSet/>
      <dgm:spPr/>
    </dgm:pt>
    <dgm:pt modelId="{F20338E6-87BF-4BB4-97D6-B5D468E0A54E}">
      <dgm:prSet/>
      <dgm:spPr/>
      <dgm:t>
        <a:bodyPr/>
        <a:lstStyle/>
        <a:p>
          <a:pPr marR="0" algn="ctr" rtl="0"/>
          <a:endParaRPr lang="tr-TR" baseline="0" smtClean="0">
            <a:latin typeface="Times New Roman"/>
          </a:endParaRPr>
        </a:p>
        <a:p>
          <a:pPr marR="0" algn="ctr" rtl="0"/>
          <a:r>
            <a:rPr lang="tr-TR" baseline="0" smtClean="0">
              <a:latin typeface="Calibri"/>
            </a:rPr>
            <a:t>VETERİNER HEKİM</a:t>
          </a:r>
        </a:p>
      </dgm:t>
    </dgm:pt>
    <dgm:pt modelId="{FB54169B-1C4B-4154-B867-C8330327B76E}" type="parTrans" cxnId="{CAB0159A-BEDF-44D8-A4E7-64F14A4C6DCA}">
      <dgm:prSet/>
      <dgm:spPr/>
    </dgm:pt>
    <dgm:pt modelId="{1FAC4F61-1C12-46A2-9742-8815D84D68FD}" type="sibTrans" cxnId="{CAB0159A-BEDF-44D8-A4E7-64F14A4C6DCA}">
      <dgm:prSet/>
      <dgm:spPr/>
    </dgm:pt>
    <dgm:pt modelId="{7F053E79-2CF1-4E31-82BC-BD750CB07E80}">
      <dgm:prSet/>
      <dgm:spPr/>
      <dgm:t>
        <a:bodyPr/>
        <a:lstStyle/>
        <a:p>
          <a:pPr marR="0" algn="ctr" rtl="0"/>
          <a:endParaRPr lang="tr-TR" baseline="0" smtClean="0">
            <a:latin typeface="Times New Roman"/>
          </a:endParaRPr>
        </a:p>
        <a:p>
          <a:pPr marR="0" algn="ctr" rtl="0"/>
          <a:r>
            <a:rPr lang="tr-TR" baseline="0" smtClean="0">
              <a:latin typeface="Calibri"/>
            </a:rPr>
            <a:t>VETERİNER TEKNİKERİ</a:t>
          </a:r>
          <a:endParaRPr lang="tr-TR" smtClean="0"/>
        </a:p>
      </dgm:t>
    </dgm:pt>
    <dgm:pt modelId="{2612D225-E841-45E7-A167-F1202DB34FC5}" type="parTrans" cxnId="{03B48388-6245-4FC0-9137-E25148F60D7F}">
      <dgm:prSet/>
      <dgm:spPr/>
    </dgm:pt>
    <dgm:pt modelId="{8811EE17-17E0-4906-9CE5-4BC8B200FA5D}" type="sibTrans" cxnId="{03B48388-6245-4FC0-9137-E25148F60D7F}">
      <dgm:prSet/>
      <dgm:spPr/>
    </dgm:pt>
    <dgm:pt modelId="{E90CBC2A-1546-4DE2-9893-10AACBF15A6D}">
      <dgm:prSet/>
      <dgm:spPr/>
      <dgm:t>
        <a:bodyPr/>
        <a:lstStyle/>
        <a:p>
          <a:pPr marR="0" algn="ctr" rtl="0"/>
          <a:endParaRPr lang="tr-TR" baseline="0" smtClean="0">
            <a:latin typeface="Times New Roman"/>
          </a:endParaRPr>
        </a:p>
        <a:p>
          <a:pPr marR="0" algn="ctr" rtl="0"/>
          <a:r>
            <a:rPr lang="tr-TR" baseline="0" smtClean="0">
              <a:latin typeface="Calibri"/>
            </a:rPr>
            <a:t>ZİRAAT MÜHENDİSİ</a:t>
          </a:r>
          <a:endParaRPr lang="tr-TR" smtClean="0"/>
        </a:p>
      </dgm:t>
    </dgm:pt>
    <dgm:pt modelId="{8E379D05-8CFA-492C-9A1C-4EFBD27FE4E8}" type="parTrans" cxnId="{488FD47A-E2C5-47B1-9458-742B8C657240}">
      <dgm:prSet/>
      <dgm:spPr/>
    </dgm:pt>
    <dgm:pt modelId="{5FDB6D31-BBA3-4B6A-AA87-FECE3CFF49B0}" type="sibTrans" cxnId="{488FD47A-E2C5-47B1-9458-742B8C657240}">
      <dgm:prSet/>
      <dgm:spPr/>
    </dgm:pt>
    <dgm:pt modelId="{03AFE7FD-9C56-4636-A78A-908290C7D1B6}" type="pres">
      <dgm:prSet presAssocID="{F6A19D0F-8C59-4D9B-A98F-9DC2C357061B}" presName="hierChild1" presStyleCnt="0">
        <dgm:presLayoutVars>
          <dgm:orgChart val="1"/>
          <dgm:chPref val="1"/>
          <dgm:dir/>
          <dgm:animOne val="branch"/>
          <dgm:animLvl val="lvl"/>
          <dgm:resizeHandles/>
        </dgm:presLayoutVars>
      </dgm:prSet>
      <dgm:spPr/>
    </dgm:pt>
    <dgm:pt modelId="{D39EA617-340D-4E15-8CDE-E89173BF0FA0}" type="pres">
      <dgm:prSet presAssocID="{E194E2ED-E72D-4BA7-BA23-C04ABCB56778}" presName="hierRoot1" presStyleCnt="0">
        <dgm:presLayoutVars>
          <dgm:hierBranch/>
        </dgm:presLayoutVars>
      </dgm:prSet>
      <dgm:spPr/>
    </dgm:pt>
    <dgm:pt modelId="{91F39E70-05FD-4E39-8320-760A79717B59}" type="pres">
      <dgm:prSet presAssocID="{E194E2ED-E72D-4BA7-BA23-C04ABCB56778}" presName="rootComposite1" presStyleCnt="0"/>
      <dgm:spPr/>
    </dgm:pt>
    <dgm:pt modelId="{991A04D9-DFC4-4C7B-A100-24A3F59D1B5E}" type="pres">
      <dgm:prSet presAssocID="{E194E2ED-E72D-4BA7-BA23-C04ABCB56778}" presName="rootText1" presStyleLbl="node0" presStyleIdx="0" presStyleCnt="1">
        <dgm:presLayoutVars>
          <dgm:chPref val="3"/>
        </dgm:presLayoutVars>
      </dgm:prSet>
      <dgm:spPr/>
      <dgm:t>
        <a:bodyPr/>
        <a:lstStyle/>
        <a:p>
          <a:endParaRPr lang="tr-TR"/>
        </a:p>
      </dgm:t>
    </dgm:pt>
    <dgm:pt modelId="{4ADB46EE-D526-44A8-943D-7AFFEF224FB8}" type="pres">
      <dgm:prSet presAssocID="{E194E2ED-E72D-4BA7-BA23-C04ABCB56778}" presName="rootConnector1" presStyleLbl="node1" presStyleIdx="0" presStyleCnt="0"/>
      <dgm:spPr/>
      <dgm:t>
        <a:bodyPr/>
        <a:lstStyle/>
        <a:p>
          <a:endParaRPr lang="tr-TR"/>
        </a:p>
      </dgm:t>
    </dgm:pt>
    <dgm:pt modelId="{2A02677E-BD32-4AC6-B66F-FC88E21F835E}" type="pres">
      <dgm:prSet presAssocID="{E194E2ED-E72D-4BA7-BA23-C04ABCB56778}" presName="hierChild2" presStyleCnt="0"/>
      <dgm:spPr/>
    </dgm:pt>
    <dgm:pt modelId="{7B802EA0-04B5-427D-9292-D569512BA707}" type="pres">
      <dgm:prSet presAssocID="{FB54169B-1C4B-4154-B867-C8330327B76E}" presName="Name35" presStyleLbl="parChTrans1D2" presStyleIdx="0" presStyleCnt="3"/>
      <dgm:spPr/>
    </dgm:pt>
    <dgm:pt modelId="{9CDB9F74-EF3E-49E2-B43A-BA789171B485}" type="pres">
      <dgm:prSet presAssocID="{F20338E6-87BF-4BB4-97D6-B5D468E0A54E}" presName="hierRoot2" presStyleCnt="0">
        <dgm:presLayoutVars>
          <dgm:hierBranch/>
        </dgm:presLayoutVars>
      </dgm:prSet>
      <dgm:spPr/>
    </dgm:pt>
    <dgm:pt modelId="{54B32809-57C4-4D03-841E-0688885FFEEE}" type="pres">
      <dgm:prSet presAssocID="{F20338E6-87BF-4BB4-97D6-B5D468E0A54E}" presName="rootComposite" presStyleCnt="0"/>
      <dgm:spPr/>
    </dgm:pt>
    <dgm:pt modelId="{4D3B1811-B2F9-4EC1-9014-3DC45FEC7926}" type="pres">
      <dgm:prSet presAssocID="{F20338E6-87BF-4BB4-97D6-B5D468E0A54E}" presName="rootText" presStyleLbl="node2" presStyleIdx="0" presStyleCnt="3">
        <dgm:presLayoutVars>
          <dgm:chPref val="3"/>
        </dgm:presLayoutVars>
      </dgm:prSet>
      <dgm:spPr/>
      <dgm:t>
        <a:bodyPr/>
        <a:lstStyle/>
        <a:p>
          <a:endParaRPr lang="tr-TR"/>
        </a:p>
      </dgm:t>
    </dgm:pt>
    <dgm:pt modelId="{ABFD096B-AD88-49DC-9536-C0658688DF79}" type="pres">
      <dgm:prSet presAssocID="{F20338E6-87BF-4BB4-97D6-B5D468E0A54E}" presName="rootConnector" presStyleLbl="node2" presStyleIdx="0" presStyleCnt="3"/>
      <dgm:spPr/>
      <dgm:t>
        <a:bodyPr/>
        <a:lstStyle/>
        <a:p>
          <a:endParaRPr lang="tr-TR"/>
        </a:p>
      </dgm:t>
    </dgm:pt>
    <dgm:pt modelId="{0B6FC6AF-3274-4E5B-B6BD-BA43F83AE707}" type="pres">
      <dgm:prSet presAssocID="{F20338E6-87BF-4BB4-97D6-B5D468E0A54E}" presName="hierChild4" presStyleCnt="0"/>
      <dgm:spPr/>
    </dgm:pt>
    <dgm:pt modelId="{5C6C1C07-8127-4B28-A2DC-BB36CA30FB28}" type="pres">
      <dgm:prSet presAssocID="{F20338E6-87BF-4BB4-97D6-B5D468E0A54E}" presName="hierChild5" presStyleCnt="0"/>
      <dgm:spPr/>
    </dgm:pt>
    <dgm:pt modelId="{01F83A99-81E3-474D-89EA-EC4948C3EB53}" type="pres">
      <dgm:prSet presAssocID="{2612D225-E841-45E7-A167-F1202DB34FC5}" presName="Name35" presStyleLbl="parChTrans1D2" presStyleIdx="1" presStyleCnt="3"/>
      <dgm:spPr/>
    </dgm:pt>
    <dgm:pt modelId="{E19750E7-8B3E-4892-B544-63C7A5527804}" type="pres">
      <dgm:prSet presAssocID="{7F053E79-2CF1-4E31-82BC-BD750CB07E80}" presName="hierRoot2" presStyleCnt="0">
        <dgm:presLayoutVars>
          <dgm:hierBranch/>
        </dgm:presLayoutVars>
      </dgm:prSet>
      <dgm:spPr/>
    </dgm:pt>
    <dgm:pt modelId="{4BDFB1AD-6BBC-46C7-886D-B01C9B2F3E5B}" type="pres">
      <dgm:prSet presAssocID="{7F053E79-2CF1-4E31-82BC-BD750CB07E80}" presName="rootComposite" presStyleCnt="0"/>
      <dgm:spPr/>
    </dgm:pt>
    <dgm:pt modelId="{8BA25788-CD38-4D05-95C6-7DBF17161051}" type="pres">
      <dgm:prSet presAssocID="{7F053E79-2CF1-4E31-82BC-BD750CB07E80}" presName="rootText" presStyleLbl="node2" presStyleIdx="1" presStyleCnt="3">
        <dgm:presLayoutVars>
          <dgm:chPref val="3"/>
        </dgm:presLayoutVars>
      </dgm:prSet>
      <dgm:spPr/>
      <dgm:t>
        <a:bodyPr/>
        <a:lstStyle/>
        <a:p>
          <a:endParaRPr lang="tr-TR"/>
        </a:p>
      </dgm:t>
    </dgm:pt>
    <dgm:pt modelId="{507B5478-572A-43CE-AFBD-1ACD9B6BEBF3}" type="pres">
      <dgm:prSet presAssocID="{7F053E79-2CF1-4E31-82BC-BD750CB07E80}" presName="rootConnector" presStyleLbl="node2" presStyleIdx="1" presStyleCnt="3"/>
      <dgm:spPr/>
      <dgm:t>
        <a:bodyPr/>
        <a:lstStyle/>
        <a:p>
          <a:endParaRPr lang="tr-TR"/>
        </a:p>
      </dgm:t>
    </dgm:pt>
    <dgm:pt modelId="{D36ADC70-BAD5-4873-9FCD-217A9870227E}" type="pres">
      <dgm:prSet presAssocID="{7F053E79-2CF1-4E31-82BC-BD750CB07E80}" presName="hierChild4" presStyleCnt="0"/>
      <dgm:spPr/>
    </dgm:pt>
    <dgm:pt modelId="{3F1A1CB3-40D8-486F-932A-3A6884AD7F21}" type="pres">
      <dgm:prSet presAssocID="{7F053E79-2CF1-4E31-82BC-BD750CB07E80}" presName="hierChild5" presStyleCnt="0"/>
      <dgm:spPr/>
    </dgm:pt>
    <dgm:pt modelId="{8AFA511F-BEB3-45D1-9898-552595C83E41}" type="pres">
      <dgm:prSet presAssocID="{8E379D05-8CFA-492C-9A1C-4EFBD27FE4E8}" presName="Name35" presStyleLbl="parChTrans1D2" presStyleIdx="2" presStyleCnt="3"/>
      <dgm:spPr/>
    </dgm:pt>
    <dgm:pt modelId="{1810CDAD-B18F-410F-8C77-25295A989CD8}" type="pres">
      <dgm:prSet presAssocID="{E90CBC2A-1546-4DE2-9893-10AACBF15A6D}" presName="hierRoot2" presStyleCnt="0">
        <dgm:presLayoutVars>
          <dgm:hierBranch/>
        </dgm:presLayoutVars>
      </dgm:prSet>
      <dgm:spPr/>
    </dgm:pt>
    <dgm:pt modelId="{2F865E8B-FBD9-4885-81E9-1FE90DA61382}" type="pres">
      <dgm:prSet presAssocID="{E90CBC2A-1546-4DE2-9893-10AACBF15A6D}" presName="rootComposite" presStyleCnt="0"/>
      <dgm:spPr/>
    </dgm:pt>
    <dgm:pt modelId="{0BED55AA-217E-459F-A9C0-AF7EBC63548F}" type="pres">
      <dgm:prSet presAssocID="{E90CBC2A-1546-4DE2-9893-10AACBF15A6D}" presName="rootText" presStyleLbl="node2" presStyleIdx="2" presStyleCnt="3">
        <dgm:presLayoutVars>
          <dgm:chPref val="3"/>
        </dgm:presLayoutVars>
      </dgm:prSet>
      <dgm:spPr/>
      <dgm:t>
        <a:bodyPr/>
        <a:lstStyle/>
        <a:p>
          <a:endParaRPr lang="tr-TR"/>
        </a:p>
      </dgm:t>
    </dgm:pt>
    <dgm:pt modelId="{60126C16-ACDD-4902-90A1-FC14CF5CCF7D}" type="pres">
      <dgm:prSet presAssocID="{E90CBC2A-1546-4DE2-9893-10AACBF15A6D}" presName="rootConnector" presStyleLbl="node2" presStyleIdx="2" presStyleCnt="3"/>
      <dgm:spPr/>
      <dgm:t>
        <a:bodyPr/>
        <a:lstStyle/>
        <a:p>
          <a:endParaRPr lang="tr-TR"/>
        </a:p>
      </dgm:t>
    </dgm:pt>
    <dgm:pt modelId="{6E76E816-8E4A-4434-A6CA-901923711474}" type="pres">
      <dgm:prSet presAssocID="{E90CBC2A-1546-4DE2-9893-10AACBF15A6D}" presName="hierChild4" presStyleCnt="0"/>
      <dgm:spPr/>
    </dgm:pt>
    <dgm:pt modelId="{16C41554-AF62-4244-9FDC-067E00098659}" type="pres">
      <dgm:prSet presAssocID="{E90CBC2A-1546-4DE2-9893-10AACBF15A6D}" presName="hierChild5" presStyleCnt="0"/>
      <dgm:spPr/>
    </dgm:pt>
    <dgm:pt modelId="{5050C4CE-D0FE-499C-8A6E-D6C60641558D}" type="pres">
      <dgm:prSet presAssocID="{E194E2ED-E72D-4BA7-BA23-C04ABCB56778}" presName="hierChild3" presStyleCnt="0"/>
      <dgm:spPr/>
    </dgm:pt>
  </dgm:ptLst>
  <dgm:cxnLst>
    <dgm:cxn modelId="{B8833218-81B6-4788-8CC3-0A64B2F6481A}" type="presOf" srcId="{FB54169B-1C4B-4154-B867-C8330327B76E}" destId="{7B802EA0-04B5-427D-9292-D569512BA707}" srcOrd="0" destOrd="0" presId="urn:microsoft.com/office/officeart/2005/8/layout/orgChart1"/>
    <dgm:cxn modelId="{16F3E390-ED2B-41BE-8C79-FB7B45FEE328}" type="presOf" srcId="{F20338E6-87BF-4BB4-97D6-B5D468E0A54E}" destId="{ABFD096B-AD88-49DC-9536-C0658688DF79}" srcOrd="1" destOrd="0" presId="urn:microsoft.com/office/officeart/2005/8/layout/orgChart1"/>
    <dgm:cxn modelId="{AA9F2365-3E10-468B-B84B-C2618348ACEF}" type="presOf" srcId="{E90CBC2A-1546-4DE2-9893-10AACBF15A6D}" destId="{60126C16-ACDD-4902-90A1-FC14CF5CCF7D}" srcOrd="1" destOrd="0" presId="urn:microsoft.com/office/officeart/2005/8/layout/orgChart1"/>
    <dgm:cxn modelId="{1572FF98-6650-449C-A2FF-5CE75EAE80D7}" type="presOf" srcId="{8E379D05-8CFA-492C-9A1C-4EFBD27FE4E8}" destId="{8AFA511F-BEB3-45D1-9898-552595C83E41}" srcOrd="0" destOrd="0" presId="urn:microsoft.com/office/officeart/2005/8/layout/orgChart1"/>
    <dgm:cxn modelId="{E92D0726-8155-4094-B72E-717FB82FF503}" type="presOf" srcId="{E194E2ED-E72D-4BA7-BA23-C04ABCB56778}" destId="{991A04D9-DFC4-4C7B-A100-24A3F59D1B5E}" srcOrd="0" destOrd="0" presId="urn:microsoft.com/office/officeart/2005/8/layout/orgChart1"/>
    <dgm:cxn modelId="{03B48388-6245-4FC0-9137-E25148F60D7F}" srcId="{E194E2ED-E72D-4BA7-BA23-C04ABCB56778}" destId="{7F053E79-2CF1-4E31-82BC-BD750CB07E80}" srcOrd="1" destOrd="0" parTransId="{2612D225-E841-45E7-A167-F1202DB34FC5}" sibTransId="{8811EE17-17E0-4906-9CE5-4BC8B200FA5D}"/>
    <dgm:cxn modelId="{D8E700C6-EEB8-4A19-940D-F9091C94685E}" type="presOf" srcId="{E90CBC2A-1546-4DE2-9893-10AACBF15A6D}" destId="{0BED55AA-217E-459F-A9C0-AF7EBC63548F}" srcOrd="0" destOrd="0" presId="urn:microsoft.com/office/officeart/2005/8/layout/orgChart1"/>
    <dgm:cxn modelId="{488FD47A-E2C5-47B1-9458-742B8C657240}" srcId="{E194E2ED-E72D-4BA7-BA23-C04ABCB56778}" destId="{E90CBC2A-1546-4DE2-9893-10AACBF15A6D}" srcOrd="2" destOrd="0" parTransId="{8E379D05-8CFA-492C-9A1C-4EFBD27FE4E8}" sibTransId="{5FDB6D31-BBA3-4B6A-AA87-FECE3CFF49B0}"/>
    <dgm:cxn modelId="{098077EF-5E8B-4EE3-9EEC-977305AB52DB}" srcId="{F6A19D0F-8C59-4D9B-A98F-9DC2C357061B}" destId="{E194E2ED-E72D-4BA7-BA23-C04ABCB56778}" srcOrd="0" destOrd="0" parTransId="{493FA46F-BED8-4775-8DA5-0A4E2FAB8EBD}" sibTransId="{3A0C69DF-60E0-4C62-9412-EDF5598E5E0D}"/>
    <dgm:cxn modelId="{32C5EC2C-50C2-463E-9033-1B5F36A09F6F}" type="presOf" srcId="{7F053E79-2CF1-4E31-82BC-BD750CB07E80}" destId="{8BA25788-CD38-4D05-95C6-7DBF17161051}" srcOrd="0" destOrd="0" presId="urn:microsoft.com/office/officeart/2005/8/layout/orgChart1"/>
    <dgm:cxn modelId="{2BB368F4-C117-435E-B5C9-D0101C848BF9}" type="presOf" srcId="{F6A19D0F-8C59-4D9B-A98F-9DC2C357061B}" destId="{03AFE7FD-9C56-4636-A78A-908290C7D1B6}" srcOrd="0" destOrd="0" presId="urn:microsoft.com/office/officeart/2005/8/layout/orgChart1"/>
    <dgm:cxn modelId="{D13DECC4-3CBA-4EC3-B904-DC21E2498F0B}" type="presOf" srcId="{F20338E6-87BF-4BB4-97D6-B5D468E0A54E}" destId="{4D3B1811-B2F9-4EC1-9014-3DC45FEC7926}" srcOrd="0" destOrd="0" presId="urn:microsoft.com/office/officeart/2005/8/layout/orgChart1"/>
    <dgm:cxn modelId="{C399699E-4891-440A-999E-E9083E25727F}" type="presOf" srcId="{2612D225-E841-45E7-A167-F1202DB34FC5}" destId="{01F83A99-81E3-474D-89EA-EC4948C3EB53}" srcOrd="0" destOrd="0" presId="urn:microsoft.com/office/officeart/2005/8/layout/orgChart1"/>
    <dgm:cxn modelId="{1BC78230-E03A-4D20-876E-9458FBF2DDDD}" type="presOf" srcId="{E194E2ED-E72D-4BA7-BA23-C04ABCB56778}" destId="{4ADB46EE-D526-44A8-943D-7AFFEF224FB8}" srcOrd="1" destOrd="0" presId="urn:microsoft.com/office/officeart/2005/8/layout/orgChart1"/>
    <dgm:cxn modelId="{C9513218-DECB-447E-A82A-887E67061A1A}" type="presOf" srcId="{7F053E79-2CF1-4E31-82BC-BD750CB07E80}" destId="{507B5478-572A-43CE-AFBD-1ACD9B6BEBF3}" srcOrd="1" destOrd="0" presId="urn:microsoft.com/office/officeart/2005/8/layout/orgChart1"/>
    <dgm:cxn modelId="{CAB0159A-BEDF-44D8-A4E7-64F14A4C6DCA}" srcId="{E194E2ED-E72D-4BA7-BA23-C04ABCB56778}" destId="{F20338E6-87BF-4BB4-97D6-B5D468E0A54E}" srcOrd="0" destOrd="0" parTransId="{FB54169B-1C4B-4154-B867-C8330327B76E}" sibTransId="{1FAC4F61-1C12-46A2-9742-8815D84D68FD}"/>
    <dgm:cxn modelId="{A8D7D172-58BC-4D9F-98C4-DEF0E081AE2C}" type="presParOf" srcId="{03AFE7FD-9C56-4636-A78A-908290C7D1B6}" destId="{D39EA617-340D-4E15-8CDE-E89173BF0FA0}" srcOrd="0" destOrd="0" presId="urn:microsoft.com/office/officeart/2005/8/layout/orgChart1"/>
    <dgm:cxn modelId="{58D9B7E8-4DB5-4B9C-942E-ADF4B412F205}" type="presParOf" srcId="{D39EA617-340D-4E15-8CDE-E89173BF0FA0}" destId="{91F39E70-05FD-4E39-8320-760A79717B59}" srcOrd="0" destOrd="0" presId="urn:microsoft.com/office/officeart/2005/8/layout/orgChart1"/>
    <dgm:cxn modelId="{57F96273-4138-4E53-87C0-836944B42EF1}" type="presParOf" srcId="{91F39E70-05FD-4E39-8320-760A79717B59}" destId="{991A04D9-DFC4-4C7B-A100-24A3F59D1B5E}" srcOrd="0" destOrd="0" presId="urn:microsoft.com/office/officeart/2005/8/layout/orgChart1"/>
    <dgm:cxn modelId="{DA65C45F-8A57-483F-802F-3ADFFC8EDCC1}" type="presParOf" srcId="{91F39E70-05FD-4E39-8320-760A79717B59}" destId="{4ADB46EE-D526-44A8-943D-7AFFEF224FB8}" srcOrd="1" destOrd="0" presId="urn:microsoft.com/office/officeart/2005/8/layout/orgChart1"/>
    <dgm:cxn modelId="{E8E4C1E4-2EB8-4E45-A5D4-F67E9149E5EA}" type="presParOf" srcId="{D39EA617-340D-4E15-8CDE-E89173BF0FA0}" destId="{2A02677E-BD32-4AC6-B66F-FC88E21F835E}" srcOrd="1" destOrd="0" presId="urn:microsoft.com/office/officeart/2005/8/layout/orgChart1"/>
    <dgm:cxn modelId="{0D5CD626-B014-448A-B727-BAE46C8C4977}" type="presParOf" srcId="{2A02677E-BD32-4AC6-B66F-FC88E21F835E}" destId="{7B802EA0-04B5-427D-9292-D569512BA707}" srcOrd="0" destOrd="0" presId="urn:microsoft.com/office/officeart/2005/8/layout/orgChart1"/>
    <dgm:cxn modelId="{02C0B15B-43E9-459D-89AA-655378E670B4}" type="presParOf" srcId="{2A02677E-BD32-4AC6-B66F-FC88E21F835E}" destId="{9CDB9F74-EF3E-49E2-B43A-BA789171B485}" srcOrd="1" destOrd="0" presId="urn:microsoft.com/office/officeart/2005/8/layout/orgChart1"/>
    <dgm:cxn modelId="{BE29E3FB-391B-40A0-A68C-0F8EFE0C1571}" type="presParOf" srcId="{9CDB9F74-EF3E-49E2-B43A-BA789171B485}" destId="{54B32809-57C4-4D03-841E-0688885FFEEE}" srcOrd="0" destOrd="0" presId="urn:microsoft.com/office/officeart/2005/8/layout/orgChart1"/>
    <dgm:cxn modelId="{13178FBD-7057-4AC9-ABF1-74EB42FF5ED8}" type="presParOf" srcId="{54B32809-57C4-4D03-841E-0688885FFEEE}" destId="{4D3B1811-B2F9-4EC1-9014-3DC45FEC7926}" srcOrd="0" destOrd="0" presId="urn:microsoft.com/office/officeart/2005/8/layout/orgChart1"/>
    <dgm:cxn modelId="{E5B8DE62-D668-43DF-A538-3EE1F6E89AB0}" type="presParOf" srcId="{54B32809-57C4-4D03-841E-0688885FFEEE}" destId="{ABFD096B-AD88-49DC-9536-C0658688DF79}" srcOrd="1" destOrd="0" presId="urn:microsoft.com/office/officeart/2005/8/layout/orgChart1"/>
    <dgm:cxn modelId="{C5D10BF8-2C1E-44C0-965E-BF6B1F3C6A4C}" type="presParOf" srcId="{9CDB9F74-EF3E-49E2-B43A-BA789171B485}" destId="{0B6FC6AF-3274-4E5B-B6BD-BA43F83AE707}" srcOrd="1" destOrd="0" presId="urn:microsoft.com/office/officeart/2005/8/layout/orgChart1"/>
    <dgm:cxn modelId="{DDDFF084-2C11-4DD9-980D-51D8DCFCED5F}" type="presParOf" srcId="{9CDB9F74-EF3E-49E2-B43A-BA789171B485}" destId="{5C6C1C07-8127-4B28-A2DC-BB36CA30FB28}" srcOrd="2" destOrd="0" presId="urn:microsoft.com/office/officeart/2005/8/layout/orgChart1"/>
    <dgm:cxn modelId="{E4587D2D-36DC-45A7-B5B6-EDAC65B2129A}" type="presParOf" srcId="{2A02677E-BD32-4AC6-B66F-FC88E21F835E}" destId="{01F83A99-81E3-474D-89EA-EC4948C3EB53}" srcOrd="2" destOrd="0" presId="urn:microsoft.com/office/officeart/2005/8/layout/orgChart1"/>
    <dgm:cxn modelId="{C39DB923-D5CE-4D24-80F3-68DE544DF53D}" type="presParOf" srcId="{2A02677E-BD32-4AC6-B66F-FC88E21F835E}" destId="{E19750E7-8B3E-4892-B544-63C7A5527804}" srcOrd="3" destOrd="0" presId="urn:microsoft.com/office/officeart/2005/8/layout/orgChart1"/>
    <dgm:cxn modelId="{038D9ED9-DA39-42AC-81EE-9003B05AE28A}" type="presParOf" srcId="{E19750E7-8B3E-4892-B544-63C7A5527804}" destId="{4BDFB1AD-6BBC-46C7-886D-B01C9B2F3E5B}" srcOrd="0" destOrd="0" presId="urn:microsoft.com/office/officeart/2005/8/layout/orgChart1"/>
    <dgm:cxn modelId="{DE27D71A-B53E-4901-849A-C38DC4CB8B41}" type="presParOf" srcId="{4BDFB1AD-6BBC-46C7-886D-B01C9B2F3E5B}" destId="{8BA25788-CD38-4D05-95C6-7DBF17161051}" srcOrd="0" destOrd="0" presId="urn:microsoft.com/office/officeart/2005/8/layout/orgChart1"/>
    <dgm:cxn modelId="{1FFA5798-A3AB-42E0-AE1F-2D69877AD673}" type="presParOf" srcId="{4BDFB1AD-6BBC-46C7-886D-B01C9B2F3E5B}" destId="{507B5478-572A-43CE-AFBD-1ACD9B6BEBF3}" srcOrd="1" destOrd="0" presId="urn:microsoft.com/office/officeart/2005/8/layout/orgChart1"/>
    <dgm:cxn modelId="{8303E93A-C532-468F-BAF4-328566965E7C}" type="presParOf" srcId="{E19750E7-8B3E-4892-B544-63C7A5527804}" destId="{D36ADC70-BAD5-4873-9FCD-217A9870227E}" srcOrd="1" destOrd="0" presId="urn:microsoft.com/office/officeart/2005/8/layout/orgChart1"/>
    <dgm:cxn modelId="{600E4D69-0CA3-47D1-98A6-EFC1A741C924}" type="presParOf" srcId="{E19750E7-8B3E-4892-B544-63C7A5527804}" destId="{3F1A1CB3-40D8-486F-932A-3A6884AD7F21}" srcOrd="2" destOrd="0" presId="urn:microsoft.com/office/officeart/2005/8/layout/orgChart1"/>
    <dgm:cxn modelId="{8AB13BA1-5DD0-4ED8-A49D-F3489C55D622}" type="presParOf" srcId="{2A02677E-BD32-4AC6-B66F-FC88E21F835E}" destId="{8AFA511F-BEB3-45D1-9898-552595C83E41}" srcOrd="4" destOrd="0" presId="urn:microsoft.com/office/officeart/2005/8/layout/orgChart1"/>
    <dgm:cxn modelId="{2341F055-B49E-456D-B5F4-0FF12DE0C16D}" type="presParOf" srcId="{2A02677E-BD32-4AC6-B66F-FC88E21F835E}" destId="{1810CDAD-B18F-410F-8C77-25295A989CD8}" srcOrd="5" destOrd="0" presId="urn:microsoft.com/office/officeart/2005/8/layout/orgChart1"/>
    <dgm:cxn modelId="{9946AA12-3034-4092-8B86-CBDDCA4CEDF5}" type="presParOf" srcId="{1810CDAD-B18F-410F-8C77-25295A989CD8}" destId="{2F865E8B-FBD9-4885-81E9-1FE90DA61382}" srcOrd="0" destOrd="0" presId="urn:microsoft.com/office/officeart/2005/8/layout/orgChart1"/>
    <dgm:cxn modelId="{85BCDD56-5FEC-42F5-844D-78EBB8DD7236}" type="presParOf" srcId="{2F865E8B-FBD9-4885-81E9-1FE90DA61382}" destId="{0BED55AA-217E-459F-A9C0-AF7EBC63548F}" srcOrd="0" destOrd="0" presId="urn:microsoft.com/office/officeart/2005/8/layout/orgChart1"/>
    <dgm:cxn modelId="{81A0B4FC-4A3D-4B2E-9A03-0CDD848820E6}" type="presParOf" srcId="{2F865E8B-FBD9-4885-81E9-1FE90DA61382}" destId="{60126C16-ACDD-4902-90A1-FC14CF5CCF7D}" srcOrd="1" destOrd="0" presId="urn:microsoft.com/office/officeart/2005/8/layout/orgChart1"/>
    <dgm:cxn modelId="{8C3DF0E8-AB6F-4BE8-B74E-F892AA5E7F5A}" type="presParOf" srcId="{1810CDAD-B18F-410F-8C77-25295A989CD8}" destId="{6E76E816-8E4A-4434-A6CA-901923711474}" srcOrd="1" destOrd="0" presId="urn:microsoft.com/office/officeart/2005/8/layout/orgChart1"/>
    <dgm:cxn modelId="{7205DFA3-B21C-4990-A80D-33ECBA0BA933}" type="presParOf" srcId="{1810CDAD-B18F-410F-8C77-25295A989CD8}" destId="{16C41554-AF62-4244-9FDC-067E00098659}" srcOrd="2" destOrd="0" presId="urn:microsoft.com/office/officeart/2005/8/layout/orgChart1"/>
    <dgm:cxn modelId="{4B95C5AA-B91A-41FC-87CE-C581DFACD3BF}" type="presParOf" srcId="{D39EA617-340D-4E15-8CDE-E89173BF0FA0}" destId="{5050C4CE-D0FE-499C-8A6E-D6C60641558D}" srcOrd="2" destOrd="0" presId="urn:microsoft.com/office/officeart/2005/8/layout/orgChart1"/>
  </dgm:cxnLst>
  <dgm:bg/>
  <dgm:whole/>
</dgm:dataModel>
</file>

<file path=word/diagrams/data3.xml><?xml version="1.0" encoding="utf-8"?>
<dgm:dataModel xmlns:dgm="http://schemas.openxmlformats.org/drawingml/2006/diagram" xmlns:a="http://schemas.openxmlformats.org/drawingml/2006/main">
  <dgm:ptLst>
    <dgm:pt modelId="{441461A5-2BF9-4700-8B36-5513E542CDB1}" type="doc">
      <dgm:prSet loTypeId="urn:microsoft.com/office/officeart/2005/8/layout/orgChart1" loCatId="hierarchy" qsTypeId="urn:microsoft.com/office/officeart/2005/8/quickstyle/simple1" qsCatId="simple" csTypeId="urn:microsoft.com/office/officeart/2005/8/colors/accent1_2" csCatId="accent1"/>
      <dgm:spPr/>
    </dgm:pt>
    <dgm:pt modelId="{A1304B35-89B7-4D5D-8080-214173283A6C}">
      <dgm:prSet/>
      <dgm:spPr/>
      <dgm:t>
        <a:bodyPr/>
        <a:lstStyle/>
        <a:p>
          <a:pPr marR="0" algn="ctr" rtl="0"/>
          <a:r>
            <a:rPr lang="tr-TR" baseline="0" smtClean="0">
              <a:latin typeface="Calibri"/>
            </a:rPr>
            <a:t>YÜKLENİCİ</a:t>
          </a:r>
        </a:p>
        <a:p>
          <a:pPr marR="0" algn="ctr" rtl="0"/>
          <a:r>
            <a:rPr lang="tr-TR" baseline="0" smtClean="0">
              <a:latin typeface="Calibri"/>
            </a:rPr>
            <a:t>FİRMA</a:t>
          </a:r>
          <a:endParaRPr lang="tr-TR" smtClean="0"/>
        </a:p>
      </dgm:t>
    </dgm:pt>
    <dgm:pt modelId="{C7169DE2-C470-445B-BA7A-C3BAF8DA3A7B}" type="parTrans" cxnId="{31F76910-7B8A-4CDF-944B-42E269179E53}">
      <dgm:prSet/>
      <dgm:spPr/>
      <dgm:t>
        <a:bodyPr/>
        <a:lstStyle/>
        <a:p>
          <a:endParaRPr lang="tr-TR"/>
        </a:p>
      </dgm:t>
    </dgm:pt>
    <dgm:pt modelId="{D0781A8B-299A-4C73-92EE-8B2B834394E2}" type="sibTrans" cxnId="{31F76910-7B8A-4CDF-944B-42E269179E53}">
      <dgm:prSet/>
      <dgm:spPr/>
      <dgm:t>
        <a:bodyPr/>
        <a:lstStyle/>
        <a:p>
          <a:endParaRPr lang="tr-TR"/>
        </a:p>
      </dgm:t>
    </dgm:pt>
    <dgm:pt modelId="{2A448692-52FA-4A3A-B2FC-1AE8F9C84B94}">
      <dgm:prSet/>
      <dgm:spPr/>
      <dgm:t>
        <a:bodyPr/>
        <a:lstStyle/>
        <a:p>
          <a:pPr marR="0" algn="ctr" rtl="0"/>
          <a:r>
            <a:rPr lang="tr-TR" baseline="0" smtClean="0">
              <a:latin typeface="Calibri"/>
            </a:rPr>
            <a:t>HAYVAN TOPLAMA EKİBİ</a:t>
          </a:r>
          <a:endParaRPr lang="tr-TR" smtClean="0"/>
        </a:p>
      </dgm:t>
    </dgm:pt>
    <dgm:pt modelId="{EC651E90-97BE-4BC7-BA6E-C6A45A9A1025}" type="parTrans" cxnId="{C7F2FE33-5073-4EDF-9E9F-87F8CC444AC2}">
      <dgm:prSet/>
      <dgm:spPr/>
      <dgm:t>
        <a:bodyPr/>
        <a:lstStyle/>
        <a:p>
          <a:endParaRPr lang="tr-TR"/>
        </a:p>
      </dgm:t>
    </dgm:pt>
    <dgm:pt modelId="{15FC7539-1901-4A45-9448-3459E7143058}" type="sibTrans" cxnId="{C7F2FE33-5073-4EDF-9E9F-87F8CC444AC2}">
      <dgm:prSet/>
      <dgm:spPr/>
      <dgm:t>
        <a:bodyPr/>
        <a:lstStyle/>
        <a:p>
          <a:endParaRPr lang="tr-TR"/>
        </a:p>
      </dgm:t>
    </dgm:pt>
    <dgm:pt modelId="{19E9DBBD-2EFA-4A35-8B93-33BD14D6E9F9}" type="asst">
      <dgm:prSet/>
      <dgm:spPr/>
      <dgm:t>
        <a:bodyPr/>
        <a:lstStyle/>
        <a:p>
          <a:pPr marR="0" algn="ctr" rtl="0"/>
          <a:r>
            <a:rPr lang="tr-TR" baseline="0" smtClean="0">
              <a:latin typeface="Calibri"/>
            </a:rPr>
            <a:t>1 ADET                     VETERİNER HEKİM</a:t>
          </a:r>
          <a:endParaRPr lang="tr-TR" i="1" baseline="0" smtClean="0">
            <a:latin typeface="Times New Roman"/>
          </a:endParaRPr>
        </a:p>
        <a:p>
          <a:pPr marR="0" algn="ctr" rtl="0"/>
          <a:r>
            <a:rPr lang="tr-TR" baseline="0" smtClean="0">
              <a:latin typeface="Calibri"/>
            </a:rPr>
            <a:t>(Sözleşmeli Personel</a:t>
          </a:r>
          <a:r>
            <a:rPr lang="tr-TR" i="1" baseline="0" smtClean="0">
              <a:latin typeface="Calibri"/>
            </a:rPr>
            <a:t>)</a:t>
          </a:r>
          <a:r>
            <a:rPr lang="tr-TR" i="1" baseline="0" smtClean="0">
              <a:latin typeface="Times New Roman"/>
            </a:rPr>
            <a:t/>
          </a:r>
          <a:br>
            <a:rPr lang="tr-TR" i="1" baseline="0" smtClean="0">
              <a:latin typeface="Times New Roman"/>
            </a:rPr>
          </a:br>
          <a:endParaRPr lang="tr-TR" smtClean="0"/>
        </a:p>
      </dgm:t>
    </dgm:pt>
    <dgm:pt modelId="{192E6D4C-A7BF-4F1A-B40A-80A69025DBE0}" type="parTrans" cxnId="{A04372B1-0EA2-4721-BBBD-D02E50ACFC01}">
      <dgm:prSet/>
      <dgm:spPr/>
      <dgm:t>
        <a:bodyPr/>
        <a:lstStyle/>
        <a:p>
          <a:endParaRPr lang="tr-TR"/>
        </a:p>
      </dgm:t>
    </dgm:pt>
    <dgm:pt modelId="{9F2DBD15-A8A4-42A8-94A5-06782C622FC0}" type="sibTrans" cxnId="{A04372B1-0EA2-4721-BBBD-D02E50ACFC01}">
      <dgm:prSet/>
      <dgm:spPr/>
      <dgm:t>
        <a:bodyPr/>
        <a:lstStyle/>
        <a:p>
          <a:endParaRPr lang="tr-TR"/>
        </a:p>
      </dgm:t>
    </dgm:pt>
    <dgm:pt modelId="{5CC0C629-1D26-4646-A670-06E53A18176D}" type="asst">
      <dgm:prSet/>
      <dgm:spPr/>
      <dgm:t>
        <a:bodyPr/>
        <a:lstStyle/>
        <a:p>
          <a:pPr marR="0" algn="ctr" rtl="0"/>
          <a:r>
            <a:rPr lang="tr-TR" baseline="0" smtClean="0">
              <a:latin typeface="Calibri"/>
            </a:rPr>
            <a:t>1 ADET</a:t>
          </a:r>
        </a:p>
        <a:p>
          <a:pPr marR="0" algn="ctr" rtl="0"/>
          <a:r>
            <a:rPr lang="tr-TR" baseline="0" smtClean="0">
              <a:latin typeface="Calibri"/>
            </a:rPr>
            <a:t>VETERİNER TEKNİKERİ</a:t>
          </a:r>
          <a:br>
            <a:rPr lang="tr-TR" baseline="0" smtClean="0">
              <a:latin typeface="Calibri"/>
            </a:rPr>
          </a:br>
          <a:r>
            <a:rPr lang="tr-TR" baseline="0" smtClean="0">
              <a:latin typeface="Calibri"/>
            </a:rPr>
            <a:t>(Sözleşmeli Personel)</a:t>
          </a:r>
          <a:endParaRPr lang="tr-TR" smtClean="0"/>
        </a:p>
      </dgm:t>
    </dgm:pt>
    <dgm:pt modelId="{1BAEBA89-A764-40E8-A9AF-7DE1A1A61B59}" type="parTrans" cxnId="{087400F5-132E-40D6-AE5F-B4DE5C0451DC}">
      <dgm:prSet/>
      <dgm:spPr/>
      <dgm:t>
        <a:bodyPr/>
        <a:lstStyle/>
        <a:p>
          <a:endParaRPr lang="tr-TR"/>
        </a:p>
      </dgm:t>
    </dgm:pt>
    <dgm:pt modelId="{11FB621A-E94A-4CC5-A02A-874EAA81AFF8}" type="sibTrans" cxnId="{087400F5-132E-40D6-AE5F-B4DE5C0451DC}">
      <dgm:prSet/>
      <dgm:spPr/>
      <dgm:t>
        <a:bodyPr/>
        <a:lstStyle/>
        <a:p>
          <a:endParaRPr lang="tr-TR"/>
        </a:p>
      </dgm:t>
    </dgm:pt>
    <dgm:pt modelId="{98D983BD-64BF-4E75-B056-648188761F3E}">
      <dgm:prSet/>
      <dgm:spPr/>
      <dgm:t>
        <a:bodyPr/>
        <a:lstStyle/>
        <a:p>
          <a:pPr marR="0" algn="ctr" rtl="0"/>
          <a:r>
            <a:rPr lang="tr-TR" baseline="0" smtClean="0">
              <a:latin typeface="Calibri"/>
            </a:rPr>
            <a:t>5 ADET</a:t>
          </a:r>
          <a:br>
            <a:rPr lang="tr-TR" baseline="0" smtClean="0">
              <a:latin typeface="Calibri"/>
            </a:rPr>
          </a:br>
          <a:r>
            <a:rPr lang="tr-TR" baseline="0" smtClean="0">
              <a:latin typeface="Calibri"/>
            </a:rPr>
            <a:t>GEÇİCİ HAYVAN</a:t>
          </a:r>
          <a:br>
            <a:rPr lang="tr-TR" baseline="0" smtClean="0">
              <a:latin typeface="Calibri"/>
            </a:rPr>
          </a:br>
          <a:r>
            <a:rPr lang="tr-TR" baseline="0" smtClean="0">
              <a:latin typeface="Calibri"/>
            </a:rPr>
            <a:t>BAKIMEVİ</a:t>
          </a:r>
          <a:br>
            <a:rPr lang="tr-TR" baseline="0" smtClean="0">
              <a:latin typeface="Calibri"/>
            </a:rPr>
          </a:br>
          <a:r>
            <a:rPr lang="tr-TR" baseline="0" smtClean="0">
              <a:latin typeface="Calibri"/>
            </a:rPr>
            <a:t>İŞÇİSİ</a:t>
          </a:r>
          <a:endParaRPr lang="tr-TR" smtClean="0"/>
        </a:p>
      </dgm:t>
    </dgm:pt>
    <dgm:pt modelId="{4B82DEAC-6ED2-4F20-A2ED-DA7A5811A401}" type="parTrans" cxnId="{39088563-7B9E-4004-AB5D-7F1ACAA8B8E7}">
      <dgm:prSet/>
      <dgm:spPr/>
      <dgm:t>
        <a:bodyPr/>
        <a:lstStyle/>
        <a:p>
          <a:endParaRPr lang="tr-TR"/>
        </a:p>
      </dgm:t>
    </dgm:pt>
    <dgm:pt modelId="{62797FEA-0A8A-44B8-AF80-71872D77EA1F}" type="sibTrans" cxnId="{39088563-7B9E-4004-AB5D-7F1ACAA8B8E7}">
      <dgm:prSet/>
      <dgm:spPr/>
      <dgm:t>
        <a:bodyPr/>
        <a:lstStyle/>
        <a:p>
          <a:endParaRPr lang="tr-TR"/>
        </a:p>
      </dgm:t>
    </dgm:pt>
    <dgm:pt modelId="{09A5648C-9F75-46A3-849B-DEEDF7F9EB42}">
      <dgm:prSet/>
      <dgm:spPr/>
      <dgm:t>
        <a:bodyPr/>
        <a:lstStyle/>
        <a:p>
          <a:pPr marR="0" algn="ctr" rtl="0"/>
          <a:r>
            <a:rPr lang="tr-TR" baseline="0" smtClean="0">
              <a:latin typeface="Calibri"/>
            </a:rPr>
            <a:t>3 ADET</a:t>
          </a:r>
          <a:br>
            <a:rPr lang="tr-TR" baseline="0" smtClean="0">
              <a:latin typeface="Calibri"/>
            </a:rPr>
          </a:br>
          <a:r>
            <a:rPr lang="tr-TR" baseline="0" smtClean="0">
              <a:latin typeface="Calibri"/>
            </a:rPr>
            <a:t>HAYVAN</a:t>
          </a:r>
          <a:br>
            <a:rPr lang="tr-TR" baseline="0" smtClean="0">
              <a:latin typeface="Calibri"/>
            </a:rPr>
          </a:br>
          <a:r>
            <a:rPr lang="tr-TR" baseline="0" smtClean="0">
              <a:latin typeface="Calibri"/>
            </a:rPr>
            <a:t>TOPLAMA</a:t>
          </a:r>
          <a:br>
            <a:rPr lang="tr-TR" baseline="0" smtClean="0">
              <a:latin typeface="Calibri"/>
            </a:rPr>
          </a:br>
          <a:r>
            <a:rPr lang="tr-TR" baseline="0" smtClean="0">
              <a:latin typeface="Calibri"/>
            </a:rPr>
            <a:t>İŞÇİSİ</a:t>
          </a:r>
          <a:endParaRPr lang="tr-TR" smtClean="0"/>
        </a:p>
      </dgm:t>
    </dgm:pt>
    <dgm:pt modelId="{266A0250-A4C9-44FE-8CCD-0C806F93B87D}" type="parTrans" cxnId="{D8371406-45B5-432F-BC05-7A42DC2414EB}">
      <dgm:prSet/>
      <dgm:spPr/>
      <dgm:t>
        <a:bodyPr/>
        <a:lstStyle/>
        <a:p>
          <a:endParaRPr lang="tr-TR"/>
        </a:p>
      </dgm:t>
    </dgm:pt>
    <dgm:pt modelId="{E1EE18C8-F831-4377-83F8-AE943467536E}" type="sibTrans" cxnId="{D8371406-45B5-432F-BC05-7A42DC2414EB}">
      <dgm:prSet/>
      <dgm:spPr/>
      <dgm:t>
        <a:bodyPr/>
        <a:lstStyle/>
        <a:p>
          <a:endParaRPr lang="tr-TR"/>
        </a:p>
      </dgm:t>
    </dgm:pt>
    <dgm:pt modelId="{409F78DA-F6FA-4322-9986-D716EFE2428A}">
      <dgm:prSet/>
      <dgm:spPr/>
      <dgm:t>
        <a:bodyPr/>
        <a:lstStyle/>
        <a:p>
          <a:pPr marR="0" algn="ctr" rtl="0"/>
          <a:r>
            <a:rPr lang="tr-TR" baseline="0" smtClean="0">
              <a:latin typeface="Calibri"/>
            </a:rPr>
            <a:t>İLAÇLAMA</a:t>
          </a:r>
        </a:p>
        <a:p>
          <a:pPr marR="0" algn="ctr" rtl="0"/>
          <a:r>
            <a:rPr lang="tr-TR" baseline="0" smtClean="0">
              <a:latin typeface="Calibri"/>
            </a:rPr>
            <a:t>EKİBİ</a:t>
          </a:r>
          <a:endParaRPr lang="tr-TR" smtClean="0"/>
        </a:p>
      </dgm:t>
    </dgm:pt>
    <dgm:pt modelId="{D746E092-1CEA-44E6-8CAB-9CBD844AB1AC}" type="parTrans" cxnId="{C35A29A0-0E8F-4DDB-9379-FF38E8032E5C}">
      <dgm:prSet/>
      <dgm:spPr/>
      <dgm:t>
        <a:bodyPr/>
        <a:lstStyle/>
        <a:p>
          <a:endParaRPr lang="tr-TR"/>
        </a:p>
      </dgm:t>
    </dgm:pt>
    <dgm:pt modelId="{F2244CB7-0C8B-4C23-87FB-9D61A71253F1}" type="sibTrans" cxnId="{C35A29A0-0E8F-4DDB-9379-FF38E8032E5C}">
      <dgm:prSet/>
      <dgm:spPr/>
      <dgm:t>
        <a:bodyPr/>
        <a:lstStyle/>
        <a:p>
          <a:endParaRPr lang="tr-TR"/>
        </a:p>
      </dgm:t>
    </dgm:pt>
    <dgm:pt modelId="{D95A0D40-EE23-4706-9D8D-A3257783AB0A}" type="asst">
      <dgm:prSet/>
      <dgm:spPr/>
      <dgm:t>
        <a:bodyPr/>
        <a:lstStyle/>
        <a:p>
          <a:pPr marR="0" algn="l" rtl="0"/>
          <a:r>
            <a:rPr lang="tr-TR" baseline="0" smtClean="0">
              <a:latin typeface="Calibri"/>
            </a:rPr>
            <a:t>1 ADET EKİP</a:t>
          </a:r>
        </a:p>
        <a:p>
          <a:pPr marR="0" algn="l" rtl="0"/>
          <a:r>
            <a:rPr lang="tr-TR" baseline="0" smtClean="0">
              <a:latin typeface="Calibri"/>
            </a:rPr>
            <a:t> SORUMLUSU</a:t>
          </a:r>
          <a:endParaRPr lang="tr-TR" baseline="0" smtClean="0">
            <a:latin typeface="Times New Roman"/>
          </a:endParaRPr>
        </a:p>
        <a:p>
          <a:pPr marR="0" algn="l" rtl="0"/>
          <a:r>
            <a:rPr lang="tr-TR" baseline="0" smtClean="0">
              <a:latin typeface="Calibri"/>
            </a:rPr>
            <a:t>Ziraat Mühendisi</a:t>
          </a:r>
          <a:endParaRPr lang="tr-TR" i="1" baseline="0" smtClean="0">
            <a:latin typeface="Times New Roman"/>
          </a:endParaRPr>
        </a:p>
        <a:p>
          <a:pPr marR="0" algn="l" rtl="0"/>
          <a:r>
            <a:rPr lang="tr-TR" i="1" baseline="0" smtClean="0">
              <a:latin typeface="Calibri"/>
            </a:rPr>
            <a:t>(Sözleşmeli Personel)</a:t>
          </a:r>
          <a:r>
            <a:rPr lang="tr-TR" i="1" baseline="0" smtClean="0">
              <a:latin typeface="Times New Roman"/>
            </a:rPr>
            <a:t/>
          </a:r>
          <a:br>
            <a:rPr lang="tr-TR" i="1" baseline="0" smtClean="0">
              <a:latin typeface="Times New Roman"/>
            </a:rPr>
          </a:br>
          <a:endParaRPr lang="tr-TR" smtClean="0"/>
        </a:p>
      </dgm:t>
    </dgm:pt>
    <dgm:pt modelId="{D8E0F53E-D1C3-45DD-AA2C-CD405B33296B}" type="parTrans" cxnId="{325F76ED-1F0F-4364-9491-034762307512}">
      <dgm:prSet/>
      <dgm:spPr/>
      <dgm:t>
        <a:bodyPr/>
        <a:lstStyle/>
        <a:p>
          <a:endParaRPr lang="tr-TR"/>
        </a:p>
      </dgm:t>
    </dgm:pt>
    <dgm:pt modelId="{B18FFD2E-7CDC-4958-A286-132C784BC4B5}" type="sibTrans" cxnId="{325F76ED-1F0F-4364-9491-034762307512}">
      <dgm:prSet/>
      <dgm:spPr/>
      <dgm:t>
        <a:bodyPr/>
        <a:lstStyle/>
        <a:p>
          <a:endParaRPr lang="tr-TR"/>
        </a:p>
      </dgm:t>
    </dgm:pt>
    <dgm:pt modelId="{058C9E54-5296-47B2-8FB0-20BEBBE9675F}" type="asst">
      <dgm:prSet/>
      <dgm:spPr/>
      <dgm:t>
        <a:bodyPr/>
        <a:lstStyle/>
        <a:p>
          <a:endParaRPr lang="tr-TR" smtClean="0"/>
        </a:p>
      </dgm:t>
    </dgm:pt>
    <dgm:pt modelId="{F30F9E04-CD19-43F2-9540-365A59F40588}" type="parTrans" cxnId="{B3588F57-A893-41E9-B8F3-834B99B014E4}">
      <dgm:prSet/>
      <dgm:spPr/>
      <dgm:t>
        <a:bodyPr/>
        <a:lstStyle/>
        <a:p>
          <a:endParaRPr lang="tr-TR"/>
        </a:p>
      </dgm:t>
    </dgm:pt>
    <dgm:pt modelId="{32D9A592-46C0-4816-9739-D8518B94F85C}" type="sibTrans" cxnId="{B3588F57-A893-41E9-B8F3-834B99B014E4}">
      <dgm:prSet/>
      <dgm:spPr/>
      <dgm:t>
        <a:bodyPr/>
        <a:lstStyle/>
        <a:p>
          <a:endParaRPr lang="tr-TR"/>
        </a:p>
      </dgm:t>
    </dgm:pt>
    <dgm:pt modelId="{06BB2857-473B-427E-8333-8F8EE3442439}" type="asst">
      <dgm:prSet/>
      <dgm:spPr/>
      <dgm:t>
        <a:bodyPr/>
        <a:lstStyle/>
        <a:p>
          <a:pPr marR="0" algn="l" rtl="0"/>
          <a:r>
            <a:rPr lang="tr-TR" baseline="0" smtClean="0">
              <a:latin typeface="Calibri"/>
            </a:rPr>
            <a:t>3 ADET </a:t>
          </a:r>
          <a:br>
            <a:rPr lang="tr-TR" baseline="0" smtClean="0">
              <a:latin typeface="Calibri"/>
            </a:rPr>
          </a:br>
          <a:r>
            <a:rPr lang="tr-TR" baseline="0" smtClean="0">
              <a:latin typeface="Calibri"/>
            </a:rPr>
            <a:t>BİYOSİDAL ÜRÜN UYĞULAMA İŞÇİSİ</a:t>
          </a:r>
          <a:endParaRPr lang="tr-TR" smtClean="0"/>
        </a:p>
      </dgm:t>
    </dgm:pt>
    <dgm:pt modelId="{6D5CFC86-70D9-41DC-9D3D-A18E15AFA43E}" type="parTrans" cxnId="{12CE0A92-ABFC-4D8A-859A-3012ED1A448B}">
      <dgm:prSet/>
      <dgm:spPr/>
      <dgm:t>
        <a:bodyPr/>
        <a:lstStyle/>
        <a:p>
          <a:endParaRPr lang="tr-TR"/>
        </a:p>
      </dgm:t>
    </dgm:pt>
    <dgm:pt modelId="{A4B61EA5-A3ED-41F5-8153-3953D9E047D4}" type="sibTrans" cxnId="{12CE0A92-ABFC-4D8A-859A-3012ED1A448B}">
      <dgm:prSet/>
      <dgm:spPr/>
      <dgm:t>
        <a:bodyPr/>
        <a:lstStyle/>
        <a:p>
          <a:endParaRPr lang="tr-TR"/>
        </a:p>
      </dgm:t>
    </dgm:pt>
    <dgm:pt modelId="{8E7B8981-1448-4D6D-9428-20474AE36659}" type="asst">
      <dgm:prSet/>
      <dgm:spPr/>
      <dgm:t>
        <a:bodyPr/>
        <a:lstStyle/>
        <a:p>
          <a:pPr marR="0" algn="l" rtl="0"/>
          <a:r>
            <a:rPr lang="tr-TR" baseline="0" smtClean="0">
              <a:latin typeface="Times New Roman"/>
            </a:rPr>
            <a:t>.</a:t>
          </a:r>
          <a:endParaRPr lang="tr-TR" smtClean="0"/>
        </a:p>
      </dgm:t>
    </dgm:pt>
    <dgm:pt modelId="{C84367CD-0285-4045-A472-5EF7ADAD064D}" type="parTrans" cxnId="{03F3C7EE-8BDB-4A2C-8462-61D481B58B20}">
      <dgm:prSet/>
      <dgm:spPr/>
      <dgm:t>
        <a:bodyPr/>
        <a:lstStyle/>
        <a:p>
          <a:endParaRPr lang="tr-TR"/>
        </a:p>
      </dgm:t>
    </dgm:pt>
    <dgm:pt modelId="{96E9780F-E372-46B5-98A3-56357C50043A}" type="sibTrans" cxnId="{03F3C7EE-8BDB-4A2C-8462-61D481B58B20}">
      <dgm:prSet/>
      <dgm:spPr/>
      <dgm:t>
        <a:bodyPr/>
        <a:lstStyle/>
        <a:p>
          <a:endParaRPr lang="tr-TR"/>
        </a:p>
      </dgm:t>
    </dgm:pt>
    <dgm:pt modelId="{6792B2F2-4CF4-4B74-8506-53632238B1F9}" type="pres">
      <dgm:prSet presAssocID="{441461A5-2BF9-4700-8B36-5513E542CDB1}" presName="hierChild1" presStyleCnt="0">
        <dgm:presLayoutVars>
          <dgm:orgChart val="1"/>
          <dgm:chPref val="1"/>
          <dgm:dir/>
          <dgm:animOne val="branch"/>
          <dgm:animLvl val="lvl"/>
          <dgm:resizeHandles/>
        </dgm:presLayoutVars>
      </dgm:prSet>
      <dgm:spPr/>
    </dgm:pt>
    <dgm:pt modelId="{373E1A85-6333-498A-A9E4-5587188530E0}" type="pres">
      <dgm:prSet presAssocID="{A1304B35-89B7-4D5D-8080-214173283A6C}" presName="hierRoot1" presStyleCnt="0">
        <dgm:presLayoutVars>
          <dgm:hierBranch/>
        </dgm:presLayoutVars>
      </dgm:prSet>
      <dgm:spPr/>
    </dgm:pt>
    <dgm:pt modelId="{85101183-6932-4EAC-B31A-7C5F19A4DDD0}" type="pres">
      <dgm:prSet presAssocID="{A1304B35-89B7-4D5D-8080-214173283A6C}" presName="rootComposite1" presStyleCnt="0"/>
      <dgm:spPr/>
    </dgm:pt>
    <dgm:pt modelId="{2CEFC8F6-00DD-48B6-AE7F-494057FD0FA9}" type="pres">
      <dgm:prSet presAssocID="{A1304B35-89B7-4D5D-8080-214173283A6C}" presName="rootText1" presStyleLbl="node0" presStyleIdx="0" presStyleCnt="1">
        <dgm:presLayoutVars>
          <dgm:chPref val="3"/>
        </dgm:presLayoutVars>
      </dgm:prSet>
      <dgm:spPr/>
      <dgm:t>
        <a:bodyPr/>
        <a:lstStyle/>
        <a:p>
          <a:endParaRPr lang="tr-TR"/>
        </a:p>
      </dgm:t>
    </dgm:pt>
    <dgm:pt modelId="{82759090-C263-450A-A550-A42044270C4F}" type="pres">
      <dgm:prSet presAssocID="{A1304B35-89B7-4D5D-8080-214173283A6C}" presName="rootConnector1" presStyleLbl="node1" presStyleIdx="0" presStyleCnt="0"/>
      <dgm:spPr/>
      <dgm:t>
        <a:bodyPr/>
        <a:lstStyle/>
        <a:p>
          <a:endParaRPr lang="tr-TR"/>
        </a:p>
      </dgm:t>
    </dgm:pt>
    <dgm:pt modelId="{7A350303-6F32-48B1-AAFD-7DC0413AB12A}" type="pres">
      <dgm:prSet presAssocID="{A1304B35-89B7-4D5D-8080-214173283A6C}" presName="hierChild2" presStyleCnt="0"/>
      <dgm:spPr/>
    </dgm:pt>
    <dgm:pt modelId="{A65F6349-8C9C-4426-BC6B-6063B74AE1B7}" type="pres">
      <dgm:prSet presAssocID="{EC651E90-97BE-4BC7-BA6E-C6A45A9A1025}" presName="Name35" presStyleLbl="parChTrans1D2" presStyleIdx="0" presStyleCnt="2"/>
      <dgm:spPr/>
      <dgm:t>
        <a:bodyPr/>
        <a:lstStyle/>
        <a:p>
          <a:endParaRPr lang="tr-TR"/>
        </a:p>
      </dgm:t>
    </dgm:pt>
    <dgm:pt modelId="{A250D451-2E01-4E02-A2E4-A16EB82BB3D2}" type="pres">
      <dgm:prSet presAssocID="{2A448692-52FA-4A3A-B2FC-1AE8F9C84B94}" presName="hierRoot2" presStyleCnt="0">
        <dgm:presLayoutVars>
          <dgm:hierBranch/>
        </dgm:presLayoutVars>
      </dgm:prSet>
      <dgm:spPr/>
    </dgm:pt>
    <dgm:pt modelId="{5FB04C2F-CDD6-4190-A15A-8850DD504B25}" type="pres">
      <dgm:prSet presAssocID="{2A448692-52FA-4A3A-B2FC-1AE8F9C84B94}" presName="rootComposite" presStyleCnt="0"/>
      <dgm:spPr/>
    </dgm:pt>
    <dgm:pt modelId="{49186FBB-3463-4B40-B841-08AEAF83154F}" type="pres">
      <dgm:prSet presAssocID="{2A448692-52FA-4A3A-B2FC-1AE8F9C84B94}" presName="rootText" presStyleLbl="node2" presStyleIdx="0" presStyleCnt="2">
        <dgm:presLayoutVars>
          <dgm:chPref val="3"/>
        </dgm:presLayoutVars>
      </dgm:prSet>
      <dgm:spPr/>
      <dgm:t>
        <a:bodyPr/>
        <a:lstStyle/>
        <a:p>
          <a:endParaRPr lang="tr-TR"/>
        </a:p>
      </dgm:t>
    </dgm:pt>
    <dgm:pt modelId="{8C51CA40-40D3-40A0-B096-E7F221D352C0}" type="pres">
      <dgm:prSet presAssocID="{2A448692-52FA-4A3A-B2FC-1AE8F9C84B94}" presName="rootConnector" presStyleLbl="node2" presStyleIdx="0" presStyleCnt="2"/>
      <dgm:spPr/>
      <dgm:t>
        <a:bodyPr/>
        <a:lstStyle/>
        <a:p>
          <a:endParaRPr lang="tr-TR"/>
        </a:p>
      </dgm:t>
    </dgm:pt>
    <dgm:pt modelId="{7F6746DA-05D6-42E5-B9C9-E5E632B97606}" type="pres">
      <dgm:prSet presAssocID="{2A448692-52FA-4A3A-B2FC-1AE8F9C84B94}" presName="hierChild4" presStyleCnt="0"/>
      <dgm:spPr/>
    </dgm:pt>
    <dgm:pt modelId="{C967FABF-E22F-4624-9ED3-F0CA493DE802}" type="pres">
      <dgm:prSet presAssocID="{4B82DEAC-6ED2-4F20-A2ED-DA7A5811A401}" presName="Name35" presStyleLbl="parChTrans1D3" presStyleIdx="0" presStyleCnt="8"/>
      <dgm:spPr/>
      <dgm:t>
        <a:bodyPr/>
        <a:lstStyle/>
        <a:p>
          <a:endParaRPr lang="tr-TR"/>
        </a:p>
      </dgm:t>
    </dgm:pt>
    <dgm:pt modelId="{E3DE78D2-024F-4BBF-8C0A-E2DC220349C1}" type="pres">
      <dgm:prSet presAssocID="{98D983BD-64BF-4E75-B056-648188761F3E}" presName="hierRoot2" presStyleCnt="0">
        <dgm:presLayoutVars>
          <dgm:hierBranch val="r"/>
        </dgm:presLayoutVars>
      </dgm:prSet>
      <dgm:spPr/>
    </dgm:pt>
    <dgm:pt modelId="{BD71CE86-570D-4318-A225-8AB6C375FF97}" type="pres">
      <dgm:prSet presAssocID="{98D983BD-64BF-4E75-B056-648188761F3E}" presName="rootComposite" presStyleCnt="0"/>
      <dgm:spPr/>
    </dgm:pt>
    <dgm:pt modelId="{08707E4C-B893-4516-9284-7C5134D49589}" type="pres">
      <dgm:prSet presAssocID="{98D983BD-64BF-4E75-B056-648188761F3E}" presName="rootText" presStyleLbl="node3" presStyleIdx="0" presStyleCnt="2">
        <dgm:presLayoutVars>
          <dgm:chPref val="3"/>
        </dgm:presLayoutVars>
      </dgm:prSet>
      <dgm:spPr/>
      <dgm:t>
        <a:bodyPr/>
        <a:lstStyle/>
        <a:p>
          <a:endParaRPr lang="tr-TR"/>
        </a:p>
      </dgm:t>
    </dgm:pt>
    <dgm:pt modelId="{09A2D5F3-7590-4565-AF1B-C6765D27ED74}" type="pres">
      <dgm:prSet presAssocID="{98D983BD-64BF-4E75-B056-648188761F3E}" presName="rootConnector" presStyleLbl="node3" presStyleIdx="0" presStyleCnt="2"/>
      <dgm:spPr/>
      <dgm:t>
        <a:bodyPr/>
        <a:lstStyle/>
        <a:p>
          <a:endParaRPr lang="tr-TR"/>
        </a:p>
      </dgm:t>
    </dgm:pt>
    <dgm:pt modelId="{074DA38E-2A7C-46A4-984E-56FF510B6654}" type="pres">
      <dgm:prSet presAssocID="{98D983BD-64BF-4E75-B056-648188761F3E}" presName="hierChild4" presStyleCnt="0"/>
      <dgm:spPr/>
    </dgm:pt>
    <dgm:pt modelId="{95EA596C-7411-4669-B5BD-76F45C51AA64}" type="pres">
      <dgm:prSet presAssocID="{98D983BD-64BF-4E75-B056-648188761F3E}" presName="hierChild5" presStyleCnt="0"/>
      <dgm:spPr/>
    </dgm:pt>
    <dgm:pt modelId="{503EC219-0E36-4791-A72F-9AF831B64849}" type="pres">
      <dgm:prSet presAssocID="{266A0250-A4C9-44FE-8CCD-0C806F93B87D}" presName="Name35" presStyleLbl="parChTrans1D3" presStyleIdx="1" presStyleCnt="8"/>
      <dgm:spPr/>
      <dgm:t>
        <a:bodyPr/>
        <a:lstStyle/>
        <a:p>
          <a:endParaRPr lang="tr-TR"/>
        </a:p>
      </dgm:t>
    </dgm:pt>
    <dgm:pt modelId="{9C4868F8-BBE2-4539-A2B1-0F9417A427C9}" type="pres">
      <dgm:prSet presAssocID="{09A5648C-9F75-46A3-849B-DEEDF7F9EB42}" presName="hierRoot2" presStyleCnt="0">
        <dgm:presLayoutVars>
          <dgm:hierBranch val="r"/>
        </dgm:presLayoutVars>
      </dgm:prSet>
      <dgm:spPr/>
    </dgm:pt>
    <dgm:pt modelId="{C77EEDFC-5B9D-43A7-97CE-439AFD82728D}" type="pres">
      <dgm:prSet presAssocID="{09A5648C-9F75-46A3-849B-DEEDF7F9EB42}" presName="rootComposite" presStyleCnt="0"/>
      <dgm:spPr/>
    </dgm:pt>
    <dgm:pt modelId="{AC4EA9BD-0B77-49F2-AE79-8C139CB9C744}" type="pres">
      <dgm:prSet presAssocID="{09A5648C-9F75-46A3-849B-DEEDF7F9EB42}" presName="rootText" presStyleLbl="node3" presStyleIdx="1" presStyleCnt="2">
        <dgm:presLayoutVars>
          <dgm:chPref val="3"/>
        </dgm:presLayoutVars>
      </dgm:prSet>
      <dgm:spPr/>
      <dgm:t>
        <a:bodyPr/>
        <a:lstStyle/>
        <a:p>
          <a:endParaRPr lang="tr-TR"/>
        </a:p>
      </dgm:t>
    </dgm:pt>
    <dgm:pt modelId="{AB74B1BA-834B-49BB-B86E-7D33E63068C8}" type="pres">
      <dgm:prSet presAssocID="{09A5648C-9F75-46A3-849B-DEEDF7F9EB42}" presName="rootConnector" presStyleLbl="node3" presStyleIdx="1" presStyleCnt="2"/>
      <dgm:spPr/>
      <dgm:t>
        <a:bodyPr/>
        <a:lstStyle/>
        <a:p>
          <a:endParaRPr lang="tr-TR"/>
        </a:p>
      </dgm:t>
    </dgm:pt>
    <dgm:pt modelId="{83F734E3-1520-429E-8D49-1AD4331473A3}" type="pres">
      <dgm:prSet presAssocID="{09A5648C-9F75-46A3-849B-DEEDF7F9EB42}" presName="hierChild4" presStyleCnt="0"/>
      <dgm:spPr/>
    </dgm:pt>
    <dgm:pt modelId="{E474B254-F55F-4875-B0E5-4143C14B74CD}" type="pres">
      <dgm:prSet presAssocID="{09A5648C-9F75-46A3-849B-DEEDF7F9EB42}" presName="hierChild5" presStyleCnt="0"/>
      <dgm:spPr/>
    </dgm:pt>
    <dgm:pt modelId="{3EF764CC-DBA1-43D1-AFAD-8DA3F47C8944}" type="pres">
      <dgm:prSet presAssocID="{2A448692-52FA-4A3A-B2FC-1AE8F9C84B94}" presName="hierChild5" presStyleCnt="0"/>
      <dgm:spPr/>
    </dgm:pt>
    <dgm:pt modelId="{BCDBB011-0ED5-4933-815E-6F33ABD5A5FD}" type="pres">
      <dgm:prSet presAssocID="{192E6D4C-A7BF-4F1A-B40A-80A69025DBE0}" presName="Name111" presStyleLbl="parChTrans1D3" presStyleIdx="2" presStyleCnt="8"/>
      <dgm:spPr/>
      <dgm:t>
        <a:bodyPr/>
        <a:lstStyle/>
        <a:p>
          <a:endParaRPr lang="tr-TR"/>
        </a:p>
      </dgm:t>
    </dgm:pt>
    <dgm:pt modelId="{C851389E-0852-4585-B7E0-A7C7B21253D9}" type="pres">
      <dgm:prSet presAssocID="{19E9DBBD-2EFA-4A35-8B93-33BD14D6E9F9}" presName="hierRoot3" presStyleCnt="0">
        <dgm:presLayoutVars>
          <dgm:hierBranch/>
        </dgm:presLayoutVars>
      </dgm:prSet>
      <dgm:spPr/>
    </dgm:pt>
    <dgm:pt modelId="{5B205A00-F43B-4737-8D54-C703FDEE1921}" type="pres">
      <dgm:prSet presAssocID="{19E9DBBD-2EFA-4A35-8B93-33BD14D6E9F9}" presName="rootComposite3" presStyleCnt="0"/>
      <dgm:spPr/>
    </dgm:pt>
    <dgm:pt modelId="{5E22E4A4-8337-42B0-9FD6-8E2315D8E2BC}" type="pres">
      <dgm:prSet presAssocID="{19E9DBBD-2EFA-4A35-8B93-33BD14D6E9F9}" presName="rootText3" presStyleLbl="asst2" presStyleIdx="0" presStyleCnt="6">
        <dgm:presLayoutVars>
          <dgm:chPref val="3"/>
        </dgm:presLayoutVars>
      </dgm:prSet>
      <dgm:spPr/>
      <dgm:t>
        <a:bodyPr/>
        <a:lstStyle/>
        <a:p>
          <a:endParaRPr lang="tr-TR"/>
        </a:p>
      </dgm:t>
    </dgm:pt>
    <dgm:pt modelId="{8388E375-83BE-4572-A1CB-AAC6A414FEF5}" type="pres">
      <dgm:prSet presAssocID="{19E9DBBD-2EFA-4A35-8B93-33BD14D6E9F9}" presName="rootConnector3" presStyleLbl="asst2" presStyleIdx="0" presStyleCnt="6"/>
      <dgm:spPr/>
      <dgm:t>
        <a:bodyPr/>
        <a:lstStyle/>
        <a:p>
          <a:endParaRPr lang="tr-TR"/>
        </a:p>
      </dgm:t>
    </dgm:pt>
    <dgm:pt modelId="{284A3D6C-E4C7-4EF1-B7D8-BF91E13B3D41}" type="pres">
      <dgm:prSet presAssocID="{19E9DBBD-2EFA-4A35-8B93-33BD14D6E9F9}" presName="hierChild6" presStyleCnt="0"/>
      <dgm:spPr/>
    </dgm:pt>
    <dgm:pt modelId="{5E4EFD30-15A3-4E5C-9521-D711B33E1CED}" type="pres">
      <dgm:prSet presAssocID="{19E9DBBD-2EFA-4A35-8B93-33BD14D6E9F9}" presName="hierChild7" presStyleCnt="0"/>
      <dgm:spPr/>
    </dgm:pt>
    <dgm:pt modelId="{FCAFEC7F-1265-4220-B067-F0A2261EA584}" type="pres">
      <dgm:prSet presAssocID="{1BAEBA89-A764-40E8-A9AF-7DE1A1A61B59}" presName="Name111" presStyleLbl="parChTrans1D3" presStyleIdx="3" presStyleCnt="8"/>
      <dgm:spPr/>
      <dgm:t>
        <a:bodyPr/>
        <a:lstStyle/>
        <a:p>
          <a:endParaRPr lang="tr-TR"/>
        </a:p>
      </dgm:t>
    </dgm:pt>
    <dgm:pt modelId="{5987EBE9-E662-495F-9F7E-761A166F7098}" type="pres">
      <dgm:prSet presAssocID="{5CC0C629-1D26-4646-A670-06E53A18176D}" presName="hierRoot3" presStyleCnt="0">
        <dgm:presLayoutVars>
          <dgm:hierBranch/>
        </dgm:presLayoutVars>
      </dgm:prSet>
      <dgm:spPr/>
    </dgm:pt>
    <dgm:pt modelId="{EDCB285C-1C5C-4F87-B88F-2FFCBEF5AE6A}" type="pres">
      <dgm:prSet presAssocID="{5CC0C629-1D26-4646-A670-06E53A18176D}" presName="rootComposite3" presStyleCnt="0"/>
      <dgm:spPr/>
    </dgm:pt>
    <dgm:pt modelId="{2F6FA9D6-CC79-4475-B934-182CFD94AF47}" type="pres">
      <dgm:prSet presAssocID="{5CC0C629-1D26-4646-A670-06E53A18176D}" presName="rootText3" presStyleLbl="asst2" presStyleIdx="1" presStyleCnt="6">
        <dgm:presLayoutVars>
          <dgm:chPref val="3"/>
        </dgm:presLayoutVars>
      </dgm:prSet>
      <dgm:spPr/>
      <dgm:t>
        <a:bodyPr/>
        <a:lstStyle/>
        <a:p>
          <a:endParaRPr lang="tr-TR"/>
        </a:p>
      </dgm:t>
    </dgm:pt>
    <dgm:pt modelId="{B0A1DC86-FC71-4811-9768-EE52B24E2070}" type="pres">
      <dgm:prSet presAssocID="{5CC0C629-1D26-4646-A670-06E53A18176D}" presName="rootConnector3" presStyleLbl="asst2" presStyleIdx="1" presStyleCnt="6"/>
      <dgm:spPr/>
      <dgm:t>
        <a:bodyPr/>
        <a:lstStyle/>
        <a:p>
          <a:endParaRPr lang="tr-TR"/>
        </a:p>
      </dgm:t>
    </dgm:pt>
    <dgm:pt modelId="{44123583-B9BF-4B66-A1B9-A5C8BDB1D3AD}" type="pres">
      <dgm:prSet presAssocID="{5CC0C629-1D26-4646-A670-06E53A18176D}" presName="hierChild6" presStyleCnt="0"/>
      <dgm:spPr/>
    </dgm:pt>
    <dgm:pt modelId="{4DD55E51-7BE8-49AE-88FA-5361A1B46976}" type="pres">
      <dgm:prSet presAssocID="{5CC0C629-1D26-4646-A670-06E53A18176D}" presName="hierChild7" presStyleCnt="0"/>
      <dgm:spPr/>
    </dgm:pt>
    <dgm:pt modelId="{58BDB533-B1A9-4C56-87E0-E03A88254CD9}" type="pres">
      <dgm:prSet presAssocID="{D746E092-1CEA-44E6-8CAB-9CBD844AB1AC}" presName="Name35" presStyleLbl="parChTrans1D2" presStyleIdx="1" presStyleCnt="2"/>
      <dgm:spPr/>
      <dgm:t>
        <a:bodyPr/>
        <a:lstStyle/>
        <a:p>
          <a:endParaRPr lang="tr-TR"/>
        </a:p>
      </dgm:t>
    </dgm:pt>
    <dgm:pt modelId="{E50E2EE1-C6DE-4493-8929-4BFC44280D3A}" type="pres">
      <dgm:prSet presAssocID="{409F78DA-F6FA-4322-9986-D716EFE2428A}" presName="hierRoot2" presStyleCnt="0">
        <dgm:presLayoutVars>
          <dgm:hierBranch/>
        </dgm:presLayoutVars>
      </dgm:prSet>
      <dgm:spPr/>
    </dgm:pt>
    <dgm:pt modelId="{02476059-B8F4-4490-9ADB-248585050188}" type="pres">
      <dgm:prSet presAssocID="{409F78DA-F6FA-4322-9986-D716EFE2428A}" presName="rootComposite" presStyleCnt="0"/>
      <dgm:spPr/>
    </dgm:pt>
    <dgm:pt modelId="{CC26C765-D22B-4CFC-8832-92F89335923B}" type="pres">
      <dgm:prSet presAssocID="{409F78DA-F6FA-4322-9986-D716EFE2428A}" presName="rootText" presStyleLbl="node2" presStyleIdx="1" presStyleCnt="2">
        <dgm:presLayoutVars>
          <dgm:chPref val="3"/>
        </dgm:presLayoutVars>
      </dgm:prSet>
      <dgm:spPr/>
      <dgm:t>
        <a:bodyPr/>
        <a:lstStyle/>
        <a:p>
          <a:endParaRPr lang="tr-TR"/>
        </a:p>
      </dgm:t>
    </dgm:pt>
    <dgm:pt modelId="{9935C1AC-425F-4AEA-B1FC-EEE5A7A0607E}" type="pres">
      <dgm:prSet presAssocID="{409F78DA-F6FA-4322-9986-D716EFE2428A}" presName="rootConnector" presStyleLbl="node2" presStyleIdx="1" presStyleCnt="2"/>
      <dgm:spPr/>
      <dgm:t>
        <a:bodyPr/>
        <a:lstStyle/>
        <a:p>
          <a:endParaRPr lang="tr-TR"/>
        </a:p>
      </dgm:t>
    </dgm:pt>
    <dgm:pt modelId="{C2962FE3-1AEA-4F1C-8A24-A2D551B1FFD8}" type="pres">
      <dgm:prSet presAssocID="{409F78DA-F6FA-4322-9986-D716EFE2428A}" presName="hierChild4" presStyleCnt="0"/>
      <dgm:spPr/>
    </dgm:pt>
    <dgm:pt modelId="{5F43AE2F-8E7C-4880-B012-2B5B6C71607F}" type="pres">
      <dgm:prSet presAssocID="{409F78DA-F6FA-4322-9986-D716EFE2428A}" presName="hierChild5" presStyleCnt="0"/>
      <dgm:spPr/>
    </dgm:pt>
    <dgm:pt modelId="{C1160E3A-3B2B-4647-BDE0-847D7AADB3DD}" type="pres">
      <dgm:prSet presAssocID="{D8E0F53E-D1C3-45DD-AA2C-CD405B33296B}" presName="Name111" presStyleLbl="parChTrans1D3" presStyleIdx="4" presStyleCnt="8"/>
      <dgm:spPr/>
      <dgm:t>
        <a:bodyPr/>
        <a:lstStyle/>
        <a:p>
          <a:endParaRPr lang="tr-TR"/>
        </a:p>
      </dgm:t>
    </dgm:pt>
    <dgm:pt modelId="{3A2EDA54-4C98-48E6-96F6-C267C86ED7B2}" type="pres">
      <dgm:prSet presAssocID="{D95A0D40-EE23-4706-9D8D-A3257783AB0A}" presName="hierRoot3" presStyleCnt="0">
        <dgm:presLayoutVars>
          <dgm:hierBranch/>
        </dgm:presLayoutVars>
      </dgm:prSet>
      <dgm:spPr/>
    </dgm:pt>
    <dgm:pt modelId="{096D4369-BF63-4F90-8113-EEC16EAF8441}" type="pres">
      <dgm:prSet presAssocID="{D95A0D40-EE23-4706-9D8D-A3257783AB0A}" presName="rootComposite3" presStyleCnt="0"/>
      <dgm:spPr/>
    </dgm:pt>
    <dgm:pt modelId="{F4AE6DAD-A133-480E-B3B0-C8A4811A5800}" type="pres">
      <dgm:prSet presAssocID="{D95A0D40-EE23-4706-9D8D-A3257783AB0A}" presName="rootText3" presStyleLbl="asst2" presStyleIdx="2" presStyleCnt="6">
        <dgm:presLayoutVars>
          <dgm:chPref val="3"/>
        </dgm:presLayoutVars>
      </dgm:prSet>
      <dgm:spPr/>
      <dgm:t>
        <a:bodyPr/>
        <a:lstStyle/>
        <a:p>
          <a:endParaRPr lang="tr-TR"/>
        </a:p>
      </dgm:t>
    </dgm:pt>
    <dgm:pt modelId="{8AB1BEB4-DA54-4FD1-B6C6-F7B325BD52BA}" type="pres">
      <dgm:prSet presAssocID="{D95A0D40-EE23-4706-9D8D-A3257783AB0A}" presName="rootConnector3" presStyleLbl="asst2" presStyleIdx="2" presStyleCnt="6"/>
      <dgm:spPr/>
      <dgm:t>
        <a:bodyPr/>
        <a:lstStyle/>
        <a:p>
          <a:endParaRPr lang="tr-TR"/>
        </a:p>
      </dgm:t>
    </dgm:pt>
    <dgm:pt modelId="{FFB3C5EC-842D-460C-96A1-2EEF1CA4A30A}" type="pres">
      <dgm:prSet presAssocID="{D95A0D40-EE23-4706-9D8D-A3257783AB0A}" presName="hierChild6" presStyleCnt="0"/>
      <dgm:spPr/>
    </dgm:pt>
    <dgm:pt modelId="{7BD425FC-FD2A-4553-B20C-CE119430F95A}" type="pres">
      <dgm:prSet presAssocID="{D95A0D40-EE23-4706-9D8D-A3257783AB0A}" presName="hierChild7" presStyleCnt="0"/>
      <dgm:spPr/>
    </dgm:pt>
    <dgm:pt modelId="{4BDE00B8-709E-4133-8C05-8948CE6B4CA1}" type="pres">
      <dgm:prSet presAssocID="{F30F9E04-CD19-43F2-9540-365A59F40588}" presName="Name111" presStyleLbl="parChTrans1D3" presStyleIdx="5" presStyleCnt="8"/>
      <dgm:spPr/>
      <dgm:t>
        <a:bodyPr/>
        <a:lstStyle/>
        <a:p>
          <a:endParaRPr lang="tr-TR"/>
        </a:p>
      </dgm:t>
    </dgm:pt>
    <dgm:pt modelId="{0EC8F4E8-FE50-4724-8BDB-74F20F7CC8EB}" type="pres">
      <dgm:prSet presAssocID="{058C9E54-5296-47B2-8FB0-20BEBBE9675F}" presName="hierRoot3" presStyleCnt="0">
        <dgm:presLayoutVars>
          <dgm:hierBranch/>
        </dgm:presLayoutVars>
      </dgm:prSet>
      <dgm:spPr/>
    </dgm:pt>
    <dgm:pt modelId="{54E20779-2AEE-43B7-AEC1-AEF03D436463}" type="pres">
      <dgm:prSet presAssocID="{058C9E54-5296-47B2-8FB0-20BEBBE9675F}" presName="rootComposite3" presStyleCnt="0"/>
      <dgm:spPr/>
    </dgm:pt>
    <dgm:pt modelId="{4908015A-85DE-4D39-B73A-D5277A3A6FB1}" type="pres">
      <dgm:prSet presAssocID="{058C9E54-5296-47B2-8FB0-20BEBBE9675F}" presName="rootText3" presStyleLbl="asst2" presStyleIdx="3" presStyleCnt="6">
        <dgm:presLayoutVars>
          <dgm:chPref val="3"/>
        </dgm:presLayoutVars>
      </dgm:prSet>
      <dgm:spPr/>
      <dgm:t>
        <a:bodyPr/>
        <a:lstStyle/>
        <a:p>
          <a:endParaRPr lang="tr-TR"/>
        </a:p>
      </dgm:t>
    </dgm:pt>
    <dgm:pt modelId="{0F6DE6B4-595A-44CA-A1DA-B312B1D72BDD}" type="pres">
      <dgm:prSet presAssocID="{058C9E54-5296-47B2-8FB0-20BEBBE9675F}" presName="rootConnector3" presStyleLbl="asst2" presStyleIdx="3" presStyleCnt="6"/>
      <dgm:spPr/>
      <dgm:t>
        <a:bodyPr/>
        <a:lstStyle/>
        <a:p>
          <a:endParaRPr lang="tr-TR"/>
        </a:p>
      </dgm:t>
    </dgm:pt>
    <dgm:pt modelId="{8E57C172-62D0-4F88-9044-E348ABA0607F}" type="pres">
      <dgm:prSet presAssocID="{058C9E54-5296-47B2-8FB0-20BEBBE9675F}" presName="hierChild6" presStyleCnt="0"/>
      <dgm:spPr/>
    </dgm:pt>
    <dgm:pt modelId="{0FE0D27B-5E66-43AB-B559-95D3750F3022}" type="pres">
      <dgm:prSet presAssocID="{058C9E54-5296-47B2-8FB0-20BEBBE9675F}" presName="hierChild7" presStyleCnt="0"/>
      <dgm:spPr/>
    </dgm:pt>
    <dgm:pt modelId="{B3C92311-17B4-48C9-A377-65574F75B542}" type="pres">
      <dgm:prSet presAssocID="{6D5CFC86-70D9-41DC-9D3D-A18E15AFA43E}" presName="Name111" presStyleLbl="parChTrans1D3" presStyleIdx="6" presStyleCnt="8"/>
      <dgm:spPr/>
      <dgm:t>
        <a:bodyPr/>
        <a:lstStyle/>
        <a:p>
          <a:endParaRPr lang="tr-TR"/>
        </a:p>
      </dgm:t>
    </dgm:pt>
    <dgm:pt modelId="{4955A517-39C1-4842-A9D0-51B85EA305AD}" type="pres">
      <dgm:prSet presAssocID="{06BB2857-473B-427E-8333-8F8EE3442439}" presName="hierRoot3" presStyleCnt="0">
        <dgm:presLayoutVars>
          <dgm:hierBranch/>
        </dgm:presLayoutVars>
      </dgm:prSet>
      <dgm:spPr/>
    </dgm:pt>
    <dgm:pt modelId="{171B1E46-2EF2-40A0-9B4F-0DD2C50CD938}" type="pres">
      <dgm:prSet presAssocID="{06BB2857-473B-427E-8333-8F8EE3442439}" presName="rootComposite3" presStyleCnt="0"/>
      <dgm:spPr/>
    </dgm:pt>
    <dgm:pt modelId="{5276B242-2E96-47AD-983F-75D766EDA0A5}" type="pres">
      <dgm:prSet presAssocID="{06BB2857-473B-427E-8333-8F8EE3442439}" presName="rootText3" presStyleLbl="asst2" presStyleIdx="4" presStyleCnt="6">
        <dgm:presLayoutVars>
          <dgm:chPref val="3"/>
        </dgm:presLayoutVars>
      </dgm:prSet>
      <dgm:spPr/>
      <dgm:t>
        <a:bodyPr/>
        <a:lstStyle/>
        <a:p>
          <a:endParaRPr lang="tr-TR"/>
        </a:p>
      </dgm:t>
    </dgm:pt>
    <dgm:pt modelId="{E5781089-2815-4FCE-A934-24136F2615AE}" type="pres">
      <dgm:prSet presAssocID="{06BB2857-473B-427E-8333-8F8EE3442439}" presName="rootConnector3" presStyleLbl="asst2" presStyleIdx="4" presStyleCnt="6"/>
      <dgm:spPr/>
      <dgm:t>
        <a:bodyPr/>
        <a:lstStyle/>
        <a:p>
          <a:endParaRPr lang="tr-TR"/>
        </a:p>
      </dgm:t>
    </dgm:pt>
    <dgm:pt modelId="{403B605A-F297-4F96-91F5-62F62F36C9EF}" type="pres">
      <dgm:prSet presAssocID="{06BB2857-473B-427E-8333-8F8EE3442439}" presName="hierChild6" presStyleCnt="0"/>
      <dgm:spPr/>
    </dgm:pt>
    <dgm:pt modelId="{36D16125-F161-44D0-988C-DC64D69FC314}" type="pres">
      <dgm:prSet presAssocID="{06BB2857-473B-427E-8333-8F8EE3442439}" presName="hierChild7" presStyleCnt="0"/>
      <dgm:spPr/>
    </dgm:pt>
    <dgm:pt modelId="{ECA553CA-EB76-48A6-92D4-E11FC4ECEEE8}" type="pres">
      <dgm:prSet presAssocID="{C84367CD-0285-4045-A472-5EF7ADAD064D}" presName="Name111" presStyleLbl="parChTrans1D3" presStyleIdx="7" presStyleCnt="8"/>
      <dgm:spPr/>
      <dgm:t>
        <a:bodyPr/>
        <a:lstStyle/>
        <a:p>
          <a:endParaRPr lang="tr-TR"/>
        </a:p>
      </dgm:t>
    </dgm:pt>
    <dgm:pt modelId="{F8F52DDE-570B-4397-B18B-16D2E00D6768}" type="pres">
      <dgm:prSet presAssocID="{8E7B8981-1448-4D6D-9428-20474AE36659}" presName="hierRoot3" presStyleCnt="0">
        <dgm:presLayoutVars>
          <dgm:hierBranch/>
        </dgm:presLayoutVars>
      </dgm:prSet>
      <dgm:spPr/>
    </dgm:pt>
    <dgm:pt modelId="{0C2FA8F4-7A42-4A67-B895-C29FDBAEFC57}" type="pres">
      <dgm:prSet presAssocID="{8E7B8981-1448-4D6D-9428-20474AE36659}" presName="rootComposite3" presStyleCnt="0"/>
      <dgm:spPr/>
    </dgm:pt>
    <dgm:pt modelId="{BF11CB75-42A7-4140-92D8-8B6C35A336C9}" type="pres">
      <dgm:prSet presAssocID="{8E7B8981-1448-4D6D-9428-20474AE36659}" presName="rootText3" presStyleLbl="asst2" presStyleIdx="5" presStyleCnt="6">
        <dgm:presLayoutVars>
          <dgm:chPref val="3"/>
        </dgm:presLayoutVars>
      </dgm:prSet>
      <dgm:spPr/>
      <dgm:t>
        <a:bodyPr/>
        <a:lstStyle/>
        <a:p>
          <a:endParaRPr lang="tr-TR"/>
        </a:p>
      </dgm:t>
    </dgm:pt>
    <dgm:pt modelId="{38196684-360B-4636-8121-CA7055430311}" type="pres">
      <dgm:prSet presAssocID="{8E7B8981-1448-4D6D-9428-20474AE36659}" presName="rootConnector3" presStyleLbl="asst2" presStyleIdx="5" presStyleCnt="6"/>
      <dgm:spPr/>
      <dgm:t>
        <a:bodyPr/>
        <a:lstStyle/>
        <a:p>
          <a:endParaRPr lang="tr-TR"/>
        </a:p>
      </dgm:t>
    </dgm:pt>
    <dgm:pt modelId="{D722A224-E5BF-4EBC-AFAE-2705D72486CA}" type="pres">
      <dgm:prSet presAssocID="{8E7B8981-1448-4D6D-9428-20474AE36659}" presName="hierChild6" presStyleCnt="0"/>
      <dgm:spPr/>
    </dgm:pt>
    <dgm:pt modelId="{2BE96DBD-91C5-462F-87DD-373F2152C122}" type="pres">
      <dgm:prSet presAssocID="{8E7B8981-1448-4D6D-9428-20474AE36659}" presName="hierChild7" presStyleCnt="0"/>
      <dgm:spPr/>
    </dgm:pt>
    <dgm:pt modelId="{0A6A5E26-815B-448A-80FB-43738F7A4075}" type="pres">
      <dgm:prSet presAssocID="{A1304B35-89B7-4D5D-8080-214173283A6C}" presName="hierChild3" presStyleCnt="0"/>
      <dgm:spPr/>
    </dgm:pt>
  </dgm:ptLst>
  <dgm:cxnLst>
    <dgm:cxn modelId="{26671F13-B27C-4701-81FF-FA7F9B465781}" type="presOf" srcId="{2A448692-52FA-4A3A-B2FC-1AE8F9C84B94}" destId="{49186FBB-3463-4B40-B841-08AEAF83154F}" srcOrd="0" destOrd="0" presId="urn:microsoft.com/office/officeart/2005/8/layout/orgChart1"/>
    <dgm:cxn modelId="{C7F2FE33-5073-4EDF-9E9F-87F8CC444AC2}" srcId="{A1304B35-89B7-4D5D-8080-214173283A6C}" destId="{2A448692-52FA-4A3A-B2FC-1AE8F9C84B94}" srcOrd="0" destOrd="0" parTransId="{EC651E90-97BE-4BC7-BA6E-C6A45A9A1025}" sibTransId="{15FC7539-1901-4A45-9448-3459E7143058}"/>
    <dgm:cxn modelId="{8D203BBE-D90A-44BE-A8BE-F8B59974D0BD}" type="presOf" srcId="{A1304B35-89B7-4D5D-8080-214173283A6C}" destId="{2CEFC8F6-00DD-48B6-AE7F-494057FD0FA9}" srcOrd="0" destOrd="0" presId="urn:microsoft.com/office/officeart/2005/8/layout/orgChart1"/>
    <dgm:cxn modelId="{350D306A-2B7B-43F1-B7A2-8543172E6EC1}" type="presOf" srcId="{19E9DBBD-2EFA-4A35-8B93-33BD14D6E9F9}" destId="{8388E375-83BE-4572-A1CB-AAC6A414FEF5}" srcOrd="1" destOrd="0" presId="urn:microsoft.com/office/officeart/2005/8/layout/orgChart1"/>
    <dgm:cxn modelId="{113DB0D9-317D-4CE8-89C7-9115A7893413}" type="presOf" srcId="{409F78DA-F6FA-4322-9986-D716EFE2428A}" destId="{9935C1AC-425F-4AEA-B1FC-EEE5A7A0607E}" srcOrd="1" destOrd="0" presId="urn:microsoft.com/office/officeart/2005/8/layout/orgChart1"/>
    <dgm:cxn modelId="{B3588F57-A893-41E9-B8F3-834B99B014E4}" srcId="{409F78DA-F6FA-4322-9986-D716EFE2428A}" destId="{058C9E54-5296-47B2-8FB0-20BEBBE9675F}" srcOrd="1" destOrd="0" parTransId="{F30F9E04-CD19-43F2-9540-365A59F40588}" sibTransId="{32D9A592-46C0-4816-9739-D8518B94F85C}"/>
    <dgm:cxn modelId="{B0F74B87-2EEC-4F18-BADC-E88CE78439EE}" type="presOf" srcId="{441461A5-2BF9-4700-8B36-5513E542CDB1}" destId="{6792B2F2-4CF4-4B74-8506-53632238B1F9}" srcOrd="0" destOrd="0" presId="urn:microsoft.com/office/officeart/2005/8/layout/orgChart1"/>
    <dgm:cxn modelId="{60C3BA10-584D-42DD-B18F-3EEE08D16317}" type="presOf" srcId="{6D5CFC86-70D9-41DC-9D3D-A18E15AFA43E}" destId="{B3C92311-17B4-48C9-A377-65574F75B542}" srcOrd="0" destOrd="0" presId="urn:microsoft.com/office/officeart/2005/8/layout/orgChart1"/>
    <dgm:cxn modelId="{AE159E32-1F1D-4EAC-A103-7337EA58D021}" type="presOf" srcId="{5CC0C629-1D26-4646-A670-06E53A18176D}" destId="{B0A1DC86-FC71-4811-9768-EE52B24E2070}" srcOrd="1" destOrd="0" presId="urn:microsoft.com/office/officeart/2005/8/layout/orgChart1"/>
    <dgm:cxn modelId="{6398C588-AC73-4CAB-9494-B5194E916BCE}" type="presOf" srcId="{8E7B8981-1448-4D6D-9428-20474AE36659}" destId="{BF11CB75-42A7-4140-92D8-8B6C35A336C9}" srcOrd="0" destOrd="0" presId="urn:microsoft.com/office/officeart/2005/8/layout/orgChart1"/>
    <dgm:cxn modelId="{12176F5E-71E3-47CF-839D-BF1A069D148C}" type="presOf" srcId="{4B82DEAC-6ED2-4F20-A2ED-DA7A5811A401}" destId="{C967FABF-E22F-4624-9ED3-F0CA493DE802}" srcOrd="0" destOrd="0" presId="urn:microsoft.com/office/officeart/2005/8/layout/orgChart1"/>
    <dgm:cxn modelId="{E9933EC3-ED12-4E6F-BA9C-7C14C6FC4831}" type="presOf" srcId="{2A448692-52FA-4A3A-B2FC-1AE8F9C84B94}" destId="{8C51CA40-40D3-40A0-B096-E7F221D352C0}" srcOrd="1" destOrd="0" presId="urn:microsoft.com/office/officeart/2005/8/layout/orgChart1"/>
    <dgm:cxn modelId="{F37DC2CD-2454-4873-B97D-462823BA4AE6}" type="presOf" srcId="{EC651E90-97BE-4BC7-BA6E-C6A45A9A1025}" destId="{A65F6349-8C9C-4426-BC6B-6063B74AE1B7}" srcOrd="0" destOrd="0" presId="urn:microsoft.com/office/officeart/2005/8/layout/orgChart1"/>
    <dgm:cxn modelId="{6B5B2FA5-7AF9-494F-BEF6-2A11A2757632}" type="presOf" srcId="{A1304B35-89B7-4D5D-8080-214173283A6C}" destId="{82759090-C263-450A-A550-A42044270C4F}" srcOrd="1" destOrd="0" presId="urn:microsoft.com/office/officeart/2005/8/layout/orgChart1"/>
    <dgm:cxn modelId="{CF9C2D15-C4FF-4C44-BA8C-9CF5905D49E3}" type="presOf" srcId="{192E6D4C-A7BF-4F1A-B40A-80A69025DBE0}" destId="{BCDBB011-0ED5-4933-815E-6F33ABD5A5FD}" srcOrd="0" destOrd="0" presId="urn:microsoft.com/office/officeart/2005/8/layout/orgChart1"/>
    <dgm:cxn modelId="{8D68F574-DFC6-4E9E-8A04-9725B09AE0EA}" type="presOf" srcId="{F30F9E04-CD19-43F2-9540-365A59F40588}" destId="{4BDE00B8-709E-4133-8C05-8948CE6B4CA1}" srcOrd="0" destOrd="0" presId="urn:microsoft.com/office/officeart/2005/8/layout/orgChart1"/>
    <dgm:cxn modelId="{860B32A3-4DC2-436D-A6F0-65822D7124E1}" type="presOf" srcId="{98D983BD-64BF-4E75-B056-648188761F3E}" destId="{08707E4C-B893-4516-9284-7C5134D49589}" srcOrd="0" destOrd="0" presId="urn:microsoft.com/office/officeart/2005/8/layout/orgChart1"/>
    <dgm:cxn modelId="{2003E192-B13C-4959-ACF1-A8BC4D30B0A2}" type="presOf" srcId="{266A0250-A4C9-44FE-8CCD-0C806F93B87D}" destId="{503EC219-0E36-4791-A72F-9AF831B64849}" srcOrd="0" destOrd="0" presId="urn:microsoft.com/office/officeart/2005/8/layout/orgChart1"/>
    <dgm:cxn modelId="{4E2A6457-FA03-4ABD-A980-7AB148A3B2E5}" type="presOf" srcId="{D95A0D40-EE23-4706-9D8D-A3257783AB0A}" destId="{8AB1BEB4-DA54-4FD1-B6C6-F7B325BD52BA}" srcOrd="1" destOrd="0" presId="urn:microsoft.com/office/officeart/2005/8/layout/orgChart1"/>
    <dgm:cxn modelId="{F245F15D-9100-4C01-89C0-F1194DC482EA}" type="presOf" srcId="{8E7B8981-1448-4D6D-9428-20474AE36659}" destId="{38196684-360B-4636-8121-CA7055430311}" srcOrd="1" destOrd="0" presId="urn:microsoft.com/office/officeart/2005/8/layout/orgChart1"/>
    <dgm:cxn modelId="{170785C4-9B72-45D1-9482-2A7345B60D97}" type="presOf" srcId="{09A5648C-9F75-46A3-849B-DEEDF7F9EB42}" destId="{AC4EA9BD-0B77-49F2-AE79-8C139CB9C744}" srcOrd="0" destOrd="0" presId="urn:microsoft.com/office/officeart/2005/8/layout/orgChart1"/>
    <dgm:cxn modelId="{7B9C7E0B-4684-49EC-A337-E2B641479075}" type="presOf" srcId="{058C9E54-5296-47B2-8FB0-20BEBBE9675F}" destId="{4908015A-85DE-4D39-B73A-D5277A3A6FB1}" srcOrd="0" destOrd="0" presId="urn:microsoft.com/office/officeart/2005/8/layout/orgChart1"/>
    <dgm:cxn modelId="{325F76ED-1F0F-4364-9491-034762307512}" srcId="{409F78DA-F6FA-4322-9986-D716EFE2428A}" destId="{D95A0D40-EE23-4706-9D8D-A3257783AB0A}" srcOrd="0" destOrd="0" parTransId="{D8E0F53E-D1C3-45DD-AA2C-CD405B33296B}" sibTransId="{B18FFD2E-7CDC-4958-A286-132C784BC4B5}"/>
    <dgm:cxn modelId="{DF067D5D-71DE-4B5E-9F30-1966DF43A723}" type="presOf" srcId="{5CC0C629-1D26-4646-A670-06E53A18176D}" destId="{2F6FA9D6-CC79-4475-B934-182CFD94AF47}" srcOrd="0" destOrd="0" presId="urn:microsoft.com/office/officeart/2005/8/layout/orgChart1"/>
    <dgm:cxn modelId="{CBFFA782-A823-4DF2-84B2-0FB123D89E4F}" type="presOf" srcId="{98D983BD-64BF-4E75-B056-648188761F3E}" destId="{09A2D5F3-7590-4565-AF1B-C6765D27ED74}" srcOrd="1" destOrd="0" presId="urn:microsoft.com/office/officeart/2005/8/layout/orgChart1"/>
    <dgm:cxn modelId="{D8371406-45B5-432F-BC05-7A42DC2414EB}" srcId="{2A448692-52FA-4A3A-B2FC-1AE8F9C84B94}" destId="{09A5648C-9F75-46A3-849B-DEEDF7F9EB42}" srcOrd="3" destOrd="0" parTransId="{266A0250-A4C9-44FE-8CCD-0C806F93B87D}" sibTransId="{E1EE18C8-F831-4377-83F8-AE943467536E}"/>
    <dgm:cxn modelId="{E145C7DC-B921-4187-9DB8-AA2B0D665705}" type="presOf" srcId="{09A5648C-9F75-46A3-849B-DEEDF7F9EB42}" destId="{AB74B1BA-834B-49BB-B86E-7D33E63068C8}" srcOrd="1" destOrd="0" presId="urn:microsoft.com/office/officeart/2005/8/layout/orgChart1"/>
    <dgm:cxn modelId="{03F3C7EE-8BDB-4A2C-8462-61D481B58B20}" srcId="{409F78DA-F6FA-4322-9986-D716EFE2428A}" destId="{8E7B8981-1448-4D6D-9428-20474AE36659}" srcOrd="3" destOrd="0" parTransId="{C84367CD-0285-4045-A472-5EF7ADAD064D}" sibTransId="{96E9780F-E372-46B5-98A3-56357C50043A}"/>
    <dgm:cxn modelId="{087400F5-132E-40D6-AE5F-B4DE5C0451DC}" srcId="{2A448692-52FA-4A3A-B2FC-1AE8F9C84B94}" destId="{5CC0C629-1D26-4646-A670-06E53A18176D}" srcOrd="1" destOrd="0" parTransId="{1BAEBA89-A764-40E8-A9AF-7DE1A1A61B59}" sibTransId="{11FB621A-E94A-4CC5-A02A-874EAA81AFF8}"/>
    <dgm:cxn modelId="{31F76910-7B8A-4CDF-944B-42E269179E53}" srcId="{441461A5-2BF9-4700-8B36-5513E542CDB1}" destId="{A1304B35-89B7-4D5D-8080-214173283A6C}" srcOrd="0" destOrd="0" parTransId="{C7169DE2-C470-445B-BA7A-C3BAF8DA3A7B}" sibTransId="{D0781A8B-299A-4C73-92EE-8B2B834394E2}"/>
    <dgm:cxn modelId="{C35A29A0-0E8F-4DDB-9379-FF38E8032E5C}" srcId="{A1304B35-89B7-4D5D-8080-214173283A6C}" destId="{409F78DA-F6FA-4322-9986-D716EFE2428A}" srcOrd="1" destOrd="0" parTransId="{D746E092-1CEA-44E6-8CAB-9CBD844AB1AC}" sibTransId="{F2244CB7-0C8B-4C23-87FB-9D61A71253F1}"/>
    <dgm:cxn modelId="{8448BA7E-585F-46E9-B2D9-417AC4985854}" type="presOf" srcId="{058C9E54-5296-47B2-8FB0-20BEBBE9675F}" destId="{0F6DE6B4-595A-44CA-A1DA-B312B1D72BDD}" srcOrd="1" destOrd="0" presId="urn:microsoft.com/office/officeart/2005/8/layout/orgChart1"/>
    <dgm:cxn modelId="{4C23F528-7B09-48A2-8A12-1E0597B0DEC9}" type="presOf" srcId="{409F78DA-F6FA-4322-9986-D716EFE2428A}" destId="{CC26C765-D22B-4CFC-8832-92F89335923B}" srcOrd="0" destOrd="0" presId="urn:microsoft.com/office/officeart/2005/8/layout/orgChart1"/>
    <dgm:cxn modelId="{A04372B1-0EA2-4721-BBBD-D02E50ACFC01}" srcId="{2A448692-52FA-4A3A-B2FC-1AE8F9C84B94}" destId="{19E9DBBD-2EFA-4A35-8B93-33BD14D6E9F9}" srcOrd="0" destOrd="0" parTransId="{192E6D4C-A7BF-4F1A-B40A-80A69025DBE0}" sibTransId="{9F2DBD15-A8A4-42A8-94A5-06782C622FC0}"/>
    <dgm:cxn modelId="{12CE0A92-ABFC-4D8A-859A-3012ED1A448B}" srcId="{409F78DA-F6FA-4322-9986-D716EFE2428A}" destId="{06BB2857-473B-427E-8333-8F8EE3442439}" srcOrd="2" destOrd="0" parTransId="{6D5CFC86-70D9-41DC-9D3D-A18E15AFA43E}" sibTransId="{A4B61EA5-A3ED-41F5-8153-3953D9E047D4}"/>
    <dgm:cxn modelId="{39088563-7B9E-4004-AB5D-7F1ACAA8B8E7}" srcId="{2A448692-52FA-4A3A-B2FC-1AE8F9C84B94}" destId="{98D983BD-64BF-4E75-B056-648188761F3E}" srcOrd="2" destOrd="0" parTransId="{4B82DEAC-6ED2-4F20-A2ED-DA7A5811A401}" sibTransId="{62797FEA-0A8A-44B8-AF80-71872D77EA1F}"/>
    <dgm:cxn modelId="{E0D2E2B8-447B-42D5-A899-3707E51861B4}" type="presOf" srcId="{1BAEBA89-A764-40E8-A9AF-7DE1A1A61B59}" destId="{FCAFEC7F-1265-4220-B067-F0A2261EA584}" srcOrd="0" destOrd="0" presId="urn:microsoft.com/office/officeart/2005/8/layout/orgChart1"/>
    <dgm:cxn modelId="{3C7DFD4C-3931-4EEB-AA91-964821FEBECD}" type="presOf" srcId="{C84367CD-0285-4045-A472-5EF7ADAD064D}" destId="{ECA553CA-EB76-48A6-92D4-E11FC4ECEEE8}" srcOrd="0" destOrd="0" presId="urn:microsoft.com/office/officeart/2005/8/layout/orgChart1"/>
    <dgm:cxn modelId="{8A0DBC32-A917-47A6-8708-13A7D08D7E99}" type="presOf" srcId="{D8E0F53E-D1C3-45DD-AA2C-CD405B33296B}" destId="{C1160E3A-3B2B-4647-BDE0-847D7AADB3DD}" srcOrd="0" destOrd="0" presId="urn:microsoft.com/office/officeart/2005/8/layout/orgChart1"/>
    <dgm:cxn modelId="{BF083E70-4AF8-43F1-BD26-AC8387922955}" type="presOf" srcId="{D95A0D40-EE23-4706-9D8D-A3257783AB0A}" destId="{F4AE6DAD-A133-480E-B3B0-C8A4811A5800}" srcOrd="0" destOrd="0" presId="urn:microsoft.com/office/officeart/2005/8/layout/orgChart1"/>
    <dgm:cxn modelId="{AB92AE6B-E609-4B55-8693-405971888C67}" type="presOf" srcId="{06BB2857-473B-427E-8333-8F8EE3442439}" destId="{5276B242-2E96-47AD-983F-75D766EDA0A5}" srcOrd="0" destOrd="0" presId="urn:microsoft.com/office/officeart/2005/8/layout/orgChart1"/>
    <dgm:cxn modelId="{8B402E61-94BE-467E-8C08-62715433E28F}" type="presOf" srcId="{06BB2857-473B-427E-8333-8F8EE3442439}" destId="{E5781089-2815-4FCE-A934-24136F2615AE}" srcOrd="1" destOrd="0" presId="urn:microsoft.com/office/officeart/2005/8/layout/orgChart1"/>
    <dgm:cxn modelId="{69ACE148-E746-41B2-9FD6-CE30395C138A}" type="presOf" srcId="{19E9DBBD-2EFA-4A35-8B93-33BD14D6E9F9}" destId="{5E22E4A4-8337-42B0-9FD6-8E2315D8E2BC}" srcOrd="0" destOrd="0" presId="urn:microsoft.com/office/officeart/2005/8/layout/orgChart1"/>
    <dgm:cxn modelId="{BB3EF031-0CEC-42FF-9ED0-911E9916E5F3}" type="presOf" srcId="{D746E092-1CEA-44E6-8CAB-9CBD844AB1AC}" destId="{58BDB533-B1A9-4C56-87E0-E03A88254CD9}" srcOrd="0" destOrd="0" presId="urn:microsoft.com/office/officeart/2005/8/layout/orgChart1"/>
    <dgm:cxn modelId="{10192B1A-EBCE-4BEB-8D37-8CD6F69BDF6A}" type="presParOf" srcId="{6792B2F2-4CF4-4B74-8506-53632238B1F9}" destId="{373E1A85-6333-498A-A9E4-5587188530E0}" srcOrd="0" destOrd="0" presId="urn:microsoft.com/office/officeart/2005/8/layout/orgChart1"/>
    <dgm:cxn modelId="{6011FCA6-13C9-453F-B9FC-0F695F890D66}" type="presParOf" srcId="{373E1A85-6333-498A-A9E4-5587188530E0}" destId="{85101183-6932-4EAC-B31A-7C5F19A4DDD0}" srcOrd="0" destOrd="0" presId="urn:microsoft.com/office/officeart/2005/8/layout/orgChart1"/>
    <dgm:cxn modelId="{E867491E-46D7-4A8F-B6AF-62BFD02B87F2}" type="presParOf" srcId="{85101183-6932-4EAC-B31A-7C5F19A4DDD0}" destId="{2CEFC8F6-00DD-48B6-AE7F-494057FD0FA9}" srcOrd="0" destOrd="0" presId="urn:microsoft.com/office/officeart/2005/8/layout/orgChart1"/>
    <dgm:cxn modelId="{858CD659-DC0B-4E2D-A349-483E306F2F0F}" type="presParOf" srcId="{85101183-6932-4EAC-B31A-7C5F19A4DDD0}" destId="{82759090-C263-450A-A550-A42044270C4F}" srcOrd="1" destOrd="0" presId="urn:microsoft.com/office/officeart/2005/8/layout/orgChart1"/>
    <dgm:cxn modelId="{3C6EAEA6-74DE-4D0C-87C0-1C69BC371312}" type="presParOf" srcId="{373E1A85-6333-498A-A9E4-5587188530E0}" destId="{7A350303-6F32-48B1-AAFD-7DC0413AB12A}" srcOrd="1" destOrd="0" presId="urn:microsoft.com/office/officeart/2005/8/layout/orgChart1"/>
    <dgm:cxn modelId="{C28C3A59-B41D-495C-A432-864D413C6AF6}" type="presParOf" srcId="{7A350303-6F32-48B1-AAFD-7DC0413AB12A}" destId="{A65F6349-8C9C-4426-BC6B-6063B74AE1B7}" srcOrd="0" destOrd="0" presId="urn:microsoft.com/office/officeart/2005/8/layout/orgChart1"/>
    <dgm:cxn modelId="{54394E6E-80BD-4647-B262-E6502043A830}" type="presParOf" srcId="{7A350303-6F32-48B1-AAFD-7DC0413AB12A}" destId="{A250D451-2E01-4E02-A2E4-A16EB82BB3D2}" srcOrd="1" destOrd="0" presId="urn:microsoft.com/office/officeart/2005/8/layout/orgChart1"/>
    <dgm:cxn modelId="{A3049E29-03D9-41E5-97C8-C28059DEDFF2}" type="presParOf" srcId="{A250D451-2E01-4E02-A2E4-A16EB82BB3D2}" destId="{5FB04C2F-CDD6-4190-A15A-8850DD504B25}" srcOrd="0" destOrd="0" presId="urn:microsoft.com/office/officeart/2005/8/layout/orgChart1"/>
    <dgm:cxn modelId="{67D4D032-DF08-48F6-A3CA-2621EC1EB3C2}" type="presParOf" srcId="{5FB04C2F-CDD6-4190-A15A-8850DD504B25}" destId="{49186FBB-3463-4B40-B841-08AEAF83154F}" srcOrd="0" destOrd="0" presId="urn:microsoft.com/office/officeart/2005/8/layout/orgChart1"/>
    <dgm:cxn modelId="{ECEB3036-66FA-49E8-8CE6-05ABBAB88112}" type="presParOf" srcId="{5FB04C2F-CDD6-4190-A15A-8850DD504B25}" destId="{8C51CA40-40D3-40A0-B096-E7F221D352C0}" srcOrd="1" destOrd="0" presId="urn:microsoft.com/office/officeart/2005/8/layout/orgChart1"/>
    <dgm:cxn modelId="{153D1064-4E69-4C15-84F7-DAE1DB4241B3}" type="presParOf" srcId="{A250D451-2E01-4E02-A2E4-A16EB82BB3D2}" destId="{7F6746DA-05D6-42E5-B9C9-E5E632B97606}" srcOrd="1" destOrd="0" presId="urn:microsoft.com/office/officeart/2005/8/layout/orgChart1"/>
    <dgm:cxn modelId="{C1B6F1DA-1DB5-4430-8851-2AFFB37FF505}" type="presParOf" srcId="{7F6746DA-05D6-42E5-B9C9-E5E632B97606}" destId="{C967FABF-E22F-4624-9ED3-F0CA493DE802}" srcOrd="0" destOrd="0" presId="urn:microsoft.com/office/officeart/2005/8/layout/orgChart1"/>
    <dgm:cxn modelId="{90704639-0FF5-4D39-A55E-E3A8296246D1}" type="presParOf" srcId="{7F6746DA-05D6-42E5-B9C9-E5E632B97606}" destId="{E3DE78D2-024F-4BBF-8C0A-E2DC220349C1}" srcOrd="1" destOrd="0" presId="urn:microsoft.com/office/officeart/2005/8/layout/orgChart1"/>
    <dgm:cxn modelId="{8A70ED34-63C8-4C79-9D61-65E16EA80513}" type="presParOf" srcId="{E3DE78D2-024F-4BBF-8C0A-E2DC220349C1}" destId="{BD71CE86-570D-4318-A225-8AB6C375FF97}" srcOrd="0" destOrd="0" presId="urn:microsoft.com/office/officeart/2005/8/layout/orgChart1"/>
    <dgm:cxn modelId="{3E3D94DC-72B5-4CE8-A8E7-3C5F4B593E7C}" type="presParOf" srcId="{BD71CE86-570D-4318-A225-8AB6C375FF97}" destId="{08707E4C-B893-4516-9284-7C5134D49589}" srcOrd="0" destOrd="0" presId="urn:microsoft.com/office/officeart/2005/8/layout/orgChart1"/>
    <dgm:cxn modelId="{A664D5AC-FFB3-4B0B-AAA3-5117645EDD68}" type="presParOf" srcId="{BD71CE86-570D-4318-A225-8AB6C375FF97}" destId="{09A2D5F3-7590-4565-AF1B-C6765D27ED74}" srcOrd="1" destOrd="0" presId="urn:microsoft.com/office/officeart/2005/8/layout/orgChart1"/>
    <dgm:cxn modelId="{1D9913B8-1EC8-42E6-9EED-5FA45A3A244A}" type="presParOf" srcId="{E3DE78D2-024F-4BBF-8C0A-E2DC220349C1}" destId="{074DA38E-2A7C-46A4-984E-56FF510B6654}" srcOrd="1" destOrd="0" presId="urn:microsoft.com/office/officeart/2005/8/layout/orgChart1"/>
    <dgm:cxn modelId="{6AA8EE86-B785-4194-A090-1C8BF313B731}" type="presParOf" srcId="{E3DE78D2-024F-4BBF-8C0A-E2DC220349C1}" destId="{95EA596C-7411-4669-B5BD-76F45C51AA64}" srcOrd="2" destOrd="0" presId="urn:microsoft.com/office/officeart/2005/8/layout/orgChart1"/>
    <dgm:cxn modelId="{D7237F9E-1EE4-4A38-82A7-DA06833E8BC5}" type="presParOf" srcId="{7F6746DA-05D6-42E5-B9C9-E5E632B97606}" destId="{503EC219-0E36-4791-A72F-9AF831B64849}" srcOrd="2" destOrd="0" presId="urn:microsoft.com/office/officeart/2005/8/layout/orgChart1"/>
    <dgm:cxn modelId="{43CDB141-5B6E-41FE-8CBE-1F97894D40C9}" type="presParOf" srcId="{7F6746DA-05D6-42E5-B9C9-E5E632B97606}" destId="{9C4868F8-BBE2-4539-A2B1-0F9417A427C9}" srcOrd="3" destOrd="0" presId="urn:microsoft.com/office/officeart/2005/8/layout/orgChart1"/>
    <dgm:cxn modelId="{66E716A9-86F2-4602-855F-7AB1DA18D3AA}" type="presParOf" srcId="{9C4868F8-BBE2-4539-A2B1-0F9417A427C9}" destId="{C77EEDFC-5B9D-43A7-97CE-439AFD82728D}" srcOrd="0" destOrd="0" presId="urn:microsoft.com/office/officeart/2005/8/layout/orgChart1"/>
    <dgm:cxn modelId="{6CF36C07-D1CA-47C8-B1D4-45BB9D642A5E}" type="presParOf" srcId="{C77EEDFC-5B9D-43A7-97CE-439AFD82728D}" destId="{AC4EA9BD-0B77-49F2-AE79-8C139CB9C744}" srcOrd="0" destOrd="0" presId="urn:microsoft.com/office/officeart/2005/8/layout/orgChart1"/>
    <dgm:cxn modelId="{DF612388-67A7-4939-ACC2-1AF39D5517EC}" type="presParOf" srcId="{C77EEDFC-5B9D-43A7-97CE-439AFD82728D}" destId="{AB74B1BA-834B-49BB-B86E-7D33E63068C8}" srcOrd="1" destOrd="0" presId="urn:microsoft.com/office/officeart/2005/8/layout/orgChart1"/>
    <dgm:cxn modelId="{B9E42F6D-8A85-477B-8797-88DCCC1061E9}" type="presParOf" srcId="{9C4868F8-BBE2-4539-A2B1-0F9417A427C9}" destId="{83F734E3-1520-429E-8D49-1AD4331473A3}" srcOrd="1" destOrd="0" presId="urn:microsoft.com/office/officeart/2005/8/layout/orgChart1"/>
    <dgm:cxn modelId="{AF650A6F-CE8F-4C4F-AC55-4D957679505E}" type="presParOf" srcId="{9C4868F8-BBE2-4539-A2B1-0F9417A427C9}" destId="{E474B254-F55F-4875-B0E5-4143C14B74CD}" srcOrd="2" destOrd="0" presId="urn:microsoft.com/office/officeart/2005/8/layout/orgChart1"/>
    <dgm:cxn modelId="{8DAF5CE4-A76B-4E62-86F1-C3010E0A3C50}" type="presParOf" srcId="{A250D451-2E01-4E02-A2E4-A16EB82BB3D2}" destId="{3EF764CC-DBA1-43D1-AFAD-8DA3F47C8944}" srcOrd="2" destOrd="0" presId="urn:microsoft.com/office/officeart/2005/8/layout/orgChart1"/>
    <dgm:cxn modelId="{90F2ABF4-F7B7-4FBC-B1D2-641F5A98E744}" type="presParOf" srcId="{3EF764CC-DBA1-43D1-AFAD-8DA3F47C8944}" destId="{BCDBB011-0ED5-4933-815E-6F33ABD5A5FD}" srcOrd="0" destOrd="0" presId="urn:microsoft.com/office/officeart/2005/8/layout/orgChart1"/>
    <dgm:cxn modelId="{E3C05862-6D62-474A-A722-5F869931FD75}" type="presParOf" srcId="{3EF764CC-DBA1-43D1-AFAD-8DA3F47C8944}" destId="{C851389E-0852-4585-B7E0-A7C7B21253D9}" srcOrd="1" destOrd="0" presId="urn:microsoft.com/office/officeart/2005/8/layout/orgChart1"/>
    <dgm:cxn modelId="{60C640DE-6013-42FE-A46B-76828912F4E5}" type="presParOf" srcId="{C851389E-0852-4585-B7E0-A7C7B21253D9}" destId="{5B205A00-F43B-4737-8D54-C703FDEE1921}" srcOrd="0" destOrd="0" presId="urn:microsoft.com/office/officeart/2005/8/layout/orgChart1"/>
    <dgm:cxn modelId="{70A67359-6423-41BB-8EB5-7F5CA2B57F0A}" type="presParOf" srcId="{5B205A00-F43B-4737-8D54-C703FDEE1921}" destId="{5E22E4A4-8337-42B0-9FD6-8E2315D8E2BC}" srcOrd="0" destOrd="0" presId="urn:microsoft.com/office/officeart/2005/8/layout/orgChart1"/>
    <dgm:cxn modelId="{8EC35D1D-31DD-4032-BA4F-C8AC3836117A}" type="presParOf" srcId="{5B205A00-F43B-4737-8D54-C703FDEE1921}" destId="{8388E375-83BE-4572-A1CB-AAC6A414FEF5}" srcOrd="1" destOrd="0" presId="urn:microsoft.com/office/officeart/2005/8/layout/orgChart1"/>
    <dgm:cxn modelId="{BCA0E4C5-76F7-44DE-B250-79781B5CC530}" type="presParOf" srcId="{C851389E-0852-4585-B7E0-A7C7B21253D9}" destId="{284A3D6C-E4C7-4EF1-B7D8-BF91E13B3D41}" srcOrd="1" destOrd="0" presId="urn:microsoft.com/office/officeart/2005/8/layout/orgChart1"/>
    <dgm:cxn modelId="{8F5F5C72-AB4B-4D37-AF6F-533F860DD4B6}" type="presParOf" srcId="{C851389E-0852-4585-B7E0-A7C7B21253D9}" destId="{5E4EFD30-15A3-4E5C-9521-D711B33E1CED}" srcOrd="2" destOrd="0" presId="urn:microsoft.com/office/officeart/2005/8/layout/orgChart1"/>
    <dgm:cxn modelId="{B496F26E-5536-403A-B6AA-1D2266C9E264}" type="presParOf" srcId="{3EF764CC-DBA1-43D1-AFAD-8DA3F47C8944}" destId="{FCAFEC7F-1265-4220-B067-F0A2261EA584}" srcOrd="2" destOrd="0" presId="urn:microsoft.com/office/officeart/2005/8/layout/orgChart1"/>
    <dgm:cxn modelId="{6825FEE1-3E0A-41D0-BE9E-CAEF613630C1}" type="presParOf" srcId="{3EF764CC-DBA1-43D1-AFAD-8DA3F47C8944}" destId="{5987EBE9-E662-495F-9F7E-761A166F7098}" srcOrd="3" destOrd="0" presId="urn:microsoft.com/office/officeart/2005/8/layout/orgChart1"/>
    <dgm:cxn modelId="{806906A5-8002-4A6F-A906-70D58849382D}" type="presParOf" srcId="{5987EBE9-E662-495F-9F7E-761A166F7098}" destId="{EDCB285C-1C5C-4F87-B88F-2FFCBEF5AE6A}" srcOrd="0" destOrd="0" presId="urn:microsoft.com/office/officeart/2005/8/layout/orgChart1"/>
    <dgm:cxn modelId="{F4398A4C-A0FB-4638-B97C-018BCC1B04D8}" type="presParOf" srcId="{EDCB285C-1C5C-4F87-B88F-2FFCBEF5AE6A}" destId="{2F6FA9D6-CC79-4475-B934-182CFD94AF47}" srcOrd="0" destOrd="0" presId="urn:microsoft.com/office/officeart/2005/8/layout/orgChart1"/>
    <dgm:cxn modelId="{2D656D0E-4F4F-4EA3-AA7B-5C29F36FE558}" type="presParOf" srcId="{EDCB285C-1C5C-4F87-B88F-2FFCBEF5AE6A}" destId="{B0A1DC86-FC71-4811-9768-EE52B24E2070}" srcOrd="1" destOrd="0" presId="urn:microsoft.com/office/officeart/2005/8/layout/orgChart1"/>
    <dgm:cxn modelId="{0F783DA8-0652-4D53-85C4-8BB4DEA6DD32}" type="presParOf" srcId="{5987EBE9-E662-495F-9F7E-761A166F7098}" destId="{44123583-B9BF-4B66-A1B9-A5C8BDB1D3AD}" srcOrd="1" destOrd="0" presId="urn:microsoft.com/office/officeart/2005/8/layout/orgChart1"/>
    <dgm:cxn modelId="{1018985A-91C4-42A8-9F7B-596CE34170AE}" type="presParOf" srcId="{5987EBE9-E662-495F-9F7E-761A166F7098}" destId="{4DD55E51-7BE8-49AE-88FA-5361A1B46976}" srcOrd="2" destOrd="0" presId="urn:microsoft.com/office/officeart/2005/8/layout/orgChart1"/>
    <dgm:cxn modelId="{E68D16DF-25E6-4B65-8DE1-B7888AC24009}" type="presParOf" srcId="{7A350303-6F32-48B1-AAFD-7DC0413AB12A}" destId="{58BDB533-B1A9-4C56-87E0-E03A88254CD9}" srcOrd="2" destOrd="0" presId="urn:microsoft.com/office/officeart/2005/8/layout/orgChart1"/>
    <dgm:cxn modelId="{45EA0794-6F3A-40B8-965E-2A8B37371C8D}" type="presParOf" srcId="{7A350303-6F32-48B1-AAFD-7DC0413AB12A}" destId="{E50E2EE1-C6DE-4493-8929-4BFC44280D3A}" srcOrd="3" destOrd="0" presId="urn:microsoft.com/office/officeart/2005/8/layout/orgChart1"/>
    <dgm:cxn modelId="{9A6BA2E2-B622-4C63-ABE5-0B9FA68337CD}" type="presParOf" srcId="{E50E2EE1-C6DE-4493-8929-4BFC44280D3A}" destId="{02476059-B8F4-4490-9ADB-248585050188}" srcOrd="0" destOrd="0" presId="urn:microsoft.com/office/officeart/2005/8/layout/orgChart1"/>
    <dgm:cxn modelId="{4DBF4B6A-244A-4377-B8AD-776616058298}" type="presParOf" srcId="{02476059-B8F4-4490-9ADB-248585050188}" destId="{CC26C765-D22B-4CFC-8832-92F89335923B}" srcOrd="0" destOrd="0" presId="urn:microsoft.com/office/officeart/2005/8/layout/orgChart1"/>
    <dgm:cxn modelId="{C1DC42D4-72AE-4449-A932-0C9BBCD90B2F}" type="presParOf" srcId="{02476059-B8F4-4490-9ADB-248585050188}" destId="{9935C1AC-425F-4AEA-B1FC-EEE5A7A0607E}" srcOrd="1" destOrd="0" presId="urn:microsoft.com/office/officeart/2005/8/layout/orgChart1"/>
    <dgm:cxn modelId="{B5F0FBAA-0EFF-41B1-912D-2E4122654520}" type="presParOf" srcId="{E50E2EE1-C6DE-4493-8929-4BFC44280D3A}" destId="{C2962FE3-1AEA-4F1C-8A24-A2D551B1FFD8}" srcOrd="1" destOrd="0" presId="urn:microsoft.com/office/officeart/2005/8/layout/orgChart1"/>
    <dgm:cxn modelId="{9D75F8AF-BB46-47EC-A8F7-4A9BFD41A61F}" type="presParOf" srcId="{E50E2EE1-C6DE-4493-8929-4BFC44280D3A}" destId="{5F43AE2F-8E7C-4880-B012-2B5B6C71607F}" srcOrd="2" destOrd="0" presId="urn:microsoft.com/office/officeart/2005/8/layout/orgChart1"/>
    <dgm:cxn modelId="{C234690A-5A77-4693-819C-B25DCBF70E63}" type="presParOf" srcId="{5F43AE2F-8E7C-4880-B012-2B5B6C71607F}" destId="{C1160E3A-3B2B-4647-BDE0-847D7AADB3DD}" srcOrd="0" destOrd="0" presId="urn:microsoft.com/office/officeart/2005/8/layout/orgChart1"/>
    <dgm:cxn modelId="{6B7799E1-E1E1-4999-BCE6-37DF03F83A05}" type="presParOf" srcId="{5F43AE2F-8E7C-4880-B012-2B5B6C71607F}" destId="{3A2EDA54-4C98-48E6-96F6-C267C86ED7B2}" srcOrd="1" destOrd="0" presId="urn:microsoft.com/office/officeart/2005/8/layout/orgChart1"/>
    <dgm:cxn modelId="{E1984D13-5E39-4C3A-9C46-88F239376CC7}" type="presParOf" srcId="{3A2EDA54-4C98-48E6-96F6-C267C86ED7B2}" destId="{096D4369-BF63-4F90-8113-EEC16EAF8441}" srcOrd="0" destOrd="0" presId="urn:microsoft.com/office/officeart/2005/8/layout/orgChart1"/>
    <dgm:cxn modelId="{50D0FFFB-4BAF-419B-A496-4E830B5664AC}" type="presParOf" srcId="{096D4369-BF63-4F90-8113-EEC16EAF8441}" destId="{F4AE6DAD-A133-480E-B3B0-C8A4811A5800}" srcOrd="0" destOrd="0" presId="urn:microsoft.com/office/officeart/2005/8/layout/orgChart1"/>
    <dgm:cxn modelId="{42F99C84-F85F-4205-AB96-72D821C85919}" type="presParOf" srcId="{096D4369-BF63-4F90-8113-EEC16EAF8441}" destId="{8AB1BEB4-DA54-4FD1-B6C6-F7B325BD52BA}" srcOrd="1" destOrd="0" presId="urn:microsoft.com/office/officeart/2005/8/layout/orgChart1"/>
    <dgm:cxn modelId="{CDC77BDA-AC03-4FB2-822B-5638FA07E43D}" type="presParOf" srcId="{3A2EDA54-4C98-48E6-96F6-C267C86ED7B2}" destId="{FFB3C5EC-842D-460C-96A1-2EEF1CA4A30A}" srcOrd="1" destOrd="0" presId="urn:microsoft.com/office/officeart/2005/8/layout/orgChart1"/>
    <dgm:cxn modelId="{AE953FC6-54E3-41B8-A60B-DEDC65940D2B}" type="presParOf" srcId="{3A2EDA54-4C98-48E6-96F6-C267C86ED7B2}" destId="{7BD425FC-FD2A-4553-B20C-CE119430F95A}" srcOrd="2" destOrd="0" presId="urn:microsoft.com/office/officeart/2005/8/layout/orgChart1"/>
    <dgm:cxn modelId="{9A744055-B710-4D8A-9C19-985E9AE7B4D5}" type="presParOf" srcId="{5F43AE2F-8E7C-4880-B012-2B5B6C71607F}" destId="{4BDE00B8-709E-4133-8C05-8948CE6B4CA1}" srcOrd="2" destOrd="0" presId="urn:microsoft.com/office/officeart/2005/8/layout/orgChart1"/>
    <dgm:cxn modelId="{D68FB99F-70B7-4F29-B97C-107E552EFDE7}" type="presParOf" srcId="{5F43AE2F-8E7C-4880-B012-2B5B6C71607F}" destId="{0EC8F4E8-FE50-4724-8BDB-74F20F7CC8EB}" srcOrd="3" destOrd="0" presId="urn:microsoft.com/office/officeart/2005/8/layout/orgChart1"/>
    <dgm:cxn modelId="{9F786915-55D3-414C-A4A9-C1CDBD155B5D}" type="presParOf" srcId="{0EC8F4E8-FE50-4724-8BDB-74F20F7CC8EB}" destId="{54E20779-2AEE-43B7-AEC1-AEF03D436463}" srcOrd="0" destOrd="0" presId="urn:microsoft.com/office/officeart/2005/8/layout/orgChart1"/>
    <dgm:cxn modelId="{6E619F60-7375-472A-BA07-6D043C2A9A1B}" type="presParOf" srcId="{54E20779-2AEE-43B7-AEC1-AEF03D436463}" destId="{4908015A-85DE-4D39-B73A-D5277A3A6FB1}" srcOrd="0" destOrd="0" presId="urn:microsoft.com/office/officeart/2005/8/layout/orgChart1"/>
    <dgm:cxn modelId="{E222292A-C05A-4CD5-A0E4-243BF1D9B6AD}" type="presParOf" srcId="{54E20779-2AEE-43B7-AEC1-AEF03D436463}" destId="{0F6DE6B4-595A-44CA-A1DA-B312B1D72BDD}" srcOrd="1" destOrd="0" presId="urn:microsoft.com/office/officeart/2005/8/layout/orgChart1"/>
    <dgm:cxn modelId="{B91D322A-8D7B-4566-9A56-10AF9EBB6096}" type="presParOf" srcId="{0EC8F4E8-FE50-4724-8BDB-74F20F7CC8EB}" destId="{8E57C172-62D0-4F88-9044-E348ABA0607F}" srcOrd="1" destOrd="0" presId="urn:microsoft.com/office/officeart/2005/8/layout/orgChart1"/>
    <dgm:cxn modelId="{95B2DBDB-AA7A-4E9A-A6CA-38787A514AA2}" type="presParOf" srcId="{0EC8F4E8-FE50-4724-8BDB-74F20F7CC8EB}" destId="{0FE0D27B-5E66-43AB-B559-95D3750F3022}" srcOrd="2" destOrd="0" presId="urn:microsoft.com/office/officeart/2005/8/layout/orgChart1"/>
    <dgm:cxn modelId="{C2D41801-C8FC-4E01-920F-BE9134CEDACB}" type="presParOf" srcId="{5F43AE2F-8E7C-4880-B012-2B5B6C71607F}" destId="{B3C92311-17B4-48C9-A377-65574F75B542}" srcOrd="4" destOrd="0" presId="urn:microsoft.com/office/officeart/2005/8/layout/orgChart1"/>
    <dgm:cxn modelId="{7ED1BC44-B4A8-4716-85C7-10C4D450FA68}" type="presParOf" srcId="{5F43AE2F-8E7C-4880-B012-2B5B6C71607F}" destId="{4955A517-39C1-4842-A9D0-51B85EA305AD}" srcOrd="5" destOrd="0" presId="urn:microsoft.com/office/officeart/2005/8/layout/orgChart1"/>
    <dgm:cxn modelId="{405B0387-946D-4FA4-9EF6-0CD680DB79D7}" type="presParOf" srcId="{4955A517-39C1-4842-A9D0-51B85EA305AD}" destId="{171B1E46-2EF2-40A0-9B4F-0DD2C50CD938}" srcOrd="0" destOrd="0" presId="urn:microsoft.com/office/officeart/2005/8/layout/orgChart1"/>
    <dgm:cxn modelId="{B4A0D370-3C65-4AE4-95E0-039A93D2467C}" type="presParOf" srcId="{171B1E46-2EF2-40A0-9B4F-0DD2C50CD938}" destId="{5276B242-2E96-47AD-983F-75D766EDA0A5}" srcOrd="0" destOrd="0" presId="urn:microsoft.com/office/officeart/2005/8/layout/orgChart1"/>
    <dgm:cxn modelId="{2D6CB85D-B8AC-42D4-BF85-FCC0B8559BD9}" type="presParOf" srcId="{171B1E46-2EF2-40A0-9B4F-0DD2C50CD938}" destId="{E5781089-2815-4FCE-A934-24136F2615AE}" srcOrd="1" destOrd="0" presId="urn:microsoft.com/office/officeart/2005/8/layout/orgChart1"/>
    <dgm:cxn modelId="{EA8CC702-D982-479C-8093-B086AB6A455D}" type="presParOf" srcId="{4955A517-39C1-4842-A9D0-51B85EA305AD}" destId="{403B605A-F297-4F96-91F5-62F62F36C9EF}" srcOrd="1" destOrd="0" presId="urn:microsoft.com/office/officeart/2005/8/layout/orgChart1"/>
    <dgm:cxn modelId="{107264E5-81BE-4238-BEFA-8C17CECC98FB}" type="presParOf" srcId="{4955A517-39C1-4842-A9D0-51B85EA305AD}" destId="{36D16125-F161-44D0-988C-DC64D69FC314}" srcOrd="2" destOrd="0" presId="urn:microsoft.com/office/officeart/2005/8/layout/orgChart1"/>
    <dgm:cxn modelId="{19934F81-7D2F-4340-A7E6-08D02A62D337}" type="presParOf" srcId="{5F43AE2F-8E7C-4880-B012-2B5B6C71607F}" destId="{ECA553CA-EB76-48A6-92D4-E11FC4ECEEE8}" srcOrd="6" destOrd="0" presId="urn:microsoft.com/office/officeart/2005/8/layout/orgChart1"/>
    <dgm:cxn modelId="{45E5A68D-AED3-4C22-8BAC-A9C2785E80E9}" type="presParOf" srcId="{5F43AE2F-8E7C-4880-B012-2B5B6C71607F}" destId="{F8F52DDE-570B-4397-B18B-16D2E00D6768}" srcOrd="7" destOrd="0" presId="urn:microsoft.com/office/officeart/2005/8/layout/orgChart1"/>
    <dgm:cxn modelId="{A1E38109-3F4D-4AEE-8F05-F400FC7AAFE6}" type="presParOf" srcId="{F8F52DDE-570B-4397-B18B-16D2E00D6768}" destId="{0C2FA8F4-7A42-4A67-B895-C29FDBAEFC57}" srcOrd="0" destOrd="0" presId="urn:microsoft.com/office/officeart/2005/8/layout/orgChart1"/>
    <dgm:cxn modelId="{2AB8EE53-05EA-49E3-9515-7B0455A463C5}" type="presParOf" srcId="{0C2FA8F4-7A42-4A67-B895-C29FDBAEFC57}" destId="{BF11CB75-42A7-4140-92D8-8B6C35A336C9}" srcOrd="0" destOrd="0" presId="urn:microsoft.com/office/officeart/2005/8/layout/orgChart1"/>
    <dgm:cxn modelId="{EE2E92B3-6E51-49FA-B603-70E9B1DAB56E}" type="presParOf" srcId="{0C2FA8F4-7A42-4A67-B895-C29FDBAEFC57}" destId="{38196684-360B-4636-8121-CA7055430311}" srcOrd="1" destOrd="0" presId="urn:microsoft.com/office/officeart/2005/8/layout/orgChart1"/>
    <dgm:cxn modelId="{369A744D-8F80-48EB-AAF7-26E81561F12C}" type="presParOf" srcId="{F8F52DDE-570B-4397-B18B-16D2E00D6768}" destId="{D722A224-E5BF-4EBC-AFAE-2705D72486CA}" srcOrd="1" destOrd="0" presId="urn:microsoft.com/office/officeart/2005/8/layout/orgChart1"/>
    <dgm:cxn modelId="{49FBC20A-148E-40AB-8CEA-59D1AFE390B4}" type="presParOf" srcId="{F8F52DDE-570B-4397-B18B-16D2E00D6768}" destId="{2BE96DBD-91C5-462F-87DD-373F2152C122}" srcOrd="2" destOrd="0" presId="urn:microsoft.com/office/officeart/2005/8/layout/orgChart1"/>
    <dgm:cxn modelId="{150C82F0-6788-4D9D-B023-691E4AFF39D1}" type="presParOf" srcId="{373E1A85-6333-498A-A9E4-5587188530E0}" destId="{0A6A5E26-815B-448A-80FB-43738F7A4075}" srcOrd="2" destOrd="0" presId="urn:microsoft.com/office/officeart/2005/8/layout/orgChart1"/>
  </dgm:cxnLst>
  <dgm:bg/>
  <dgm:whole/>
</dgm:dataModel>
</file>

<file path=word/diagrams/data4.xml><?xml version="1.0" encoding="utf-8"?>
<dgm:dataModel xmlns:dgm="http://schemas.openxmlformats.org/drawingml/2006/diagram" xmlns:a="http://schemas.openxmlformats.org/drawingml/2006/main">
  <dgm:ptLst>
    <dgm:pt modelId="{FAFABB41-B025-445D-8924-AFE8AA3EEA67}" type="doc">
      <dgm:prSet loTypeId="urn:microsoft.com/office/officeart/2005/8/layout/orgChart1" loCatId="hierarchy" qsTypeId="urn:microsoft.com/office/officeart/2005/8/quickstyle/simple1" qsCatId="simple" csTypeId="urn:microsoft.com/office/officeart/2005/8/colors/accent1_2" csCatId="accent1"/>
      <dgm:spPr/>
    </dgm:pt>
    <dgm:pt modelId="{F79447B3-E5E5-4CDE-AA2E-954FDE7EEC42}">
      <dgm:prSet/>
      <dgm:spPr/>
      <dgm:t>
        <a:bodyPr/>
        <a:lstStyle/>
        <a:p>
          <a:pPr marR="0" algn="ctr" rtl="0"/>
          <a:endParaRPr lang="tr-TR" baseline="0" smtClean="0">
            <a:latin typeface="Times New Roman"/>
          </a:endParaRPr>
        </a:p>
        <a:p>
          <a:pPr marR="0" algn="ctr" rtl="0"/>
          <a:r>
            <a:rPr lang="tr-TR" baseline="0" smtClean="0">
              <a:latin typeface="Calibri"/>
            </a:rPr>
            <a:t>BELEDİYE A.Ş.</a:t>
          </a:r>
          <a:endParaRPr lang="tr-TR" smtClean="0"/>
        </a:p>
      </dgm:t>
    </dgm:pt>
    <dgm:pt modelId="{BEBA4B92-0676-4ED5-80FE-1A452D74679E}" type="parTrans" cxnId="{04BDD9DB-C65C-448D-BF39-FBB8DB514253}">
      <dgm:prSet/>
      <dgm:spPr/>
    </dgm:pt>
    <dgm:pt modelId="{314059AA-86D7-41C9-8C72-37F74F12649B}" type="sibTrans" cxnId="{04BDD9DB-C65C-448D-BF39-FBB8DB514253}">
      <dgm:prSet/>
      <dgm:spPr/>
    </dgm:pt>
    <dgm:pt modelId="{E12D0BDB-767B-4A87-A203-9BB64A07E177}">
      <dgm:prSet/>
      <dgm:spPr/>
      <dgm:t>
        <a:bodyPr/>
        <a:lstStyle/>
        <a:p>
          <a:pPr marR="0" algn="ctr" rtl="0"/>
          <a:endParaRPr lang="tr-TR" baseline="0" smtClean="0">
            <a:latin typeface="Times New Roman"/>
          </a:endParaRPr>
        </a:p>
        <a:p>
          <a:pPr marR="0" algn="ctr" rtl="0"/>
          <a:r>
            <a:rPr lang="tr-TR" baseline="0" smtClean="0">
              <a:latin typeface="Calibri"/>
            </a:rPr>
            <a:t>3 ADET KESİCİ </a:t>
          </a:r>
          <a:endParaRPr lang="tr-TR" smtClean="0"/>
        </a:p>
      </dgm:t>
    </dgm:pt>
    <dgm:pt modelId="{2A772E0E-76B2-4F2F-BE93-CCC3EDBD9F6A}" type="parTrans" cxnId="{10CEC1DC-3A14-46DB-AA73-CEB42DC85177}">
      <dgm:prSet/>
      <dgm:spPr/>
    </dgm:pt>
    <dgm:pt modelId="{0B92D9F8-E49B-4845-A72F-AC60886833A9}" type="sibTrans" cxnId="{10CEC1DC-3A14-46DB-AA73-CEB42DC85177}">
      <dgm:prSet/>
      <dgm:spPr/>
    </dgm:pt>
    <dgm:pt modelId="{AE00A763-0198-4B79-AD39-32A40A515959}">
      <dgm:prSet/>
      <dgm:spPr/>
      <dgm:t>
        <a:bodyPr/>
        <a:lstStyle/>
        <a:p>
          <a:pPr marR="0" algn="ctr" rtl="0"/>
          <a:endParaRPr lang="tr-TR" baseline="0" smtClean="0">
            <a:latin typeface="Times New Roman"/>
          </a:endParaRPr>
        </a:p>
        <a:p>
          <a:pPr marR="0" algn="ctr" rtl="0"/>
          <a:r>
            <a:rPr lang="tr-TR" baseline="0" smtClean="0">
              <a:latin typeface="Calibri"/>
            </a:rPr>
            <a:t>2 ADET BEKÇİ</a:t>
          </a:r>
          <a:endParaRPr lang="tr-TR" smtClean="0"/>
        </a:p>
      </dgm:t>
    </dgm:pt>
    <dgm:pt modelId="{0EB9692B-293D-4D95-809D-C3C435AC911D}" type="parTrans" cxnId="{1E41A8B1-BF1F-4C12-A7E7-0C8B89739D4E}">
      <dgm:prSet/>
      <dgm:spPr/>
    </dgm:pt>
    <dgm:pt modelId="{4269E823-DC30-4D45-AD36-B79CDF22DF52}" type="sibTrans" cxnId="{1E41A8B1-BF1F-4C12-A7E7-0C8B89739D4E}">
      <dgm:prSet/>
      <dgm:spPr/>
    </dgm:pt>
    <dgm:pt modelId="{A1296BBF-EC4D-4830-AB75-74423AEAE579}">
      <dgm:prSet/>
      <dgm:spPr/>
      <dgm:t>
        <a:bodyPr/>
        <a:lstStyle/>
        <a:p>
          <a:pPr marR="0" algn="ctr" rtl="0"/>
          <a:endParaRPr lang="tr-TR" baseline="0" smtClean="0">
            <a:latin typeface="Times New Roman"/>
          </a:endParaRPr>
        </a:p>
        <a:p>
          <a:pPr marR="0" algn="ctr" rtl="0"/>
          <a:r>
            <a:rPr lang="tr-TR" baseline="0" smtClean="0">
              <a:latin typeface="Calibri"/>
            </a:rPr>
            <a:t>2 ADET ET TAŞIYICI</a:t>
          </a:r>
          <a:endParaRPr lang="tr-TR" smtClean="0"/>
        </a:p>
      </dgm:t>
    </dgm:pt>
    <dgm:pt modelId="{D14D34E8-5249-4A5D-8A2E-F07248EC44E2}" type="parTrans" cxnId="{3820A907-BEA1-4AE6-B75D-EF9323991BB4}">
      <dgm:prSet/>
      <dgm:spPr/>
    </dgm:pt>
    <dgm:pt modelId="{71E4A7BE-E7F2-4654-872A-16FCD83012BD}" type="sibTrans" cxnId="{3820A907-BEA1-4AE6-B75D-EF9323991BB4}">
      <dgm:prSet/>
      <dgm:spPr/>
    </dgm:pt>
    <dgm:pt modelId="{00A57763-E386-4A4C-866B-0F9325F421D0}" type="pres">
      <dgm:prSet presAssocID="{FAFABB41-B025-445D-8924-AFE8AA3EEA67}" presName="hierChild1" presStyleCnt="0">
        <dgm:presLayoutVars>
          <dgm:orgChart val="1"/>
          <dgm:chPref val="1"/>
          <dgm:dir/>
          <dgm:animOne val="branch"/>
          <dgm:animLvl val="lvl"/>
          <dgm:resizeHandles/>
        </dgm:presLayoutVars>
      </dgm:prSet>
      <dgm:spPr/>
    </dgm:pt>
    <dgm:pt modelId="{CBBD9355-870B-4C02-AC58-2FCA8FD52D71}" type="pres">
      <dgm:prSet presAssocID="{F79447B3-E5E5-4CDE-AA2E-954FDE7EEC42}" presName="hierRoot1" presStyleCnt="0">
        <dgm:presLayoutVars>
          <dgm:hierBranch/>
        </dgm:presLayoutVars>
      </dgm:prSet>
      <dgm:spPr/>
    </dgm:pt>
    <dgm:pt modelId="{D0B212D4-6D8E-4346-A340-92685BC45F42}" type="pres">
      <dgm:prSet presAssocID="{F79447B3-E5E5-4CDE-AA2E-954FDE7EEC42}" presName="rootComposite1" presStyleCnt="0"/>
      <dgm:spPr/>
    </dgm:pt>
    <dgm:pt modelId="{7EDD2B72-8854-4FB9-935A-E5FB7C8C5FB2}" type="pres">
      <dgm:prSet presAssocID="{F79447B3-E5E5-4CDE-AA2E-954FDE7EEC42}" presName="rootText1" presStyleLbl="node0" presStyleIdx="0" presStyleCnt="1">
        <dgm:presLayoutVars>
          <dgm:chPref val="3"/>
        </dgm:presLayoutVars>
      </dgm:prSet>
      <dgm:spPr/>
      <dgm:t>
        <a:bodyPr/>
        <a:lstStyle/>
        <a:p>
          <a:endParaRPr lang="tr-TR"/>
        </a:p>
      </dgm:t>
    </dgm:pt>
    <dgm:pt modelId="{F013DF17-9B74-41E8-B8A1-171A8380B766}" type="pres">
      <dgm:prSet presAssocID="{F79447B3-E5E5-4CDE-AA2E-954FDE7EEC42}" presName="rootConnector1" presStyleLbl="node1" presStyleIdx="0" presStyleCnt="0"/>
      <dgm:spPr/>
      <dgm:t>
        <a:bodyPr/>
        <a:lstStyle/>
        <a:p>
          <a:endParaRPr lang="tr-TR"/>
        </a:p>
      </dgm:t>
    </dgm:pt>
    <dgm:pt modelId="{037D79D9-2F98-40DF-9318-B6F90646A8BB}" type="pres">
      <dgm:prSet presAssocID="{F79447B3-E5E5-4CDE-AA2E-954FDE7EEC42}" presName="hierChild2" presStyleCnt="0"/>
      <dgm:spPr/>
    </dgm:pt>
    <dgm:pt modelId="{C5570236-1F73-4603-9700-5AE0FEE328A7}" type="pres">
      <dgm:prSet presAssocID="{2A772E0E-76B2-4F2F-BE93-CCC3EDBD9F6A}" presName="Name35" presStyleLbl="parChTrans1D2" presStyleIdx="0" presStyleCnt="3"/>
      <dgm:spPr/>
    </dgm:pt>
    <dgm:pt modelId="{C56A80BD-02DB-47D2-BF6B-A8403238EA6F}" type="pres">
      <dgm:prSet presAssocID="{E12D0BDB-767B-4A87-A203-9BB64A07E177}" presName="hierRoot2" presStyleCnt="0">
        <dgm:presLayoutVars>
          <dgm:hierBranch/>
        </dgm:presLayoutVars>
      </dgm:prSet>
      <dgm:spPr/>
    </dgm:pt>
    <dgm:pt modelId="{16A455B0-B577-4398-A5E8-7AB3B65E088B}" type="pres">
      <dgm:prSet presAssocID="{E12D0BDB-767B-4A87-A203-9BB64A07E177}" presName="rootComposite" presStyleCnt="0"/>
      <dgm:spPr/>
    </dgm:pt>
    <dgm:pt modelId="{71865213-B3F7-4184-B344-5F953E2C71ED}" type="pres">
      <dgm:prSet presAssocID="{E12D0BDB-767B-4A87-A203-9BB64A07E177}" presName="rootText" presStyleLbl="node2" presStyleIdx="0" presStyleCnt="3">
        <dgm:presLayoutVars>
          <dgm:chPref val="3"/>
        </dgm:presLayoutVars>
      </dgm:prSet>
      <dgm:spPr/>
      <dgm:t>
        <a:bodyPr/>
        <a:lstStyle/>
        <a:p>
          <a:endParaRPr lang="tr-TR"/>
        </a:p>
      </dgm:t>
    </dgm:pt>
    <dgm:pt modelId="{AC97AAEA-1DEF-471C-82E4-B8BCDB8C6FEB}" type="pres">
      <dgm:prSet presAssocID="{E12D0BDB-767B-4A87-A203-9BB64A07E177}" presName="rootConnector" presStyleLbl="node2" presStyleIdx="0" presStyleCnt="3"/>
      <dgm:spPr/>
      <dgm:t>
        <a:bodyPr/>
        <a:lstStyle/>
        <a:p>
          <a:endParaRPr lang="tr-TR"/>
        </a:p>
      </dgm:t>
    </dgm:pt>
    <dgm:pt modelId="{D198BB31-77A6-46B2-B99F-A640A6FDC52E}" type="pres">
      <dgm:prSet presAssocID="{E12D0BDB-767B-4A87-A203-9BB64A07E177}" presName="hierChild4" presStyleCnt="0"/>
      <dgm:spPr/>
    </dgm:pt>
    <dgm:pt modelId="{133B7ED8-A1B3-401B-B8A5-F6862640579D}" type="pres">
      <dgm:prSet presAssocID="{E12D0BDB-767B-4A87-A203-9BB64A07E177}" presName="hierChild5" presStyleCnt="0"/>
      <dgm:spPr/>
    </dgm:pt>
    <dgm:pt modelId="{E73732CF-6E65-4348-BC11-1E48851EECFF}" type="pres">
      <dgm:prSet presAssocID="{0EB9692B-293D-4D95-809D-C3C435AC911D}" presName="Name35" presStyleLbl="parChTrans1D2" presStyleIdx="1" presStyleCnt="3"/>
      <dgm:spPr/>
    </dgm:pt>
    <dgm:pt modelId="{E43FE763-FB2A-410C-AE3C-FB06F836FDCD}" type="pres">
      <dgm:prSet presAssocID="{AE00A763-0198-4B79-AD39-32A40A515959}" presName="hierRoot2" presStyleCnt="0">
        <dgm:presLayoutVars>
          <dgm:hierBranch/>
        </dgm:presLayoutVars>
      </dgm:prSet>
      <dgm:spPr/>
    </dgm:pt>
    <dgm:pt modelId="{433DADD1-9EC4-4364-8E11-7F5B09BBB54F}" type="pres">
      <dgm:prSet presAssocID="{AE00A763-0198-4B79-AD39-32A40A515959}" presName="rootComposite" presStyleCnt="0"/>
      <dgm:spPr/>
    </dgm:pt>
    <dgm:pt modelId="{E22CA81A-C40E-48DB-9318-3487D7518624}" type="pres">
      <dgm:prSet presAssocID="{AE00A763-0198-4B79-AD39-32A40A515959}" presName="rootText" presStyleLbl="node2" presStyleIdx="1" presStyleCnt="3">
        <dgm:presLayoutVars>
          <dgm:chPref val="3"/>
        </dgm:presLayoutVars>
      </dgm:prSet>
      <dgm:spPr/>
      <dgm:t>
        <a:bodyPr/>
        <a:lstStyle/>
        <a:p>
          <a:endParaRPr lang="tr-TR"/>
        </a:p>
      </dgm:t>
    </dgm:pt>
    <dgm:pt modelId="{766BB5BF-CAEF-40F6-AD22-4B2189A6CDC0}" type="pres">
      <dgm:prSet presAssocID="{AE00A763-0198-4B79-AD39-32A40A515959}" presName="rootConnector" presStyleLbl="node2" presStyleIdx="1" presStyleCnt="3"/>
      <dgm:spPr/>
      <dgm:t>
        <a:bodyPr/>
        <a:lstStyle/>
        <a:p>
          <a:endParaRPr lang="tr-TR"/>
        </a:p>
      </dgm:t>
    </dgm:pt>
    <dgm:pt modelId="{F2F05077-BBCF-4005-89B6-E2344514DC65}" type="pres">
      <dgm:prSet presAssocID="{AE00A763-0198-4B79-AD39-32A40A515959}" presName="hierChild4" presStyleCnt="0"/>
      <dgm:spPr/>
    </dgm:pt>
    <dgm:pt modelId="{949323E6-0AD8-4612-B373-F284B2706D43}" type="pres">
      <dgm:prSet presAssocID="{AE00A763-0198-4B79-AD39-32A40A515959}" presName="hierChild5" presStyleCnt="0"/>
      <dgm:spPr/>
    </dgm:pt>
    <dgm:pt modelId="{D49F1993-2E7E-4198-988D-CF9F8DE1E323}" type="pres">
      <dgm:prSet presAssocID="{D14D34E8-5249-4A5D-8A2E-F07248EC44E2}" presName="Name35" presStyleLbl="parChTrans1D2" presStyleIdx="2" presStyleCnt="3"/>
      <dgm:spPr/>
    </dgm:pt>
    <dgm:pt modelId="{91B2504E-921B-445C-8B6B-A668AFC1CE0E}" type="pres">
      <dgm:prSet presAssocID="{A1296BBF-EC4D-4830-AB75-74423AEAE579}" presName="hierRoot2" presStyleCnt="0">
        <dgm:presLayoutVars>
          <dgm:hierBranch/>
        </dgm:presLayoutVars>
      </dgm:prSet>
      <dgm:spPr/>
    </dgm:pt>
    <dgm:pt modelId="{CE51E9FC-12BD-4C35-BF14-3050DD6D9127}" type="pres">
      <dgm:prSet presAssocID="{A1296BBF-EC4D-4830-AB75-74423AEAE579}" presName="rootComposite" presStyleCnt="0"/>
      <dgm:spPr/>
    </dgm:pt>
    <dgm:pt modelId="{79D5D5F0-947F-4A11-9C4A-1D7234502D79}" type="pres">
      <dgm:prSet presAssocID="{A1296BBF-EC4D-4830-AB75-74423AEAE579}" presName="rootText" presStyleLbl="node2" presStyleIdx="2" presStyleCnt="3">
        <dgm:presLayoutVars>
          <dgm:chPref val="3"/>
        </dgm:presLayoutVars>
      </dgm:prSet>
      <dgm:spPr/>
      <dgm:t>
        <a:bodyPr/>
        <a:lstStyle/>
        <a:p>
          <a:endParaRPr lang="tr-TR"/>
        </a:p>
      </dgm:t>
    </dgm:pt>
    <dgm:pt modelId="{0630A3B6-71CD-413F-9FCE-44FCFD29CFB4}" type="pres">
      <dgm:prSet presAssocID="{A1296BBF-EC4D-4830-AB75-74423AEAE579}" presName="rootConnector" presStyleLbl="node2" presStyleIdx="2" presStyleCnt="3"/>
      <dgm:spPr/>
      <dgm:t>
        <a:bodyPr/>
        <a:lstStyle/>
        <a:p>
          <a:endParaRPr lang="tr-TR"/>
        </a:p>
      </dgm:t>
    </dgm:pt>
    <dgm:pt modelId="{655EE0EF-6A84-4F12-958B-089CEE5B61E9}" type="pres">
      <dgm:prSet presAssocID="{A1296BBF-EC4D-4830-AB75-74423AEAE579}" presName="hierChild4" presStyleCnt="0"/>
      <dgm:spPr/>
    </dgm:pt>
    <dgm:pt modelId="{CFF7A1E9-DA4A-48ED-9C4C-8FE387E9A2D7}" type="pres">
      <dgm:prSet presAssocID="{A1296BBF-EC4D-4830-AB75-74423AEAE579}" presName="hierChild5" presStyleCnt="0"/>
      <dgm:spPr/>
    </dgm:pt>
    <dgm:pt modelId="{9E5B83BD-B16B-4155-B140-65294B27D93D}" type="pres">
      <dgm:prSet presAssocID="{F79447B3-E5E5-4CDE-AA2E-954FDE7EEC42}" presName="hierChild3" presStyleCnt="0"/>
      <dgm:spPr/>
    </dgm:pt>
  </dgm:ptLst>
  <dgm:cxnLst>
    <dgm:cxn modelId="{A8FCE698-9E5B-4F04-843F-54DA641C2A61}" type="presOf" srcId="{E12D0BDB-767B-4A87-A203-9BB64A07E177}" destId="{AC97AAEA-1DEF-471C-82E4-B8BCDB8C6FEB}" srcOrd="1" destOrd="0" presId="urn:microsoft.com/office/officeart/2005/8/layout/orgChart1"/>
    <dgm:cxn modelId="{10CEC1DC-3A14-46DB-AA73-CEB42DC85177}" srcId="{F79447B3-E5E5-4CDE-AA2E-954FDE7EEC42}" destId="{E12D0BDB-767B-4A87-A203-9BB64A07E177}" srcOrd="0" destOrd="0" parTransId="{2A772E0E-76B2-4F2F-BE93-CCC3EDBD9F6A}" sibTransId="{0B92D9F8-E49B-4845-A72F-AC60886833A9}"/>
    <dgm:cxn modelId="{FB8142B7-59A8-4EB4-8A40-C682A130F5A3}" type="presOf" srcId="{A1296BBF-EC4D-4830-AB75-74423AEAE579}" destId="{0630A3B6-71CD-413F-9FCE-44FCFD29CFB4}" srcOrd="1" destOrd="0" presId="urn:microsoft.com/office/officeart/2005/8/layout/orgChart1"/>
    <dgm:cxn modelId="{1764CC3F-0464-4DE6-8D24-5244DADAF855}" type="presOf" srcId="{F79447B3-E5E5-4CDE-AA2E-954FDE7EEC42}" destId="{7EDD2B72-8854-4FB9-935A-E5FB7C8C5FB2}" srcOrd="0" destOrd="0" presId="urn:microsoft.com/office/officeart/2005/8/layout/orgChart1"/>
    <dgm:cxn modelId="{C65873D8-26C8-4AFB-A056-71DD9C229C12}" type="presOf" srcId="{A1296BBF-EC4D-4830-AB75-74423AEAE579}" destId="{79D5D5F0-947F-4A11-9C4A-1D7234502D79}" srcOrd="0" destOrd="0" presId="urn:microsoft.com/office/officeart/2005/8/layout/orgChart1"/>
    <dgm:cxn modelId="{3820A907-BEA1-4AE6-B75D-EF9323991BB4}" srcId="{F79447B3-E5E5-4CDE-AA2E-954FDE7EEC42}" destId="{A1296BBF-EC4D-4830-AB75-74423AEAE579}" srcOrd="2" destOrd="0" parTransId="{D14D34E8-5249-4A5D-8A2E-F07248EC44E2}" sibTransId="{71E4A7BE-E7F2-4654-872A-16FCD83012BD}"/>
    <dgm:cxn modelId="{1E41A8B1-BF1F-4C12-A7E7-0C8B89739D4E}" srcId="{F79447B3-E5E5-4CDE-AA2E-954FDE7EEC42}" destId="{AE00A763-0198-4B79-AD39-32A40A515959}" srcOrd="1" destOrd="0" parTransId="{0EB9692B-293D-4D95-809D-C3C435AC911D}" sibTransId="{4269E823-DC30-4D45-AD36-B79CDF22DF52}"/>
    <dgm:cxn modelId="{F29731F1-26C4-4342-B794-542A0734A106}" type="presOf" srcId="{AE00A763-0198-4B79-AD39-32A40A515959}" destId="{766BB5BF-CAEF-40F6-AD22-4B2189A6CDC0}" srcOrd="1" destOrd="0" presId="urn:microsoft.com/office/officeart/2005/8/layout/orgChart1"/>
    <dgm:cxn modelId="{9A0FC9A0-8883-4CD1-AD0E-241694E52F41}" type="presOf" srcId="{AE00A763-0198-4B79-AD39-32A40A515959}" destId="{E22CA81A-C40E-48DB-9318-3487D7518624}" srcOrd="0" destOrd="0" presId="urn:microsoft.com/office/officeart/2005/8/layout/orgChart1"/>
    <dgm:cxn modelId="{4483D0A0-66D6-4149-805D-CBF959AB06A4}" type="presOf" srcId="{E12D0BDB-767B-4A87-A203-9BB64A07E177}" destId="{71865213-B3F7-4184-B344-5F953E2C71ED}" srcOrd="0" destOrd="0" presId="urn:microsoft.com/office/officeart/2005/8/layout/orgChart1"/>
    <dgm:cxn modelId="{3E90E163-EE4A-4C2F-AF7D-3D9D0FB05AB2}" type="presOf" srcId="{FAFABB41-B025-445D-8924-AFE8AA3EEA67}" destId="{00A57763-E386-4A4C-866B-0F9325F421D0}" srcOrd="0" destOrd="0" presId="urn:microsoft.com/office/officeart/2005/8/layout/orgChart1"/>
    <dgm:cxn modelId="{04BDD9DB-C65C-448D-BF39-FBB8DB514253}" srcId="{FAFABB41-B025-445D-8924-AFE8AA3EEA67}" destId="{F79447B3-E5E5-4CDE-AA2E-954FDE7EEC42}" srcOrd="0" destOrd="0" parTransId="{BEBA4B92-0676-4ED5-80FE-1A452D74679E}" sibTransId="{314059AA-86D7-41C9-8C72-37F74F12649B}"/>
    <dgm:cxn modelId="{07B19E4D-E55E-468E-91AB-683F711E5ED7}" type="presOf" srcId="{2A772E0E-76B2-4F2F-BE93-CCC3EDBD9F6A}" destId="{C5570236-1F73-4603-9700-5AE0FEE328A7}" srcOrd="0" destOrd="0" presId="urn:microsoft.com/office/officeart/2005/8/layout/orgChart1"/>
    <dgm:cxn modelId="{316A7759-0535-445B-80FC-27F89F228968}" type="presOf" srcId="{0EB9692B-293D-4D95-809D-C3C435AC911D}" destId="{E73732CF-6E65-4348-BC11-1E48851EECFF}" srcOrd="0" destOrd="0" presId="urn:microsoft.com/office/officeart/2005/8/layout/orgChart1"/>
    <dgm:cxn modelId="{E7F0B6CC-5A27-40DC-A7D5-979B6B1A60DC}" type="presOf" srcId="{F79447B3-E5E5-4CDE-AA2E-954FDE7EEC42}" destId="{F013DF17-9B74-41E8-B8A1-171A8380B766}" srcOrd="1" destOrd="0" presId="urn:microsoft.com/office/officeart/2005/8/layout/orgChart1"/>
    <dgm:cxn modelId="{05AA8698-F309-4E26-81F0-F152311E1945}" type="presOf" srcId="{D14D34E8-5249-4A5D-8A2E-F07248EC44E2}" destId="{D49F1993-2E7E-4198-988D-CF9F8DE1E323}" srcOrd="0" destOrd="0" presId="urn:microsoft.com/office/officeart/2005/8/layout/orgChart1"/>
    <dgm:cxn modelId="{B13C4203-D727-48FE-A676-2F296BD332BD}" type="presParOf" srcId="{00A57763-E386-4A4C-866B-0F9325F421D0}" destId="{CBBD9355-870B-4C02-AC58-2FCA8FD52D71}" srcOrd="0" destOrd="0" presId="urn:microsoft.com/office/officeart/2005/8/layout/orgChart1"/>
    <dgm:cxn modelId="{312CF7D2-AB9F-4317-B1F3-37B5FBDE5F67}" type="presParOf" srcId="{CBBD9355-870B-4C02-AC58-2FCA8FD52D71}" destId="{D0B212D4-6D8E-4346-A340-92685BC45F42}" srcOrd="0" destOrd="0" presId="urn:microsoft.com/office/officeart/2005/8/layout/orgChart1"/>
    <dgm:cxn modelId="{C79D06A8-32F1-4EE9-A36E-4FB676BD132C}" type="presParOf" srcId="{D0B212D4-6D8E-4346-A340-92685BC45F42}" destId="{7EDD2B72-8854-4FB9-935A-E5FB7C8C5FB2}" srcOrd="0" destOrd="0" presId="urn:microsoft.com/office/officeart/2005/8/layout/orgChart1"/>
    <dgm:cxn modelId="{8BB414EA-5199-45D2-BCE7-3D3AF2A98765}" type="presParOf" srcId="{D0B212D4-6D8E-4346-A340-92685BC45F42}" destId="{F013DF17-9B74-41E8-B8A1-171A8380B766}" srcOrd="1" destOrd="0" presId="urn:microsoft.com/office/officeart/2005/8/layout/orgChart1"/>
    <dgm:cxn modelId="{E282C5E8-DA08-48F5-89E0-20A8EACAF668}" type="presParOf" srcId="{CBBD9355-870B-4C02-AC58-2FCA8FD52D71}" destId="{037D79D9-2F98-40DF-9318-B6F90646A8BB}" srcOrd="1" destOrd="0" presId="urn:microsoft.com/office/officeart/2005/8/layout/orgChart1"/>
    <dgm:cxn modelId="{9F13C6EA-21DC-48C4-9F77-D920E3E85CFD}" type="presParOf" srcId="{037D79D9-2F98-40DF-9318-B6F90646A8BB}" destId="{C5570236-1F73-4603-9700-5AE0FEE328A7}" srcOrd="0" destOrd="0" presId="urn:microsoft.com/office/officeart/2005/8/layout/orgChart1"/>
    <dgm:cxn modelId="{3B2DA8BA-76FB-4494-B0A5-A1C582B176BA}" type="presParOf" srcId="{037D79D9-2F98-40DF-9318-B6F90646A8BB}" destId="{C56A80BD-02DB-47D2-BF6B-A8403238EA6F}" srcOrd="1" destOrd="0" presId="urn:microsoft.com/office/officeart/2005/8/layout/orgChart1"/>
    <dgm:cxn modelId="{3995DCA5-CC89-4B45-B4E7-8C63E0FECBD0}" type="presParOf" srcId="{C56A80BD-02DB-47D2-BF6B-A8403238EA6F}" destId="{16A455B0-B577-4398-A5E8-7AB3B65E088B}" srcOrd="0" destOrd="0" presId="urn:microsoft.com/office/officeart/2005/8/layout/orgChart1"/>
    <dgm:cxn modelId="{BAED362A-14DB-49C4-8005-9CC87463DF67}" type="presParOf" srcId="{16A455B0-B577-4398-A5E8-7AB3B65E088B}" destId="{71865213-B3F7-4184-B344-5F953E2C71ED}" srcOrd="0" destOrd="0" presId="urn:microsoft.com/office/officeart/2005/8/layout/orgChart1"/>
    <dgm:cxn modelId="{AEC7BB46-DB39-41F2-B05D-25DDFDA60C8E}" type="presParOf" srcId="{16A455B0-B577-4398-A5E8-7AB3B65E088B}" destId="{AC97AAEA-1DEF-471C-82E4-B8BCDB8C6FEB}" srcOrd="1" destOrd="0" presId="urn:microsoft.com/office/officeart/2005/8/layout/orgChart1"/>
    <dgm:cxn modelId="{22D3FDAA-718E-46D3-8AD2-BBEEC30C07A7}" type="presParOf" srcId="{C56A80BD-02DB-47D2-BF6B-A8403238EA6F}" destId="{D198BB31-77A6-46B2-B99F-A640A6FDC52E}" srcOrd="1" destOrd="0" presId="urn:microsoft.com/office/officeart/2005/8/layout/orgChart1"/>
    <dgm:cxn modelId="{783CEB31-A987-4FB3-B762-0933519F6846}" type="presParOf" srcId="{C56A80BD-02DB-47D2-BF6B-A8403238EA6F}" destId="{133B7ED8-A1B3-401B-B8A5-F6862640579D}" srcOrd="2" destOrd="0" presId="urn:microsoft.com/office/officeart/2005/8/layout/orgChart1"/>
    <dgm:cxn modelId="{1EED511F-9B4F-48B8-82D9-B4521A7A1E94}" type="presParOf" srcId="{037D79D9-2F98-40DF-9318-B6F90646A8BB}" destId="{E73732CF-6E65-4348-BC11-1E48851EECFF}" srcOrd="2" destOrd="0" presId="urn:microsoft.com/office/officeart/2005/8/layout/orgChart1"/>
    <dgm:cxn modelId="{6CFBE02C-1140-4361-AA4D-72DCAA7BE527}" type="presParOf" srcId="{037D79D9-2F98-40DF-9318-B6F90646A8BB}" destId="{E43FE763-FB2A-410C-AE3C-FB06F836FDCD}" srcOrd="3" destOrd="0" presId="urn:microsoft.com/office/officeart/2005/8/layout/orgChart1"/>
    <dgm:cxn modelId="{AFF491AA-ABC1-4FB2-874F-B6A7C23A777D}" type="presParOf" srcId="{E43FE763-FB2A-410C-AE3C-FB06F836FDCD}" destId="{433DADD1-9EC4-4364-8E11-7F5B09BBB54F}" srcOrd="0" destOrd="0" presId="urn:microsoft.com/office/officeart/2005/8/layout/orgChart1"/>
    <dgm:cxn modelId="{E603F58C-FEB4-45D3-9B11-378668A169C2}" type="presParOf" srcId="{433DADD1-9EC4-4364-8E11-7F5B09BBB54F}" destId="{E22CA81A-C40E-48DB-9318-3487D7518624}" srcOrd="0" destOrd="0" presId="urn:microsoft.com/office/officeart/2005/8/layout/orgChart1"/>
    <dgm:cxn modelId="{206A01D0-EEEF-4E1F-B7CD-42482CC8EC9D}" type="presParOf" srcId="{433DADD1-9EC4-4364-8E11-7F5B09BBB54F}" destId="{766BB5BF-CAEF-40F6-AD22-4B2189A6CDC0}" srcOrd="1" destOrd="0" presId="urn:microsoft.com/office/officeart/2005/8/layout/orgChart1"/>
    <dgm:cxn modelId="{2A66A094-D1FD-47C8-970E-ECF4F595FB55}" type="presParOf" srcId="{E43FE763-FB2A-410C-AE3C-FB06F836FDCD}" destId="{F2F05077-BBCF-4005-89B6-E2344514DC65}" srcOrd="1" destOrd="0" presId="urn:microsoft.com/office/officeart/2005/8/layout/orgChart1"/>
    <dgm:cxn modelId="{3A8CE1A1-AC1B-4E1A-8AE2-C60984F24A72}" type="presParOf" srcId="{E43FE763-FB2A-410C-AE3C-FB06F836FDCD}" destId="{949323E6-0AD8-4612-B373-F284B2706D43}" srcOrd="2" destOrd="0" presId="urn:microsoft.com/office/officeart/2005/8/layout/orgChart1"/>
    <dgm:cxn modelId="{3FF47208-AAB6-4F62-969B-16C03653520C}" type="presParOf" srcId="{037D79D9-2F98-40DF-9318-B6F90646A8BB}" destId="{D49F1993-2E7E-4198-988D-CF9F8DE1E323}" srcOrd="4" destOrd="0" presId="urn:microsoft.com/office/officeart/2005/8/layout/orgChart1"/>
    <dgm:cxn modelId="{6091B288-8E7D-4209-AA7A-F4C18E9A2844}" type="presParOf" srcId="{037D79D9-2F98-40DF-9318-B6F90646A8BB}" destId="{91B2504E-921B-445C-8B6B-A668AFC1CE0E}" srcOrd="5" destOrd="0" presId="urn:microsoft.com/office/officeart/2005/8/layout/orgChart1"/>
    <dgm:cxn modelId="{D186A425-8A53-44CF-95FE-B3AAA57E8062}" type="presParOf" srcId="{91B2504E-921B-445C-8B6B-A668AFC1CE0E}" destId="{CE51E9FC-12BD-4C35-BF14-3050DD6D9127}" srcOrd="0" destOrd="0" presId="urn:microsoft.com/office/officeart/2005/8/layout/orgChart1"/>
    <dgm:cxn modelId="{9CA7760C-D37D-48C6-8034-46C7CB800564}" type="presParOf" srcId="{CE51E9FC-12BD-4C35-BF14-3050DD6D9127}" destId="{79D5D5F0-947F-4A11-9C4A-1D7234502D79}" srcOrd="0" destOrd="0" presId="urn:microsoft.com/office/officeart/2005/8/layout/orgChart1"/>
    <dgm:cxn modelId="{0016D5B5-7CB4-47F9-B09E-113BA3D0DE94}" type="presParOf" srcId="{CE51E9FC-12BD-4C35-BF14-3050DD6D9127}" destId="{0630A3B6-71CD-413F-9FCE-44FCFD29CFB4}" srcOrd="1" destOrd="0" presId="urn:microsoft.com/office/officeart/2005/8/layout/orgChart1"/>
    <dgm:cxn modelId="{BB6F6A83-7C33-479C-90DD-8ACCE681F114}" type="presParOf" srcId="{91B2504E-921B-445C-8B6B-A668AFC1CE0E}" destId="{655EE0EF-6A84-4F12-958B-089CEE5B61E9}" srcOrd="1" destOrd="0" presId="urn:microsoft.com/office/officeart/2005/8/layout/orgChart1"/>
    <dgm:cxn modelId="{149BC77F-22D6-4D5B-A855-3E409C061AE1}" type="presParOf" srcId="{91B2504E-921B-445C-8B6B-A668AFC1CE0E}" destId="{CFF7A1E9-DA4A-48ED-9C4C-8FE387E9A2D7}" srcOrd="2" destOrd="0" presId="urn:microsoft.com/office/officeart/2005/8/layout/orgChart1"/>
    <dgm:cxn modelId="{88D58776-821C-4F03-A094-F49B929B22F9}" type="presParOf" srcId="{CBBD9355-870B-4C02-AC58-2FCA8FD52D71}" destId="{9E5B83BD-B16B-4155-B140-65294B27D93D}" srcOrd="2" destOrd="0" presId="urn:microsoft.com/office/officeart/2005/8/layout/orgChart1"/>
  </dgm:cxnLst>
  <dgm:bg/>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5F1320D-9525-4C77-964A-78C043FF07B0}">
      <dsp:nvSpPr>
        <dsp:cNvPr id="0" name=""/>
        <dsp:cNvSpPr/>
      </dsp:nvSpPr>
      <dsp:spPr>
        <a:xfrm>
          <a:off x="2914650" y="472500"/>
          <a:ext cx="1140847" cy="197998"/>
        </a:xfrm>
        <a:custGeom>
          <a:avLst/>
          <a:gdLst/>
          <a:ahLst/>
          <a:cxnLst/>
          <a:rect l="0" t="0" r="0" b="0"/>
          <a:pathLst>
            <a:path>
              <a:moveTo>
                <a:pt x="0" y="0"/>
              </a:moveTo>
              <a:lnTo>
                <a:pt x="0" y="98999"/>
              </a:lnTo>
              <a:lnTo>
                <a:pt x="1140847" y="98999"/>
              </a:lnTo>
              <a:lnTo>
                <a:pt x="1140847" y="19799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9D9D0AC-AF83-458A-9B9E-61DF2F78E12C}">
      <dsp:nvSpPr>
        <dsp:cNvPr id="0" name=""/>
        <dsp:cNvSpPr/>
      </dsp:nvSpPr>
      <dsp:spPr>
        <a:xfrm>
          <a:off x="2868930" y="472500"/>
          <a:ext cx="91440" cy="197998"/>
        </a:xfrm>
        <a:custGeom>
          <a:avLst/>
          <a:gdLst/>
          <a:ahLst/>
          <a:cxnLst/>
          <a:rect l="0" t="0" r="0" b="0"/>
          <a:pathLst>
            <a:path>
              <a:moveTo>
                <a:pt x="45720" y="0"/>
              </a:moveTo>
              <a:lnTo>
                <a:pt x="45720" y="19799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04CE4C3-510A-4EC0-8D89-67EFB8AEDE55}">
      <dsp:nvSpPr>
        <dsp:cNvPr id="0" name=""/>
        <dsp:cNvSpPr/>
      </dsp:nvSpPr>
      <dsp:spPr>
        <a:xfrm>
          <a:off x="1773802" y="472500"/>
          <a:ext cx="1140847" cy="197998"/>
        </a:xfrm>
        <a:custGeom>
          <a:avLst/>
          <a:gdLst/>
          <a:ahLst/>
          <a:cxnLst/>
          <a:rect l="0" t="0" r="0" b="0"/>
          <a:pathLst>
            <a:path>
              <a:moveTo>
                <a:pt x="1140847" y="0"/>
              </a:moveTo>
              <a:lnTo>
                <a:pt x="1140847" y="98999"/>
              </a:lnTo>
              <a:lnTo>
                <a:pt x="0" y="98999"/>
              </a:lnTo>
              <a:lnTo>
                <a:pt x="0" y="19799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FA38383-EAE0-4B07-A432-3A23A1862E23}">
      <dsp:nvSpPr>
        <dsp:cNvPr id="0" name=""/>
        <dsp:cNvSpPr/>
      </dsp:nvSpPr>
      <dsp:spPr>
        <a:xfrm>
          <a:off x="2443225" y="1076"/>
          <a:ext cx="942849" cy="47142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endParaRPr lang="tr-TR" sz="900" kern="1200" baseline="0" smtClean="0">
            <a:latin typeface="Times New Roman"/>
          </a:endParaRPr>
        </a:p>
        <a:p>
          <a:pPr marR="0" lvl="0" algn="ctr" defTabSz="400050" rtl="0">
            <a:lnSpc>
              <a:spcPct val="90000"/>
            </a:lnSpc>
            <a:spcBef>
              <a:spcPct val="0"/>
            </a:spcBef>
            <a:spcAft>
              <a:spcPct val="35000"/>
            </a:spcAft>
          </a:pPr>
          <a:r>
            <a:rPr lang="tr-TR" sz="900" kern="1200" baseline="0" smtClean="0">
              <a:latin typeface="Calibri"/>
            </a:rPr>
            <a:t>MÜDÜR</a:t>
          </a:r>
          <a:endParaRPr lang="tr-TR" sz="900" kern="1200" smtClean="0"/>
        </a:p>
      </dsp:txBody>
      <dsp:txXfrm>
        <a:off x="2443225" y="1076"/>
        <a:ext cx="942849" cy="471424"/>
      </dsp:txXfrm>
    </dsp:sp>
    <dsp:sp modelId="{6C266DD0-E91D-46E5-B5E9-603EFFC01DEA}">
      <dsp:nvSpPr>
        <dsp:cNvPr id="0" name=""/>
        <dsp:cNvSpPr/>
      </dsp:nvSpPr>
      <dsp:spPr>
        <a:xfrm>
          <a:off x="1302377" y="670499"/>
          <a:ext cx="942849" cy="47142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endParaRPr lang="tr-TR" sz="900" kern="1200" baseline="0" smtClean="0">
            <a:latin typeface="Times New Roman"/>
          </a:endParaRPr>
        </a:p>
        <a:p>
          <a:pPr marR="0" lvl="0" algn="ctr" defTabSz="400050" rtl="0">
            <a:lnSpc>
              <a:spcPct val="90000"/>
            </a:lnSpc>
            <a:spcBef>
              <a:spcPct val="0"/>
            </a:spcBef>
            <a:spcAft>
              <a:spcPct val="35000"/>
            </a:spcAft>
          </a:pPr>
          <a:r>
            <a:rPr lang="tr-TR" sz="900" kern="1200" baseline="0" smtClean="0">
              <a:latin typeface="Calibri"/>
            </a:rPr>
            <a:t>VETERİNER HEKİM</a:t>
          </a:r>
        </a:p>
      </dsp:txBody>
      <dsp:txXfrm>
        <a:off x="1302377" y="670499"/>
        <a:ext cx="942849" cy="471424"/>
      </dsp:txXfrm>
    </dsp:sp>
    <dsp:sp modelId="{C47CAF8B-9770-4964-BF2D-F55EEB069B39}">
      <dsp:nvSpPr>
        <dsp:cNvPr id="0" name=""/>
        <dsp:cNvSpPr/>
      </dsp:nvSpPr>
      <dsp:spPr>
        <a:xfrm>
          <a:off x="2443225" y="670499"/>
          <a:ext cx="942849" cy="47142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tr-TR" sz="900" kern="1200" baseline="0" smtClean="0">
              <a:latin typeface="Times New Roman"/>
            </a:rPr>
            <a:t>.</a:t>
          </a:r>
          <a:endParaRPr lang="tr-TR" sz="900" kern="1200" smtClean="0"/>
        </a:p>
      </dsp:txBody>
      <dsp:txXfrm>
        <a:off x="2443225" y="670499"/>
        <a:ext cx="942849" cy="471424"/>
      </dsp:txXfrm>
    </dsp:sp>
    <dsp:sp modelId="{26AC26A3-366A-4129-833B-8C07078CE388}">
      <dsp:nvSpPr>
        <dsp:cNvPr id="0" name=""/>
        <dsp:cNvSpPr/>
      </dsp:nvSpPr>
      <dsp:spPr>
        <a:xfrm>
          <a:off x="3584073" y="670499"/>
          <a:ext cx="942849" cy="47142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endParaRPr lang="tr-TR" sz="900" kern="1200" baseline="0" smtClean="0">
            <a:latin typeface="Times New Roman"/>
          </a:endParaRPr>
        </a:p>
        <a:p>
          <a:pPr marR="0" lvl="0" algn="ctr" defTabSz="400050" rtl="0">
            <a:lnSpc>
              <a:spcPct val="90000"/>
            </a:lnSpc>
            <a:spcBef>
              <a:spcPct val="0"/>
            </a:spcBef>
            <a:spcAft>
              <a:spcPct val="35000"/>
            </a:spcAft>
          </a:pPr>
          <a:r>
            <a:rPr lang="tr-TR" sz="900" kern="1200" baseline="0" smtClean="0">
              <a:latin typeface="Calibri"/>
            </a:rPr>
            <a:t>MEMUR</a:t>
          </a:r>
          <a:endParaRPr lang="tr-TR" sz="900" kern="1200" smtClean="0"/>
        </a:p>
      </dsp:txBody>
      <dsp:txXfrm>
        <a:off x="3584073" y="670499"/>
        <a:ext cx="942849" cy="471424"/>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AFA511F-BEB3-45D1-9898-552595C83E41}">
      <dsp:nvSpPr>
        <dsp:cNvPr id="0" name=""/>
        <dsp:cNvSpPr/>
      </dsp:nvSpPr>
      <dsp:spPr>
        <a:xfrm>
          <a:off x="2914650" y="472500"/>
          <a:ext cx="1140847" cy="197998"/>
        </a:xfrm>
        <a:custGeom>
          <a:avLst/>
          <a:gdLst/>
          <a:ahLst/>
          <a:cxnLst/>
          <a:rect l="0" t="0" r="0" b="0"/>
          <a:pathLst>
            <a:path>
              <a:moveTo>
                <a:pt x="0" y="0"/>
              </a:moveTo>
              <a:lnTo>
                <a:pt x="0" y="98999"/>
              </a:lnTo>
              <a:lnTo>
                <a:pt x="1140847" y="98999"/>
              </a:lnTo>
              <a:lnTo>
                <a:pt x="1140847" y="19799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1F83A99-81E3-474D-89EA-EC4948C3EB53}">
      <dsp:nvSpPr>
        <dsp:cNvPr id="0" name=""/>
        <dsp:cNvSpPr/>
      </dsp:nvSpPr>
      <dsp:spPr>
        <a:xfrm>
          <a:off x="2868930" y="472500"/>
          <a:ext cx="91440" cy="197998"/>
        </a:xfrm>
        <a:custGeom>
          <a:avLst/>
          <a:gdLst/>
          <a:ahLst/>
          <a:cxnLst/>
          <a:rect l="0" t="0" r="0" b="0"/>
          <a:pathLst>
            <a:path>
              <a:moveTo>
                <a:pt x="45720" y="0"/>
              </a:moveTo>
              <a:lnTo>
                <a:pt x="45720" y="19799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B802EA0-04B5-427D-9292-D569512BA707}">
      <dsp:nvSpPr>
        <dsp:cNvPr id="0" name=""/>
        <dsp:cNvSpPr/>
      </dsp:nvSpPr>
      <dsp:spPr>
        <a:xfrm>
          <a:off x="1773802" y="472500"/>
          <a:ext cx="1140847" cy="197998"/>
        </a:xfrm>
        <a:custGeom>
          <a:avLst/>
          <a:gdLst/>
          <a:ahLst/>
          <a:cxnLst/>
          <a:rect l="0" t="0" r="0" b="0"/>
          <a:pathLst>
            <a:path>
              <a:moveTo>
                <a:pt x="1140847" y="0"/>
              </a:moveTo>
              <a:lnTo>
                <a:pt x="1140847" y="98999"/>
              </a:lnTo>
              <a:lnTo>
                <a:pt x="0" y="98999"/>
              </a:lnTo>
              <a:lnTo>
                <a:pt x="0" y="19799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91A04D9-DFC4-4C7B-A100-24A3F59D1B5E}">
      <dsp:nvSpPr>
        <dsp:cNvPr id="0" name=""/>
        <dsp:cNvSpPr/>
      </dsp:nvSpPr>
      <dsp:spPr>
        <a:xfrm>
          <a:off x="2443225" y="1076"/>
          <a:ext cx="942849" cy="47142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endParaRPr lang="tr-TR" sz="900" kern="1200" baseline="0" smtClean="0">
            <a:latin typeface="Times New Roman"/>
          </a:endParaRPr>
        </a:p>
        <a:p>
          <a:pPr marR="0" lvl="0" algn="l" defTabSz="400050" rtl="0">
            <a:lnSpc>
              <a:spcPct val="90000"/>
            </a:lnSpc>
            <a:spcBef>
              <a:spcPct val="0"/>
            </a:spcBef>
            <a:spcAft>
              <a:spcPct val="35000"/>
            </a:spcAft>
          </a:pPr>
          <a:r>
            <a:rPr lang="tr-TR" sz="900" kern="1200" baseline="0" smtClean="0">
              <a:latin typeface="Calibri"/>
            </a:rPr>
            <a:t>SÖZLEŞMELİ PERSONELLER</a:t>
          </a:r>
          <a:endParaRPr lang="tr-TR" sz="900" kern="1200" smtClean="0"/>
        </a:p>
      </dsp:txBody>
      <dsp:txXfrm>
        <a:off x="2443225" y="1076"/>
        <a:ext cx="942849" cy="471424"/>
      </dsp:txXfrm>
    </dsp:sp>
    <dsp:sp modelId="{4D3B1811-B2F9-4EC1-9014-3DC45FEC7926}">
      <dsp:nvSpPr>
        <dsp:cNvPr id="0" name=""/>
        <dsp:cNvSpPr/>
      </dsp:nvSpPr>
      <dsp:spPr>
        <a:xfrm>
          <a:off x="1302377" y="670499"/>
          <a:ext cx="942849" cy="47142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endParaRPr lang="tr-TR" sz="900" kern="1200" baseline="0" smtClean="0">
            <a:latin typeface="Times New Roman"/>
          </a:endParaRPr>
        </a:p>
        <a:p>
          <a:pPr marR="0" lvl="0" algn="ctr" defTabSz="400050" rtl="0">
            <a:lnSpc>
              <a:spcPct val="90000"/>
            </a:lnSpc>
            <a:spcBef>
              <a:spcPct val="0"/>
            </a:spcBef>
            <a:spcAft>
              <a:spcPct val="35000"/>
            </a:spcAft>
          </a:pPr>
          <a:r>
            <a:rPr lang="tr-TR" sz="900" kern="1200" baseline="0" smtClean="0">
              <a:latin typeface="Calibri"/>
            </a:rPr>
            <a:t>VETERİNER HEKİM</a:t>
          </a:r>
        </a:p>
      </dsp:txBody>
      <dsp:txXfrm>
        <a:off x="1302377" y="670499"/>
        <a:ext cx="942849" cy="471424"/>
      </dsp:txXfrm>
    </dsp:sp>
    <dsp:sp modelId="{8BA25788-CD38-4D05-95C6-7DBF17161051}">
      <dsp:nvSpPr>
        <dsp:cNvPr id="0" name=""/>
        <dsp:cNvSpPr/>
      </dsp:nvSpPr>
      <dsp:spPr>
        <a:xfrm>
          <a:off x="2443225" y="670499"/>
          <a:ext cx="942849" cy="47142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endParaRPr lang="tr-TR" sz="900" kern="1200" baseline="0" smtClean="0">
            <a:latin typeface="Times New Roman"/>
          </a:endParaRPr>
        </a:p>
        <a:p>
          <a:pPr marR="0" lvl="0" algn="ctr" defTabSz="400050" rtl="0">
            <a:lnSpc>
              <a:spcPct val="90000"/>
            </a:lnSpc>
            <a:spcBef>
              <a:spcPct val="0"/>
            </a:spcBef>
            <a:spcAft>
              <a:spcPct val="35000"/>
            </a:spcAft>
          </a:pPr>
          <a:r>
            <a:rPr lang="tr-TR" sz="900" kern="1200" baseline="0" smtClean="0">
              <a:latin typeface="Calibri"/>
            </a:rPr>
            <a:t>VETERİNER TEKNİKERİ</a:t>
          </a:r>
          <a:endParaRPr lang="tr-TR" sz="900" kern="1200" smtClean="0"/>
        </a:p>
      </dsp:txBody>
      <dsp:txXfrm>
        <a:off x="2443225" y="670499"/>
        <a:ext cx="942849" cy="471424"/>
      </dsp:txXfrm>
    </dsp:sp>
    <dsp:sp modelId="{0BED55AA-217E-459F-A9C0-AF7EBC63548F}">
      <dsp:nvSpPr>
        <dsp:cNvPr id="0" name=""/>
        <dsp:cNvSpPr/>
      </dsp:nvSpPr>
      <dsp:spPr>
        <a:xfrm>
          <a:off x="3584073" y="670499"/>
          <a:ext cx="942849" cy="47142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endParaRPr lang="tr-TR" sz="900" kern="1200" baseline="0" smtClean="0">
            <a:latin typeface="Times New Roman"/>
          </a:endParaRPr>
        </a:p>
        <a:p>
          <a:pPr marR="0" lvl="0" algn="ctr" defTabSz="400050" rtl="0">
            <a:lnSpc>
              <a:spcPct val="90000"/>
            </a:lnSpc>
            <a:spcBef>
              <a:spcPct val="0"/>
            </a:spcBef>
            <a:spcAft>
              <a:spcPct val="35000"/>
            </a:spcAft>
          </a:pPr>
          <a:r>
            <a:rPr lang="tr-TR" sz="900" kern="1200" baseline="0" smtClean="0">
              <a:latin typeface="Calibri"/>
            </a:rPr>
            <a:t>ZİRAAT MÜHENDİSİ</a:t>
          </a:r>
          <a:endParaRPr lang="tr-TR" sz="900" kern="1200" smtClean="0"/>
        </a:p>
      </dsp:txBody>
      <dsp:txXfrm>
        <a:off x="3584073" y="670499"/>
        <a:ext cx="942849" cy="471424"/>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CA553CA-EB76-48A6-92D4-E11FC4ECEEE8}">
      <dsp:nvSpPr>
        <dsp:cNvPr id="0" name=""/>
        <dsp:cNvSpPr/>
      </dsp:nvSpPr>
      <dsp:spPr>
        <a:xfrm>
          <a:off x="4697468" y="2466210"/>
          <a:ext cx="139829" cy="1558100"/>
        </a:xfrm>
        <a:custGeom>
          <a:avLst/>
          <a:gdLst/>
          <a:ahLst/>
          <a:cxnLst/>
          <a:rect l="0" t="0" r="0" b="0"/>
          <a:pathLst>
            <a:path>
              <a:moveTo>
                <a:pt x="0" y="0"/>
              </a:moveTo>
              <a:lnTo>
                <a:pt x="0" y="1558100"/>
              </a:lnTo>
              <a:lnTo>
                <a:pt x="139829" y="155810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3C92311-17B4-48C9-A377-65574F75B542}">
      <dsp:nvSpPr>
        <dsp:cNvPr id="0" name=""/>
        <dsp:cNvSpPr/>
      </dsp:nvSpPr>
      <dsp:spPr>
        <a:xfrm>
          <a:off x="4557638" y="2466210"/>
          <a:ext cx="139829" cy="1558100"/>
        </a:xfrm>
        <a:custGeom>
          <a:avLst/>
          <a:gdLst/>
          <a:ahLst/>
          <a:cxnLst/>
          <a:rect l="0" t="0" r="0" b="0"/>
          <a:pathLst>
            <a:path>
              <a:moveTo>
                <a:pt x="139829" y="0"/>
              </a:moveTo>
              <a:lnTo>
                <a:pt x="139829" y="1558100"/>
              </a:lnTo>
              <a:lnTo>
                <a:pt x="0" y="155810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DE00B8-709E-4133-8C05-8948CE6B4CA1}">
      <dsp:nvSpPr>
        <dsp:cNvPr id="0" name=""/>
        <dsp:cNvSpPr/>
      </dsp:nvSpPr>
      <dsp:spPr>
        <a:xfrm>
          <a:off x="4697468" y="2466210"/>
          <a:ext cx="139829" cy="612586"/>
        </a:xfrm>
        <a:custGeom>
          <a:avLst/>
          <a:gdLst/>
          <a:ahLst/>
          <a:cxnLst/>
          <a:rect l="0" t="0" r="0" b="0"/>
          <a:pathLst>
            <a:path>
              <a:moveTo>
                <a:pt x="0" y="0"/>
              </a:moveTo>
              <a:lnTo>
                <a:pt x="0" y="612586"/>
              </a:lnTo>
              <a:lnTo>
                <a:pt x="139829" y="61258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1160E3A-3B2B-4647-BDE0-847D7AADB3DD}">
      <dsp:nvSpPr>
        <dsp:cNvPr id="0" name=""/>
        <dsp:cNvSpPr/>
      </dsp:nvSpPr>
      <dsp:spPr>
        <a:xfrm>
          <a:off x="4557638" y="2466210"/>
          <a:ext cx="139829" cy="612586"/>
        </a:xfrm>
        <a:custGeom>
          <a:avLst/>
          <a:gdLst/>
          <a:ahLst/>
          <a:cxnLst/>
          <a:rect l="0" t="0" r="0" b="0"/>
          <a:pathLst>
            <a:path>
              <a:moveTo>
                <a:pt x="139829" y="0"/>
              </a:moveTo>
              <a:lnTo>
                <a:pt x="139829" y="612586"/>
              </a:lnTo>
              <a:lnTo>
                <a:pt x="0" y="61258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8BDB533-B1A9-4C56-87E0-E03A88254CD9}">
      <dsp:nvSpPr>
        <dsp:cNvPr id="0" name=""/>
        <dsp:cNvSpPr/>
      </dsp:nvSpPr>
      <dsp:spPr>
        <a:xfrm>
          <a:off x="3086099" y="1520696"/>
          <a:ext cx="1611368" cy="279658"/>
        </a:xfrm>
        <a:custGeom>
          <a:avLst/>
          <a:gdLst/>
          <a:ahLst/>
          <a:cxnLst/>
          <a:rect l="0" t="0" r="0" b="0"/>
          <a:pathLst>
            <a:path>
              <a:moveTo>
                <a:pt x="0" y="0"/>
              </a:moveTo>
              <a:lnTo>
                <a:pt x="0" y="139829"/>
              </a:lnTo>
              <a:lnTo>
                <a:pt x="1611368" y="139829"/>
              </a:lnTo>
              <a:lnTo>
                <a:pt x="1611368" y="27965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CAFEC7F-1265-4220-B067-F0A2261EA584}">
      <dsp:nvSpPr>
        <dsp:cNvPr id="0" name=""/>
        <dsp:cNvSpPr/>
      </dsp:nvSpPr>
      <dsp:spPr>
        <a:xfrm>
          <a:off x="1474731" y="2466210"/>
          <a:ext cx="139829" cy="612586"/>
        </a:xfrm>
        <a:custGeom>
          <a:avLst/>
          <a:gdLst/>
          <a:ahLst/>
          <a:cxnLst/>
          <a:rect l="0" t="0" r="0" b="0"/>
          <a:pathLst>
            <a:path>
              <a:moveTo>
                <a:pt x="0" y="0"/>
              </a:moveTo>
              <a:lnTo>
                <a:pt x="0" y="612586"/>
              </a:lnTo>
              <a:lnTo>
                <a:pt x="139829" y="61258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DBB011-0ED5-4933-815E-6F33ABD5A5FD}">
      <dsp:nvSpPr>
        <dsp:cNvPr id="0" name=""/>
        <dsp:cNvSpPr/>
      </dsp:nvSpPr>
      <dsp:spPr>
        <a:xfrm>
          <a:off x="1334902" y="2466210"/>
          <a:ext cx="139829" cy="612586"/>
        </a:xfrm>
        <a:custGeom>
          <a:avLst/>
          <a:gdLst/>
          <a:ahLst/>
          <a:cxnLst/>
          <a:rect l="0" t="0" r="0" b="0"/>
          <a:pathLst>
            <a:path>
              <a:moveTo>
                <a:pt x="139829" y="0"/>
              </a:moveTo>
              <a:lnTo>
                <a:pt x="139829" y="612586"/>
              </a:lnTo>
              <a:lnTo>
                <a:pt x="0" y="61258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03EC219-0E36-4791-A72F-9AF831B64849}">
      <dsp:nvSpPr>
        <dsp:cNvPr id="0" name=""/>
        <dsp:cNvSpPr/>
      </dsp:nvSpPr>
      <dsp:spPr>
        <a:xfrm>
          <a:off x="1474731" y="2466210"/>
          <a:ext cx="805684" cy="1225172"/>
        </a:xfrm>
        <a:custGeom>
          <a:avLst/>
          <a:gdLst/>
          <a:ahLst/>
          <a:cxnLst/>
          <a:rect l="0" t="0" r="0" b="0"/>
          <a:pathLst>
            <a:path>
              <a:moveTo>
                <a:pt x="0" y="0"/>
              </a:moveTo>
              <a:lnTo>
                <a:pt x="0" y="1085343"/>
              </a:lnTo>
              <a:lnTo>
                <a:pt x="805684" y="1085343"/>
              </a:lnTo>
              <a:lnTo>
                <a:pt x="805684" y="122517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967FABF-E22F-4624-9ED3-F0CA493DE802}">
      <dsp:nvSpPr>
        <dsp:cNvPr id="0" name=""/>
        <dsp:cNvSpPr/>
      </dsp:nvSpPr>
      <dsp:spPr>
        <a:xfrm>
          <a:off x="669047" y="2466210"/>
          <a:ext cx="805684" cy="1225172"/>
        </a:xfrm>
        <a:custGeom>
          <a:avLst/>
          <a:gdLst/>
          <a:ahLst/>
          <a:cxnLst/>
          <a:rect l="0" t="0" r="0" b="0"/>
          <a:pathLst>
            <a:path>
              <a:moveTo>
                <a:pt x="805684" y="0"/>
              </a:moveTo>
              <a:lnTo>
                <a:pt x="805684" y="1085343"/>
              </a:lnTo>
              <a:lnTo>
                <a:pt x="0" y="1085343"/>
              </a:lnTo>
              <a:lnTo>
                <a:pt x="0" y="122517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65F6349-8C9C-4426-BC6B-6063B74AE1B7}">
      <dsp:nvSpPr>
        <dsp:cNvPr id="0" name=""/>
        <dsp:cNvSpPr/>
      </dsp:nvSpPr>
      <dsp:spPr>
        <a:xfrm>
          <a:off x="1474731" y="1520696"/>
          <a:ext cx="1611368" cy="279658"/>
        </a:xfrm>
        <a:custGeom>
          <a:avLst/>
          <a:gdLst/>
          <a:ahLst/>
          <a:cxnLst/>
          <a:rect l="0" t="0" r="0" b="0"/>
          <a:pathLst>
            <a:path>
              <a:moveTo>
                <a:pt x="1611368" y="0"/>
              </a:moveTo>
              <a:lnTo>
                <a:pt x="1611368" y="139829"/>
              </a:lnTo>
              <a:lnTo>
                <a:pt x="0" y="139829"/>
              </a:lnTo>
              <a:lnTo>
                <a:pt x="0" y="27965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CEFC8F6-00DD-48B6-AE7F-494057FD0FA9}">
      <dsp:nvSpPr>
        <dsp:cNvPr id="0" name=""/>
        <dsp:cNvSpPr/>
      </dsp:nvSpPr>
      <dsp:spPr>
        <a:xfrm>
          <a:off x="2420245" y="854842"/>
          <a:ext cx="1331709" cy="6658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tr-TR" sz="700" kern="1200" baseline="0" smtClean="0">
              <a:latin typeface="Calibri"/>
            </a:rPr>
            <a:t>YÜKLENİCİ</a:t>
          </a:r>
        </a:p>
        <a:p>
          <a:pPr marR="0" lvl="0" algn="ctr" defTabSz="311150" rtl="0">
            <a:lnSpc>
              <a:spcPct val="90000"/>
            </a:lnSpc>
            <a:spcBef>
              <a:spcPct val="0"/>
            </a:spcBef>
            <a:spcAft>
              <a:spcPct val="35000"/>
            </a:spcAft>
          </a:pPr>
          <a:r>
            <a:rPr lang="tr-TR" sz="700" kern="1200" baseline="0" smtClean="0">
              <a:latin typeface="Calibri"/>
            </a:rPr>
            <a:t>FİRMA</a:t>
          </a:r>
          <a:endParaRPr lang="tr-TR" sz="700" kern="1200" smtClean="0"/>
        </a:p>
      </dsp:txBody>
      <dsp:txXfrm>
        <a:off x="2420245" y="854842"/>
        <a:ext cx="1331709" cy="665854"/>
      </dsp:txXfrm>
    </dsp:sp>
    <dsp:sp modelId="{49186FBB-3463-4B40-B841-08AEAF83154F}">
      <dsp:nvSpPr>
        <dsp:cNvPr id="0" name=""/>
        <dsp:cNvSpPr/>
      </dsp:nvSpPr>
      <dsp:spPr>
        <a:xfrm>
          <a:off x="808876" y="1800355"/>
          <a:ext cx="1331709" cy="6658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tr-TR" sz="700" kern="1200" baseline="0" smtClean="0">
              <a:latin typeface="Calibri"/>
            </a:rPr>
            <a:t>HAYVAN TOPLAMA EKİBİ</a:t>
          </a:r>
          <a:endParaRPr lang="tr-TR" sz="700" kern="1200" smtClean="0"/>
        </a:p>
      </dsp:txBody>
      <dsp:txXfrm>
        <a:off x="808876" y="1800355"/>
        <a:ext cx="1331709" cy="665854"/>
      </dsp:txXfrm>
    </dsp:sp>
    <dsp:sp modelId="{08707E4C-B893-4516-9284-7C5134D49589}">
      <dsp:nvSpPr>
        <dsp:cNvPr id="0" name=""/>
        <dsp:cNvSpPr/>
      </dsp:nvSpPr>
      <dsp:spPr>
        <a:xfrm>
          <a:off x="3192" y="3691383"/>
          <a:ext cx="1331709" cy="6658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tr-TR" sz="700" kern="1200" baseline="0" smtClean="0">
              <a:latin typeface="Calibri"/>
            </a:rPr>
            <a:t>5 ADET</a:t>
          </a:r>
          <a:br>
            <a:rPr lang="tr-TR" sz="700" kern="1200" baseline="0" smtClean="0">
              <a:latin typeface="Calibri"/>
            </a:rPr>
          </a:br>
          <a:r>
            <a:rPr lang="tr-TR" sz="700" kern="1200" baseline="0" smtClean="0">
              <a:latin typeface="Calibri"/>
            </a:rPr>
            <a:t>GEÇİCİ HAYVAN</a:t>
          </a:r>
          <a:br>
            <a:rPr lang="tr-TR" sz="700" kern="1200" baseline="0" smtClean="0">
              <a:latin typeface="Calibri"/>
            </a:rPr>
          </a:br>
          <a:r>
            <a:rPr lang="tr-TR" sz="700" kern="1200" baseline="0" smtClean="0">
              <a:latin typeface="Calibri"/>
            </a:rPr>
            <a:t>BAKIMEVİ</a:t>
          </a:r>
          <a:br>
            <a:rPr lang="tr-TR" sz="700" kern="1200" baseline="0" smtClean="0">
              <a:latin typeface="Calibri"/>
            </a:rPr>
          </a:br>
          <a:r>
            <a:rPr lang="tr-TR" sz="700" kern="1200" baseline="0" smtClean="0">
              <a:latin typeface="Calibri"/>
            </a:rPr>
            <a:t>İŞÇİSİ</a:t>
          </a:r>
          <a:endParaRPr lang="tr-TR" sz="700" kern="1200" smtClean="0"/>
        </a:p>
      </dsp:txBody>
      <dsp:txXfrm>
        <a:off x="3192" y="3691383"/>
        <a:ext cx="1331709" cy="665854"/>
      </dsp:txXfrm>
    </dsp:sp>
    <dsp:sp modelId="{AC4EA9BD-0B77-49F2-AE79-8C139CB9C744}">
      <dsp:nvSpPr>
        <dsp:cNvPr id="0" name=""/>
        <dsp:cNvSpPr/>
      </dsp:nvSpPr>
      <dsp:spPr>
        <a:xfrm>
          <a:off x="1614561" y="3691383"/>
          <a:ext cx="1331709" cy="6658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tr-TR" sz="700" kern="1200" baseline="0" smtClean="0">
              <a:latin typeface="Calibri"/>
            </a:rPr>
            <a:t>3 ADET</a:t>
          </a:r>
          <a:br>
            <a:rPr lang="tr-TR" sz="700" kern="1200" baseline="0" smtClean="0">
              <a:latin typeface="Calibri"/>
            </a:rPr>
          </a:br>
          <a:r>
            <a:rPr lang="tr-TR" sz="700" kern="1200" baseline="0" smtClean="0">
              <a:latin typeface="Calibri"/>
            </a:rPr>
            <a:t>HAYVAN</a:t>
          </a:r>
          <a:br>
            <a:rPr lang="tr-TR" sz="700" kern="1200" baseline="0" smtClean="0">
              <a:latin typeface="Calibri"/>
            </a:rPr>
          </a:br>
          <a:r>
            <a:rPr lang="tr-TR" sz="700" kern="1200" baseline="0" smtClean="0">
              <a:latin typeface="Calibri"/>
            </a:rPr>
            <a:t>TOPLAMA</a:t>
          </a:r>
          <a:br>
            <a:rPr lang="tr-TR" sz="700" kern="1200" baseline="0" smtClean="0">
              <a:latin typeface="Calibri"/>
            </a:rPr>
          </a:br>
          <a:r>
            <a:rPr lang="tr-TR" sz="700" kern="1200" baseline="0" smtClean="0">
              <a:latin typeface="Calibri"/>
            </a:rPr>
            <a:t>İŞÇİSİ</a:t>
          </a:r>
          <a:endParaRPr lang="tr-TR" sz="700" kern="1200" smtClean="0"/>
        </a:p>
      </dsp:txBody>
      <dsp:txXfrm>
        <a:off x="1614561" y="3691383"/>
        <a:ext cx="1331709" cy="665854"/>
      </dsp:txXfrm>
    </dsp:sp>
    <dsp:sp modelId="{5E22E4A4-8337-42B0-9FD6-8E2315D8E2BC}">
      <dsp:nvSpPr>
        <dsp:cNvPr id="0" name=""/>
        <dsp:cNvSpPr/>
      </dsp:nvSpPr>
      <dsp:spPr>
        <a:xfrm>
          <a:off x="3192" y="2745869"/>
          <a:ext cx="1331709" cy="6658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tr-TR" sz="700" kern="1200" baseline="0" smtClean="0">
              <a:latin typeface="Calibri"/>
            </a:rPr>
            <a:t>1 ADET                     VETERİNER HEKİM</a:t>
          </a:r>
          <a:endParaRPr lang="tr-TR" sz="700" i="1" kern="1200" baseline="0" smtClean="0">
            <a:latin typeface="Times New Roman"/>
          </a:endParaRPr>
        </a:p>
        <a:p>
          <a:pPr marR="0" lvl="0" algn="ctr" defTabSz="311150" rtl="0">
            <a:lnSpc>
              <a:spcPct val="90000"/>
            </a:lnSpc>
            <a:spcBef>
              <a:spcPct val="0"/>
            </a:spcBef>
            <a:spcAft>
              <a:spcPct val="35000"/>
            </a:spcAft>
          </a:pPr>
          <a:r>
            <a:rPr lang="tr-TR" sz="700" kern="1200" baseline="0" smtClean="0">
              <a:latin typeface="Calibri"/>
            </a:rPr>
            <a:t>(Sözleşmeli Personel</a:t>
          </a:r>
          <a:r>
            <a:rPr lang="tr-TR" sz="700" i="1" kern="1200" baseline="0" smtClean="0">
              <a:latin typeface="Calibri"/>
            </a:rPr>
            <a:t>)</a:t>
          </a:r>
          <a:r>
            <a:rPr lang="tr-TR" sz="700" i="1" kern="1200" baseline="0" smtClean="0">
              <a:latin typeface="Times New Roman"/>
            </a:rPr>
            <a:t/>
          </a:r>
          <a:br>
            <a:rPr lang="tr-TR" sz="700" i="1" kern="1200" baseline="0" smtClean="0">
              <a:latin typeface="Times New Roman"/>
            </a:rPr>
          </a:br>
          <a:endParaRPr lang="tr-TR" sz="700" kern="1200" smtClean="0"/>
        </a:p>
      </dsp:txBody>
      <dsp:txXfrm>
        <a:off x="3192" y="2745869"/>
        <a:ext cx="1331709" cy="665854"/>
      </dsp:txXfrm>
    </dsp:sp>
    <dsp:sp modelId="{2F6FA9D6-CC79-4475-B934-182CFD94AF47}">
      <dsp:nvSpPr>
        <dsp:cNvPr id="0" name=""/>
        <dsp:cNvSpPr/>
      </dsp:nvSpPr>
      <dsp:spPr>
        <a:xfrm>
          <a:off x="1614561" y="2745869"/>
          <a:ext cx="1331709" cy="6658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tr-TR" sz="700" kern="1200" baseline="0" smtClean="0">
              <a:latin typeface="Calibri"/>
            </a:rPr>
            <a:t>1 ADET</a:t>
          </a:r>
        </a:p>
        <a:p>
          <a:pPr marR="0" lvl="0" algn="ctr" defTabSz="311150" rtl="0">
            <a:lnSpc>
              <a:spcPct val="90000"/>
            </a:lnSpc>
            <a:spcBef>
              <a:spcPct val="0"/>
            </a:spcBef>
            <a:spcAft>
              <a:spcPct val="35000"/>
            </a:spcAft>
          </a:pPr>
          <a:r>
            <a:rPr lang="tr-TR" sz="700" kern="1200" baseline="0" smtClean="0">
              <a:latin typeface="Calibri"/>
            </a:rPr>
            <a:t>VETERİNER TEKNİKERİ</a:t>
          </a:r>
          <a:br>
            <a:rPr lang="tr-TR" sz="700" kern="1200" baseline="0" smtClean="0">
              <a:latin typeface="Calibri"/>
            </a:rPr>
          </a:br>
          <a:r>
            <a:rPr lang="tr-TR" sz="700" kern="1200" baseline="0" smtClean="0">
              <a:latin typeface="Calibri"/>
            </a:rPr>
            <a:t>(Sözleşmeli Personel)</a:t>
          </a:r>
          <a:endParaRPr lang="tr-TR" sz="700" kern="1200" smtClean="0"/>
        </a:p>
      </dsp:txBody>
      <dsp:txXfrm>
        <a:off x="1614561" y="2745869"/>
        <a:ext cx="1331709" cy="665854"/>
      </dsp:txXfrm>
    </dsp:sp>
    <dsp:sp modelId="{CC26C765-D22B-4CFC-8832-92F89335923B}">
      <dsp:nvSpPr>
        <dsp:cNvPr id="0" name=""/>
        <dsp:cNvSpPr/>
      </dsp:nvSpPr>
      <dsp:spPr>
        <a:xfrm>
          <a:off x="4031613" y="1800355"/>
          <a:ext cx="1331709" cy="6658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tr-TR" sz="700" kern="1200" baseline="0" smtClean="0">
              <a:latin typeface="Calibri"/>
            </a:rPr>
            <a:t>İLAÇLAMA</a:t>
          </a:r>
        </a:p>
        <a:p>
          <a:pPr marR="0" lvl="0" algn="ctr" defTabSz="311150" rtl="0">
            <a:lnSpc>
              <a:spcPct val="90000"/>
            </a:lnSpc>
            <a:spcBef>
              <a:spcPct val="0"/>
            </a:spcBef>
            <a:spcAft>
              <a:spcPct val="35000"/>
            </a:spcAft>
          </a:pPr>
          <a:r>
            <a:rPr lang="tr-TR" sz="700" kern="1200" baseline="0" smtClean="0">
              <a:latin typeface="Calibri"/>
            </a:rPr>
            <a:t>EKİBİ</a:t>
          </a:r>
          <a:endParaRPr lang="tr-TR" sz="700" kern="1200" smtClean="0"/>
        </a:p>
      </dsp:txBody>
      <dsp:txXfrm>
        <a:off x="4031613" y="1800355"/>
        <a:ext cx="1331709" cy="665854"/>
      </dsp:txXfrm>
    </dsp:sp>
    <dsp:sp modelId="{F4AE6DAD-A133-480E-B3B0-C8A4811A5800}">
      <dsp:nvSpPr>
        <dsp:cNvPr id="0" name=""/>
        <dsp:cNvSpPr/>
      </dsp:nvSpPr>
      <dsp:spPr>
        <a:xfrm>
          <a:off x="3225929" y="2745869"/>
          <a:ext cx="1331709" cy="6658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l" defTabSz="311150" rtl="0">
            <a:lnSpc>
              <a:spcPct val="90000"/>
            </a:lnSpc>
            <a:spcBef>
              <a:spcPct val="0"/>
            </a:spcBef>
            <a:spcAft>
              <a:spcPct val="35000"/>
            </a:spcAft>
          </a:pPr>
          <a:r>
            <a:rPr lang="tr-TR" sz="700" kern="1200" baseline="0" smtClean="0">
              <a:latin typeface="Calibri"/>
            </a:rPr>
            <a:t>1 ADET EKİP</a:t>
          </a:r>
        </a:p>
        <a:p>
          <a:pPr marR="0" lvl="0" algn="l" defTabSz="311150" rtl="0">
            <a:lnSpc>
              <a:spcPct val="90000"/>
            </a:lnSpc>
            <a:spcBef>
              <a:spcPct val="0"/>
            </a:spcBef>
            <a:spcAft>
              <a:spcPct val="35000"/>
            </a:spcAft>
          </a:pPr>
          <a:r>
            <a:rPr lang="tr-TR" sz="700" kern="1200" baseline="0" smtClean="0">
              <a:latin typeface="Calibri"/>
            </a:rPr>
            <a:t> SORUMLUSU</a:t>
          </a:r>
          <a:endParaRPr lang="tr-TR" sz="700" kern="1200" baseline="0" smtClean="0">
            <a:latin typeface="Times New Roman"/>
          </a:endParaRPr>
        </a:p>
        <a:p>
          <a:pPr marR="0" lvl="0" algn="l" defTabSz="311150" rtl="0">
            <a:lnSpc>
              <a:spcPct val="90000"/>
            </a:lnSpc>
            <a:spcBef>
              <a:spcPct val="0"/>
            </a:spcBef>
            <a:spcAft>
              <a:spcPct val="35000"/>
            </a:spcAft>
          </a:pPr>
          <a:r>
            <a:rPr lang="tr-TR" sz="700" kern="1200" baseline="0" smtClean="0">
              <a:latin typeface="Calibri"/>
            </a:rPr>
            <a:t>Ziraat Mühendisi</a:t>
          </a:r>
          <a:endParaRPr lang="tr-TR" sz="700" i="1" kern="1200" baseline="0" smtClean="0">
            <a:latin typeface="Times New Roman"/>
          </a:endParaRPr>
        </a:p>
        <a:p>
          <a:pPr marR="0" lvl="0" algn="l" defTabSz="311150" rtl="0">
            <a:lnSpc>
              <a:spcPct val="90000"/>
            </a:lnSpc>
            <a:spcBef>
              <a:spcPct val="0"/>
            </a:spcBef>
            <a:spcAft>
              <a:spcPct val="35000"/>
            </a:spcAft>
          </a:pPr>
          <a:r>
            <a:rPr lang="tr-TR" sz="700" i="1" kern="1200" baseline="0" smtClean="0">
              <a:latin typeface="Calibri"/>
            </a:rPr>
            <a:t>(Sözleşmeli Personel)</a:t>
          </a:r>
          <a:r>
            <a:rPr lang="tr-TR" sz="700" i="1" kern="1200" baseline="0" smtClean="0">
              <a:latin typeface="Times New Roman"/>
            </a:rPr>
            <a:t/>
          </a:r>
          <a:br>
            <a:rPr lang="tr-TR" sz="700" i="1" kern="1200" baseline="0" smtClean="0">
              <a:latin typeface="Times New Roman"/>
            </a:rPr>
          </a:br>
          <a:endParaRPr lang="tr-TR" sz="700" kern="1200" smtClean="0"/>
        </a:p>
      </dsp:txBody>
      <dsp:txXfrm>
        <a:off x="3225929" y="2745869"/>
        <a:ext cx="1331709" cy="665854"/>
      </dsp:txXfrm>
    </dsp:sp>
    <dsp:sp modelId="{4908015A-85DE-4D39-B73A-D5277A3A6FB1}">
      <dsp:nvSpPr>
        <dsp:cNvPr id="0" name=""/>
        <dsp:cNvSpPr/>
      </dsp:nvSpPr>
      <dsp:spPr>
        <a:xfrm>
          <a:off x="4837297" y="2745869"/>
          <a:ext cx="1331709" cy="6658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endParaRPr lang="tr-TR" sz="700" kern="1200" smtClean="0"/>
        </a:p>
      </dsp:txBody>
      <dsp:txXfrm>
        <a:off x="4837297" y="2745869"/>
        <a:ext cx="1331709" cy="665854"/>
      </dsp:txXfrm>
    </dsp:sp>
    <dsp:sp modelId="{5276B242-2E96-47AD-983F-75D766EDA0A5}">
      <dsp:nvSpPr>
        <dsp:cNvPr id="0" name=""/>
        <dsp:cNvSpPr/>
      </dsp:nvSpPr>
      <dsp:spPr>
        <a:xfrm>
          <a:off x="3225929" y="3691383"/>
          <a:ext cx="1331709" cy="6658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l" defTabSz="311150" rtl="0">
            <a:lnSpc>
              <a:spcPct val="90000"/>
            </a:lnSpc>
            <a:spcBef>
              <a:spcPct val="0"/>
            </a:spcBef>
            <a:spcAft>
              <a:spcPct val="35000"/>
            </a:spcAft>
          </a:pPr>
          <a:r>
            <a:rPr lang="tr-TR" sz="700" kern="1200" baseline="0" smtClean="0">
              <a:latin typeface="Calibri"/>
            </a:rPr>
            <a:t>3 ADET </a:t>
          </a:r>
          <a:br>
            <a:rPr lang="tr-TR" sz="700" kern="1200" baseline="0" smtClean="0">
              <a:latin typeface="Calibri"/>
            </a:rPr>
          </a:br>
          <a:r>
            <a:rPr lang="tr-TR" sz="700" kern="1200" baseline="0" smtClean="0">
              <a:latin typeface="Calibri"/>
            </a:rPr>
            <a:t>BİYOSİDAL ÜRÜN UYĞULAMA İŞÇİSİ</a:t>
          </a:r>
          <a:endParaRPr lang="tr-TR" sz="700" kern="1200" smtClean="0"/>
        </a:p>
      </dsp:txBody>
      <dsp:txXfrm>
        <a:off x="3225929" y="3691383"/>
        <a:ext cx="1331709" cy="665854"/>
      </dsp:txXfrm>
    </dsp:sp>
    <dsp:sp modelId="{BF11CB75-42A7-4140-92D8-8B6C35A336C9}">
      <dsp:nvSpPr>
        <dsp:cNvPr id="0" name=""/>
        <dsp:cNvSpPr/>
      </dsp:nvSpPr>
      <dsp:spPr>
        <a:xfrm>
          <a:off x="4837297" y="3691383"/>
          <a:ext cx="1331709" cy="6658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l" defTabSz="311150" rtl="0">
            <a:lnSpc>
              <a:spcPct val="90000"/>
            </a:lnSpc>
            <a:spcBef>
              <a:spcPct val="0"/>
            </a:spcBef>
            <a:spcAft>
              <a:spcPct val="35000"/>
            </a:spcAft>
          </a:pPr>
          <a:r>
            <a:rPr lang="tr-TR" sz="700" kern="1200" baseline="0" smtClean="0">
              <a:latin typeface="Times New Roman"/>
            </a:rPr>
            <a:t>.</a:t>
          </a:r>
          <a:endParaRPr lang="tr-TR" sz="700" kern="1200" smtClean="0"/>
        </a:p>
      </dsp:txBody>
      <dsp:txXfrm>
        <a:off x="4837297" y="3691383"/>
        <a:ext cx="1331709" cy="665854"/>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49F1993-2E7E-4198-988D-CF9F8DE1E323}">
      <dsp:nvSpPr>
        <dsp:cNvPr id="0" name=""/>
        <dsp:cNvSpPr/>
      </dsp:nvSpPr>
      <dsp:spPr>
        <a:xfrm>
          <a:off x="2914650" y="472500"/>
          <a:ext cx="1140847" cy="197998"/>
        </a:xfrm>
        <a:custGeom>
          <a:avLst/>
          <a:gdLst/>
          <a:ahLst/>
          <a:cxnLst/>
          <a:rect l="0" t="0" r="0" b="0"/>
          <a:pathLst>
            <a:path>
              <a:moveTo>
                <a:pt x="0" y="0"/>
              </a:moveTo>
              <a:lnTo>
                <a:pt x="0" y="98999"/>
              </a:lnTo>
              <a:lnTo>
                <a:pt x="1140847" y="98999"/>
              </a:lnTo>
              <a:lnTo>
                <a:pt x="1140847" y="19799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73732CF-6E65-4348-BC11-1E48851EECFF}">
      <dsp:nvSpPr>
        <dsp:cNvPr id="0" name=""/>
        <dsp:cNvSpPr/>
      </dsp:nvSpPr>
      <dsp:spPr>
        <a:xfrm>
          <a:off x="2868930" y="472500"/>
          <a:ext cx="91440" cy="197998"/>
        </a:xfrm>
        <a:custGeom>
          <a:avLst/>
          <a:gdLst/>
          <a:ahLst/>
          <a:cxnLst/>
          <a:rect l="0" t="0" r="0" b="0"/>
          <a:pathLst>
            <a:path>
              <a:moveTo>
                <a:pt x="45720" y="0"/>
              </a:moveTo>
              <a:lnTo>
                <a:pt x="45720" y="19799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570236-1F73-4603-9700-5AE0FEE328A7}">
      <dsp:nvSpPr>
        <dsp:cNvPr id="0" name=""/>
        <dsp:cNvSpPr/>
      </dsp:nvSpPr>
      <dsp:spPr>
        <a:xfrm>
          <a:off x="1773802" y="472500"/>
          <a:ext cx="1140847" cy="197998"/>
        </a:xfrm>
        <a:custGeom>
          <a:avLst/>
          <a:gdLst/>
          <a:ahLst/>
          <a:cxnLst/>
          <a:rect l="0" t="0" r="0" b="0"/>
          <a:pathLst>
            <a:path>
              <a:moveTo>
                <a:pt x="1140847" y="0"/>
              </a:moveTo>
              <a:lnTo>
                <a:pt x="1140847" y="98999"/>
              </a:lnTo>
              <a:lnTo>
                <a:pt x="0" y="98999"/>
              </a:lnTo>
              <a:lnTo>
                <a:pt x="0" y="19799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EDD2B72-8854-4FB9-935A-E5FB7C8C5FB2}">
      <dsp:nvSpPr>
        <dsp:cNvPr id="0" name=""/>
        <dsp:cNvSpPr/>
      </dsp:nvSpPr>
      <dsp:spPr>
        <a:xfrm>
          <a:off x="2443225" y="1076"/>
          <a:ext cx="942849" cy="47142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endParaRPr lang="tr-TR" sz="900" kern="1200" baseline="0" smtClean="0">
            <a:latin typeface="Times New Roman"/>
          </a:endParaRPr>
        </a:p>
        <a:p>
          <a:pPr marR="0" lvl="0" algn="ctr" defTabSz="400050" rtl="0">
            <a:lnSpc>
              <a:spcPct val="90000"/>
            </a:lnSpc>
            <a:spcBef>
              <a:spcPct val="0"/>
            </a:spcBef>
            <a:spcAft>
              <a:spcPct val="35000"/>
            </a:spcAft>
          </a:pPr>
          <a:r>
            <a:rPr lang="tr-TR" sz="900" kern="1200" baseline="0" smtClean="0">
              <a:latin typeface="Calibri"/>
            </a:rPr>
            <a:t>BELEDİYE A.Ş.</a:t>
          </a:r>
          <a:endParaRPr lang="tr-TR" sz="900" kern="1200" smtClean="0"/>
        </a:p>
      </dsp:txBody>
      <dsp:txXfrm>
        <a:off x="2443225" y="1076"/>
        <a:ext cx="942849" cy="471424"/>
      </dsp:txXfrm>
    </dsp:sp>
    <dsp:sp modelId="{71865213-B3F7-4184-B344-5F953E2C71ED}">
      <dsp:nvSpPr>
        <dsp:cNvPr id="0" name=""/>
        <dsp:cNvSpPr/>
      </dsp:nvSpPr>
      <dsp:spPr>
        <a:xfrm>
          <a:off x="1302377" y="670499"/>
          <a:ext cx="942849" cy="47142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endParaRPr lang="tr-TR" sz="900" kern="1200" baseline="0" smtClean="0">
            <a:latin typeface="Times New Roman"/>
          </a:endParaRPr>
        </a:p>
        <a:p>
          <a:pPr marR="0" lvl="0" algn="ctr" defTabSz="400050" rtl="0">
            <a:lnSpc>
              <a:spcPct val="90000"/>
            </a:lnSpc>
            <a:spcBef>
              <a:spcPct val="0"/>
            </a:spcBef>
            <a:spcAft>
              <a:spcPct val="35000"/>
            </a:spcAft>
          </a:pPr>
          <a:r>
            <a:rPr lang="tr-TR" sz="900" kern="1200" baseline="0" smtClean="0">
              <a:latin typeface="Calibri"/>
            </a:rPr>
            <a:t>3 ADET KESİCİ </a:t>
          </a:r>
          <a:endParaRPr lang="tr-TR" sz="900" kern="1200" smtClean="0"/>
        </a:p>
      </dsp:txBody>
      <dsp:txXfrm>
        <a:off x="1302377" y="670499"/>
        <a:ext cx="942849" cy="471424"/>
      </dsp:txXfrm>
    </dsp:sp>
    <dsp:sp modelId="{E22CA81A-C40E-48DB-9318-3487D7518624}">
      <dsp:nvSpPr>
        <dsp:cNvPr id="0" name=""/>
        <dsp:cNvSpPr/>
      </dsp:nvSpPr>
      <dsp:spPr>
        <a:xfrm>
          <a:off x="2443225" y="670499"/>
          <a:ext cx="942849" cy="47142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endParaRPr lang="tr-TR" sz="900" kern="1200" baseline="0" smtClean="0">
            <a:latin typeface="Times New Roman"/>
          </a:endParaRPr>
        </a:p>
        <a:p>
          <a:pPr marR="0" lvl="0" algn="ctr" defTabSz="400050" rtl="0">
            <a:lnSpc>
              <a:spcPct val="90000"/>
            </a:lnSpc>
            <a:spcBef>
              <a:spcPct val="0"/>
            </a:spcBef>
            <a:spcAft>
              <a:spcPct val="35000"/>
            </a:spcAft>
          </a:pPr>
          <a:r>
            <a:rPr lang="tr-TR" sz="900" kern="1200" baseline="0" smtClean="0">
              <a:latin typeface="Calibri"/>
            </a:rPr>
            <a:t>2 ADET BEKÇİ</a:t>
          </a:r>
          <a:endParaRPr lang="tr-TR" sz="900" kern="1200" smtClean="0"/>
        </a:p>
      </dsp:txBody>
      <dsp:txXfrm>
        <a:off x="2443225" y="670499"/>
        <a:ext cx="942849" cy="471424"/>
      </dsp:txXfrm>
    </dsp:sp>
    <dsp:sp modelId="{79D5D5F0-947F-4A11-9C4A-1D7234502D79}">
      <dsp:nvSpPr>
        <dsp:cNvPr id="0" name=""/>
        <dsp:cNvSpPr/>
      </dsp:nvSpPr>
      <dsp:spPr>
        <a:xfrm>
          <a:off x="3584073" y="670499"/>
          <a:ext cx="942849" cy="47142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endParaRPr lang="tr-TR" sz="900" kern="1200" baseline="0" smtClean="0">
            <a:latin typeface="Times New Roman"/>
          </a:endParaRPr>
        </a:p>
        <a:p>
          <a:pPr marR="0" lvl="0" algn="ctr" defTabSz="400050" rtl="0">
            <a:lnSpc>
              <a:spcPct val="90000"/>
            </a:lnSpc>
            <a:spcBef>
              <a:spcPct val="0"/>
            </a:spcBef>
            <a:spcAft>
              <a:spcPct val="35000"/>
            </a:spcAft>
          </a:pPr>
          <a:r>
            <a:rPr lang="tr-TR" sz="900" kern="1200" baseline="0" smtClean="0">
              <a:latin typeface="Calibri"/>
            </a:rPr>
            <a:t>2 ADET ET TAŞIYICI</a:t>
          </a:r>
          <a:endParaRPr lang="tr-TR" sz="900" kern="1200" smtClean="0"/>
        </a:p>
      </dsp:txBody>
      <dsp:txXfrm>
        <a:off x="3584073" y="670499"/>
        <a:ext cx="942849" cy="47142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671463-51C4-4B63-BAE6-6165AA4B4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40963</Words>
  <Characters>233490</Characters>
  <Application>Microsoft Office Word</Application>
  <DocSecurity>0</DocSecurity>
  <Lines>1945</Lines>
  <Paragraphs>547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273906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cp:lastPrinted>2019-11-20T06:28:00Z</cp:lastPrinted>
  <dcterms:created xsi:type="dcterms:W3CDTF">2019-11-29T13:30:00Z</dcterms:created>
  <dcterms:modified xsi:type="dcterms:W3CDTF">2019-11-29T13:30:00Z</dcterms:modified>
</cp:coreProperties>
</file>